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0168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DIRECTOR                          152,000     152,000     152,000     152,000     152,000     152,000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  207,746     207,746     142,746     142,746     142,746     142,746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(5.00)      (5.00)      (3.00)      (2.00)      (3.00)      (2.00)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    50,000      50,000      75,000      75,000      75,000      75,000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    50,000      50,000      50,000      50,000      50,000      50,000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   459,746     459,746     419,746     419,746     419,746     419,746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 (7.00)      (7.00)      (5.00)      (4.00)      (5.00)      (4.00)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    90,000      90,000     130,000     130,000     130,000     130,000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OFF. OF SECRETARY             549,746     549,746     549,746     549,746     549,746     549,746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 (7.00)      (7.00)      (5.00)      (4.00)      (5.00)      (4.00)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B. FINANCIAL SERVICES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CLASSIFIED POSITIONS                                      240,000     240,000     240,000     240,000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(13.22)     (13.22)      (8.21)      (6.21)      (8.21)      (6.21)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OTHER PERSONAL SERVICES                                    20,000      20,000      20,000      20,000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                          260,000     260,000     260,000     260,000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(13.22)     (13.22)      (8.21)      (6.21)      (8.21)      (6.21)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  300,000                 353,625     103,625     353,625     103,625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FINANCIAL SERVICES            300,000                 613,625     363,625     613,625     363,625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(13.22)     (13.22)      (8.21)      (6.21)      (8.21)      (6.21)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C. INFO.TECHNOLOGY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CLASSIFIED POSITIONS                                      100,000     100,000     100,000     100,000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 (5.75)      (5.75)      (3.00)      (1.00)      (3.00)      (1.00)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TOTAL PERSONAL SERVICE                                     100,000     100,000     100,000     100,000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(5.75)      (5.75)      (3.00)      (1.00)      (3.00)      (1.00)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OTHER OPERATING EXPENSES           115,000                 145,000      30,000     145,000      30,000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TOTAL INFORMATION TECHNOLOGY        115,000                 245,000     130,000     245,000     130,000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(5.75)      (5.75)      (3.00)      (1.00)      (3.00)      (1.00)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ADMINISTRATION &amp; SUPPORT       964,746     549,746   1,408,371   1,043,371   1,408,371   1,043,371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(25.97)     (25.97)     (16.21)     (11.21)     (16.21)     (11.21)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0169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II. PROGRAMS AND SERVICES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GLOBAL BUSINESS DEVELOPMENT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CLASSIFIED POSITIONS              725,000     725,000     480,000     480,000     480,000     480,000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(21.00)     (21.00)     (19.00)     (15.00)     (19.00)     (15.00)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UNCLASSIFIED POSITIONS             55,000      55,000     100,000     100,000     100,000     100,000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PERSONAL SERVICE             880,000     880,000     680,000     680,000     680,000     680,000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(22.00)     (22.00)     (20.00)     (16.00)     (20.00)     (16.00)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OTHER OPERATING EXPENSES           650,000     650,000     652,640     652,640     652,640     652,640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SPECIAL ITEMS: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TOTAL SPECIAL ITEMS                101,065     101,065     101,065     101,065     101,065     101,065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TOTAL GLOBAL BUSINESS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DEVELOPMENT                      1,631,065   1,631,065   1,433,705   1,433,705   1,433,705   1,433,705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(22.00)     (22.00)     (20.00)     (16.00)     (20.00)     (16.00)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B. BUSINESS SERVICES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CLASSIFIED POSITIONS              410,000     210,000     300,000     100,000     300,000     100,000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(11.00)      (7.00)      (8.00)      (4.50)      (8.00)      (4.50)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UNCLASSIFIED POSITIONS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(1.00)      (1.00)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OTHER PERSONAL SERVICES            10,000       5,000      10,000       5,000      10,000       5,000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TOTAL PERSONAL SERVICE             420,000     215,000     310,000     105,000     310,000     105,000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(12.00)      (8.00)      (8.00)      (4.50)      (8.00)      (4.50)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OTHER OPERATING EXPENSES           203,000      40,000     235,000      72,000     235,000      72,000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TOTAL BUSINESS SERVICES             623,000     255,000     545,000     177,000     545,000     177,000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(12.00)      (8.00)      (8.00)      (4.50)      (8.00)      (4.50)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C. COMMUNITY &amp; RURAL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DEVELOPMENT   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CLASSIFIED POSITIONS              350,000                 350,000                 350,000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(10.00)      (4.00)      (5.00)      (1.00)      (5.00)      (1.00)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OTHER PERSONAL SERVICES            50,000                  50,000                  50,000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TOTAL PERSONAL SERVICE             400,000                 400,000                 400,000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(10.00)      (4.00)      (5.00)      (1.00)      (5.00)      (1.00)                        </w:t>
      </w:r>
    </w:p>
    <w:p w:rsidR="00FC28C0" w:rsidRDefault="00FC28C0" w:rsidP="00FC28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0170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OTHER OPERATING EXPENSES           145,000                 145,000                 145,000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AID TO SUBDIVISIONS: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ALLOC SCHOOL DIST                 150,000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ALLOC OTHER ENTITIES              150,000                  50,000                  50,000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TOTAL DIST SUBDIVISIONS            300,000                  50,000                  50,000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TOTAL COMMUNITY &amp; RURAL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DEVELOPMENT                        845,000                 595,000                 595,000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(10.00)      (4.00)      (5.00)      (1.00)      (5.00)      (1.00)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D. MKTG, COMMUNICATIONS &amp;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RESEARCH      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CLASSIFIED POSITIONS              550,000     550,000     300,000     300,000     300,000     300,000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(17.85)     (17.85)     (14.00)      (9.00)     (14.00)      (9.00)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OTHER PERSONAL SERVICES            35,000      35,000      25,000      25,000      25,000      25,000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TOTAL PERSONAL SERVICE             585,000     585,000     325,000     325,000     325,000     325,000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(17.85)     (17.85)     (14.00)      (9.00)     (14.00)      (9.00)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OTHER OPERATING EXPENSES            45,000      45,000     100,000     100,000     100,000     100,000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SPECIAL ITEMS: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BUS. DEVEL. &amp; MKTG.               270,000     270,000     270,000     270,000     270,000     270,000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TOTAL SPECIAL ITEMS                270,000     270,000     270,000     270,000     270,000     270,000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TOTAL MKTG, COMMUNIC, &amp;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RESEARCH                           900,000     900,000     695,000     695,000     695,000     695,000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(17.85)     (17.85)     (14.00)      (9.00)     (14.00)      (9.00)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E. GRANT PROGRAMS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1. COORD. COUNCIL ECO.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DEVELOPMENT  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CLASSIFIED POSITIONS             360,000                 360,000                 360,000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 (8.00)                  (6.00)                  (6.00)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UNCLASSIFIED POSITIONS           110,000                 110,000                 110,000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   (1.00)                  (1.00)                  (1.00)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OTHER PERSONAL SERVICES           60,000                  60,000                  60,000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TOTAL PERSONAL SERVICE            530,000                 530,000                 530,000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(9.00)                  (7.00)                  (7.00)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OTHER OPERATING EXPENSES          155,000                 155,000                 155,000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AID TO SUBDIVISIONS: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ALLOC MUNI-RESTRICTED         10,000,000              10,975,000              10,975,000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0171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ALLOC CNTY-RESTRICTED         28,245,000              27,260,000              27,260,000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ALLOC OTHER STATE AGENCIES        20,000                  30,000                  30,000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TOTAL DIST SUBDIVISIONS        38,265,000              38,265,000              38,265,000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TOTAL COORDINATING COUNCIL      38,950,000              38,950,000              38,950,000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(9.00)                  (7.00)                  (7.00)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2. COMMUNITY GRANTS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CLASSIFIED POSITIONS             425,000                 425,000                 425,000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(10.13)      (5.00)     (10.93)                 (10.93)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OTHER PERSONAL SERVICES           25,000                  25,000                  25,000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TOTAL PERSONAL SERVICE            450,000                 450,000                 450,000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(10.13)      (5.00)     (10.93)                 (10.93)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OTHER OPERATING EXPENSES          150,000                 250,000                 250,000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ALLOC MUNI-RESTRICTED         23,300,000              18,750,000              18,750,000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ALLOC CNTY-RESTRICTED          7,700,000              12,250,000              12,250,000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TOTAL DIST SUBDIVISIONS        31,000,000              31,000,000              31,000,000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TOTAL COMMUNITY GRANTS          31,600,000              31,700,000              31,700,000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(10.13)      (5.00)     (10.93)                 (10.93)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5. LABOR MKT.INFO.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CLASSIFIED POSITIONS             275,000                 275,000                 275,000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(8.15)                  (5.96)                  (5.96)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OTHER PERSONAL SERVICES           25,000                  25,000                  25,000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TOTAL PERSONAL SERVICE            300,000                 300,000                 300,000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(8.15)                  (5.96)                  (5.96)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OTHER OPERATING EXPENSES          175,000                 175,000                 175,000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LABOR MARKET INFORMATION     475,000                 475,000                 475,000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 (8.15)                  (5.96)                  (5.96)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GRANT PROGRAMS             71,025,000              71,125,000              71,125,000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(27.28)      (5.00)     (23.89)                 (23.89)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PROGRAMS AND SERVICES       75,024,065   2,786,065  74,393,705   2,305,705  74,393,705   2,305,705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 (89.13)     (56.85)     (70.89)     (30.50)     (70.89)     (30.50)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0172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EMPLOYER CONTRIBUTIONS           1,111,079     596,079   1,076,439     539,439   1,076,439     539,439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TOTAL FRINGE BENEFITS             1,111,079     596,079   1,076,439     539,439   1,076,439     539,439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TOTAL EMPLOYEE BENEFITS            1,111,079     596,079   1,076,439     539,439   1,076,439     539,439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IV. NON-RECURRING APPROPRIATIONS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PROV.90.16-DEAL CLOSING FUND      5,000,000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NON-RECURRING APPRO.         5,000,000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NON-RECURRING                5,000,000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DEPARTMENT OF COMMERCE                                                                                  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TOTAL RECURRING BASE              77,099,890   3,931,890  76,878,515   3,888,515  76,878,515   3,888,515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FC28C0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FUNDS AVAILABLE             82,099,890   3,931,890  76,878,515   3,888,515  76,878,515   3,888,515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AUTHORIZED FTE POSITIONS      (115.10)     (82.82)     (87.10)     (41.71)     (87.10)     (41.71)                        </w:t>
      </w:r>
    </w:p>
    <w:p w:rsidR="00FC28C0" w:rsidRPr="00F21F9B" w:rsidRDefault="00FC28C0" w:rsidP="00FC28C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C28C0" w:rsidRDefault="00FC28C0" w:rsidP="00FC28C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C28C0" w:rsidRDefault="001F4392" w:rsidP="00FC28C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28C0" w:rsidSect="00FC28C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E35889-21DE-4D88-905C-9D2B5A53F8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3731AB-3B75-4406-BDFC-9E62ABB047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FAEA896-B558-4294-A84C-C148D780BD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E32000F-E254-4391-BAF8-D58E47A58F8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2E5D34-E647-4FAC-8F4A-5A59924C67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28C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  <w:rsid w:val="00FC2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4841</Words>
  <Characters>27598</Characters>
  <Application>Microsoft Office Word</Application>
  <DocSecurity>0</DocSecurity>
  <Lines>229</Lines>
  <Paragraphs>64</Paragraphs>
  <ScaleCrop>false</ScaleCrop>
  <Company>LPITS</Company>
  <LinksUpToDate>false</LinksUpToDate>
  <CharactersWithSpaces>32375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