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0244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GENERAL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EXECUTIVE DIRECTOR                146,000                 146,000                 146,000                 146,000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15,000,000              13,828,725              13,828,725              13,828,725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(300.00)                (283.00)                (283.00)                (283.00)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250,000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   400,000                 250,000                 250,000                 250,000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 15,796,000              14,474,725              14,474,725              14,474,725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(303.00)                (286.00)                (286.00)                (286.00)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22,000,000              22,000,000              22,000,000              22,000,000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DEBT SERVICE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DEBT SERVICE                        2,000                   2,000                   2,000                   2,000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TOTAL DEBT SERVICE                   2,000                   2,000                   2,000                   2,000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GENERAL                    37,798,000              36,476,725              36,476,725              36,476,725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(303.00)                (286.00)                (286.00)                (286.00)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B. LAND &amp; BUILDINGS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OPERATING EXPENSES         1,000,000                 500,000                 500,000                 500,000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PERMANENT IMPROVEMENTS: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CONST BLDGS &amp; ADDITIONS         1,000,000                 500,000                 500,000                 500,000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PERM IMPROVEMENTS          1,000,000                 500,000                 500,000                 500,000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LAND AND BUILDINGS          2,000,000               1,000,000               1,000,000               1,000,000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ADMINISTRATION              39,798,000              37,476,725              37,476,725              37,476,725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(303.00)                (286.00)                (286.00)                (286.00)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II. HIGHWAY ENGINEERING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A. ENGR. - ADMIN. &amp; PROJ. MGMT.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PERSONAL SERVICE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CLASSIFIED POSITIONS           78,000,000              74,065,016              74,065,016              74,065,016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(1618.00)               (1556.00)               (1556.00)               (1556.00)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UNCLASSIFIED POSITIONS            150,000                 150,000                 150,000                 150,000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OTHER PERSONAL SERVICES         3,000,000               3,000,000               3,000,000               3,000,000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PERSONAL SERVICE          81,150,000              77,215,016              77,215,016              77,215,016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(1619.00)               (1557.00)               (1557.00)               (1557.00)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0245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OPERATING EXPENSES         8,500,000               7,650,000               7,650,000               7,650,000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ENG. - ADM. &amp; PROJ. MGMT   89,650,000              84,865,016              84,865,016              84,865,016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(1619.00)               (1557.00)               (1557.00)               (1557.00)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B. ENGINEERING &amp; CONSTRUCTION: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OTHER OPERATING EXPENSES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OTHER OPERATING EXPENSES      100,000,000             100,000,000             100,000,000             100,000,000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PERMANENT IMPROVEMENTS: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PERMANENT IMPROVEMENTS       514,000,000             792,892,279             822,920,248             822,920,248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TOTAL PERM IMPROVEMENTS       514,000,000             792,892,279             822,920,248             822,920,248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DEBT SERVICE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PRINCIPAL - LOAN NOTE          1,605,611               1,678,368               1,678,368               1,678,368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INTEREST - LOAN NOTE           3,374,141               3,301,384               3,301,384               3,301,384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TOTAL DEBT SERVICE              4,979,752               4,979,752               4,979,752               4,979,752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AID TO SUBDIVISIONS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ALLOC MUN-RESTRICTED           5,000,000               5,000,000               5,000,000               5,000,000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ALLOC CNTY-RESTRICTED          1,000,000               1,000,000               1,000,000               1,000,000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ALLOC OTHER ENTITIES             100,000                 100,000                 100,000                 100,000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TOTAL DIST SUBDIVISIONS         6,100,000               6,100,000               6,100,000               6,100,000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TOTAL ENGINEERING -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CONSTRUCTION                  625,079,752             903,972,031             934,000,000             934,000,000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C. HIGHWAY MAINTENANCE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PERSONAL SERVICE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CLASSIFIED POSITIONS          95,000,000              86,019,981              86,019,981              86,019,981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(3467.96)               (3324.96)               (3324.96)               (3324.96)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OTHER PERSONAL SERVICES        3,000,000               3,000,000               3,000,000               3,000,000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TOTAL PERSONAL SERVICE         98,000,000              89,019,981              89,019,981              89,019,981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(3467.96)               (3324.96)               (3324.96)               (3324.96)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OTHER OPERATING EXPENSES      150,000,000             110,000,000             110,000,000             110,000,000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PERMANENT IMPROVEMENTS: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PERMANENT IMPROVEMENTS           150,000                 150,000                 150,000                 150,000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TOTAL PERM IMPROVEMENTS           150,000                 150,000                 150,000                 150,000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HIGHWAY MAINTENANCE      248,150,000             199,169,981             199,169,981             199,169,981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(3467.96)               (3324.96)               (3324.96)               (3324.96)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HIGHWAY ENGINEERING        962,879,752            1188,007,028            1218,034,997            1218,034,997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(5086.96)               (4881.96)               (4881.96)               (4881.96)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0246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III. TOLL OPERATIONS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 95,000                  95,000                  95,000                  95,000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PERSONAL SERVICE               95,000                  95,000                  95,000                  95,000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OTHER OPERATING EXPENSES          3,200,000               2,970,000               2,970,000               2,970,000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TOLL OPERATIONS              3,295,000               3,065,000               3,065,000               3,065,000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IV. NON-FEDERAL HIGHWAY AID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OTHER OPERATING EXPENSES         25,000,000              35,000,000              35,000,000              35,000,000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TOTAL NON-FEDERAL AID -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HIGHWAY FUND                     25,000,000              35,000,000              35,000,000              35,000,000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V. MASS TRANSIT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PERSONAL SERVICE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CLASSIFIED POSITIONS             1,000,000               1,330,674               1,330,674               1,330,674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(15.00)                 (21.00)                 (21.00)                 (21.00)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UNCLASSIFIED POSITIONS             110,000                 105,000                 105,000                 105,000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PERSONAL SERVICE            1,110,000               1,435,674               1,435,674               1,435,674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(16.00)                 (22.00)                 (22.00)                 (22.00)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OTHER OPERATING EXPENSES            350,000                 315,000                 315,000                 315,000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AID TO SUBDIVISIONS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ALLOC MUN-RESTRICTED             2,000,000               2,000,000               2,000,000               2,000,000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ALLOC OTHER ENTITIES            25,000,000              22,650,000              31,380,000              31,380,000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AID TO OTHER ENTITIES               57,270      57,270      57,270      57,270      57,270      57,270      57,270      57,270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DIST SUBDIVISIONS          27,057,270      57,270  24,707,270      57,270  33,437,270      57,270  33,437,270      57,270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MASS TRANSIT                28,517,270      57,270  26,457,944      57,270  35,187,944      57,270  35,187,944      57,270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(16.00)                 (22.00)                 (22.00)                 (22.00)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VI. EMPLOYEE BENEFITS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C. STATE EMPLOYER CONTRIBUTION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EMPLOYER CONTRIBUTIONS          77,921,000              73,000,000              73,000,000              73,000,000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TOTAL FRINGE BENEFITS            77,921,000              73,000,000              73,000,000              73,000,000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</w:p>
    <w:p w:rsidR="004F28D0" w:rsidRDefault="004F28D0" w:rsidP="004F28D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0247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EMPLOYEE BENEFITS           77,921,000              73,000,000              73,000,000              73,000,000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EVACUATION RE-ROUTING PLANS                                  200,000     200,000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NON-RECURRING APPRO.                                   200,000     200,000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NON-RECURRING                                          200,000     200,000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DEPARTMENT OF TRANSPORTATION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TOTAL RECURRING BASE            </w:t>
      </w:r>
      <w:r>
        <w:rPr>
          <w:rFonts w:ascii="Letter Gothic" w:hAnsi="Letter Gothic"/>
          <w:sz w:val="18"/>
        </w:rPr>
        <w:t xml:space="preserve"> </w:t>
      </w:r>
      <w:r w:rsidRPr="00455D09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55D0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455D09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55D0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455D09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55D0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455D09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55D09">
        <w:rPr>
          <w:rFonts w:ascii="Letter Gothic" w:hAnsi="Letter Gothic"/>
          <w:sz w:val="16"/>
          <w:szCs w:val="16"/>
        </w:rPr>
        <w:t>57,270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12 TOTAL FUNDS AVAILABLE           </w:t>
      </w:r>
      <w:r>
        <w:rPr>
          <w:rFonts w:ascii="Letter Gothic" w:hAnsi="Letter Gothic"/>
          <w:sz w:val="18"/>
        </w:rPr>
        <w:t xml:space="preserve"> </w:t>
      </w:r>
      <w:r w:rsidRPr="00455D09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55D0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455D09">
        <w:rPr>
          <w:rFonts w:ascii="Letter Gothic" w:hAnsi="Letter Gothic"/>
          <w:sz w:val="16"/>
          <w:szCs w:val="16"/>
        </w:rPr>
        <w:t xml:space="preserve">1363,206,697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55D09">
        <w:rPr>
          <w:rFonts w:ascii="Letter Gothic" w:hAnsi="Letter Gothic"/>
          <w:sz w:val="16"/>
          <w:szCs w:val="16"/>
        </w:rPr>
        <w:t>257,270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455D09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55D0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455D09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55D09">
        <w:rPr>
          <w:rFonts w:ascii="Letter Gothic" w:hAnsi="Letter Gothic"/>
          <w:sz w:val="16"/>
          <w:szCs w:val="16"/>
        </w:rPr>
        <w:t>57,270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AUTHORIZED FTE POSITIONS     (5407.96)               (5191.96)               (5191.96)               (5191.96)</w:t>
      </w:r>
    </w:p>
    <w:p w:rsidR="004F28D0" w:rsidRPr="008233BC" w:rsidRDefault="004F28D0" w:rsidP="004F28D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28D0" w:rsidRDefault="004F28D0" w:rsidP="004F28D0">
      <w:pPr>
        <w:spacing w:line="170" w:lineRule="exact"/>
        <w:rPr>
          <w:rFonts w:ascii="Letter Gothic" w:hAnsi="Letter Gothic"/>
          <w:sz w:val="18"/>
        </w:rPr>
      </w:pPr>
    </w:p>
    <w:sectPr w:rsidR="004F28D0" w:rsidSect="004F28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B41506-9842-4805-9955-EBBFC092FF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AC18EF2-16DD-47C6-A613-B81491C9C2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B61303-1702-4973-830A-D37894A63F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9263DB-FFF2-4736-AFB3-9B7F80619E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4C42A6-29F1-49F8-891C-E715E4B71C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28D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4F28D0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2906</Words>
  <Characters>16569</Characters>
  <Application>Microsoft Office Word</Application>
  <DocSecurity>0</DocSecurity>
  <Lines>138</Lines>
  <Paragraphs>38</Paragraphs>
  <ScaleCrop>false</ScaleCrop>
  <Company>LPITS</Company>
  <LinksUpToDate>false</LinksUpToDate>
  <CharactersWithSpaces>19437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