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C22" w:rsidRDefault="00BD2C22" w:rsidP="00BD2C22">
      <w:pPr>
        <w:widowControl w:val="0"/>
        <w:jc w:val="center"/>
      </w:pPr>
      <w:bookmarkStart w:id="0" w:name="_GoBack"/>
      <w:bookmarkEnd w:id="0"/>
      <w:r w:rsidRPr="00BD2C22">
        <w:rPr>
          <w:b/>
        </w:rPr>
        <w:t>South Carolina General Assembly</w:t>
      </w:r>
    </w:p>
    <w:p w:rsidR="00BD2C22" w:rsidRDefault="00BD2C22" w:rsidP="00BD2C22">
      <w:pPr>
        <w:widowControl w:val="0"/>
        <w:jc w:val="center"/>
      </w:pPr>
      <w:r>
        <w:t>119th Session, 2011-2012</w:t>
      </w:r>
    </w:p>
    <w:p w:rsidR="00BD2C22" w:rsidRDefault="00BD2C22" w:rsidP="00BD2C22">
      <w:pPr>
        <w:widowControl w:val="0"/>
        <w:jc w:val="left"/>
      </w:pPr>
    </w:p>
    <w:p w:rsidR="00BD2C22" w:rsidRDefault="00BD2C22" w:rsidP="00BD2C22">
      <w:pPr>
        <w:widowControl w:val="0"/>
        <w:jc w:val="left"/>
        <w:rPr>
          <w:b/>
        </w:rPr>
      </w:pPr>
      <w:r w:rsidRPr="00BD2C22">
        <w:rPr>
          <w:b/>
        </w:rPr>
        <w:t>S.</w:t>
      </w:r>
      <w:r>
        <w:rPr>
          <w:b/>
        </w:rPr>
        <w:t xml:space="preserve"> </w:t>
      </w:r>
      <w:r w:rsidRPr="00BD2C22">
        <w:rPr>
          <w:b/>
        </w:rPr>
        <w:t>1020</w:t>
      </w:r>
    </w:p>
    <w:p w:rsidR="00BD2C22" w:rsidRDefault="00BD2C22" w:rsidP="00BD2C22">
      <w:pPr>
        <w:widowControl w:val="0"/>
        <w:jc w:val="left"/>
        <w:rPr>
          <w:b/>
        </w:rPr>
      </w:pPr>
    </w:p>
    <w:p w:rsidR="00BD2C22" w:rsidRDefault="00BD2C22" w:rsidP="00BD2C22">
      <w:pPr>
        <w:widowControl w:val="0"/>
        <w:jc w:val="left"/>
      </w:pPr>
      <w:r w:rsidRPr="00BD2C22">
        <w:rPr>
          <w:b/>
        </w:rPr>
        <w:t>STATUS INFORMATION</w:t>
      </w:r>
    </w:p>
    <w:p w:rsidR="00BD2C22" w:rsidRDefault="00BD2C22" w:rsidP="00BD2C22">
      <w:pPr>
        <w:widowControl w:val="0"/>
        <w:jc w:val="left"/>
      </w:pPr>
    </w:p>
    <w:p w:rsidR="00BD2C22" w:rsidRDefault="00BD2C22" w:rsidP="00BD2C22">
      <w:pPr>
        <w:widowControl w:val="0"/>
        <w:jc w:val="left"/>
      </w:pPr>
      <w:r>
        <w:t>General Bill</w:t>
      </w:r>
    </w:p>
    <w:p w:rsidR="00BD2C22" w:rsidRDefault="00BD2C22" w:rsidP="00BD2C22">
      <w:pPr>
        <w:widowControl w:val="0"/>
        <w:jc w:val="left"/>
      </w:pPr>
      <w:r>
        <w:t>Sponsors: Senator Cromer</w:t>
      </w:r>
    </w:p>
    <w:p w:rsidR="00BD2C22" w:rsidRDefault="00BD2C22" w:rsidP="00BD2C22">
      <w:pPr>
        <w:widowControl w:val="0"/>
        <w:jc w:val="left"/>
      </w:pPr>
      <w:r>
        <w:t>Document Path: l:\council\bills\swb\5046cm12.docx</w:t>
      </w:r>
    </w:p>
    <w:p w:rsidR="00BD2C22" w:rsidRDefault="00BD2C22" w:rsidP="00BD2C22">
      <w:pPr>
        <w:widowControl w:val="0"/>
        <w:jc w:val="left"/>
      </w:pPr>
    </w:p>
    <w:p w:rsidR="00771AA2" w:rsidRDefault="00771AA2" w:rsidP="00BD2C22">
      <w:pPr>
        <w:widowControl w:val="0"/>
        <w:jc w:val="left"/>
      </w:pPr>
      <w:r>
        <w:t>Introduced in the Senate on January 10, 2012</w:t>
      </w:r>
    </w:p>
    <w:p w:rsidR="00771AA2" w:rsidRDefault="00771AA2" w:rsidP="00BD2C22">
      <w:pPr>
        <w:widowControl w:val="0"/>
        <w:jc w:val="left"/>
      </w:pPr>
      <w:r>
        <w:t>Introduced in the House on February 22, 2012</w:t>
      </w:r>
    </w:p>
    <w:p w:rsidR="00771AA2" w:rsidRPr="00771AA2" w:rsidRDefault="00771AA2" w:rsidP="00BD2C22">
      <w:pPr>
        <w:widowControl w:val="0"/>
        <w:jc w:val="left"/>
      </w:pPr>
      <w:r>
        <w:t xml:space="preserve">Currently residing in the House Committee on </w:t>
      </w:r>
      <w:r w:rsidRPr="00771AA2">
        <w:rPr>
          <w:b/>
        </w:rPr>
        <w:t>Agriculture, Natural Resources and Environmental Affairs</w:t>
      </w:r>
    </w:p>
    <w:p w:rsidR="00771AA2" w:rsidRDefault="00771AA2" w:rsidP="00BD2C22">
      <w:pPr>
        <w:widowControl w:val="0"/>
        <w:jc w:val="left"/>
      </w:pPr>
    </w:p>
    <w:p w:rsidR="00BD2C22" w:rsidRDefault="00BD2C22" w:rsidP="00BD2C22">
      <w:pPr>
        <w:widowControl w:val="0"/>
        <w:jc w:val="left"/>
      </w:pPr>
      <w:r>
        <w:t xml:space="preserve">Summary: </w:t>
      </w:r>
      <w:r w:rsidR="0050310D">
        <w:t>Deer hunting</w:t>
      </w:r>
    </w:p>
    <w:p w:rsidR="00BD2C22" w:rsidRDefault="00BD2C22" w:rsidP="00BD2C22">
      <w:pPr>
        <w:widowControl w:val="0"/>
        <w:jc w:val="left"/>
      </w:pPr>
    </w:p>
    <w:p w:rsidR="00BD2C22" w:rsidRDefault="00BD2C22" w:rsidP="00BD2C22">
      <w:pPr>
        <w:widowControl w:val="0"/>
        <w:jc w:val="left"/>
      </w:pPr>
    </w:p>
    <w:p w:rsidR="00BD2C22" w:rsidRDefault="00BD2C22" w:rsidP="00BD2C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2C22">
        <w:rPr>
          <w:b/>
        </w:rPr>
        <w:t>HISTORY OF LEGISLATIVE ACTIONS</w:t>
      </w:r>
    </w:p>
    <w:p w:rsidR="00BD2C22" w:rsidRDefault="00BD2C22" w:rsidP="00BD2C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D2C22" w:rsidRPr="00BD2C22" w:rsidRDefault="00BD2C22" w:rsidP="00BD2C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2C22">
        <w:rPr>
          <w:u w:val="single"/>
        </w:rPr>
        <w:tab/>
        <w:t>Date</w:t>
      </w:r>
      <w:r w:rsidRPr="00BD2C22">
        <w:rPr>
          <w:u w:val="single"/>
        </w:rPr>
        <w:tab/>
        <w:t>Body</w:t>
      </w:r>
      <w:r w:rsidRPr="00BD2C22">
        <w:rPr>
          <w:u w:val="single"/>
        </w:rPr>
        <w:tab/>
        <w:t>Action Description with journal page number</w:t>
      </w:r>
      <w:r w:rsidRPr="00BD2C22">
        <w:rPr>
          <w:u w:val="single"/>
        </w:rPr>
        <w:tab/>
      </w:r>
    </w:p>
    <w:p w:rsidR="002D7F54" w:rsidRDefault="002D7F54" w:rsidP="002D7F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11/28/2011</w:t>
      </w:r>
      <w:r>
        <w:tab/>
        <w:t>Senate</w:t>
      </w:r>
      <w:r>
        <w:tab/>
      </w:r>
      <w:r w:rsidRPr="00E27C54">
        <w:t>Prefiled</w:t>
      </w:r>
    </w:p>
    <w:p w:rsidR="002D7F54" w:rsidRDefault="002D7F54" w:rsidP="002D7F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11/28/2011</w:t>
      </w:r>
      <w:r>
        <w:tab/>
        <w:t>Senate</w:t>
      </w:r>
      <w:r>
        <w:tab/>
      </w:r>
      <w:r w:rsidRPr="00E27C54">
        <w:t xml:space="preserve">Referred to Committee on </w:t>
      </w:r>
      <w:r w:rsidRPr="00E27C54">
        <w:rPr>
          <w:b/>
        </w:rPr>
        <w:t>Fish, Game and Forestry</w:t>
      </w:r>
    </w:p>
    <w:p w:rsidR="002D7F54" w:rsidRDefault="002D7F54" w:rsidP="002D7F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Senate</w:t>
      </w:r>
      <w:r>
        <w:tab/>
      </w:r>
      <w:r w:rsidRPr="00E27C54">
        <w:t>Introduced and read first time (</w:t>
      </w:r>
      <w:hyperlink r:id="rId7" w:history="1">
        <w:r w:rsidRPr="00E27C54">
          <w:rPr>
            <w:rStyle w:val="Hyperlink"/>
          </w:rPr>
          <w:t>Senate Journal</w:t>
        </w:r>
        <w:r w:rsidRPr="00E27C54">
          <w:rPr>
            <w:rStyle w:val="Hyperlink"/>
          </w:rPr>
          <w:noBreakHyphen/>
          <w:t>page 15</w:t>
        </w:r>
      </w:hyperlink>
      <w:r w:rsidRPr="00E27C54">
        <w:t>)</w:t>
      </w:r>
    </w:p>
    <w:p w:rsidR="002D7F54" w:rsidRDefault="002D7F54" w:rsidP="002D7F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Senate</w:t>
      </w:r>
      <w:r>
        <w:tab/>
      </w:r>
      <w:r w:rsidRPr="00E27C54">
        <w:t>Referred to Commi</w:t>
      </w:r>
      <w:r>
        <w:t xml:space="preserve">ttee on </w:t>
      </w:r>
      <w:r w:rsidRPr="00E27C54">
        <w:rPr>
          <w:b/>
        </w:rPr>
        <w:t>Fish, Game and Forestry</w:t>
      </w:r>
      <w:r>
        <w:t xml:space="preserve"> </w:t>
      </w:r>
      <w:r w:rsidRPr="00E27C54">
        <w:t>(</w:t>
      </w:r>
      <w:hyperlink r:id="rId8" w:history="1">
        <w:r w:rsidRPr="00E27C54">
          <w:rPr>
            <w:rStyle w:val="Hyperlink"/>
          </w:rPr>
          <w:t>Senate Journal</w:t>
        </w:r>
        <w:r w:rsidRPr="00E27C54">
          <w:rPr>
            <w:rStyle w:val="Hyperlink"/>
          </w:rPr>
          <w:noBreakHyphen/>
          <w:t>page 15</w:t>
        </w:r>
      </w:hyperlink>
      <w:r w:rsidRPr="00E27C54">
        <w:t>)</w:t>
      </w:r>
    </w:p>
    <w:p w:rsidR="002D7F54" w:rsidRDefault="002D7F54" w:rsidP="002D7F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2/15/2012</w:t>
      </w:r>
      <w:r>
        <w:tab/>
        <w:t>Senate</w:t>
      </w:r>
      <w:r>
        <w:tab/>
      </w:r>
      <w:r w:rsidRPr="00E27C54">
        <w:t>Committee r</w:t>
      </w:r>
      <w:r>
        <w:t xml:space="preserve">eport: Favorable </w:t>
      </w:r>
      <w:r w:rsidRPr="00E27C54">
        <w:rPr>
          <w:b/>
        </w:rPr>
        <w:t>Fish, Game and Forestry</w:t>
      </w:r>
      <w:r w:rsidRPr="00E27C54">
        <w:t xml:space="preserve"> (</w:t>
      </w:r>
      <w:hyperlink r:id="rId9" w:history="1">
        <w:r w:rsidRPr="00E27C54">
          <w:rPr>
            <w:rStyle w:val="Hyperlink"/>
          </w:rPr>
          <w:t>Senate Journal</w:t>
        </w:r>
        <w:r w:rsidRPr="00E27C54">
          <w:rPr>
            <w:rStyle w:val="Hyperlink"/>
          </w:rPr>
          <w:noBreakHyphen/>
          <w:t>page 8</w:t>
        </w:r>
      </w:hyperlink>
      <w:r w:rsidRPr="00E27C54">
        <w:t>)</w:t>
      </w:r>
    </w:p>
    <w:p w:rsidR="002D7F54" w:rsidRDefault="002D7F54" w:rsidP="002D7F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lastRenderedPageBreak/>
        <w:tab/>
        <w:t>2/16/2012</w:t>
      </w:r>
      <w:r>
        <w:tab/>
        <w:t>Senate</w:t>
      </w:r>
      <w:r>
        <w:tab/>
      </w:r>
      <w:r w:rsidRPr="00E27C54">
        <w:t>Read second time (</w:t>
      </w:r>
      <w:hyperlink r:id="rId10" w:history="1">
        <w:r w:rsidRPr="00E27C54">
          <w:rPr>
            <w:rStyle w:val="Hyperlink"/>
          </w:rPr>
          <w:t>Senate Journal</w:t>
        </w:r>
        <w:r w:rsidRPr="00E27C54">
          <w:rPr>
            <w:rStyle w:val="Hyperlink"/>
          </w:rPr>
          <w:noBreakHyphen/>
          <w:t>page 10</w:t>
        </w:r>
      </w:hyperlink>
      <w:r w:rsidRPr="00E27C54">
        <w:t>)</w:t>
      </w:r>
    </w:p>
    <w:p w:rsidR="002D7F54" w:rsidRDefault="002D7F54" w:rsidP="002D7F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2/16/2012</w:t>
      </w:r>
      <w:r>
        <w:tab/>
        <w:t>Senate</w:t>
      </w:r>
      <w:r>
        <w:tab/>
      </w:r>
      <w:r w:rsidRPr="00E27C54">
        <w:t>Roll call Ayes</w:t>
      </w:r>
      <w:r>
        <w:noBreakHyphen/>
      </w:r>
      <w:r w:rsidRPr="00E27C54">
        <w:t>40  Nays</w:t>
      </w:r>
      <w:r>
        <w:noBreakHyphen/>
      </w:r>
      <w:r w:rsidRPr="00E27C54">
        <w:t>0 (</w:t>
      </w:r>
      <w:hyperlink r:id="rId11" w:history="1">
        <w:r w:rsidRPr="00E27C54">
          <w:rPr>
            <w:rStyle w:val="Hyperlink"/>
          </w:rPr>
          <w:t>Senate Journal</w:t>
        </w:r>
        <w:r w:rsidRPr="00E27C54">
          <w:rPr>
            <w:rStyle w:val="Hyperlink"/>
          </w:rPr>
          <w:noBreakHyphen/>
          <w:t>page 10</w:t>
        </w:r>
      </w:hyperlink>
      <w:r w:rsidRPr="00E27C54">
        <w:t>)</w:t>
      </w:r>
    </w:p>
    <w:p w:rsidR="002D7F54" w:rsidRDefault="002D7F54" w:rsidP="002D7F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2/21/2012</w:t>
      </w:r>
      <w:r>
        <w:tab/>
        <w:t>Senate</w:t>
      </w:r>
      <w:r>
        <w:tab/>
      </w:r>
      <w:r w:rsidRPr="00E27C54">
        <w:t>Re</w:t>
      </w:r>
      <w:r>
        <w:t xml:space="preserve">ad third time and sent to House </w:t>
      </w:r>
      <w:r w:rsidRPr="00E27C54">
        <w:t>(</w:t>
      </w:r>
      <w:hyperlink r:id="rId12" w:history="1">
        <w:r w:rsidRPr="00E27C54">
          <w:rPr>
            <w:rStyle w:val="Hyperlink"/>
          </w:rPr>
          <w:t>Senate Journal</w:t>
        </w:r>
        <w:r w:rsidRPr="00E27C54">
          <w:rPr>
            <w:rStyle w:val="Hyperlink"/>
          </w:rPr>
          <w:noBreakHyphen/>
          <w:t>page 17</w:t>
        </w:r>
      </w:hyperlink>
      <w:r w:rsidRPr="00E27C54">
        <w:t>)</w:t>
      </w:r>
    </w:p>
    <w:p w:rsidR="002D7F54" w:rsidRDefault="002D7F54" w:rsidP="002D7F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2/22/2012</w:t>
      </w:r>
      <w:r>
        <w:tab/>
        <w:t>House</w:t>
      </w:r>
      <w:r>
        <w:tab/>
      </w:r>
      <w:r w:rsidRPr="00E27C54">
        <w:t>Introduced and read first time (</w:t>
      </w:r>
      <w:hyperlink r:id="rId13" w:history="1">
        <w:r w:rsidRPr="00E27C54">
          <w:rPr>
            <w:rStyle w:val="Hyperlink"/>
          </w:rPr>
          <w:t>House Journal</w:t>
        </w:r>
        <w:r w:rsidRPr="00E27C54">
          <w:rPr>
            <w:rStyle w:val="Hyperlink"/>
          </w:rPr>
          <w:noBreakHyphen/>
          <w:t>page 12</w:t>
        </w:r>
      </w:hyperlink>
      <w:r w:rsidRPr="00E27C54">
        <w:t>)</w:t>
      </w:r>
    </w:p>
    <w:p w:rsidR="002D7F54" w:rsidRDefault="002D7F54" w:rsidP="002D7F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2/22/2012</w:t>
      </w:r>
      <w:r>
        <w:tab/>
        <w:t>House</w:t>
      </w:r>
      <w:r>
        <w:tab/>
      </w:r>
      <w:r w:rsidRPr="00E27C54">
        <w:t>Referred to Co</w:t>
      </w:r>
      <w:r>
        <w:t xml:space="preserve">mmittee on </w:t>
      </w:r>
      <w:r w:rsidRPr="00E27C54">
        <w:rPr>
          <w:b/>
        </w:rPr>
        <w:t>Agriculture, Natural Resources and Environmental Affairs</w:t>
      </w:r>
      <w:r>
        <w:t xml:space="preserve"> </w:t>
      </w:r>
      <w:r w:rsidRPr="00E27C54">
        <w:t>(</w:t>
      </w:r>
      <w:hyperlink r:id="rId14" w:history="1">
        <w:r w:rsidRPr="00E27C54">
          <w:rPr>
            <w:rStyle w:val="Hyperlink"/>
          </w:rPr>
          <w:t>House Journal</w:t>
        </w:r>
        <w:r w:rsidRPr="00E27C54">
          <w:rPr>
            <w:rStyle w:val="Hyperlink"/>
          </w:rPr>
          <w:noBreakHyphen/>
          <w:t>page 12</w:t>
        </w:r>
      </w:hyperlink>
      <w:r w:rsidRPr="00E27C54">
        <w:t>)</w:t>
      </w:r>
    </w:p>
    <w:p w:rsidR="002D7F54" w:rsidRDefault="002D7F54" w:rsidP="002D7F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2C22" w:rsidRPr="00BD2C22" w:rsidRDefault="00BD2C22" w:rsidP="00BD2C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2C22" w:rsidRDefault="00BD2C22" w:rsidP="00BD2C22">
      <w:pPr>
        <w:widowControl w:val="0"/>
        <w:jc w:val="left"/>
      </w:pPr>
      <w:r w:rsidRPr="00BD2C22">
        <w:rPr>
          <w:b/>
        </w:rPr>
        <w:t>VERSIONS OF THIS BILL</w:t>
      </w:r>
    </w:p>
    <w:p w:rsidR="00BD2C22" w:rsidRDefault="00BD2C22" w:rsidP="00BD2C22">
      <w:pPr>
        <w:widowControl w:val="0"/>
        <w:jc w:val="left"/>
      </w:pPr>
    </w:p>
    <w:p w:rsidR="00BD2C22" w:rsidRDefault="00A94422" w:rsidP="00BD2C22">
      <w:pPr>
        <w:widowControl w:val="0"/>
        <w:jc w:val="left"/>
      </w:pPr>
      <w:hyperlink r:id="rId15" w:history="1">
        <w:r w:rsidR="00BD2C22">
          <w:rPr>
            <w:rStyle w:val="Hyperlink"/>
          </w:rPr>
          <w:t>11/28/2011</w:t>
        </w:r>
      </w:hyperlink>
    </w:p>
    <w:p w:rsidR="00F07CBC" w:rsidRDefault="00A94422" w:rsidP="00BD2C22">
      <w:hyperlink r:id="rId16" w:history="1">
        <w:r w:rsidR="00F07CBC" w:rsidRPr="00F07CBC">
          <w:rPr>
            <w:rStyle w:val="Hyperlink"/>
          </w:rPr>
          <w:t>2/15/2012</w:t>
        </w:r>
      </w:hyperlink>
    </w:p>
    <w:p w:rsidR="00BD2C22" w:rsidRDefault="00BD2C22" w:rsidP="00BD2C22"/>
    <w:p w:rsidR="00BD2C22" w:rsidRDefault="00BD2C22" w:rsidP="00BD2C22">
      <w:pPr>
        <w:sectPr w:rsidR="00BD2C22" w:rsidSect="00BD2C2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07CBC" w:rsidRDefault="00F07CBC" w:rsidP="002A3EB4">
      <w:pPr>
        <w:pStyle w:val="BillDots"/>
      </w:pPr>
      <w:r>
        <w:rPr>
          <w:strike/>
        </w:rPr>
        <w:lastRenderedPageBreak/>
        <w:t>Indicates Matter Stricken</w:t>
      </w:r>
    </w:p>
    <w:p w:rsidR="00F07CBC" w:rsidRPr="00AC6FA6" w:rsidRDefault="00F07CBC" w:rsidP="002A3EB4">
      <w:pPr>
        <w:pStyle w:val="BillDots"/>
      </w:pPr>
      <w:r>
        <w:rPr>
          <w:u w:val="single"/>
        </w:rPr>
        <w:t>Indicates New Matter</w:t>
      </w:r>
    </w:p>
    <w:p w:rsidR="00F07CBC" w:rsidRDefault="00F07CBC" w:rsidP="002A3EB4">
      <w:pPr>
        <w:pStyle w:val="BillDots"/>
      </w:pPr>
    </w:p>
    <w:p w:rsidR="00F07CBC" w:rsidRDefault="00F07CBC" w:rsidP="002A3EB4">
      <w:pPr>
        <w:pStyle w:val="BillDots"/>
      </w:pPr>
      <w:r>
        <w:t>COMMITTEE REPORT</w:t>
      </w:r>
    </w:p>
    <w:p w:rsidR="00F07CBC" w:rsidRDefault="00F07CBC" w:rsidP="002A3EB4">
      <w:pPr>
        <w:pStyle w:val="BillDots"/>
      </w:pPr>
      <w:r>
        <w:t>February 15, 2012</w:t>
      </w:r>
    </w:p>
    <w:p w:rsidR="00F07CBC" w:rsidRDefault="00F07CBC" w:rsidP="002A3EB4">
      <w:pPr>
        <w:pStyle w:val="BillDots"/>
      </w:pPr>
    </w:p>
    <w:p w:rsidR="00F07CBC" w:rsidRPr="00AC6FA6" w:rsidRDefault="00F07CBC" w:rsidP="00AC6FA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1020</w:t>
      </w:r>
    </w:p>
    <w:p w:rsidR="00F07CBC" w:rsidRDefault="00F07CBC" w:rsidP="002A3EB4">
      <w:pPr>
        <w:pStyle w:val="BillDots"/>
      </w:pPr>
    </w:p>
    <w:p w:rsidR="00F07CBC" w:rsidRDefault="00F07CBC" w:rsidP="00AC6FA6">
      <w:pPr>
        <w:pStyle w:val="BillDots"/>
        <w:jc w:val="center"/>
      </w:pPr>
      <w:r>
        <w:t xml:space="preserve">Introduced by </w:t>
      </w:r>
      <w:r w:rsidRPr="00822AA2">
        <w:t>Senator Cromer</w:t>
      </w:r>
    </w:p>
    <w:p w:rsidR="00F07CBC" w:rsidRDefault="00F07CBC" w:rsidP="002A3EB4">
      <w:pPr>
        <w:pStyle w:val="BillDots"/>
      </w:pPr>
    </w:p>
    <w:p w:rsidR="00F07CBC" w:rsidRDefault="00F07CBC" w:rsidP="002A3EB4">
      <w:pPr>
        <w:pStyle w:val="BillDots"/>
      </w:pPr>
      <w:r>
        <w:t>S. Printed 2/15/12--S.</w:t>
      </w:r>
    </w:p>
    <w:p w:rsidR="00F07CBC" w:rsidRDefault="00F07CBC" w:rsidP="002A3EB4">
      <w:pPr>
        <w:pStyle w:val="BillDots"/>
      </w:pPr>
      <w:r>
        <w:t>Read the first time January 10, 2012.</w:t>
      </w:r>
    </w:p>
    <w:p w:rsidR="00F07CBC" w:rsidRPr="00AC6FA6" w:rsidRDefault="00F07CBC" w:rsidP="00AC6FA6">
      <w:pPr>
        <w:pStyle w:val="BillDots"/>
        <w:jc w:val="center"/>
      </w:pPr>
      <w:r>
        <w:rPr>
          <w:u w:val="single"/>
        </w:rPr>
        <w:t>            </w:t>
      </w:r>
    </w:p>
    <w:p w:rsidR="00F07CBC" w:rsidRDefault="00F07CBC" w:rsidP="002A3EB4">
      <w:pPr>
        <w:pStyle w:val="BillDots"/>
      </w:pPr>
    </w:p>
    <w:p w:rsidR="00F07CBC" w:rsidRPr="00AC6FA6" w:rsidRDefault="00F07CBC" w:rsidP="00AC6FA6">
      <w:pPr>
        <w:pStyle w:val="BillDots"/>
        <w:jc w:val="center"/>
      </w:pPr>
      <w:r>
        <w:rPr>
          <w:b/>
        </w:rPr>
        <w:t>THE COMMITTEE ON FISH, GAME AND FORESTRY</w:t>
      </w:r>
    </w:p>
    <w:p w:rsidR="00F07CBC" w:rsidRDefault="00F07CBC" w:rsidP="002A3EB4">
      <w:pPr>
        <w:pStyle w:val="BillDots"/>
      </w:pPr>
      <w:r>
        <w:tab/>
        <w:t>To whom was referred a Bill (S. 1020) to amend Section 50</w:t>
      </w:r>
      <w:r>
        <w:noBreakHyphen/>
        <w:t>11</w:t>
      </w:r>
      <w:r>
        <w:noBreakHyphen/>
        <w:t>355, Code of Laws of South Carolina, 1976, relating to unlawful deer hunting near a residence, so as to provide that it is unlawful, etc., respectfully</w:t>
      </w:r>
    </w:p>
    <w:p w:rsidR="00F07CBC" w:rsidRPr="00AC6FA6" w:rsidRDefault="00F07CBC" w:rsidP="00AC6FA6">
      <w:pPr>
        <w:pStyle w:val="BillDots"/>
        <w:jc w:val="center"/>
      </w:pPr>
      <w:r>
        <w:rPr>
          <w:b/>
        </w:rPr>
        <w:t>REPORT:</w:t>
      </w:r>
    </w:p>
    <w:p w:rsidR="00F07CBC" w:rsidRDefault="00F07CBC" w:rsidP="002A3EB4">
      <w:pPr>
        <w:pStyle w:val="BillDots"/>
      </w:pPr>
      <w:r>
        <w:tab/>
        <w:t>That they have duly and carefully considered the same and recommend that the same do pass:</w:t>
      </w:r>
    </w:p>
    <w:p w:rsidR="00F07CBC" w:rsidRDefault="00F07CBC" w:rsidP="002A3EB4">
      <w:pPr>
        <w:pStyle w:val="BillDots"/>
      </w:pPr>
    </w:p>
    <w:p w:rsidR="00F07CBC" w:rsidRDefault="00F07CBC" w:rsidP="002A3EB4">
      <w:pPr>
        <w:pStyle w:val="BillDots"/>
      </w:pPr>
      <w:r>
        <w:t>RONNIE W. CROMER for Committee.</w:t>
      </w:r>
    </w:p>
    <w:p w:rsidR="00F07CBC" w:rsidRPr="00AC6FA6" w:rsidRDefault="00F07CBC" w:rsidP="00AC6FA6">
      <w:pPr>
        <w:pStyle w:val="BillDots"/>
        <w:jc w:val="center"/>
      </w:pPr>
      <w:r>
        <w:rPr>
          <w:u w:val="single"/>
        </w:rPr>
        <w:t>            </w:t>
      </w:r>
    </w:p>
    <w:p w:rsidR="00F07CBC" w:rsidRDefault="00F07CBC" w:rsidP="002A3EB4">
      <w:pPr>
        <w:pStyle w:val="BillDots"/>
        <w:sectPr w:rsidR="00F07CBC" w:rsidSect="00AC6FA6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07CBC" w:rsidRDefault="00F07CBC" w:rsidP="002A3EB4">
      <w:pPr>
        <w:pStyle w:val="BillDots"/>
      </w:pPr>
    </w:p>
    <w:p w:rsidR="00F07CBC" w:rsidRDefault="00F07C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CBC" w:rsidRDefault="00F07C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CBC" w:rsidRDefault="00F07C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CBC" w:rsidRDefault="00F07C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CBC" w:rsidRDefault="00F07C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CBC" w:rsidRDefault="00F07C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CBC" w:rsidRDefault="00F07C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CBC" w:rsidRPr="00325348" w:rsidRDefault="00F07CBC" w:rsidP="004E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F07CBC" w:rsidRDefault="00F07C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CBC" w:rsidRDefault="00F07C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50</w:t>
      </w:r>
      <w:r>
        <w:noBreakHyphen/>
        <w:t>11</w:t>
      </w:r>
      <w:r>
        <w:noBreakHyphen/>
        <w:t>355, CODE OF LAWS OF SOUTH CAROLINA, 1976, RELATING TO UNLAWFUL DEER HUNTING NEAR A RESIDENCE, SO AS TO PROVIDE THAT IT IS UNLAWFUL TO HUNT DEER WITH FIREARMS NEAR A RESIDENCE WITHOUT THE PERMISSION OF THE OWNER AND OCCUPANT.</w:t>
      </w:r>
    </w:p>
    <w:p w:rsidR="00F07CBC" w:rsidRDefault="00F07C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7CBC" w:rsidRDefault="00F07C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07CBC" w:rsidRDefault="00F07C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CBC" w:rsidRDefault="00F07C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50</w:t>
      </w:r>
      <w:r>
        <w:noBreakHyphen/>
        <w:t>11</w:t>
      </w:r>
      <w:r>
        <w:noBreakHyphen/>
        <w:t>355 of the 1976 Code is amended to read:</w:t>
      </w:r>
    </w:p>
    <w:p w:rsidR="00F07CBC" w:rsidRDefault="00F07C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CBC" w:rsidRDefault="00F07C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</w:t>
      </w:r>
      <w:r>
        <w:noBreakHyphen/>
        <w:t>11</w:t>
      </w:r>
      <w:r>
        <w:noBreakHyphen/>
        <w:t>355.</w:t>
      </w:r>
      <w:r>
        <w:tab/>
      </w:r>
      <w:r w:rsidRPr="002636ED">
        <w:t>It is unlawful to hunt deer</w:t>
      </w:r>
      <w:r>
        <w:t xml:space="preserve"> </w:t>
      </w:r>
      <w:r>
        <w:rPr>
          <w:u w:val="single"/>
        </w:rPr>
        <w:t>with firearms</w:t>
      </w:r>
      <w:r w:rsidRPr="002636ED">
        <w:t xml:space="preserve"> within three hundred yards of a residence without permission of the owner and occupant.  Anyone violating the provisions of this section is guilty of a misdemeanor and, upon conviction, must be fined not more than two hundred dollars or imprisoned not more than thirty days.  The provisions of this section do not apply to a landowner hunting on his own land or a person taking deer pursuant to a department permit.</w:t>
      </w:r>
      <w:r>
        <w:t>”</w:t>
      </w:r>
    </w:p>
    <w:p w:rsidR="00F07CBC" w:rsidRDefault="00F07C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CBC" w:rsidRDefault="00F07C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07CBC" w:rsidRDefault="00F07CB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E10D9" w:rsidRDefault="004E10D9" w:rsidP="00F07CBC">
      <w:pPr>
        <w:pStyle w:val="BillDots"/>
      </w:pPr>
    </w:p>
    <w:sectPr w:rsidR="004E10D9" w:rsidSect="00AC6FA6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09B6" w:rsidRDefault="00EE09B6" w:rsidP="009F0C77">
      <w:r>
        <w:separator/>
      </w:r>
    </w:p>
  </w:endnote>
  <w:endnote w:type="continuationSeparator" w:id="0">
    <w:p w:rsidR="00EE09B6" w:rsidRDefault="00EE09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E0F6D0-3891-496F-9BB1-06FE6B80FFFE}"/>
    <w:embedBold r:id="rId2" w:fontKey="{236FFADE-F9A1-4F2F-9F66-CE9071C891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8342257-AAD9-48A0-943D-2849B7FAD1E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A45D533-31AB-4991-84A1-70642FB296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DCCDD2-6133-4F51-B033-C94D8621BC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CBC" w:rsidRPr="004E10D9" w:rsidRDefault="00F07CBC" w:rsidP="004E10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[1020-</w:t>
    </w:r>
    <w:r w:rsidR="00A94422">
      <w:fldChar w:fldCharType="begin"/>
    </w:r>
    <w:r w:rsidR="00A94422">
      <w:instrText xml:space="preserve"> PAGE  \* MERGEFORMAT </w:instrText>
    </w:r>
    <w:r w:rsidR="00A94422">
      <w:fldChar w:fldCharType="separate"/>
    </w:r>
    <w:r w:rsidR="00A94422">
      <w:rPr>
        <w:noProof/>
      </w:rPr>
      <w:t>1</w:t>
    </w:r>
    <w:r w:rsidR="00A94422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FA6" w:rsidRPr="004E10D9" w:rsidRDefault="00F07CBC" w:rsidP="004E10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[1020]</w:t>
    </w:r>
    <w:r>
      <w:tab/>
    </w:r>
    <w:r w:rsidR="004E401A">
      <w:fldChar w:fldCharType="begin"/>
    </w:r>
    <w:r>
      <w:instrText xml:space="preserve"> PAGE  \* MERGEFORMAT </w:instrText>
    </w:r>
    <w:r w:rsidR="004E401A">
      <w:fldChar w:fldCharType="separate"/>
    </w:r>
    <w:r>
      <w:rPr>
        <w:noProof/>
      </w:rPr>
      <w:t>1</w:t>
    </w:r>
    <w:r w:rsidR="004E401A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09B6" w:rsidRDefault="00EE09B6" w:rsidP="009F0C77">
      <w:r>
        <w:separator/>
      </w:r>
    </w:p>
  </w:footnote>
  <w:footnote w:type="continuationSeparator" w:id="0">
    <w:p w:rsidR="00EE09B6" w:rsidRDefault="00EE09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5046CM12"/>
    <w:docVar w:name="CoverBillType" w:val="b"/>
    <w:docVar w:name="docpath" w:val="L:\Council\bills\SWB\5046CM12.DOCX"/>
    <w:docVar w:name="dvBillNumber" w:val="1020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9B1E71"/>
    <w:rsid w:val="00026C9A"/>
    <w:rsid w:val="000965A1"/>
    <w:rsid w:val="000E1785"/>
    <w:rsid w:val="000F73C1"/>
    <w:rsid w:val="001023A4"/>
    <w:rsid w:val="0010776B"/>
    <w:rsid w:val="00133E66"/>
    <w:rsid w:val="00134ACF"/>
    <w:rsid w:val="00144E15"/>
    <w:rsid w:val="001A4A62"/>
    <w:rsid w:val="001A681E"/>
    <w:rsid w:val="001D08F2"/>
    <w:rsid w:val="0020093A"/>
    <w:rsid w:val="002037CA"/>
    <w:rsid w:val="002047A2"/>
    <w:rsid w:val="002321B6"/>
    <w:rsid w:val="0023696B"/>
    <w:rsid w:val="00250967"/>
    <w:rsid w:val="00273955"/>
    <w:rsid w:val="00275864"/>
    <w:rsid w:val="002759C5"/>
    <w:rsid w:val="00277DEE"/>
    <w:rsid w:val="00280D88"/>
    <w:rsid w:val="00294ABE"/>
    <w:rsid w:val="002A3EB4"/>
    <w:rsid w:val="002D7F54"/>
    <w:rsid w:val="00325348"/>
    <w:rsid w:val="00333770"/>
    <w:rsid w:val="00393688"/>
    <w:rsid w:val="003D411E"/>
    <w:rsid w:val="003E3C1E"/>
    <w:rsid w:val="003E6148"/>
    <w:rsid w:val="003F2DBE"/>
    <w:rsid w:val="003F2F9D"/>
    <w:rsid w:val="00400EAA"/>
    <w:rsid w:val="0041760A"/>
    <w:rsid w:val="004809EE"/>
    <w:rsid w:val="004E10D9"/>
    <w:rsid w:val="004E401A"/>
    <w:rsid w:val="0050310D"/>
    <w:rsid w:val="00511EE9"/>
    <w:rsid w:val="00521E00"/>
    <w:rsid w:val="00577C6C"/>
    <w:rsid w:val="00582E02"/>
    <w:rsid w:val="0058501B"/>
    <w:rsid w:val="005D67CA"/>
    <w:rsid w:val="005D7329"/>
    <w:rsid w:val="005D79F6"/>
    <w:rsid w:val="00602D78"/>
    <w:rsid w:val="006215AA"/>
    <w:rsid w:val="006340D9"/>
    <w:rsid w:val="00643B8E"/>
    <w:rsid w:val="00653F74"/>
    <w:rsid w:val="00665EBC"/>
    <w:rsid w:val="00691651"/>
    <w:rsid w:val="0069470D"/>
    <w:rsid w:val="00697207"/>
    <w:rsid w:val="006A0961"/>
    <w:rsid w:val="006A476C"/>
    <w:rsid w:val="006C6A93"/>
    <w:rsid w:val="006E02F9"/>
    <w:rsid w:val="006E08CB"/>
    <w:rsid w:val="00753C04"/>
    <w:rsid w:val="0075570F"/>
    <w:rsid w:val="00756946"/>
    <w:rsid w:val="00757F80"/>
    <w:rsid w:val="00771AA2"/>
    <w:rsid w:val="00771EEC"/>
    <w:rsid w:val="00786819"/>
    <w:rsid w:val="007A325A"/>
    <w:rsid w:val="007F1523"/>
    <w:rsid w:val="007F509E"/>
    <w:rsid w:val="007F5799"/>
    <w:rsid w:val="007F60DB"/>
    <w:rsid w:val="007F6947"/>
    <w:rsid w:val="00872729"/>
    <w:rsid w:val="008F4429"/>
    <w:rsid w:val="00916E43"/>
    <w:rsid w:val="009352BB"/>
    <w:rsid w:val="009736FF"/>
    <w:rsid w:val="00990668"/>
    <w:rsid w:val="009B1E71"/>
    <w:rsid w:val="009D1C4B"/>
    <w:rsid w:val="009F0C77"/>
    <w:rsid w:val="009F4DD1"/>
    <w:rsid w:val="00A06D1F"/>
    <w:rsid w:val="00A64E80"/>
    <w:rsid w:val="00A741D9"/>
    <w:rsid w:val="00A94422"/>
    <w:rsid w:val="00A9741D"/>
    <w:rsid w:val="00AD4B17"/>
    <w:rsid w:val="00B26FA6"/>
    <w:rsid w:val="00B3152D"/>
    <w:rsid w:val="00B32A8B"/>
    <w:rsid w:val="00B741CB"/>
    <w:rsid w:val="00B9059C"/>
    <w:rsid w:val="00B934F3"/>
    <w:rsid w:val="00BB26C1"/>
    <w:rsid w:val="00BB6347"/>
    <w:rsid w:val="00BD2134"/>
    <w:rsid w:val="00BD2C22"/>
    <w:rsid w:val="00C038D8"/>
    <w:rsid w:val="00C045DD"/>
    <w:rsid w:val="00C26008"/>
    <w:rsid w:val="00C3136F"/>
    <w:rsid w:val="00C3483A"/>
    <w:rsid w:val="00C35962"/>
    <w:rsid w:val="00C44C32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730BB"/>
    <w:rsid w:val="00D95E2F"/>
    <w:rsid w:val="00D970A9"/>
    <w:rsid w:val="00DA4CF9"/>
    <w:rsid w:val="00DB3AC0"/>
    <w:rsid w:val="00DE02A1"/>
    <w:rsid w:val="00DE68F0"/>
    <w:rsid w:val="00DF3845"/>
    <w:rsid w:val="00DF7E17"/>
    <w:rsid w:val="00E07ACC"/>
    <w:rsid w:val="00E30A33"/>
    <w:rsid w:val="00EB00A2"/>
    <w:rsid w:val="00EB1BF3"/>
    <w:rsid w:val="00EE09B6"/>
    <w:rsid w:val="00EF3EEE"/>
    <w:rsid w:val="00F07CBC"/>
    <w:rsid w:val="00F149A7"/>
    <w:rsid w:val="00F214ED"/>
    <w:rsid w:val="00F23382"/>
    <w:rsid w:val="00F50BAF"/>
    <w:rsid w:val="00F52C10"/>
    <w:rsid w:val="00F73C19"/>
    <w:rsid w:val="00F81FFD"/>
    <w:rsid w:val="00F85228"/>
    <w:rsid w:val="00FB00A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63B702A-8B84-465E-BEA2-BC2D70DC4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60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0D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D2C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1-10-12.docx" TargetMode="External"/><Relationship Id="rId13" Type="http://schemas.openxmlformats.org/officeDocument/2006/relationships/hyperlink" Target="file:///h:\hj%20archive\2012\02-22-12.doc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1-10-12.docx" TargetMode="External"/><Relationship Id="rId12" Type="http://schemas.openxmlformats.org/officeDocument/2006/relationships/hyperlink" Target="file:///h:\sj%20archive\2012\02-21-12.doc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p:\pprever\2011-12\1020_20120215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2\02-16-12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1-12\1020_20111128.docx" TargetMode="External"/><Relationship Id="rId10" Type="http://schemas.openxmlformats.org/officeDocument/2006/relationships/hyperlink" Target="file:///h:\sj%20archive\2012\02-16-12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2\02-15-12.docx" TargetMode="External"/><Relationship Id="rId14" Type="http://schemas.openxmlformats.org/officeDocument/2006/relationships/hyperlink" Target="file:///h:\hj%20archive\2012\02-22-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08E90-3C27-4BCE-97C7-4EBC5D405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429</Words>
  <Characters>2342</Characters>
  <Application>Microsoft Office Word</Application>
  <DocSecurity>4</DocSecurity>
  <Lines>101</Lines>
  <Paragraphs>46</Paragraphs>
  <ScaleCrop>false</ScaleCrop>
  <Company> </Company>
  <LinksUpToDate>false</LinksUpToDate>
  <CharactersWithSpaces>2764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1020: Deer hunting - South Carolina Legislature Online</dc:title>
  <dc:subject/>
  <dc:creator>SandyBarden</dc:creator>
  <cp:keywords/>
  <dc:description/>
  <cp:lastModifiedBy>N Cumfer</cp:lastModifiedBy>
  <cp:revision>2</cp:revision>
  <cp:lastPrinted>2011-11-16T15:17:00Z</cp:lastPrinted>
  <dcterms:created xsi:type="dcterms:W3CDTF">2014-11-21T21:05:00Z</dcterms:created>
  <dcterms:modified xsi:type="dcterms:W3CDTF">2014-11-21T21:05:00Z</dcterms:modified>
</cp:coreProperties>
</file>