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29B" w:rsidRDefault="006E329B" w:rsidP="006E329B">
      <w:pPr>
        <w:widowControl w:val="0"/>
        <w:jc w:val="center"/>
      </w:pPr>
      <w:bookmarkStart w:id="0" w:name="_GoBack"/>
      <w:bookmarkEnd w:id="0"/>
      <w:r w:rsidRPr="006E329B">
        <w:rPr>
          <w:b/>
        </w:rPr>
        <w:t>South Carolina General Assembly</w:t>
      </w:r>
    </w:p>
    <w:p w:rsidR="006E329B" w:rsidRDefault="006E329B" w:rsidP="006E329B">
      <w:pPr>
        <w:widowControl w:val="0"/>
        <w:jc w:val="center"/>
      </w:pPr>
      <w:r>
        <w:t>119th Session, 2011-2012</w:t>
      </w: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  <w:rPr>
          <w:b/>
        </w:rPr>
      </w:pPr>
      <w:r w:rsidRPr="006E329B">
        <w:rPr>
          <w:b/>
        </w:rPr>
        <w:t>S.</w:t>
      </w:r>
      <w:r>
        <w:rPr>
          <w:b/>
        </w:rPr>
        <w:t xml:space="preserve"> </w:t>
      </w:r>
      <w:r w:rsidRPr="006E329B">
        <w:rPr>
          <w:b/>
        </w:rPr>
        <w:t>1218</w:t>
      </w:r>
    </w:p>
    <w:p w:rsidR="006E329B" w:rsidRDefault="006E329B" w:rsidP="006E329B">
      <w:pPr>
        <w:widowControl w:val="0"/>
        <w:rPr>
          <w:b/>
        </w:rPr>
      </w:pPr>
    </w:p>
    <w:p w:rsidR="006E329B" w:rsidRDefault="006E329B" w:rsidP="006E329B">
      <w:pPr>
        <w:widowControl w:val="0"/>
      </w:pPr>
      <w:r w:rsidRPr="006E329B">
        <w:rPr>
          <w:b/>
        </w:rPr>
        <w:t>STATUS INFORMATION</w:t>
      </w: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</w:pPr>
      <w:r>
        <w:t>Senate Resolution</w:t>
      </w:r>
    </w:p>
    <w:p w:rsidR="006E329B" w:rsidRDefault="006E329B" w:rsidP="006E329B">
      <w:pPr>
        <w:widowControl w:val="0"/>
      </w:pPr>
      <w:r>
        <w:t>Sponsors: Senators S. Martin, Bryant, Alexander, Verdin, Bright, Shoopman, Fair, Peeler, Thomas and L. Martin</w:t>
      </w:r>
    </w:p>
    <w:p w:rsidR="006E329B" w:rsidRDefault="006E329B" w:rsidP="006E329B">
      <w:pPr>
        <w:widowControl w:val="0"/>
      </w:pPr>
      <w:r>
        <w:t>Document Path: l:\s-res\srm\005harr.mrh.srm.docx</w:t>
      </w: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</w:pPr>
      <w:r>
        <w:t>Introduced in the Senate on February 15, 2012</w:t>
      </w:r>
    </w:p>
    <w:p w:rsidR="006E329B" w:rsidRDefault="006E329B" w:rsidP="006E329B">
      <w:pPr>
        <w:widowControl w:val="0"/>
      </w:pPr>
      <w:r>
        <w:t>Adopted by the Senate on February 15, 2012</w:t>
      </w: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</w:pPr>
      <w:r>
        <w:t xml:space="preserve">Summary: </w:t>
      </w:r>
      <w:r w:rsidR="00666274">
        <w:t>Henry Harrison</w:t>
      </w: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</w:pPr>
    </w:p>
    <w:p w:rsidR="006E329B" w:rsidRDefault="006E329B" w:rsidP="006E3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329B">
        <w:rPr>
          <w:b/>
        </w:rPr>
        <w:t>HISTORY OF LEGISLATIVE ACTIONS</w:t>
      </w:r>
    </w:p>
    <w:p w:rsidR="006E329B" w:rsidRDefault="006E329B" w:rsidP="006E3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E329B" w:rsidRPr="006E329B" w:rsidRDefault="006E329B" w:rsidP="006E3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329B">
        <w:rPr>
          <w:u w:val="single"/>
        </w:rPr>
        <w:tab/>
        <w:t>Date</w:t>
      </w:r>
      <w:r w:rsidRPr="006E329B">
        <w:rPr>
          <w:u w:val="single"/>
        </w:rPr>
        <w:tab/>
        <w:t>Body</w:t>
      </w:r>
      <w:r w:rsidRPr="006E329B">
        <w:rPr>
          <w:u w:val="single"/>
        </w:rPr>
        <w:tab/>
        <w:t>Action Description with journal page number</w:t>
      </w:r>
      <w:r w:rsidRPr="006E329B">
        <w:rPr>
          <w:u w:val="single"/>
        </w:rPr>
        <w:tab/>
      </w:r>
    </w:p>
    <w:p w:rsidR="0014445A" w:rsidRDefault="0014445A" w:rsidP="00144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2/15/2012</w:t>
      </w:r>
      <w:r>
        <w:tab/>
        <w:t>Senate</w:t>
      </w:r>
      <w:r>
        <w:tab/>
      </w:r>
      <w:r w:rsidRPr="00C26474">
        <w:t>Introduced and adopted (</w:t>
      </w:r>
      <w:hyperlink r:id="rId6" w:history="1">
        <w:r w:rsidRPr="00C26474">
          <w:rPr>
            <w:rStyle w:val="Hyperlink"/>
          </w:rPr>
          <w:t>Senate Journal</w:t>
        </w:r>
        <w:r w:rsidRPr="00C26474">
          <w:rPr>
            <w:rStyle w:val="Hyperlink"/>
          </w:rPr>
          <w:noBreakHyphen/>
          <w:t>page 4</w:t>
        </w:r>
      </w:hyperlink>
      <w:r w:rsidRPr="00C26474">
        <w:t>)</w:t>
      </w:r>
    </w:p>
    <w:p w:rsidR="0014445A" w:rsidRDefault="0014445A" w:rsidP="00144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329B" w:rsidRPr="006E329B" w:rsidRDefault="006E329B" w:rsidP="006E32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329B" w:rsidRDefault="006E329B" w:rsidP="006E329B">
      <w:r w:rsidRPr="006E329B">
        <w:rPr>
          <w:b/>
        </w:rPr>
        <w:t>VERSIONS OF THIS BILL</w:t>
      </w:r>
    </w:p>
    <w:p w:rsidR="006E329B" w:rsidRDefault="006E329B" w:rsidP="006E329B"/>
    <w:p w:rsidR="006E329B" w:rsidRDefault="00C361A2" w:rsidP="006E329B">
      <w:hyperlink r:id="rId7" w:history="1">
        <w:r w:rsidR="006E329B">
          <w:rPr>
            <w:rStyle w:val="Hyperlink"/>
          </w:rPr>
          <w:t>2/15/2012</w:t>
        </w:r>
      </w:hyperlink>
    </w:p>
    <w:p w:rsidR="006E329B" w:rsidRDefault="006E329B" w:rsidP="006E329B"/>
    <w:p w:rsidR="006E329B" w:rsidRDefault="006E329B" w:rsidP="006E329B">
      <w:pPr>
        <w:sectPr w:rsidR="006E329B" w:rsidSect="006E32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13C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5B9D" w:rsidRPr="00522CE0" w:rsidRDefault="00745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MR. HENRY HARRISON OF GREENVILLE ON THE OCCASION OF HIS EIGHTIETH BIRTHDAY AND TO WISH HIM CONTINUED HEALTH AND HAPPINESS.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5395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B02B0">
        <w:rPr>
          <w:rFonts w:eastAsia="Times New Roman"/>
        </w:rPr>
        <w:t xml:space="preserve">the members of the Senate are delighted to learn that </w:t>
      </w:r>
      <w:r>
        <w:rPr>
          <w:rFonts w:eastAsia="Times New Roman"/>
        </w:rPr>
        <w:t xml:space="preserve">Mr. </w:t>
      </w:r>
      <w:r w:rsidR="00BA5395" w:rsidRPr="004E60D6">
        <w:rPr>
          <w:color w:val="000000" w:themeColor="text1"/>
          <w:u w:color="000000" w:themeColor="text1"/>
        </w:rPr>
        <w:t>Henry Clyde Harrison, Jr.</w:t>
      </w:r>
      <w:r>
        <w:rPr>
          <w:color w:val="000000" w:themeColor="text1"/>
          <w:u w:color="000000" w:themeColor="text1"/>
        </w:rPr>
        <w:t xml:space="preserve"> of Greenville, South Carolina will celebrate his eightieth birthday on February 21, 2012; and</w:t>
      </w:r>
    </w:p>
    <w:p w:rsidR="00745B9D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45B9D" w:rsidRDefault="00745B9D" w:rsidP="000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02B0">
        <w:rPr>
          <w:color w:val="000000" w:themeColor="text1"/>
          <w:u w:color="000000" w:themeColor="text1"/>
        </w:rPr>
        <w:t xml:space="preserve"> </w:t>
      </w:r>
      <w:r w:rsidR="001E6822">
        <w:rPr>
          <w:color w:val="000000" w:themeColor="text1"/>
          <w:u w:color="000000" w:themeColor="text1"/>
        </w:rPr>
        <w:t xml:space="preserve">Mr. Harrison </w:t>
      </w:r>
      <w:r w:rsidR="000B02B0">
        <w:rPr>
          <w:color w:val="000000" w:themeColor="text1"/>
          <w:u w:color="000000" w:themeColor="text1"/>
        </w:rPr>
        <w:t xml:space="preserve">is </w:t>
      </w:r>
      <w:r w:rsidRPr="00A90CBE">
        <w:rPr>
          <w:color w:val="000000" w:themeColor="text1"/>
          <w:u w:color="000000" w:themeColor="text1"/>
        </w:rPr>
        <w:t xml:space="preserve">the founder and Chief Executive Officer of American Services, Inc. </w:t>
      </w:r>
      <w:r w:rsidR="000B02B0">
        <w:rPr>
          <w:color w:val="000000" w:themeColor="text1"/>
          <w:u w:color="000000" w:themeColor="text1"/>
        </w:rPr>
        <w:t xml:space="preserve"> For thirty-five years his </w:t>
      </w:r>
      <w:r w:rsidRPr="00A90CBE">
        <w:rPr>
          <w:color w:val="000000" w:themeColor="text1"/>
          <w:u w:color="000000" w:themeColor="text1"/>
        </w:rPr>
        <w:t>company has grown into a full</w:t>
      </w:r>
      <w:r w:rsidRPr="00A90CBE">
        <w:rPr>
          <w:color w:val="000000" w:themeColor="text1"/>
          <w:u w:color="000000" w:themeColor="text1"/>
        </w:rPr>
        <w:noBreakHyphen/>
        <w:t xml:space="preserve">service contract services provider providing security services, staffing services, commercial janitorial services, and </w:t>
      </w:r>
      <w:r w:rsidR="000B02B0">
        <w:rPr>
          <w:color w:val="000000" w:themeColor="text1"/>
          <w:u w:color="000000" w:themeColor="text1"/>
        </w:rPr>
        <w:t>private investigative services; and</w:t>
      </w:r>
    </w:p>
    <w:p w:rsidR="006E7245" w:rsidRDefault="006E7245" w:rsidP="000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Default="006E7245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E7245">
        <w:rPr>
          <w:color w:val="000000" w:themeColor="text1"/>
          <w:u w:color="000000" w:themeColor="text1"/>
        </w:rPr>
        <w:t>, Mr. Harrison served with the South Carolina Highway Patrol from 1954</w:t>
      </w:r>
      <w:r w:rsidRPr="006E7245">
        <w:rPr>
          <w:color w:val="000000" w:themeColor="text1"/>
          <w:u w:color="000000" w:themeColor="text1"/>
        </w:rPr>
        <w:noBreakHyphen/>
        <w:t xml:space="preserve">1974 and was named </w:t>
      </w:r>
      <w:r w:rsidR="00745B9D" w:rsidRPr="006E7245">
        <w:rPr>
          <w:color w:val="000000" w:themeColor="text1"/>
          <w:u w:color="000000" w:themeColor="text1"/>
        </w:rPr>
        <w:t>State Trooper of the Year in 1967</w:t>
      </w:r>
      <w:r w:rsidRPr="006E7245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continue</w:t>
      </w:r>
      <w:r w:rsidR="00645BEB">
        <w:rPr>
          <w:color w:val="000000" w:themeColor="text1"/>
          <w:u w:color="000000" w:themeColor="text1"/>
        </w:rPr>
        <w:t xml:space="preserve">s </w:t>
      </w:r>
      <w:r w:rsidR="00745B9D" w:rsidRPr="00A90CBE">
        <w:rPr>
          <w:color w:val="000000" w:themeColor="text1"/>
          <w:u w:color="000000" w:themeColor="text1"/>
        </w:rPr>
        <w:t xml:space="preserve">to work with and maintain a close relationship with law enforcement throughout the </w:t>
      </w:r>
      <w:r w:rsidR="000B02B0">
        <w:rPr>
          <w:color w:val="000000" w:themeColor="text1"/>
          <w:u w:color="000000" w:themeColor="text1"/>
        </w:rPr>
        <w:t>S</w:t>
      </w:r>
      <w:r w:rsidR="00745B9D" w:rsidRPr="00A90CBE">
        <w:rPr>
          <w:color w:val="000000" w:themeColor="text1"/>
          <w:u w:color="000000" w:themeColor="text1"/>
        </w:rPr>
        <w:t xml:space="preserve">tate of </w:t>
      </w:r>
      <w:r w:rsidR="000B02B0">
        <w:rPr>
          <w:color w:val="000000" w:themeColor="text1"/>
          <w:u w:color="000000" w:themeColor="text1"/>
        </w:rPr>
        <w:t>South Carolina and nationally; and</w:t>
      </w: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45B9D" w:rsidRPr="00A90CBE">
        <w:rPr>
          <w:color w:val="000000" w:themeColor="text1"/>
          <w:u w:color="000000" w:themeColor="text1"/>
        </w:rPr>
        <w:t xml:space="preserve">e is a member of the South Carolina Law Enforcement Association, the South Carolina Sheriff’s Association, </w:t>
      </w:r>
      <w:r w:rsidR="004432EE">
        <w:rPr>
          <w:color w:val="000000" w:themeColor="text1"/>
          <w:u w:color="000000" w:themeColor="text1"/>
        </w:rPr>
        <w:t xml:space="preserve">and </w:t>
      </w:r>
      <w:r w:rsidR="00745B9D" w:rsidRPr="00A90CBE">
        <w:rPr>
          <w:color w:val="000000" w:themeColor="text1"/>
          <w:u w:color="000000" w:themeColor="text1"/>
        </w:rPr>
        <w:t xml:space="preserve">the South </w:t>
      </w:r>
      <w:r w:rsidR="004432EE">
        <w:rPr>
          <w:color w:val="000000" w:themeColor="text1"/>
          <w:u w:color="000000" w:themeColor="text1"/>
        </w:rPr>
        <w:t>Carolina Troopers Association; and</w:t>
      </w: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745B9D" w:rsidRPr="00A90CBE">
        <w:rPr>
          <w:color w:val="000000" w:themeColor="text1"/>
          <w:u w:color="000000" w:themeColor="text1"/>
        </w:rPr>
        <w:t>s a member of the Tri</w:t>
      </w:r>
      <w:r w:rsidR="00745B9D" w:rsidRPr="00A90CBE">
        <w:rPr>
          <w:color w:val="000000" w:themeColor="text1"/>
          <w:u w:color="000000" w:themeColor="text1"/>
        </w:rPr>
        <w:noBreakHyphen/>
        <w:t xml:space="preserve">County Technical Foundation Board,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 xml:space="preserve">Harrison was recently honored by the school and various community members with the naming of the Henry C. Harrison Criminal Justice program, which results </w:t>
      </w:r>
      <w:r>
        <w:rPr>
          <w:color w:val="000000" w:themeColor="text1"/>
          <w:u w:color="000000" w:themeColor="text1"/>
        </w:rPr>
        <w:t>in a two</w:t>
      </w:r>
      <w:r>
        <w:rPr>
          <w:color w:val="000000" w:themeColor="text1"/>
          <w:u w:color="000000" w:themeColor="text1"/>
        </w:rPr>
        <w:noBreakHyphen/>
        <w:t>year associates degree; and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4168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45B9D" w:rsidRPr="00A90CBE">
        <w:rPr>
          <w:color w:val="000000" w:themeColor="text1"/>
          <w:u w:color="000000" w:themeColor="text1"/>
        </w:rPr>
        <w:t xml:space="preserve">e is also the recipient of the Order of the Palmetto awarded to him by South Carolina Governor David Beasley for his work </w:t>
      </w:r>
      <w:r w:rsidR="00645BEB">
        <w:rPr>
          <w:color w:val="000000" w:themeColor="text1"/>
          <w:u w:color="000000" w:themeColor="text1"/>
        </w:rPr>
        <w:t xml:space="preserve">and contributions to our </w:t>
      </w:r>
      <w:r>
        <w:rPr>
          <w:color w:val="000000" w:themeColor="text1"/>
          <w:u w:color="000000" w:themeColor="text1"/>
        </w:rPr>
        <w:t>State; and</w:t>
      </w:r>
    </w:p>
    <w:p w:rsidR="00C64168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2680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45B9D" w:rsidRPr="00A90CBE">
        <w:rPr>
          <w:color w:val="000000" w:themeColor="text1"/>
          <w:u w:color="000000" w:themeColor="text1"/>
        </w:rPr>
        <w:t xml:space="preserve">n September </w:t>
      </w:r>
      <w:r>
        <w:rPr>
          <w:color w:val="000000" w:themeColor="text1"/>
          <w:u w:color="000000" w:themeColor="text1"/>
        </w:rPr>
        <w:t>2</w:t>
      </w:r>
      <w:r w:rsidR="00745B9D" w:rsidRPr="00A90CBE">
        <w:rPr>
          <w:color w:val="000000" w:themeColor="text1"/>
          <w:u w:color="000000" w:themeColor="text1"/>
        </w:rPr>
        <w:t xml:space="preserve">010,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was honored as Entrepreneur of the Year by the Greenville Tech Foundation in recognition of being one of Green</w:t>
      </w:r>
      <w:r w:rsidR="00EB78EA">
        <w:rPr>
          <w:color w:val="000000" w:themeColor="text1"/>
          <w:u w:color="000000" w:themeColor="text1"/>
        </w:rPr>
        <w:t>ville’s leading entrepreneurs; and</w:t>
      </w:r>
    </w:p>
    <w:p w:rsidR="00EB78EA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2680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B9D" w:rsidRPr="00A90CBE">
        <w:rPr>
          <w:color w:val="000000" w:themeColor="text1"/>
          <w:u w:color="000000" w:themeColor="text1"/>
        </w:rPr>
        <w:t xml:space="preserve">in September 2011,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was honored by the Greenville Hospital System Children’s Hospital with the “All For the Love of Children” award for his contributions and sup</w:t>
      </w:r>
      <w:r>
        <w:rPr>
          <w:color w:val="000000" w:themeColor="text1"/>
          <w:u w:color="000000" w:themeColor="text1"/>
        </w:rPr>
        <w:t>port toward children’s issues; and</w:t>
      </w:r>
    </w:p>
    <w:p w:rsidR="00EB78EA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45B9D" w:rsidRPr="00A90CBE">
        <w:rPr>
          <w:color w:val="000000" w:themeColor="text1"/>
          <w:u w:color="000000" w:themeColor="text1"/>
        </w:rPr>
        <w:t>is involvement with the GHS Safe Kids Upstate program has been instrumental in expanding safety education and program development into the Oconee and Pickens County areas with specific focus on preventing u</w:t>
      </w:r>
      <w:r>
        <w:rPr>
          <w:color w:val="000000" w:themeColor="text1"/>
          <w:u w:color="000000" w:themeColor="text1"/>
        </w:rPr>
        <w:t>nintentional childhood injuries; and</w:t>
      </w:r>
    </w:p>
    <w:p w:rsidR="00FD2E1E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745B9D" w:rsidRPr="00A90CBE">
        <w:rPr>
          <w:color w:val="000000" w:themeColor="text1"/>
          <w:u w:color="000000" w:themeColor="text1"/>
        </w:rPr>
        <w:t>professional and community involvement also comprises of holding positions on many boards including</w:t>
      </w:r>
      <w:r w:rsidR="00645BEB">
        <w:rPr>
          <w:color w:val="000000" w:themeColor="text1"/>
          <w:u w:color="000000" w:themeColor="text1"/>
        </w:rPr>
        <w:t xml:space="preserve"> </w:t>
      </w:r>
      <w:r w:rsidR="00745B9D" w:rsidRPr="00A90CBE">
        <w:rPr>
          <w:color w:val="000000" w:themeColor="text1"/>
          <w:u w:color="000000" w:themeColor="text1"/>
        </w:rPr>
        <w:t xml:space="preserve">Chairman of the Board for </w:t>
      </w:r>
      <w:r w:rsidR="00645BEB">
        <w:rPr>
          <w:color w:val="000000" w:themeColor="text1"/>
          <w:u w:color="000000" w:themeColor="text1"/>
        </w:rPr>
        <w:t>t</w:t>
      </w:r>
      <w:r w:rsidR="00745B9D" w:rsidRPr="00A90CBE">
        <w:rPr>
          <w:color w:val="000000" w:themeColor="text1"/>
          <w:u w:color="000000" w:themeColor="text1"/>
        </w:rPr>
        <w:t>he Greenville Memorial Auditorium, Advisory Boards for Summit Bank and Union Bank, Customized Companion Care Board, Herlong</w:t>
      </w:r>
      <w:r w:rsidR="00745B9D" w:rsidRPr="00A90CBE">
        <w:rPr>
          <w:color w:val="000000" w:themeColor="text1"/>
          <w:u w:color="000000" w:themeColor="text1"/>
        </w:rPr>
        <w:noBreakHyphen/>
        <w:t>Bates Insurance, Pacif</w:t>
      </w:r>
      <w:r w:rsidR="004D6061">
        <w:rPr>
          <w:color w:val="000000" w:themeColor="text1"/>
          <w:u w:color="000000" w:themeColor="text1"/>
        </w:rPr>
        <w:t xml:space="preserve">ic Gateway Capital Group, LLC, </w:t>
      </w:r>
      <w:r w:rsidR="00745B9D" w:rsidRPr="00A90CBE">
        <w:rPr>
          <w:color w:val="000000" w:themeColor="text1"/>
          <w:u w:color="000000" w:themeColor="text1"/>
        </w:rPr>
        <w:t>and more.  He is a member of the American Legion (Post 3), Blue Ridge El</w:t>
      </w:r>
      <w:r w:rsidR="00645BEB">
        <w:rPr>
          <w:color w:val="000000" w:themeColor="text1"/>
          <w:u w:color="000000" w:themeColor="text1"/>
        </w:rPr>
        <w:t>ectric Co</w:t>
      </w:r>
      <w:r w:rsidR="00645BEB">
        <w:rPr>
          <w:color w:val="000000" w:themeColor="text1"/>
          <w:u w:color="000000" w:themeColor="text1"/>
        </w:rPr>
        <w:noBreakHyphen/>
        <w:t>Op, and Urban League; and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02B0" w:rsidRDefault="003540B3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45B9D" w:rsidRPr="00A90CBE">
        <w:rPr>
          <w:color w:val="000000" w:themeColor="text1"/>
          <w:u w:color="000000" w:themeColor="text1"/>
        </w:rPr>
        <w:t xml:space="preserve">t American Service, Inc.,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also instills the values of giving</w:t>
      </w:r>
      <w:r w:rsidR="00645BEB">
        <w:rPr>
          <w:color w:val="000000" w:themeColor="text1"/>
          <w:u w:color="000000" w:themeColor="text1"/>
        </w:rPr>
        <w:t xml:space="preserve"> back to the community. </w:t>
      </w:r>
      <w:r w:rsidR="00C2590E">
        <w:rPr>
          <w:color w:val="000000" w:themeColor="text1"/>
          <w:u w:color="000000" w:themeColor="text1"/>
        </w:rPr>
        <w:t xml:space="preserve"> </w:t>
      </w:r>
      <w:r w:rsidR="00645BEB">
        <w:rPr>
          <w:color w:val="000000" w:themeColor="text1"/>
          <w:u w:color="000000" w:themeColor="text1"/>
        </w:rPr>
        <w:t xml:space="preserve">It is simply </w:t>
      </w:r>
      <w:r w:rsidR="00745B9D" w:rsidRPr="00A90CBE">
        <w:rPr>
          <w:color w:val="000000" w:themeColor="text1"/>
          <w:u w:color="000000" w:themeColor="text1"/>
        </w:rPr>
        <w:t>“company policy” to support local, state, and national organizations</w:t>
      </w:r>
      <w:r w:rsidR="00645BEB">
        <w:rPr>
          <w:color w:val="000000" w:themeColor="text1"/>
          <w:u w:color="000000" w:themeColor="text1"/>
        </w:rPr>
        <w:t xml:space="preserve">, a few of which include </w:t>
      </w:r>
      <w:r w:rsidR="00745B9D" w:rsidRPr="00A90CBE">
        <w:rPr>
          <w:color w:val="000000" w:themeColor="text1"/>
          <w:u w:color="000000" w:themeColor="text1"/>
        </w:rPr>
        <w:t>the Boys Home of the South, Boy Scouts of America, Children’s Wish Foundation, American Heart Association, United Way, the Cancer Society of Gr</w:t>
      </w:r>
      <w:r>
        <w:rPr>
          <w:color w:val="000000" w:themeColor="text1"/>
          <w:u w:color="000000" w:themeColor="text1"/>
        </w:rPr>
        <w:t>eenville County, and many more; and</w:t>
      </w: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Harrison is the proud father of four children, eight grandchildren</w:t>
      </w:r>
      <w:r w:rsidR="00120BCF">
        <w:rPr>
          <w:color w:val="000000" w:themeColor="text1"/>
          <w:u w:color="000000" w:themeColor="text1"/>
        </w:rPr>
        <w:t xml:space="preserve"> with one on the way</w:t>
      </w:r>
      <w:r>
        <w:rPr>
          <w:color w:val="000000" w:themeColor="text1"/>
          <w:u w:color="000000" w:themeColor="text1"/>
        </w:rPr>
        <w:t>, and four great-grandchildren</w:t>
      </w:r>
      <w:r w:rsidR="00120BCF">
        <w:rPr>
          <w:color w:val="000000" w:themeColor="text1"/>
          <w:u w:color="000000" w:themeColor="text1"/>
        </w:rPr>
        <w:t xml:space="preserve"> with another on the way.  He has also been a loving partner of seventeen years to Ms. Tracy D. Lamb</w:t>
      </w:r>
      <w:r>
        <w:rPr>
          <w:color w:val="000000" w:themeColor="text1"/>
          <w:u w:color="000000" w:themeColor="text1"/>
        </w:rPr>
        <w:t>; and</w:t>
      </w: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B9D" w:rsidRPr="00A90CBE">
        <w:rPr>
          <w:color w:val="000000" w:themeColor="text1"/>
          <w:u w:color="000000" w:themeColor="text1"/>
        </w:rPr>
        <w:t>American Services, Inc. is proud to have Henry Harrison as its founder, leader, Chairman of the Board, and Chief Executive Officer. It is</w:t>
      </w:r>
      <w:r w:rsidR="006E7245">
        <w:rPr>
          <w:color w:val="000000" w:themeColor="text1"/>
          <w:u w:color="000000" w:themeColor="text1"/>
        </w:rPr>
        <w:t xml:space="preserve"> leadership like his that encourages his employees to </w:t>
      </w:r>
      <w:r w:rsidR="00745B9D" w:rsidRPr="00A90CBE">
        <w:rPr>
          <w:color w:val="000000" w:themeColor="text1"/>
          <w:u w:color="000000" w:themeColor="text1"/>
        </w:rPr>
        <w:t>excel in service to clients</w:t>
      </w:r>
      <w:r w:rsidR="006E7245">
        <w:rPr>
          <w:color w:val="000000" w:themeColor="text1"/>
          <w:u w:color="000000" w:themeColor="text1"/>
        </w:rPr>
        <w:t>.  Now, therefore,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13C6" w:rsidRDefault="00645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Mr. Henry Harrison on the occasion of his eightieth birthday and wish him continued health and happiness.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41EAE">
        <w:rPr>
          <w:rFonts w:eastAsia="Times New Roman"/>
        </w:rPr>
        <w:t xml:space="preserve">Mr. Henry </w:t>
      </w:r>
      <w:r w:rsidR="00645BEB">
        <w:rPr>
          <w:rFonts w:eastAsia="Times New Roman"/>
        </w:rPr>
        <w:t>Harrison</w:t>
      </w:r>
      <w:r>
        <w:rPr>
          <w:rFonts w:eastAsia="Times New Roman"/>
        </w:rPr>
        <w:t>.</w:t>
      </w:r>
    </w:p>
    <w:p w:rsidR="003712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12CB" w:rsidRDefault="003712CB" w:rsidP="006E329B">
      <w:pPr>
        <w:suppressAutoHyphens/>
        <w:jc w:val="both"/>
        <w:rPr>
          <w:rFonts w:eastAsia="Times New Roman"/>
        </w:rPr>
      </w:pPr>
    </w:p>
    <w:sectPr w:rsidR="003712CB" w:rsidSect="006E329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3C6" w:rsidRDefault="009113C6" w:rsidP="00522CE0">
      <w:r>
        <w:separator/>
      </w:r>
    </w:p>
  </w:endnote>
  <w:endnote w:type="continuationSeparator" w:id="0">
    <w:p w:rsidR="009113C6" w:rsidRDefault="009113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9906C7-8582-4E7D-8F21-F53952CD4CD9}"/>
    <w:embedBold r:id="rId2" w:fontKey="{EBC7EDA6-2ECA-4F3E-B74C-DE2FDC0BF7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00267C-E7FE-4DCE-8E94-303F316049CD}"/>
    <w:embedBold r:id="rId4" w:fontKey="{BA6DD264-9564-43B3-8551-77FFA620F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CAD240-7449-4767-A2B4-7A904FAF0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29B" w:rsidRPr="003712CB" w:rsidRDefault="006E329B" w:rsidP="00371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[1218]</w:t>
    </w:r>
    <w:r>
      <w:tab/>
    </w:r>
    <w:r w:rsidR="00C361A2">
      <w:fldChar w:fldCharType="begin"/>
    </w:r>
    <w:r w:rsidR="00C361A2">
      <w:instrText xml:space="preserve"> PAGE  \* MERGEFORMAT </w:instrText>
    </w:r>
    <w:r w:rsidR="00C361A2">
      <w:fldChar w:fldCharType="separate"/>
    </w:r>
    <w:r w:rsidR="00C361A2">
      <w:rPr>
        <w:noProof/>
      </w:rPr>
      <w:t>1</w:t>
    </w:r>
    <w:r w:rsidR="00C361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3C6" w:rsidRDefault="009113C6" w:rsidP="00522CE0">
      <w:r>
        <w:separator/>
      </w:r>
    </w:p>
  </w:footnote>
  <w:footnote w:type="continuationSeparator" w:id="0">
    <w:p w:rsidR="009113C6" w:rsidRDefault="009113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HARR.MRH.SRM"/>
    <w:docVar w:name="CoverAttorneyInitials" w:val="MRH"/>
    <w:docVar w:name="CoverAttorneyLastName" w:val="Hitchcock"/>
    <w:docVar w:name="CoverBillType" w:val="r"/>
    <w:docVar w:name="CoverSenator" w:val="SRM"/>
    <w:docVar w:name="dvBillNumber" w:val="1218"/>
    <w:docVar w:name="dvBillNumberPrefix" w:val="S. "/>
    <w:docVar w:name="dvOriginalBody" w:val="Senate"/>
    <w:docVar w:name="fulldraftpath" w:val="L:\S-RES\SRM\005HARR.MRH.SRM.DOCX"/>
    <w:docVar w:name="NameofBody" w:val="S"/>
    <w:docVar w:name="vgroup2" w:val="S-RES"/>
  </w:docVars>
  <w:rsids>
    <w:rsidRoot w:val="000A0998"/>
    <w:rsid w:val="00037360"/>
    <w:rsid w:val="00042AC1"/>
    <w:rsid w:val="00046516"/>
    <w:rsid w:val="00056E41"/>
    <w:rsid w:val="0007601D"/>
    <w:rsid w:val="000A0998"/>
    <w:rsid w:val="000B02B0"/>
    <w:rsid w:val="000B0720"/>
    <w:rsid w:val="000B5EAF"/>
    <w:rsid w:val="000D428A"/>
    <w:rsid w:val="000E3F9E"/>
    <w:rsid w:val="00120BCF"/>
    <w:rsid w:val="0014445A"/>
    <w:rsid w:val="00170561"/>
    <w:rsid w:val="00186AC9"/>
    <w:rsid w:val="001940CB"/>
    <w:rsid w:val="00197DF1"/>
    <w:rsid w:val="001A5B61"/>
    <w:rsid w:val="001B3DD9"/>
    <w:rsid w:val="001B7E5D"/>
    <w:rsid w:val="001D3BAC"/>
    <w:rsid w:val="001E6822"/>
    <w:rsid w:val="00242680"/>
    <w:rsid w:val="00245C4E"/>
    <w:rsid w:val="002C1321"/>
    <w:rsid w:val="002C5896"/>
    <w:rsid w:val="002D3BED"/>
    <w:rsid w:val="002F2703"/>
    <w:rsid w:val="00307C2B"/>
    <w:rsid w:val="00351C72"/>
    <w:rsid w:val="003540B3"/>
    <w:rsid w:val="003712CB"/>
    <w:rsid w:val="00383247"/>
    <w:rsid w:val="003D6E2B"/>
    <w:rsid w:val="003E0843"/>
    <w:rsid w:val="003E7597"/>
    <w:rsid w:val="003F3DBD"/>
    <w:rsid w:val="00441EAE"/>
    <w:rsid w:val="004432EE"/>
    <w:rsid w:val="00450668"/>
    <w:rsid w:val="004952FA"/>
    <w:rsid w:val="004A6E14"/>
    <w:rsid w:val="004B6A22"/>
    <w:rsid w:val="004D6061"/>
    <w:rsid w:val="004D7F37"/>
    <w:rsid w:val="00522CE0"/>
    <w:rsid w:val="005231AC"/>
    <w:rsid w:val="00565148"/>
    <w:rsid w:val="00593361"/>
    <w:rsid w:val="005A413B"/>
    <w:rsid w:val="005A5017"/>
    <w:rsid w:val="005A648C"/>
    <w:rsid w:val="005F1745"/>
    <w:rsid w:val="00602CE5"/>
    <w:rsid w:val="006418A2"/>
    <w:rsid w:val="00645BEB"/>
    <w:rsid w:val="00664F71"/>
    <w:rsid w:val="00666274"/>
    <w:rsid w:val="006A0DA0"/>
    <w:rsid w:val="006C74EA"/>
    <w:rsid w:val="006C7FCC"/>
    <w:rsid w:val="006E329B"/>
    <w:rsid w:val="006E7245"/>
    <w:rsid w:val="00720D40"/>
    <w:rsid w:val="007318D4"/>
    <w:rsid w:val="00745B9D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13C6"/>
    <w:rsid w:val="009162B3"/>
    <w:rsid w:val="009275C5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395"/>
    <w:rsid w:val="00BB5AFC"/>
    <w:rsid w:val="00BC0A56"/>
    <w:rsid w:val="00C057E6"/>
    <w:rsid w:val="00C2590E"/>
    <w:rsid w:val="00C361A2"/>
    <w:rsid w:val="00C45366"/>
    <w:rsid w:val="00C57023"/>
    <w:rsid w:val="00C578FF"/>
    <w:rsid w:val="00C64168"/>
    <w:rsid w:val="00C74052"/>
    <w:rsid w:val="00CB187A"/>
    <w:rsid w:val="00CC0EC7"/>
    <w:rsid w:val="00D1088B"/>
    <w:rsid w:val="00D14DE6"/>
    <w:rsid w:val="00D150E6"/>
    <w:rsid w:val="00D156D2"/>
    <w:rsid w:val="00D27D0B"/>
    <w:rsid w:val="00D86943"/>
    <w:rsid w:val="00DA47B9"/>
    <w:rsid w:val="00DF78F4"/>
    <w:rsid w:val="00E058D3"/>
    <w:rsid w:val="00E76AD9"/>
    <w:rsid w:val="00E91E2F"/>
    <w:rsid w:val="00EA3546"/>
    <w:rsid w:val="00EB47AE"/>
    <w:rsid w:val="00EB78EA"/>
    <w:rsid w:val="00EC34E1"/>
    <w:rsid w:val="00F0234A"/>
    <w:rsid w:val="00F52959"/>
    <w:rsid w:val="00F55884"/>
    <w:rsid w:val="00F615A9"/>
    <w:rsid w:val="00F618AF"/>
    <w:rsid w:val="00F772DB"/>
    <w:rsid w:val="00F90C66"/>
    <w:rsid w:val="00FC0D36"/>
    <w:rsid w:val="00FD2E1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85E5C5A0-EC43-4F90-A6A4-3458A59C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32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218_2012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15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663</Words>
  <Characters>3674</Characters>
  <Application>Microsoft Office Word</Application>
  <DocSecurity>4</DocSecurity>
  <Lines>125</Lines>
  <Paragraphs>34</Paragraphs>
  <ScaleCrop>false</ScaleCrop>
  <Company> </Company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1218: Henry Harrison - South Carolina Legislature Online</dc:title>
  <dc:subject/>
  <dc:creator>BonnieHuth</dc:creator>
  <cp:keywords/>
  <dc:description/>
  <cp:lastModifiedBy>N Cumfer</cp:lastModifiedBy>
  <cp:revision>2</cp:revision>
  <cp:lastPrinted>2012-02-14T19:12:00Z</cp:lastPrinted>
  <dcterms:created xsi:type="dcterms:W3CDTF">2014-11-21T21:12:00Z</dcterms:created>
  <dcterms:modified xsi:type="dcterms:W3CDTF">2014-11-21T21:12:00Z</dcterms:modified>
</cp:coreProperties>
</file>