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E7497">
        <w:rPr>
          <w:rFonts w:eastAsia="Times New Roman" w:cs="Times New Roman"/>
          <w:b/>
          <w:szCs w:val="20"/>
        </w:rPr>
        <w:t>South Carolina General Assembly</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E7497">
        <w:rPr>
          <w:rFonts w:eastAsia="Times New Roman" w:cs="Times New Roman"/>
          <w:szCs w:val="20"/>
        </w:rPr>
        <w:t>119th Session, 2011-2012</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0F3B6A"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A249, R277, S1231</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b/>
          <w:szCs w:val="20"/>
        </w:rPr>
        <w:t>STATUS INFORMATION</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szCs w:val="20"/>
        </w:rPr>
        <w:t>General Bill</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szCs w:val="20"/>
        </w:rPr>
        <w:t>Sponsors: Senator Gregory</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szCs w:val="20"/>
        </w:rPr>
        <w:t>Document Path: l:\council\bills\swb\5115cm12.docx</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2012</w:t>
      </w: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832E0C" w:rsidRDefault="00832E0C"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szCs w:val="20"/>
        </w:rPr>
        <w:t>Summary: Saltwater game fish</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6E7497" w:rsidP="006E7497">
      <w:pPr>
        <w:widowControl w:val="0"/>
        <w:tabs>
          <w:tab w:val="center" w:pos="590"/>
          <w:tab w:val="center" w:pos="1440"/>
          <w:tab w:val="left" w:pos="1872"/>
          <w:tab w:val="left" w:pos="9187"/>
        </w:tabs>
        <w:rPr>
          <w:rFonts w:eastAsia="Times New Roman" w:cs="Times New Roman"/>
          <w:szCs w:val="20"/>
        </w:rPr>
      </w:pPr>
      <w:r w:rsidRPr="006E7497">
        <w:rPr>
          <w:rFonts w:eastAsia="Times New Roman" w:cs="Times New Roman"/>
          <w:b/>
          <w:szCs w:val="20"/>
        </w:rPr>
        <w:t>HISTORY OF LEGISLATIVE ACTIONS</w:t>
      </w:r>
    </w:p>
    <w:p w:rsidR="006E7497" w:rsidRPr="006E7497" w:rsidRDefault="006E7497" w:rsidP="006E7497">
      <w:pPr>
        <w:widowControl w:val="0"/>
        <w:tabs>
          <w:tab w:val="center" w:pos="590"/>
          <w:tab w:val="center" w:pos="1440"/>
          <w:tab w:val="left" w:pos="1872"/>
          <w:tab w:val="left" w:pos="9187"/>
        </w:tabs>
        <w:rPr>
          <w:rFonts w:eastAsia="Times New Roman" w:cs="Times New Roman"/>
          <w:szCs w:val="20"/>
        </w:rPr>
      </w:pPr>
    </w:p>
    <w:p w:rsidR="006E7497" w:rsidRPr="006E7497" w:rsidRDefault="006E7497" w:rsidP="006E7497">
      <w:pPr>
        <w:widowControl w:val="0"/>
        <w:tabs>
          <w:tab w:val="center" w:pos="590"/>
          <w:tab w:val="center" w:pos="1440"/>
          <w:tab w:val="left" w:pos="1872"/>
          <w:tab w:val="left" w:pos="9187"/>
        </w:tabs>
        <w:rPr>
          <w:rFonts w:eastAsia="Times New Roman" w:cs="Times New Roman"/>
          <w:szCs w:val="20"/>
        </w:rPr>
      </w:pPr>
      <w:r w:rsidRPr="006E7497">
        <w:rPr>
          <w:rFonts w:eastAsia="Times New Roman" w:cs="Times New Roman"/>
          <w:szCs w:val="20"/>
          <w:u w:val="single"/>
        </w:rPr>
        <w:tab/>
        <w:t>Date</w:t>
      </w:r>
      <w:r w:rsidRPr="006E7497">
        <w:rPr>
          <w:rFonts w:eastAsia="Times New Roman" w:cs="Times New Roman"/>
          <w:szCs w:val="20"/>
          <w:u w:val="single"/>
        </w:rPr>
        <w:tab/>
        <w:t>Body</w:t>
      </w:r>
      <w:r w:rsidRPr="006E7497">
        <w:rPr>
          <w:rFonts w:eastAsia="Times New Roman" w:cs="Times New Roman"/>
          <w:szCs w:val="20"/>
          <w:u w:val="single"/>
        </w:rPr>
        <w:tab/>
        <w:t>Action Description with journal page number</w:t>
      </w:r>
      <w:r w:rsidRPr="006E7497">
        <w:rPr>
          <w:rFonts w:eastAsia="Times New Roman" w:cs="Times New Roman"/>
          <w:szCs w:val="20"/>
          <w:u w:val="single"/>
        </w:rPr>
        <w:tab/>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306008">
        <w:rPr>
          <w:rFonts w:cs="Times New Roman"/>
        </w:rPr>
        <w:t>Introduced and read first time (</w:t>
      </w:r>
      <w:hyperlink r:id="rId6" w:history="1">
        <w:r w:rsidRPr="00306008">
          <w:rPr>
            <w:rStyle w:val="Hyperlink"/>
            <w:rFonts w:cs="Times New Roman"/>
          </w:rPr>
          <w:t>Senate Journal</w:t>
        </w:r>
        <w:r w:rsidRPr="00306008">
          <w:rPr>
            <w:rStyle w:val="Hyperlink"/>
            <w:rFonts w:cs="Times New Roman"/>
          </w:rPr>
          <w:noBreakHyphen/>
          <w:t>page 3</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306008">
        <w:rPr>
          <w:rFonts w:cs="Times New Roman"/>
        </w:rPr>
        <w:t>Referred to Commi</w:t>
      </w:r>
      <w:r>
        <w:rPr>
          <w:rFonts w:cs="Times New Roman"/>
        </w:rPr>
        <w:t xml:space="preserve">ttee on </w:t>
      </w:r>
      <w:r w:rsidRPr="00306008">
        <w:rPr>
          <w:rFonts w:cs="Times New Roman"/>
          <w:b/>
        </w:rPr>
        <w:t>Fish, Game and Forestry</w:t>
      </w:r>
      <w:r>
        <w:rPr>
          <w:rFonts w:cs="Times New Roman"/>
        </w:rPr>
        <w:t xml:space="preserve"> </w:t>
      </w:r>
      <w:r w:rsidRPr="00306008">
        <w:rPr>
          <w:rFonts w:cs="Times New Roman"/>
        </w:rPr>
        <w:t>(</w:t>
      </w:r>
      <w:hyperlink r:id="rId7" w:history="1">
        <w:r w:rsidRPr="00306008">
          <w:rPr>
            <w:rStyle w:val="Hyperlink"/>
            <w:rFonts w:cs="Times New Roman"/>
          </w:rPr>
          <w:t>Senate Journal</w:t>
        </w:r>
        <w:r w:rsidRPr="00306008">
          <w:rPr>
            <w:rStyle w:val="Hyperlink"/>
            <w:rFonts w:cs="Times New Roman"/>
          </w:rPr>
          <w:noBreakHyphen/>
          <w:t>page 3</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306008">
        <w:rPr>
          <w:rFonts w:cs="Times New Roman"/>
        </w:rPr>
        <w:t>Committee report:</w:t>
      </w:r>
      <w:r>
        <w:rPr>
          <w:rFonts w:cs="Times New Roman"/>
        </w:rPr>
        <w:t xml:space="preserve"> Favorable with amendment </w:t>
      </w:r>
      <w:r w:rsidRPr="00306008">
        <w:rPr>
          <w:rFonts w:cs="Times New Roman"/>
          <w:b/>
        </w:rPr>
        <w:t>Fish, Game and Forestry</w:t>
      </w:r>
      <w:r w:rsidRPr="00306008">
        <w:rPr>
          <w:rFonts w:cs="Times New Roman"/>
        </w:rPr>
        <w:t xml:space="preserve"> (</w:t>
      </w:r>
      <w:hyperlink r:id="rId8" w:history="1">
        <w:r w:rsidRPr="00306008">
          <w:rPr>
            <w:rStyle w:val="Hyperlink"/>
            <w:rFonts w:cs="Times New Roman"/>
          </w:rPr>
          <w:t>Senate Journal</w:t>
        </w:r>
        <w:r w:rsidRPr="00306008">
          <w:rPr>
            <w:rStyle w:val="Hyperlink"/>
            <w:rFonts w:cs="Times New Roman"/>
          </w:rPr>
          <w:noBreakHyphen/>
          <w:t>page 11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306008">
        <w:rPr>
          <w:rFonts w:cs="Times New Roman"/>
        </w:rPr>
        <w:t>Committee Amendment Adopted (</w:t>
      </w:r>
      <w:hyperlink r:id="rId9" w:history="1">
        <w:r w:rsidRPr="00306008">
          <w:rPr>
            <w:rStyle w:val="Hyperlink"/>
            <w:rFonts w:cs="Times New Roman"/>
          </w:rPr>
          <w:t>Senate Journal</w:t>
        </w:r>
        <w:r w:rsidRPr="00306008">
          <w:rPr>
            <w:rStyle w:val="Hyperlink"/>
            <w:rFonts w:cs="Times New Roman"/>
          </w:rPr>
          <w:noBreakHyphen/>
          <w:t>page 31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306008">
        <w:rPr>
          <w:rFonts w:cs="Times New Roman"/>
        </w:rPr>
        <w:t>Read second time (</w:t>
      </w:r>
      <w:hyperlink r:id="rId10" w:history="1">
        <w:r w:rsidRPr="00306008">
          <w:rPr>
            <w:rStyle w:val="Hyperlink"/>
            <w:rFonts w:cs="Times New Roman"/>
          </w:rPr>
          <w:t>Senate Journal</w:t>
        </w:r>
        <w:r w:rsidRPr="00306008">
          <w:rPr>
            <w:rStyle w:val="Hyperlink"/>
            <w:rFonts w:cs="Times New Roman"/>
          </w:rPr>
          <w:noBreakHyphen/>
          <w:t>page 31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306008">
        <w:rPr>
          <w:rFonts w:cs="Times New Roman"/>
        </w:rPr>
        <w:t>Roll call Ayes</w:t>
      </w:r>
      <w:r>
        <w:rPr>
          <w:rFonts w:cs="Times New Roman"/>
        </w:rPr>
        <w:noBreakHyphen/>
      </w:r>
      <w:r w:rsidRPr="00306008">
        <w:rPr>
          <w:rFonts w:cs="Times New Roman"/>
        </w:rPr>
        <w:t>34  Nays</w:t>
      </w:r>
      <w:r>
        <w:rPr>
          <w:rFonts w:cs="Times New Roman"/>
        </w:rPr>
        <w:noBreakHyphen/>
      </w:r>
      <w:r w:rsidRPr="00306008">
        <w:rPr>
          <w:rFonts w:cs="Times New Roman"/>
        </w:rPr>
        <w:t>0 (</w:t>
      </w:r>
      <w:hyperlink r:id="rId11" w:history="1">
        <w:r w:rsidRPr="00306008">
          <w:rPr>
            <w:rStyle w:val="Hyperlink"/>
            <w:rFonts w:cs="Times New Roman"/>
          </w:rPr>
          <w:t>Senate Journal</w:t>
        </w:r>
        <w:r w:rsidRPr="00306008">
          <w:rPr>
            <w:rStyle w:val="Hyperlink"/>
            <w:rFonts w:cs="Times New Roman"/>
          </w:rPr>
          <w:noBreakHyphen/>
          <w:t>page 31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306008">
        <w:rPr>
          <w:rFonts w:cs="Times New Roman"/>
        </w:rPr>
        <w:t>Scrivener's error corrected</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306008">
        <w:rPr>
          <w:rFonts w:cs="Times New Roman"/>
        </w:rPr>
        <w:t>Re</w:t>
      </w:r>
      <w:r>
        <w:rPr>
          <w:rFonts w:cs="Times New Roman"/>
        </w:rPr>
        <w:t xml:space="preserve">ad third time and sent to House </w:t>
      </w:r>
      <w:r w:rsidRPr="00306008">
        <w:rPr>
          <w:rFonts w:cs="Times New Roman"/>
        </w:rPr>
        <w:t>(</w:t>
      </w:r>
      <w:hyperlink r:id="rId12" w:history="1">
        <w:r w:rsidRPr="00306008">
          <w:rPr>
            <w:rStyle w:val="Hyperlink"/>
            <w:rFonts w:cs="Times New Roman"/>
          </w:rPr>
          <w:t>Senate Journal</w:t>
        </w:r>
        <w:r w:rsidRPr="00306008">
          <w:rPr>
            <w:rStyle w:val="Hyperlink"/>
            <w:rFonts w:cs="Times New Roman"/>
          </w:rPr>
          <w:noBreakHyphen/>
          <w:t>page 19</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306008">
        <w:rPr>
          <w:rFonts w:cs="Times New Roman"/>
        </w:rPr>
        <w:t>Introduced and read first time (</w:t>
      </w:r>
      <w:hyperlink r:id="rId13" w:history="1">
        <w:r w:rsidRPr="00306008">
          <w:rPr>
            <w:rStyle w:val="Hyperlink"/>
            <w:rFonts w:cs="Times New Roman"/>
          </w:rPr>
          <w:t>House Journal</w:t>
        </w:r>
        <w:r w:rsidRPr="00306008">
          <w:rPr>
            <w:rStyle w:val="Hyperlink"/>
            <w:rFonts w:cs="Times New Roman"/>
          </w:rPr>
          <w:noBreakHyphen/>
          <w:t>page 4</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306008">
        <w:rPr>
          <w:rFonts w:cs="Times New Roman"/>
        </w:rPr>
        <w:t>Referred to Co</w:t>
      </w:r>
      <w:r>
        <w:rPr>
          <w:rFonts w:cs="Times New Roman"/>
        </w:rPr>
        <w:t xml:space="preserve">mmittee on </w:t>
      </w:r>
      <w:r w:rsidRPr="00306008">
        <w:rPr>
          <w:rFonts w:cs="Times New Roman"/>
          <w:b/>
        </w:rPr>
        <w:t>Agriculture, Natural Resources and Environmental Affairs</w:t>
      </w:r>
      <w:r>
        <w:rPr>
          <w:rFonts w:cs="Times New Roman"/>
        </w:rPr>
        <w:t xml:space="preserve"> </w:t>
      </w:r>
      <w:r w:rsidRPr="00306008">
        <w:rPr>
          <w:rFonts w:cs="Times New Roman"/>
        </w:rPr>
        <w:t>(</w:t>
      </w:r>
      <w:hyperlink r:id="rId14" w:history="1">
        <w:r w:rsidRPr="00306008">
          <w:rPr>
            <w:rStyle w:val="Hyperlink"/>
            <w:rFonts w:cs="Times New Roman"/>
          </w:rPr>
          <w:t>House Journal</w:t>
        </w:r>
        <w:r w:rsidRPr="00306008">
          <w:rPr>
            <w:rStyle w:val="Hyperlink"/>
            <w:rFonts w:cs="Times New Roman"/>
          </w:rPr>
          <w:noBreakHyphen/>
          <w:t>page 4</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306008">
        <w:rPr>
          <w:rFonts w:cs="Times New Roman"/>
        </w:rPr>
        <w:t>Committee r</w:t>
      </w:r>
      <w:r>
        <w:rPr>
          <w:rFonts w:cs="Times New Roman"/>
        </w:rPr>
        <w:t xml:space="preserve">eport: Favorable with amendment </w:t>
      </w:r>
      <w:r w:rsidRPr="00306008">
        <w:rPr>
          <w:rFonts w:cs="Times New Roman"/>
          <w:b/>
        </w:rPr>
        <w:t>Agriculture, Natural Resources and Environmental Affairs</w:t>
      </w:r>
      <w:r w:rsidRPr="00306008">
        <w:rPr>
          <w:rFonts w:cs="Times New Roman"/>
        </w:rPr>
        <w:t xml:space="preserve"> (</w:t>
      </w:r>
      <w:hyperlink r:id="rId15" w:history="1">
        <w:r w:rsidRPr="00306008">
          <w:rPr>
            <w:rStyle w:val="Hyperlink"/>
            <w:rFonts w:cs="Times New Roman"/>
          </w:rPr>
          <w:t>House Journal</w:t>
        </w:r>
        <w:r w:rsidRPr="00306008">
          <w:rPr>
            <w:rStyle w:val="Hyperlink"/>
            <w:rFonts w:cs="Times New Roman"/>
          </w:rPr>
          <w:noBreakHyphen/>
          <w:t>page 8</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306008">
        <w:rPr>
          <w:rFonts w:cs="Times New Roman"/>
        </w:rPr>
        <w:t>Amended (</w:t>
      </w:r>
      <w:hyperlink r:id="rId16" w:history="1">
        <w:r w:rsidRPr="00306008">
          <w:rPr>
            <w:rStyle w:val="Hyperlink"/>
            <w:rFonts w:cs="Times New Roman"/>
          </w:rPr>
          <w:t>House Journal</w:t>
        </w:r>
        <w:r w:rsidRPr="00306008">
          <w:rPr>
            <w:rStyle w:val="Hyperlink"/>
            <w:rFonts w:cs="Times New Roman"/>
          </w:rPr>
          <w:noBreakHyphen/>
          <w:t>page 26</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306008">
        <w:rPr>
          <w:rFonts w:cs="Times New Roman"/>
        </w:rPr>
        <w:t>Debate interrupted (</w:t>
      </w:r>
      <w:hyperlink r:id="rId17" w:history="1">
        <w:r w:rsidRPr="00306008">
          <w:rPr>
            <w:rStyle w:val="Hyperlink"/>
            <w:rFonts w:cs="Times New Roman"/>
          </w:rPr>
          <w:t>House Journal</w:t>
        </w:r>
        <w:r w:rsidRPr="00306008">
          <w:rPr>
            <w:rStyle w:val="Hyperlink"/>
            <w:rFonts w:cs="Times New Roman"/>
          </w:rPr>
          <w:noBreakHyphen/>
          <w:t>page 26</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306008">
        <w:rPr>
          <w:rFonts w:cs="Times New Roman"/>
        </w:rPr>
        <w:t>Read second time (</w:t>
      </w:r>
      <w:hyperlink r:id="rId18" w:history="1">
        <w:r w:rsidRPr="00306008">
          <w:rPr>
            <w:rStyle w:val="Hyperlink"/>
            <w:rFonts w:cs="Times New Roman"/>
          </w:rPr>
          <w:t>House Journal</w:t>
        </w:r>
        <w:r w:rsidRPr="00306008">
          <w:rPr>
            <w:rStyle w:val="Hyperlink"/>
            <w:rFonts w:cs="Times New Roman"/>
          </w:rPr>
          <w:noBreakHyphen/>
          <w:t>page 16</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306008">
        <w:rPr>
          <w:rFonts w:cs="Times New Roman"/>
        </w:rPr>
        <w:t>Roll call Yeas</w:t>
      </w:r>
      <w:r>
        <w:rPr>
          <w:rFonts w:cs="Times New Roman"/>
        </w:rPr>
        <w:noBreakHyphen/>
      </w:r>
      <w:r w:rsidRPr="00306008">
        <w:rPr>
          <w:rFonts w:cs="Times New Roman"/>
        </w:rPr>
        <w:t>84  Nays</w:t>
      </w:r>
      <w:r>
        <w:rPr>
          <w:rFonts w:cs="Times New Roman"/>
        </w:rPr>
        <w:noBreakHyphen/>
      </w:r>
      <w:r w:rsidRPr="00306008">
        <w:rPr>
          <w:rFonts w:cs="Times New Roman"/>
        </w:rPr>
        <w:t>17 (</w:t>
      </w:r>
      <w:hyperlink r:id="rId19" w:history="1">
        <w:r w:rsidRPr="00306008">
          <w:rPr>
            <w:rStyle w:val="Hyperlink"/>
            <w:rFonts w:cs="Times New Roman"/>
          </w:rPr>
          <w:t>House Journal</w:t>
        </w:r>
        <w:r w:rsidRPr="00306008">
          <w:rPr>
            <w:rStyle w:val="Hyperlink"/>
            <w:rFonts w:cs="Times New Roman"/>
          </w:rPr>
          <w:noBreakHyphen/>
          <w:t>page 17</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306008">
        <w:rPr>
          <w:rFonts w:cs="Times New Roman"/>
        </w:rPr>
        <w:t>Read third t</w:t>
      </w:r>
      <w:r>
        <w:rPr>
          <w:rFonts w:cs="Times New Roman"/>
        </w:rPr>
        <w:t xml:space="preserve">ime and returned to Senate with </w:t>
      </w:r>
      <w:r w:rsidRPr="00306008">
        <w:rPr>
          <w:rFonts w:cs="Times New Roman"/>
        </w:rPr>
        <w:t>amendments (</w:t>
      </w:r>
      <w:hyperlink r:id="rId20" w:history="1">
        <w:r w:rsidRPr="00306008">
          <w:rPr>
            <w:rStyle w:val="Hyperlink"/>
            <w:rFonts w:cs="Times New Roman"/>
          </w:rPr>
          <w:t>House Journal</w:t>
        </w:r>
        <w:r w:rsidRPr="00306008">
          <w:rPr>
            <w:rStyle w:val="Hyperlink"/>
            <w:rFonts w:cs="Times New Roman"/>
          </w:rPr>
          <w:noBreakHyphen/>
          <w:t>page 22</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306008">
        <w:rPr>
          <w:rFonts w:cs="Times New Roman"/>
        </w:rPr>
        <w:t>Scrivener's error corrected</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306008">
        <w:rPr>
          <w:rFonts w:cs="Times New Roman"/>
        </w:rPr>
        <w:t>House amendment amended (</w:t>
      </w:r>
      <w:hyperlink r:id="rId21" w:history="1">
        <w:r w:rsidRPr="00306008">
          <w:rPr>
            <w:rStyle w:val="Hyperlink"/>
            <w:rFonts w:cs="Times New Roman"/>
          </w:rPr>
          <w:t>Senate Journal</w:t>
        </w:r>
        <w:r w:rsidRPr="00306008">
          <w:rPr>
            <w:rStyle w:val="Hyperlink"/>
            <w:rFonts w:cs="Times New Roman"/>
          </w:rPr>
          <w:noBreakHyphen/>
          <w:t>page 71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306008">
        <w:rPr>
          <w:rFonts w:cs="Times New Roman"/>
        </w:rPr>
        <w:t>Roll call Ayes</w:t>
      </w:r>
      <w:r>
        <w:rPr>
          <w:rFonts w:cs="Times New Roman"/>
        </w:rPr>
        <w:noBreakHyphen/>
      </w:r>
      <w:r w:rsidRPr="00306008">
        <w:rPr>
          <w:rFonts w:cs="Times New Roman"/>
        </w:rPr>
        <w:t>42  Nays</w:t>
      </w:r>
      <w:r>
        <w:rPr>
          <w:rFonts w:cs="Times New Roman"/>
        </w:rPr>
        <w:noBreakHyphen/>
      </w:r>
      <w:r w:rsidRPr="00306008">
        <w:rPr>
          <w:rFonts w:cs="Times New Roman"/>
        </w:rPr>
        <w:t>0 (</w:t>
      </w:r>
      <w:hyperlink r:id="rId22" w:history="1">
        <w:r w:rsidRPr="00306008">
          <w:rPr>
            <w:rStyle w:val="Hyperlink"/>
            <w:rFonts w:cs="Times New Roman"/>
          </w:rPr>
          <w:t>Senate Journal</w:t>
        </w:r>
        <w:r w:rsidRPr="00306008">
          <w:rPr>
            <w:rStyle w:val="Hyperlink"/>
            <w:rFonts w:cs="Times New Roman"/>
          </w:rPr>
          <w:noBreakHyphen/>
          <w:t>page 71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306008">
        <w:rPr>
          <w:rFonts w:cs="Times New Roman"/>
        </w:rPr>
        <w:t>Re</w:t>
      </w:r>
      <w:r>
        <w:rPr>
          <w:rFonts w:cs="Times New Roman"/>
        </w:rPr>
        <w:t xml:space="preserve">turned to House with amendments </w:t>
      </w:r>
      <w:r w:rsidRPr="00306008">
        <w:rPr>
          <w:rFonts w:cs="Times New Roman"/>
        </w:rPr>
        <w:t>(</w:t>
      </w:r>
      <w:hyperlink r:id="rId23" w:history="1">
        <w:r w:rsidRPr="00306008">
          <w:rPr>
            <w:rStyle w:val="Hyperlink"/>
            <w:rFonts w:cs="Times New Roman"/>
          </w:rPr>
          <w:t>Senate Journal</w:t>
        </w:r>
        <w:r w:rsidRPr="00306008">
          <w:rPr>
            <w:rStyle w:val="Hyperlink"/>
            <w:rFonts w:cs="Times New Roman"/>
          </w:rPr>
          <w:noBreakHyphen/>
          <w:t>page 71</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306008">
        <w:rPr>
          <w:rFonts w:cs="Times New Roman"/>
        </w:rPr>
        <w:t>Concurred i</w:t>
      </w:r>
      <w:r>
        <w:rPr>
          <w:rFonts w:cs="Times New Roman"/>
        </w:rPr>
        <w:t xml:space="preserve">n Senate amendment and enrolled </w:t>
      </w:r>
      <w:r w:rsidRPr="00306008">
        <w:rPr>
          <w:rFonts w:cs="Times New Roman"/>
        </w:rPr>
        <w:t>(</w:t>
      </w:r>
      <w:hyperlink r:id="rId24" w:history="1">
        <w:r w:rsidRPr="00306008">
          <w:rPr>
            <w:rStyle w:val="Hyperlink"/>
            <w:rFonts w:cs="Times New Roman"/>
          </w:rPr>
          <w:t>House Journal</w:t>
        </w:r>
        <w:r w:rsidRPr="00306008">
          <w:rPr>
            <w:rStyle w:val="Hyperlink"/>
            <w:rFonts w:cs="Times New Roman"/>
          </w:rPr>
          <w:noBreakHyphen/>
          <w:t>page 77</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306008">
        <w:rPr>
          <w:rFonts w:cs="Times New Roman"/>
        </w:rPr>
        <w:t>Roll call Yeas</w:t>
      </w:r>
      <w:r>
        <w:rPr>
          <w:rFonts w:cs="Times New Roman"/>
        </w:rPr>
        <w:noBreakHyphen/>
      </w:r>
      <w:r w:rsidRPr="00306008">
        <w:rPr>
          <w:rFonts w:cs="Times New Roman"/>
        </w:rPr>
        <w:t>90  Nays</w:t>
      </w:r>
      <w:r>
        <w:rPr>
          <w:rFonts w:cs="Times New Roman"/>
        </w:rPr>
        <w:noBreakHyphen/>
      </w:r>
      <w:r w:rsidRPr="00306008">
        <w:rPr>
          <w:rFonts w:cs="Times New Roman"/>
        </w:rPr>
        <w:t>2 (</w:t>
      </w:r>
      <w:hyperlink r:id="rId25" w:history="1">
        <w:r w:rsidRPr="00306008">
          <w:rPr>
            <w:rStyle w:val="Hyperlink"/>
            <w:rFonts w:cs="Times New Roman"/>
          </w:rPr>
          <w:t>House Journal</w:t>
        </w:r>
        <w:r w:rsidRPr="00306008">
          <w:rPr>
            <w:rStyle w:val="Hyperlink"/>
            <w:rFonts w:cs="Times New Roman"/>
          </w:rPr>
          <w:noBreakHyphen/>
          <w:t>page 78</w:t>
        </w:r>
      </w:hyperlink>
      <w:r w:rsidRPr="00306008">
        <w:rPr>
          <w:rFonts w:cs="Times New Roman"/>
        </w:rPr>
        <w:t>)</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306008">
        <w:rPr>
          <w:rFonts w:cs="Times New Roman"/>
        </w:rPr>
        <w:t>Ratified R 277</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06008">
        <w:rPr>
          <w:rFonts w:cs="Times New Roman"/>
        </w:rPr>
        <w:t>Signed By Governor</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306008">
        <w:rPr>
          <w:rFonts w:cs="Times New Roman"/>
        </w:rPr>
        <w:t>Effective date 06/18/12</w:t>
      </w:r>
    </w:p>
    <w:p w:rsidR="000F3B6A" w:rsidRDefault="000F3B6A" w:rsidP="000F3B6A">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306008">
        <w:rPr>
          <w:rFonts w:cs="Times New Roman"/>
        </w:rPr>
        <w:t>Act No</w:t>
      </w:r>
      <w:r>
        <w:rPr>
          <w:rFonts w:cs="Times New Roman"/>
        </w:rPr>
        <w:t>. </w:t>
      </w:r>
      <w:r w:rsidRPr="00306008">
        <w:rPr>
          <w:rFonts w:cs="Times New Roman"/>
        </w:rPr>
        <w:t>249</w:t>
      </w:r>
    </w:p>
    <w:p w:rsidR="000F3B6A" w:rsidRDefault="000F3B6A" w:rsidP="000F3B6A">
      <w:pPr>
        <w:widowControl w:val="0"/>
        <w:tabs>
          <w:tab w:val="right" w:pos="1008"/>
          <w:tab w:val="left" w:pos="1152"/>
          <w:tab w:val="left" w:pos="1872"/>
          <w:tab w:val="left" w:pos="9187"/>
        </w:tabs>
        <w:ind w:left="2088" w:hanging="2088"/>
        <w:rPr>
          <w:rFonts w:cs="Times New Roman"/>
        </w:rPr>
      </w:pPr>
    </w:p>
    <w:p w:rsidR="006E7497" w:rsidRPr="006E7497" w:rsidRDefault="006E7497" w:rsidP="006E7497">
      <w:pPr>
        <w:widowControl w:val="0"/>
        <w:tabs>
          <w:tab w:val="right" w:pos="1008"/>
          <w:tab w:val="left" w:pos="1152"/>
          <w:tab w:val="left" w:pos="1872"/>
          <w:tab w:val="left" w:pos="9187"/>
        </w:tabs>
        <w:ind w:left="2088" w:hanging="2088"/>
        <w:rPr>
          <w:rFonts w:eastAsia="Times New Roman" w:cs="Times New Roman"/>
          <w:szCs w:val="20"/>
        </w:rPr>
      </w:pP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7497">
        <w:rPr>
          <w:rFonts w:eastAsia="Times New Roman" w:cs="Times New Roman"/>
          <w:b/>
          <w:szCs w:val="20"/>
        </w:rPr>
        <w:lastRenderedPageBreak/>
        <w:t>VERSIONS OF THIS BILL</w:t>
      </w:r>
    </w:p>
    <w:p w:rsidR="006E7497" w:rsidRPr="006E7497" w:rsidRDefault="006E7497"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7497" w:rsidRPr="006E7497" w:rsidRDefault="004618BB" w:rsidP="006E74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6E7497" w:rsidRPr="006E7497">
          <w:rPr>
            <w:rFonts w:eastAsia="Times New Roman" w:cs="Times New Roman"/>
            <w:color w:val="0000FF" w:themeColor="hyperlink"/>
            <w:szCs w:val="20"/>
            <w:u w:val="single"/>
          </w:rPr>
          <w:t>2/16/2012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E7497" w:rsidRPr="006E7497">
          <w:rPr>
            <w:rFonts w:eastAsia="Times New Roman" w:cs="Times New Roman"/>
            <w:color w:val="0000FF" w:themeColor="hyperlink"/>
            <w:szCs w:val="20"/>
            <w:u w:val="single"/>
          </w:rPr>
          <w:t>4/18/2012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E7497" w:rsidRPr="006E7497">
          <w:rPr>
            <w:rFonts w:eastAsia="Times New Roman" w:cs="Times New Roman"/>
            <w:color w:val="0000FF" w:themeColor="hyperlink"/>
            <w:szCs w:val="20"/>
            <w:u w:val="single"/>
          </w:rPr>
          <w:t>4/19/2012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E7497" w:rsidRPr="006E7497">
          <w:rPr>
            <w:rFonts w:eastAsia="Times New Roman" w:cs="Times New Roman"/>
            <w:color w:val="0000FF" w:themeColor="hyperlink"/>
            <w:szCs w:val="20"/>
            <w:u w:val="single"/>
          </w:rPr>
          <w:t>4/20/2012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E7497" w:rsidRPr="006E7497">
          <w:rPr>
            <w:rFonts w:eastAsia="Times New Roman" w:cs="Times New Roman"/>
            <w:color w:val="0000FF" w:themeColor="hyperlink"/>
            <w:szCs w:val="20"/>
            <w:u w:val="single"/>
          </w:rPr>
          <w:t>5/23/2012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E7497" w:rsidRPr="006E7497">
          <w:rPr>
            <w:rFonts w:eastAsia="Times New Roman" w:cs="Times New Roman"/>
            <w:color w:val="0000FF" w:themeColor="hyperlink"/>
            <w:szCs w:val="20"/>
            <w:u w:val="single"/>
          </w:rPr>
          <w:t>5/29/2012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E7497" w:rsidRPr="006E7497">
          <w:rPr>
            <w:rFonts w:eastAsia="Times New Roman" w:cs="Times New Roman"/>
            <w:color w:val="0000FF" w:themeColor="hyperlink"/>
            <w:szCs w:val="20"/>
            <w:u w:val="single"/>
          </w:rPr>
          <w:t>5/30/2012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E7497" w:rsidRPr="006E7497">
          <w:rPr>
            <w:rFonts w:eastAsia="Times New Roman" w:cs="Times New Roman"/>
            <w:color w:val="0000FF" w:themeColor="hyperlink"/>
            <w:szCs w:val="20"/>
            <w:u w:val="single"/>
          </w:rPr>
          <w:t>5/31/2012</w:t>
        </w:r>
      </w:hyperlink>
    </w:p>
    <w:p w:rsidR="006E7497" w:rsidRPr="006E7497" w:rsidRDefault="004618BB"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E7497" w:rsidRPr="006E7497">
          <w:rPr>
            <w:rFonts w:eastAsia="Times New Roman" w:cs="Times New Roman"/>
            <w:color w:val="0000FF" w:themeColor="hyperlink"/>
            <w:szCs w:val="20"/>
            <w:u w:val="single"/>
          </w:rPr>
          <w:t>6/7/2012</w:t>
        </w:r>
      </w:hyperlink>
    </w:p>
    <w:p w:rsidR="006E7497" w:rsidRPr="006E7497" w:rsidRDefault="006E7497"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E7497" w:rsidRDefault="006E7497" w:rsidP="006E7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E7497" w:rsidSect="006E7497">
          <w:pgSz w:w="12240" w:h="15840" w:code="1"/>
          <w:pgMar w:top="1080" w:right="1440" w:bottom="1080" w:left="1440" w:header="720" w:footer="720" w:gutter="0"/>
          <w:pgNumType w:start="1"/>
          <w:cols w:space="720"/>
          <w:noEndnote/>
          <w:docGrid w:linePitch="360"/>
        </w:sectPr>
      </w:pP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(A249, R277, S1231)</w:t>
      </w:r>
    </w:p>
    <w:p w:rsidR="00075111" w:rsidRPr="008836A5"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5111" w:rsidRPr="006E7497"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E7497">
        <w:rPr>
          <w:rFonts w:cs="Times New Roman"/>
          <w:b/>
          <w:color w:val="000000" w:themeColor="text1"/>
          <w:szCs w:val="36"/>
        </w:rPr>
        <w:t xml:space="preserve">AN ACT </w:t>
      </w:r>
      <w:r w:rsidRPr="006E7497">
        <w:rPr>
          <w:rFonts w:cs="Times New Roman"/>
          <w:b/>
        </w:rPr>
        <w:t>TO AMEND SECTION 50</w:t>
      </w:r>
      <w:r w:rsidRPr="006E7497">
        <w:rPr>
          <w:rFonts w:cs="Times New Roman"/>
          <w:b/>
        </w:rPr>
        <w:noBreakHyphen/>
        <w:t>1</w:t>
      </w:r>
      <w:r w:rsidRPr="006E7497">
        <w:rPr>
          <w:rFonts w:cs="Times New Roman"/>
          <w:b/>
        </w:rPr>
        <w:noBreakHyphen/>
        <w:t>30, AS AMENDED, CODE OF LAWS OF SOUTH CAROLINA, 1976, RELATING TO CLASSIFICATIONS OF BIRDS, ANIMALS, AND FISH, SO AS TO ADD COBIA RACHYCENTRON CANADUM TO THE SALTWATER GAMEFISH CLASSIFICATION; TO AMEND SECTION 50</w:t>
      </w:r>
      <w:r w:rsidRPr="006E7497">
        <w:rPr>
          <w:rFonts w:cs="Times New Roman"/>
          <w:b/>
        </w:rPr>
        <w:noBreakHyphen/>
        <w:t>5</w:t>
      </w:r>
      <w:r w:rsidRPr="006E7497">
        <w:rPr>
          <w:rFonts w:cs="Times New Roman"/>
          <w:b/>
        </w:rPr>
        <w:noBreakHyphen/>
        <w:t>1700, RELATING TO THE CRIMINAL OFFENSES OF SELLING, PURCHASING, TRADING, BARTERING, TAKING, AND POSSESSING SALTWATER GAMEFISH, SO AS TO ALSO CREATE SUCH CRIMINAL OFFENSES FOR COBIA; TO AMEND SECTION 50</w:t>
      </w:r>
      <w:r w:rsidRPr="006E7497">
        <w:rPr>
          <w:rFonts w:cs="Times New Roman"/>
          <w:b/>
        </w:rPr>
        <w:noBreakHyphen/>
        <w:t>5</w:t>
      </w:r>
      <w:r w:rsidRPr="006E7497">
        <w:rPr>
          <w:rFonts w:cs="Times New Roman"/>
          <w:b/>
        </w:rPr>
        <w:noBreakHyphen/>
        <w:t>32, RELATING TO CLOSING SALTWATER FISHING SEASONS, AREAS, OR ACTIVITIES IN AN EMERGENCY AND PROCEDURES FOR SUCH CLOSING, SO AS TO REVISE THE DEFINITION OF “EMERGENCY” AND TO PROVIDE THAT IT IS A CRIMINAL OFFENSE TO POSSESS SPECIFIED SALTWATER FISH IN AN EMERGENCY AND TO ELIMINATE THE OFFENSE OF TAKING OR ATTEMPTING TO TAKE SALTWATER FISH IN AN EMERGENCY; TO AMEND SECTION 50</w:t>
      </w:r>
      <w:r w:rsidRPr="006E7497">
        <w:rPr>
          <w:rFonts w:cs="Times New Roman"/>
          <w:b/>
        </w:rPr>
        <w:noBreakHyphen/>
        <w:t>5</w:t>
      </w:r>
      <w:r w:rsidRPr="006E7497">
        <w:rPr>
          <w:rFonts w:cs="Times New Roman"/>
          <w:b/>
        </w:rPr>
        <w:noBreakHyphen/>
        <w:t>1506, RELATING TO SEASONS, TIMES, METHODS, EQUIPMENT, SIZE LIMITS, AND TAKE LIMITS IN COMMERCIAL FISHING FOR SHAD IN SPECIFIED WATERS OF THE STATE, SO AS TO ADD, DELETE, AND REVISE CERTAIN OF THESE WATERS OF THE STATE AND TO REVISE SEASONS, TIMES, METHODS AND EQUIPMENT, AND SIZE AND TAKE LIMITS.</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2196D">
        <w:rPr>
          <w:rFonts w:cs="Times New Roman"/>
        </w:rPr>
        <w:tab/>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Be it enacted by the General Assembly of the State of South Carolina:</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E41A57"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Addition to the saltwater game fish classification</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SECTION</w:t>
      </w:r>
      <w:r w:rsidRPr="0092196D">
        <w:rPr>
          <w:rFonts w:cs="Times New Roman"/>
        </w:rPr>
        <w:tab/>
        <w:t>1.</w:t>
      </w:r>
      <w:r w:rsidRPr="0092196D">
        <w:rPr>
          <w:rFonts w:cs="Times New Roman"/>
        </w:rPr>
        <w:tab/>
        <w:t>Section 50</w:t>
      </w:r>
      <w:r>
        <w:rPr>
          <w:rFonts w:cs="Times New Roman"/>
        </w:rPr>
        <w:noBreakHyphen/>
      </w:r>
      <w:r w:rsidRPr="0092196D">
        <w:rPr>
          <w:rFonts w:cs="Times New Roman"/>
        </w:rPr>
        <w:t>1</w:t>
      </w:r>
      <w:r>
        <w:rPr>
          <w:rFonts w:cs="Times New Roman"/>
        </w:rPr>
        <w:noBreakHyphen/>
      </w:r>
      <w:r w:rsidRPr="0092196D">
        <w:rPr>
          <w:rFonts w:cs="Times New Roman"/>
        </w:rPr>
        <w:t>30(7) of the 1976 Code, as last amended by Act 200 of 2010, is further amended to read: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rPr>
        <w:tab/>
        <w:t>“(7)</w:t>
      </w:r>
      <w:r w:rsidRPr="0092196D">
        <w:rPr>
          <w:rFonts w:cs="Times New Roman"/>
        </w:rPr>
        <w:tab/>
      </w:r>
      <w:r>
        <w:rPr>
          <w:rFonts w:cs="Times New Roman"/>
          <w:color w:val="000000"/>
        </w:rPr>
        <w:t>Saltwater game</w:t>
      </w:r>
      <w:r w:rsidRPr="0092196D">
        <w:rPr>
          <w:rFonts w:cs="Times New Roman"/>
          <w:color w:val="000000"/>
        </w:rPr>
        <w:t>fish: Cobia Rachycentron canadum; spotted seatrout (winter trout) Cynoscion nebulosus; red drum (channel bass) Sciaenops ocellatus; tarpon Megalops atlanticus; and any species of billfish of the Family Istiophoridae.”</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5111" w:rsidRPr="00E41A57"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Criminal offense added pertaining to cobia</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SECTION</w:t>
      </w:r>
      <w:r w:rsidRPr="0092196D">
        <w:rPr>
          <w:rFonts w:cs="Times New Roman"/>
          <w:color w:val="000000"/>
        </w:rPr>
        <w:tab/>
        <w:t>2.</w:t>
      </w:r>
      <w:r w:rsidRPr="0092196D">
        <w:rPr>
          <w:rFonts w:cs="Times New Roman"/>
          <w:color w:val="000000"/>
        </w:rPr>
        <w:tab/>
        <w:t>Section 50</w:t>
      </w:r>
      <w:r>
        <w:rPr>
          <w:rFonts w:cs="Times New Roman"/>
          <w:color w:val="000000"/>
        </w:rPr>
        <w:noBreakHyphen/>
      </w:r>
      <w:r w:rsidRPr="0092196D">
        <w:rPr>
          <w:rFonts w:cs="Times New Roman"/>
          <w:color w:val="000000"/>
        </w:rPr>
        <w:t>5</w:t>
      </w:r>
      <w:r>
        <w:rPr>
          <w:rFonts w:cs="Times New Roman"/>
          <w:color w:val="000000"/>
        </w:rPr>
        <w:noBreakHyphen/>
      </w:r>
      <w:r w:rsidRPr="0092196D">
        <w:rPr>
          <w:rFonts w:cs="Times New Roman"/>
          <w:color w:val="000000"/>
        </w:rPr>
        <w:t>1700 of the 1976 Code is amended to read: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“Section 50</w:t>
      </w:r>
      <w:r>
        <w:rPr>
          <w:rFonts w:cs="Times New Roman"/>
          <w:color w:val="000000"/>
        </w:rPr>
        <w:noBreakHyphen/>
      </w:r>
      <w:r w:rsidRPr="0092196D">
        <w:rPr>
          <w:rFonts w:cs="Times New Roman"/>
          <w:color w:val="000000"/>
        </w:rPr>
        <w:t>5</w:t>
      </w:r>
      <w:r>
        <w:rPr>
          <w:rFonts w:cs="Times New Roman"/>
          <w:color w:val="000000"/>
        </w:rPr>
        <w:noBreakHyphen/>
      </w:r>
      <w:r w:rsidRPr="0092196D">
        <w:rPr>
          <w:rFonts w:cs="Times New Roman"/>
          <w:color w:val="000000"/>
        </w:rPr>
        <w:t>1700.</w:t>
      </w:r>
      <w:r w:rsidRPr="0092196D">
        <w:rPr>
          <w:rFonts w:cs="Times New Roman"/>
          <w:color w:val="000000"/>
        </w:rPr>
        <w:tab/>
        <w:t>(A)</w:t>
      </w:r>
      <w:r w:rsidRPr="0092196D">
        <w:rPr>
          <w:rFonts w:cs="Times New Roman"/>
          <w:color w:val="000000"/>
        </w:rPr>
        <w:tab/>
        <w:t xml:space="preserve">It is unlawful to sell, purchase, trade, or barter or attempt to sell, purchase, trade, or barter saltwater gamefish in this State regardless of where taken except as provided in this chapter.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(B)</w:t>
      </w:r>
      <w:r w:rsidRPr="0092196D">
        <w:rPr>
          <w:rFonts w:cs="Times New Roman"/>
          <w:color w:val="000000"/>
        </w:rPr>
        <w:tab/>
        <w:t xml:space="preserve">It is unlawful to take or attempt to take saltwater gamefish in the waters of this State, except by: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r>
      <w:r w:rsidRPr="0092196D">
        <w:rPr>
          <w:rFonts w:cs="Times New Roman"/>
          <w:color w:val="000000"/>
        </w:rPr>
        <w:tab/>
        <w:t>(1)</w:t>
      </w:r>
      <w:r w:rsidRPr="0092196D">
        <w:rPr>
          <w:rFonts w:cs="Times New Roman"/>
          <w:color w:val="000000"/>
        </w:rPr>
        <w:tab/>
        <w:t>hand</w:t>
      </w:r>
      <w:r>
        <w:rPr>
          <w:rFonts w:cs="Times New Roman"/>
          <w:color w:val="000000"/>
        </w:rPr>
        <w:noBreakHyphen/>
      </w:r>
      <w:r w:rsidRPr="0092196D">
        <w:rPr>
          <w:rFonts w:cs="Times New Roman"/>
          <w:color w:val="000000"/>
        </w:rPr>
        <w:t xml:space="preserve">held hook and line which includes rod and reel and pole; or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r>
      <w:r w:rsidRPr="0092196D">
        <w:rPr>
          <w:rFonts w:cs="Times New Roman"/>
          <w:color w:val="000000"/>
        </w:rPr>
        <w:tab/>
        <w:t>(2)</w:t>
      </w:r>
      <w:r w:rsidRPr="0092196D">
        <w:rPr>
          <w:rFonts w:cs="Times New Roman"/>
          <w:color w:val="000000"/>
        </w:rPr>
        <w:tab/>
        <w:t xml:space="preserve">gigging during legal periods.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 xml:space="preserve">Any saltwater gamefish taken by any other means must be returned immediately to the water.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(C)</w:t>
      </w:r>
      <w:r w:rsidRPr="0092196D">
        <w:rPr>
          <w:rFonts w:cs="Times New Roman"/>
          <w:color w:val="000000"/>
        </w:rPr>
        <w:tab/>
        <w:t xml:space="preserve">It is unlawful for a person to have in possession a saltwater gamefish while fishing or transporting a seine or a gill net or other commercial fishing equipment.  A saltwater gamefish caught in the net or commercial fishing equipment must be returned to the water immediately.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(D)</w:t>
      </w:r>
      <w:r w:rsidRPr="0092196D">
        <w:rPr>
          <w:rFonts w:cs="Times New Roman"/>
          <w:color w:val="000000"/>
        </w:rPr>
        <w:tab/>
        <w:t xml:space="preserve">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 </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(E)</w:t>
      </w:r>
      <w:r w:rsidRPr="0092196D">
        <w:rPr>
          <w:rFonts w:cs="Times New Roman"/>
          <w:color w:val="000000"/>
        </w:rPr>
        <w:tab/>
        <w:t>It is unlawful to sell, purchase, trade, or barter or attempt to sell, purchase, trade, or barter cobia taken from state waters.”</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5111" w:rsidRPr="001C19E0"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Definition of “emergency” revised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SECTION</w:t>
      </w:r>
      <w:r w:rsidRPr="0092196D">
        <w:rPr>
          <w:rFonts w:cs="Times New Roman"/>
        </w:rPr>
        <w:tab/>
        <w:t>3.</w:t>
      </w:r>
      <w:r w:rsidRPr="0092196D">
        <w:rPr>
          <w:rFonts w:cs="Times New Roman"/>
        </w:rPr>
        <w:tab/>
        <w:t>Section 50</w:t>
      </w:r>
      <w:r>
        <w:rPr>
          <w:rFonts w:cs="Times New Roman"/>
        </w:rPr>
        <w:noBreakHyphen/>
      </w:r>
      <w:r w:rsidRPr="0092196D">
        <w:rPr>
          <w:rFonts w:cs="Times New Roman"/>
        </w:rPr>
        <w:t>5</w:t>
      </w:r>
      <w:r>
        <w:rPr>
          <w:rFonts w:cs="Times New Roman"/>
        </w:rPr>
        <w:noBreakHyphen/>
      </w:r>
      <w:r w:rsidRPr="0092196D">
        <w:rPr>
          <w:rFonts w:cs="Times New Roman"/>
        </w:rPr>
        <w:t>32 of the 1976 Code is amended to read: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rPr>
        <w:tab/>
        <w:t>“Section 50</w:t>
      </w:r>
      <w:r>
        <w:rPr>
          <w:rFonts w:cs="Times New Roman"/>
        </w:rPr>
        <w:noBreakHyphen/>
      </w:r>
      <w:r w:rsidRPr="0092196D">
        <w:rPr>
          <w:rFonts w:cs="Times New Roman"/>
        </w:rPr>
        <w:t>5</w:t>
      </w:r>
      <w:r>
        <w:rPr>
          <w:rFonts w:cs="Times New Roman"/>
        </w:rPr>
        <w:noBreakHyphen/>
      </w:r>
      <w:r w:rsidRPr="0092196D">
        <w:rPr>
          <w:rFonts w:cs="Times New Roman"/>
        </w:rPr>
        <w:t>32.</w:t>
      </w:r>
      <w:r>
        <w:rPr>
          <w:rFonts w:cs="Times New Roman"/>
        </w:rPr>
        <w:tab/>
      </w:r>
      <w:r>
        <w:rPr>
          <w:rFonts w:cs="Times New Roman"/>
          <w:color w:val="000000"/>
        </w:rPr>
        <w:t>(A)</w:t>
      </w:r>
      <w:r>
        <w:rPr>
          <w:rFonts w:cs="Times New Roman"/>
          <w:color w:val="000000"/>
        </w:rPr>
        <w:tab/>
      </w:r>
      <w:r w:rsidRPr="0092196D">
        <w:rPr>
          <w:rFonts w:cs="Times New Roman"/>
          <w:color w:val="000000"/>
        </w:rPr>
        <w:t>The department has the authority to close any commercial or recreational fishing season, area, or activity in the salt waters of this State when a natural or man</w:t>
      </w:r>
      <w:r>
        <w:rPr>
          <w:rFonts w:cs="Times New Roman"/>
          <w:color w:val="000000"/>
        </w:rPr>
        <w:noBreakHyphen/>
      </w:r>
      <w:r w:rsidRPr="0092196D">
        <w:rPr>
          <w:rFonts w:cs="Times New Roman"/>
          <w:color w:val="000000"/>
        </w:rPr>
        <w:t>induced emergency threatens the future or present well</w:t>
      </w:r>
      <w:r>
        <w:rPr>
          <w:rFonts w:cs="Times New Roman"/>
          <w:color w:val="000000"/>
        </w:rPr>
        <w:noBreakHyphen/>
      </w:r>
      <w:r w:rsidRPr="0092196D">
        <w:rPr>
          <w:rFonts w:cs="Times New Roman"/>
          <w:color w:val="000000"/>
        </w:rPr>
        <w:t xml:space="preserve">being of a fishery resource or its habitat in a part of or in all of the salt waters of this State.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(B)</w:t>
      </w:r>
      <w:r w:rsidRPr="0092196D">
        <w:rPr>
          <w:rFonts w:cs="Times New Roman"/>
          <w:color w:val="000000"/>
        </w:rPr>
        <w:tab/>
        <w:t>The department must use all reasonable means to give notice to the public o</w:t>
      </w:r>
      <w:r>
        <w:rPr>
          <w:rFonts w:cs="Times New Roman"/>
          <w:color w:val="000000"/>
        </w:rPr>
        <w:t>f</w:t>
      </w:r>
      <w:r w:rsidRPr="0092196D">
        <w:rPr>
          <w:rFonts w:cs="Times New Roman"/>
          <w:color w:val="000000"/>
        </w:rPr>
        <w:t xml:space="preserve"> an emergency closure issued pursuant to subsection (A) as soon as practicable.  An emergency closure notice must specify the cause of the emergency and the fishing season, area, or activity closed, and, if known, the duration of the closure.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(C)</w:t>
      </w:r>
      <w:r w:rsidRPr="0092196D">
        <w:rPr>
          <w:rFonts w:cs="Times New Roman"/>
          <w:color w:val="000000"/>
        </w:rPr>
        <w:tab/>
        <w:t>When taking emergency action under this section, the department must notify the appropriate standing committees of the Senate and the House of Representatives of its a</w:t>
      </w:r>
      <w:r>
        <w:rPr>
          <w:rFonts w:cs="Times New Roman"/>
          <w:color w:val="000000"/>
        </w:rPr>
        <w:t xml:space="preserve">ctions as soon as practicable. </w:t>
      </w:r>
      <w:r w:rsidRPr="0092196D">
        <w:rPr>
          <w:rFonts w:cs="Times New Roman"/>
          <w:color w:val="000000"/>
        </w:rPr>
        <w:t xml:space="preserve">Supporting resource assessments, scientific documentation, and notice of action taken must be provided to the committees.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(D)</w:t>
      </w:r>
      <w:r w:rsidRPr="0092196D">
        <w:rPr>
          <w:rFonts w:cs="Times New Roman"/>
          <w:color w:val="000000"/>
        </w:rPr>
        <w:tab/>
        <w:t xml:space="preserve">During the first three days of an emergency closure instituted under this section, the department must issue only warnings for first offense, noncommercial violations of the closure.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(E)</w:t>
      </w:r>
      <w:r w:rsidRPr="0092196D">
        <w:rPr>
          <w:rFonts w:cs="Times New Roman"/>
          <w:color w:val="000000"/>
        </w:rPr>
        <w:tab/>
        <w:t xml:space="preserve">The department must monitor the situation or occurrence under which the emergency arose and must reopen the closed season, area, or activity as soon as, but only when, the threat to the resource or its habitat no longer exists. </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2196D">
        <w:rPr>
          <w:rFonts w:cs="Times New Roman"/>
          <w:color w:val="000000"/>
        </w:rPr>
        <w:tab/>
        <w:t>(F)</w:t>
      </w:r>
      <w:r w:rsidRPr="0092196D">
        <w:rPr>
          <w:rFonts w:cs="Times New Roman"/>
          <w:color w:val="000000"/>
        </w:rPr>
        <w:tab/>
        <w:t xml:space="preserve">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 </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5111" w:rsidRPr="001C19E0"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Revisions to waters of the State, seasons, times, methods and equipment, and size and take limits for commercial fishing for shad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SECTION</w:t>
      </w:r>
      <w:r w:rsidRPr="0092196D">
        <w:rPr>
          <w:rFonts w:cs="Times New Roman"/>
        </w:rPr>
        <w:tab/>
        <w:t>4.</w:t>
      </w:r>
      <w:r w:rsidRPr="0092196D">
        <w:rPr>
          <w:rFonts w:cs="Times New Roman"/>
        </w:rPr>
        <w:tab/>
        <w:t>Section 50</w:t>
      </w:r>
      <w:r>
        <w:rPr>
          <w:rFonts w:cs="Times New Roman"/>
        </w:rPr>
        <w:noBreakHyphen/>
      </w:r>
      <w:r w:rsidRPr="0092196D">
        <w:rPr>
          <w:rFonts w:cs="Times New Roman"/>
        </w:rPr>
        <w:t>5</w:t>
      </w:r>
      <w:r>
        <w:rPr>
          <w:rFonts w:cs="Times New Roman"/>
        </w:rPr>
        <w:noBreakHyphen/>
      </w:r>
      <w:r w:rsidRPr="0092196D">
        <w:rPr>
          <w:rFonts w:cs="Times New Roman"/>
        </w:rPr>
        <w:t>1506 of the 1976 Code is amended to read: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“Section 50</w:t>
      </w:r>
      <w:r>
        <w:rPr>
          <w:rFonts w:cs="Times New Roman"/>
        </w:rPr>
        <w:noBreakHyphen/>
      </w:r>
      <w:r w:rsidRPr="0092196D">
        <w:rPr>
          <w:rFonts w:cs="Times New Roman"/>
        </w:rPr>
        <w:t>5</w:t>
      </w:r>
      <w:r>
        <w:rPr>
          <w:rFonts w:cs="Times New Roman"/>
        </w:rPr>
        <w:noBreakHyphen/>
      </w:r>
      <w:r w:rsidRPr="0092196D">
        <w:rPr>
          <w:rFonts w:cs="Times New Roman"/>
        </w:rPr>
        <w:t>1506.</w:t>
      </w:r>
      <w:r w:rsidRPr="0092196D">
        <w:rPr>
          <w:rFonts w:cs="Times New Roman"/>
        </w:rPr>
        <w:tab/>
        <w:t xml:space="preserve">In addition to other provisions of law, the following provisions govern seasons, times, methods, equipment, size limits, and take limits in commercial fishing for shad in the waters of this State specified below: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snapToGrid w:val="0"/>
        </w:rPr>
        <w:tab/>
      </w:r>
      <w:r>
        <w:rPr>
          <w:rFonts w:cs="Times New Roman"/>
        </w:rPr>
        <w:t>(a)</w:t>
      </w:r>
      <w:r>
        <w:rPr>
          <w:rFonts w:cs="Times New Roman"/>
        </w:rPr>
        <w:tab/>
      </w:r>
      <w:r w:rsidRPr="0092196D">
        <w:rPr>
          <w:rFonts w:cs="Times New Roman"/>
        </w:rPr>
        <w:t xml:space="preserve">Black River, Great Pee Dee River, Little Pee Dee River, Lynches River, Waccamaw River from Big Bull Creek to Winyah Bay, Winyah Bay,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Pee Dee River and tributaries above U</w:t>
      </w:r>
      <w:r>
        <w:rPr>
          <w:rFonts w:cs="Times New Roman"/>
        </w:rPr>
        <w:t>.S. Highway 701 and Black River:</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15 through April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noon Monday through noon Saturday;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w:t>
      </w:r>
      <w:r w:rsidRPr="0092196D">
        <w:rPr>
          <w:rFonts w:cs="Times New Roman"/>
        </w:rPr>
        <w:tab/>
        <w:t xml:space="preserve">Remainder of Winyah Bay system including all of Big Bull Creek and Waccamaw River with tributaries below the entrance of Big Bull Creek: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15 through April 1;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Monday noon to Saturday noon,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No restriction provided drift nets of not more than nine hundred feet in length are allowed in Waccamaw River between Butler Island and U.S. Highway 17 during lawful times;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(b)</w:t>
      </w:r>
      <w:r w:rsidRPr="0092196D">
        <w:rPr>
          <w:rFonts w:cs="Times New Roman"/>
        </w:rPr>
        <w:tab/>
        <w:t xml:space="preserve">Santee River below Wilson Dam including the Rediversion Canal below St. Stephen Dam, North Santee River and Bay, South Santee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 xml:space="preserve">Rediversion Canal from St. Stephen Dam seaward to the seaward terminus of the northern dike of the Rediversion Canal: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w:t>
      </w:r>
      <w:r w:rsidRPr="0092196D">
        <w:rPr>
          <w:rFonts w:cs="Times New Roman"/>
        </w:rPr>
        <w:tab/>
        <w:t xml:space="preserve">Rediversion Canal from the seaward terminus of the northern dike of the Rediversion Canal seaward to Santee River: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15 through April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7:00 a.m. to 7:00 p.m. local time, Tuesday and Thursday;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(iii)</w:t>
      </w:r>
      <w:r w:rsidRPr="0092196D">
        <w:rPr>
          <w:rFonts w:cs="Times New Roman"/>
        </w:rPr>
        <w:tab/>
        <w:t xml:space="preserve">Wilson Dam seaward to U.S. Highway 52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(iv)</w:t>
      </w:r>
      <w:r w:rsidRPr="0092196D">
        <w:rPr>
          <w:rFonts w:cs="Times New Roman"/>
        </w:rPr>
        <w:tab/>
        <w:t xml:space="preserve">U.S. Highway 52 bridge seaward to S.C. Highway 41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15 through April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7:00 a.m. to 7:00 p.m. local time, Tuesday and Thursday;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(v)</w:t>
      </w:r>
      <w:r w:rsidRPr="0092196D">
        <w:rPr>
          <w:rFonts w:cs="Times New Roman"/>
        </w:rPr>
        <w:tab/>
        <w:t xml:space="preserve">S.C. Highway 41 bridge seaward: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15 through March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Monday noon to Saturday noon,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r>
      <w:r w:rsidRPr="0092196D">
        <w:rPr>
          <w:rFonts w:cs="Times New Roman"/>
        </w:rPr>
        <w:t xml:space="preserve">Wando River and Cooper River seaward to the U.S. Highway 17 bridges, Charleston Harbor, Ashley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 xml:space="preserve">Tailrace Canal from Wadboo Creek to the Jefferies Power Plant: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w:t>
      </w:r>
      <w:r w:rsidRPr="0092196D">
        <w:rPr>
          <w:rFonts w:cs="Times New Roman"/>
        </w:rPr>
        <w:tab/>
        <w:t xml:space="preserve">Cooper River from Wadboo Creek to U.S. Highway 17: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(iii)</w:t>
      </w:r>
      <w:r w:rsidRPr="0092196D">
        <w:rPr>
          <w:rFonts w:cs="Times New Roman"/>
        </w:rPr>
        <w:tab/>
        <w:t xml:space="preserve">Ashley River seaward to its confluence with Popper Dam Creek: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(iv)</w:t>
      </w:r>
      <w:r w:rsidRPr="0092196D">
        <w:rPr>
          <w:rFonts w:cs="Times New Roman"/>
        </w:rPr>
        <w:tab/>
        <w:t xml:space="preserve">Remainder of the Charleston Harbor system: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(d)</w:t>
      </w:r>
      <w:r w:rsidRPr="0092196D">
        <w:rPr>
          <w:rFonts w:cs="Times New Roman"/>
        </w:rPr>
        <w:tab/>
        <w:t xml:space="preserve">Edisto River Estuary, Edisto River, North and South Branches (Forks) of the Edisto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 xml:space="preserve">Above U.S. Highway 15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February 1 through March 30;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Tuesday noon to Saturday noon,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(ii)</w:t>
      </w:r>
      <w:r>
        <w:rPr>
          <w:rFonts w:cs="Times New Roman"/>
        </w:rPr>
        <w:tab/>
        <w:t>Seaward of U.</w:t>
      </w:r>
      <w:r w:rsidRPr="0092196D">
        <w:rPr>
          <w:rFonts w:cs="Times New Roman"/>
        </w:rPr>
        <w:t>S.</w:t>
      </w:r>
      <w:r>
        <w:rPr>
          <w:rFonts w:cs="Times New Roman"/>
        </w:rPr>
        <w:t xml:space="preserve"> Highway 15 bridge and above U.</w:t>
      </w:r>
      <w:r w:rsidRPr="0092196D">
        <w:rPr>
          <w:rFonts w:cs="Times New Roman"/>
        </w:rPr>
        <w:t xml:space="preserve">S. Highway 17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February 1 through March 30;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Tuesday noon to Saturday noon,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(iii)</w:t>
      </w:r>
      <w:r w:rsidRPr="0092196D">
        <w:rPr>
          <w:rFonts w:cs="Times New Roman"/>
        </w:rPr>
        <w:tab/>
        <w:t xml:space="preserve">Seaward of U.S. Highway 17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February 1 through March 30;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Wednesday noon to Friday midnight,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(e)</w:t>
      </w:r>
      <w:r w:rsidRPr="0092196D">
        <w:rPr>
          <w:rFonts w:cs="Times New Roman"/>
        </w:rPr>
        <w:tab/>
        <w:t xml:space="preserve">Ashepoo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(1)</w:t>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(2)</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(3)</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(4)</w:t>
      </w:r>
      <w:r w:rsidRPr="0092196D">
        <w:rPr>
          <w:rFonts w:cs="Times New Roman"/>
        </w:rPr>
        <w:tab/>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(f)</w:t>
      </w:r>
      <w:r w:rsidRPr="0092196D">
        <w:rPr>
          <w:rFonts w:cs="Times New Roman"/>
        </w:rPr>
        <w:tab/>
        <w:t xml:space="preserve">Combahee River and all tributaries and distributaries thereto as follows: </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Tributaries and distributaries, except main stems of Salkehatchie Rivers:</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92196D">
        <w:rPr>
          <w:rFonts w:cs="Times New Roman"/>
        </w:rPr>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w:t>
      </w:r>
      <w:r w:rsidRPr="0092196D">
        <w:rPr>
          <w:rFonts w:cs="Times New Roman"/>
        </w:rPr>
        <w:tab/>
        <w:t xml:space="preserve">Main river including main stems of Salkehatchie Rivers: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February 1 through March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For anchored nets, Tuesday noon to Friday noon, local time; for driftnets, Monday noon to Saturday noon,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(g)</w:t>
      </w:r>
      <w:r w:rsidRPr="0092196D">
        <w:rPr>
          <w:rFonts w:cs="Times New Roman"/>
        </w:rPr>
        <w:tab/>
        <w:t xml:space="preserve">Coosawhatchie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(h)</w:t>
      </w:r>
      <w:r w:rsidRPr="0092196D">
        <w:rPr>
          <w:rFonts w:cs="Times New Roman"/>
        </w:rPr>
        <w:tab/>
        <w:t xml:space="preserve">South Carolina portions of Savannah River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w:t>
      </w:r>
      <w:r w:rsidRPr="0092196D">
        <w:rPr>
          <w:rFonts w:cs="Times New Roman"/>
        </w:rPr>
        <w:tab/>
      </w:r>
      <w:r w:rsidRPr="0092196D">
        <w:rPr>
          <w:rFonts w:cs="Times New Roman"/>
        </w:rPr>
        <w:tab/>
        <w:t>Main river below U. S. Highway 301 and above U. S. Interstate Highway 95:</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 xml:space="preserve">Season: January 1 through April 15;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7:00 a.m. Wednesday to 7:00 p.m. Saturday,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w:t>
      </w:r>
      <w:r w:rsidRPr="0092196D">
        <w:rPr>
          <w:rFonts w:cs="Times New Roman"/>
        </w:rPr>
        <w:tab/>
        <w:t xml:space="preserve">Tributaries and distributaries above U.S. Interstate Highway 95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(iii)</w:t>
      </w:r>
      <w:r w:rsidRPr="0092196D">
        <w:rPr>
          <w:rFonts w:cs="Times New Roman"/>
        </w:rPr>
        <w:tab/>
        <w:t xml:space="preserve">Seaward of U.S. Interstate Highway 95 bridge.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(1)</w:t>
      </w:r>
      <w:r w:rsidRPr="0092196D">
        <w:rPr>
          <w:rFonts w:cs="Times New Roman"/>
        </w:rPr>
        <w:tab/>
        <w:t>Season: January 1 through March 31.  Taking or attempting to take shad with anchored nets is prohibited at all times in the Savannah River</w:t>
      </w:r>
      <w:r w:rsidRPr="00913BFF">
        <w:rPr>
          <w:rFonts w:cs="Times New Roman"/>
        </w:rPr>
        <w:t>’</w:t>
      </w:r>
      <w:r w:rsidRPr="0092196D">
        <w:rPr>
          <w:rFonts w:cs="Times New Roman"/>
        </w:rPr>
        <w:t xml:space="preserve">s Little Back River, Back River and the north channel of the Savannah River downstream from the New Savannah Cut;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(2)</w:t>
      </w:r>
      <w:r w:rsidRPr="0092196D">
        <w:rPr>
          <w:rFonts w:cs="Times New Roman"/>
        </w:rPr>
        <w:tab/>
        <w:t xml:space="preserve">Times: 7:00 a.m. Tuesday to 7:00 p.m. Friday, local time;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(3)</w:t>
      </w:r>
      <w:r w:rsidRPr="0092196D">
        <w:rPr>
          <w:rFonts w:cs="Times New Roman"/>
        </w:rPr>
        <w:tab/>
        <w:t xml:space="preserve">Methods and equipment: Any lawful method and equipment;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sidRPr="0092196D">
        <w:rPr>
          <w:rFonts w:cs="Times New Roman"/>
        </w:rPr>
        <w:tab/>
        <w:t>(4)</w:t>
      </w:r>
      <w:r w:rsidRPr="0092196D">
        <w:rPr>
          <w:rFonts w:cs="Times New Roman"/>
        </w:rPr>
        <w:tab/>
        <w:t xml:space="preserve">Size and take limits: No limits.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(i)</w:t>
      </w:r>
      <w:r w:rsidRPr="0092196D">
        <w:rPr>
          <w:rFonts w:cs="Times New Roman"/>
        </w:rPr>
        <w:tab/>
      </w:r>
      <w:r w:rsidRPr="0092196D">
        <w:rPr>
          <w:rFonts w:cs="Times New Roman"/>
        </w:rPr>
        <w:tab/>
        <w:t xml:space="preserve">Atlantic Ocean territorial sea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(1)</w:t>
      </w:r>
      <w:r w:rsidRPr="0092196D">
        <w:rPr>
          <w:rFonts w:cs="Times New Roman"/>
        </w:rPr>
        <w:tab/>
        <w:t xml:space="preserve">Season:  No open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(2)</w:t>
      </w:r>
      <w:r w:rsidRPr="0092196D">
        <w:rPr>
          <w:rFonts w:cs="Times New Roman"/>
        </w:rPr>
        <w:tab/>
        <w:t>Reserved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r>
      <w:r>
        <w:rPr>
          <w:rFonts w:cs="Times New Roman"/>
        </w:rPr>
        <w:t>(3)</w:t>
      </w:r>
      <w:r>
        <w:rPr>
          <w:rFonts w:cs="Times New Roman"/>
        </w:rPr>
        <w:tab/>
      </w:r>
      <w:r w:rsidRPr="0092196D">
        <w:rPr>
          <w:rFonts w:cs="Times New Roman"/>
        </w:rPr>
        <w:t>Reserved</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r>
      <w:r w:rsidRPr="0092196D">
        <w:rPr>
          <w:rFonts w:cs="Times New Roman"/>
        </w:rPr>
        <w:t xml:space="preserve">Reserved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t>(j)</w:t>
      </w:r>
      <w:r w:rsidRPr="0092196D">
        <w:rPr>
          <w:rFonts w:cs="Times New Roman"/>
        </w:rPr>
        <w:tab/>
      </w:r>
      <w:r w:rsidRPr="0092196D">
        <w:rPr>
          <w:rFonts w:cs="Times New Roman"/>
        </w:rPr>
        <w:tab/>
        <w:t xml:space="preserve">Lake Moultrie, Lake Marion, Diversion Canal, Intake Canal of Rediversion Canal, and all tributaries and distributaries thereto as follows: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(1)</w:t>
      </w:r>
      <w:r w:rsidRPr="0092196D">
        <w:rPr>
          <w:rFonts w:cs="Times New Roman"/>
        </w:rPr>
        <w:tab/>
        <w:t xml:space="preserve">Season: No closed season;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(2)</w:t>
      </w:r>
      <w:r w:rsidRPr="0092196D">
        <w:rPr>
          <w:rFonts w:cs="Times New Roman"/>
        </w:rPr>
        <w:tab/>
        <w:t xml:space="preserve">Times: No restrictions; </w:t>
      </w:r>
    </w:p>
    <w:p w:rsidR="00075111" w:rsidRPr="0092196D"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(3)</w:t>
      </w:r>
      <w:r w:rsidRPr="0092196D">
        <w:rPr>
          <w:rFonts w:cs="Times New Roman"/>
        </w:rPr>
        <w:tab/>
        <w:t xml:space="preserve">Methods and equipment: Cast net and lift net for bait; </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ab/>
      </w:r>
      <w:r w:rsidRPr="0092196D">
        <w:rPr>
          <w:rFonts w:cs="Times New Roman"/>
        </w:rPr>
        <w:tab/>
        <w:t>(4)</w:t>
      </w:r>
      <w:r w:rsidRPr="0092196D">
        <w:rPr>
          <w:rFonts w:cs="Times New Roman"/>
        </w:rPr>
        <w:tab/>
        <w:t>Size and take limits: Two hundred fifty pounds per boat per day combined catch of herring and shad.”</w:t>
      </w:r>
    </w:p>
    <w:p w:rsidR="00075111" w:rsidRDefault="00075111"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1C19E0" w:rsidRDefault="00075111" w:rsidP="000751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5111" w:rsidRPr="0092196D" w:rsidRDefault="00075111" w:rsidP="000751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5111" w:rsidRPr="0092196D" w:rsidRDefault="00075111" w:rsidP="000751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196D">
        <w:rPr>
          <w:rFonts w:cs="Times New Roman"/>
        </w:rPr>
        <w:t>SECTION</w:t>
      </w:r>
      <w:r w:rsidRPr="0092196D">
        <w:rPr>
          <w:rFonts w:cs="Times New Roman"/>
        </w:rPr>
        <w:tab/>
        <w:t>5.</w:t>
      </w:r>
      <w:r w:rsidRPr="0092196D">
        <w:rPr>
          <w:rFonts w:cs="Times New Roman"/>
        </w:rPr>
        <w:tab/>
        <w:t>This act takes effect upon approval by the Governor.</w:t>
      </w:r>
    </w:p>
    <w:p w:rsidR="00075111" w:rsidRDefault="00075111" w:rsidP="00075111">
      <w:pPr>
        <w:tabs>
          <w:tab w:val="left" w:pos="1440"/>
          <w:tab w:val="left" w:pos="1800"/>
          <w:tab w:val="left" w:pos="2880"/>
        </w:tabs>
        <w:rPr>
          <w:color w:val="000000" w:themeColor="text1"/>
        </w:rPr>
      </w:pPr>
    </w:p>
    <w:p w:rsidR="00075111" w:rsidRDefault="00075111" w:rsidP="00075111">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075111" w:rsidRDefault="00075111" w:rsidP="00075111">
      <w:pPr>
        <w:tabs>
          <w:tab w:val="left" w:pos="1440"/>
          <w:tab w:val="left" w:pos="1800"/>
          <w:tab w:val="left" w:pos="2880"/>
        </w:tabs>
        <w:rPr>
          <w:color w:val="000000" w:themeColor="text1"/>
        </w:rPr>
      </w:pPr>
    </w:p>
    <w:p w:rsidR="00075111" w:rsidRDefault="00075111" w:rsidP="00075111">
      <w:pPr>
        <w:tabs>
          <w:tab w:val="left" w:pos="1440"/>
          <w:tab w:val="left" w:pos="1800"/>
          <w:tab w:val="left" w:pos="2880"/>
        </w:tabs>
        <w:rPr>
          <w:color w:val="000000" w:themeColor="text1"/>
        </w:rPr>
      </w:pPr>
      <w:r>
        <w:rPr>
          <w:color w:val="000000" w:themeColor="text1"/>
        </w:rPr>
        <w:t>Approved the 18</w:t>
      </w:r>
      <w:r w:rsidRPr="002874C8">
        <w:rPr>
          <w:color w:val="000000" w:themeColor="text1"/>
          <w:vertAlign w:val="superscript"/>
        </w:rPr>
        <w:t>th</w:t>
      </w:r>
      <w:r>
        <w:rPr>
          <w:color w:val="000000" w:themeColor="text1"/>
        </w:rPr>
        <w:t xml:space="preserve"> day of June, 2012. </w:t>
      </w:r>
    </w:p>
    <w:p w:rsidR="00075111" w:rsidRDefault="00075111" w:rsidP="00075111">
      <w:pPr>
        <w:tabs>
          <w:tab w:val="left" w:pos="1440"/>
          <w:tab w:val="left" w:pos="1800"/>
          <w:tab w:val="left" w:pos="2880"/>
        </w:tabs>
        <w:jc w:val="center"/>
        <w:rPr>
          <w:color w:val="000000" w:themeColor="text1"/>
        </w:rPr>
      </w:pPr>
    </w:p>
    <w:p w:rsidR="00075111" w:rsidRDefault="00075111" w:rsidP="00075111">
      <w:pPr>
        <w:tabs>
          <w:tab w:val="left" w:pos="1440"/>
          <w:tab w:val="left" w:pos="1800"/>
          <w:tab w:val="left" w:pos="2880"/>
        </w:tabs>
        <w:jc w:val="center"/>
        <w:rPr>
          <w:color w:val="000000" w:themeColor="text1"/>
        </w:rPr>
      </w:pPr>
      <w:r>
        <w:rPr>
          <w:color w:val="000000" w:themeColor="text1"/>
        </w:rPr>
        <w:t>__________</w:t>
      </w:r>
    </w:p>
    <w:p w:rsidR="008D6C07" w:rsidRDefault="008D6C07" w:rsidP="000751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D6C07" w:rsidSect="006E7497">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420" w:rsidRDefault="008C1420" w:rsidP="007D5FAC">
      <w:r>
        <w:separator/>
      </w:r>
    </w:p>
  </w:endnote>
  <w:endnote w:type="continuationSeparator" w:id="0">
    <w:p w:rsidR="008C1420" w:rsidRDefault="008C14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97" w:rsidRPr="006E7497" w:rsidRDefault="006E7497" w:rsidP="006E7497">
    <w:pPr>
      <w:pStyle w:val="Footer"/>
      <w:tabs>
        <w:tab w:val="clear" w:pos="4680"/>
        <w:tab w:val="clear" w:pos="9360"/>
        <w:tab w:val="center" w:pos="3168"/>
      </w:tabs>
      <w:spacing w:before="120"/>
    </w:pPr>
    <w:r>
      <w:tab/>
    </w:r>
    <w:r w:rsidR="00277B56">
      <w:fldChar w:fldCharType="begin"/>
    </w:r>
    <w:r w:rsidR="0082372F">
      <w:instrText xml:space="preserve"> PAGE  \* MERGEFORMAT </w:instrText>
    </w:r>
    <w:r w:rsidR="00277B56">
      <w:fldChar w:fldCharType="separate"/>
    </w:r>
    <w:r w:rsidR="00075111">
      <w:rPr>
        <w:noProof/>
      </w:rPr>
      <w:t>7</w:t>
    </w:r>
    <w:r w:rsidR="00277B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497" w:rsidRDefault="006E74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420" w:rsidRDefault="008C1420" w:rsidP="007D5FAC">
      <w:r>
        <w:separator/>
      </w:r>
    </w:p>
  </w:footnote>
  <w:footnote w:type="continuationSeparator" w:id="0">
    <w:p w:rsidR="008C1420" w:rsidRDefault="008C14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231"/>
    <w:docVar w:name="ActSecretary" w:val="Downey"/>
    <w:docVar w:name="ActSIdno" w:val="(592)  1231CM12"/>
    <w:docVar w:name="clipname" w:val="1231CM12"/>
    <w:docVar w:name="dvBillNumber" w:val="1231"/>
    <w:docVar w:name="dvBillNumberPrefix" w:val="S"/>
    <w:docVar w:name="dvOriginalBody" w:val="Senate"/>
    <w:docVar w:name="OrigSENATEBillNo" w:val="1231"/>
    <w:docVar w:name="SENATEACTFULLPATH" w:val="L:\COUNCIL\ACTS\1231CM12.DOCX"/>
    <w:docVar w:name="WhatActtype" w:val="AN ACT"/>
  </w:docVars>
  <w:rsids>
    <w:rsidRoot w:val="00F17B89"/>
    <w:rsid w:val="0000212D"/>
    <w:rsid w:val="00002DE0"/>
    <w:rsid w:val="00015A50"/>
    <w:rsid w:val="00020349"/>
    <w:rsid w:val="00021B0B"/>
    <w:rsid w:val="00030487"/>
    <w:rsid w:val="00040C05"/>
    <w:rsid w:val="0004579B"/>
    <w:rsid w:val="00051B4F"/>
    <w:rsid w:val="00055653"/>
    <w:rsid w:val="000673E4"/>
    <w:rsid w:val="0007088D"/>
    <w:rsid w:val="00072953"/>
    <w:rsid w:val="000731E9"/>
    <w:rsid w:val="00074565"/>
    <w:rsid w:val="00075111"/>
    <w:rsid w:val="00076A1A"/>
    <w:rsid w:val="00077DA3"/>
    <w:rsid w:val="00081300"/>
    <w:rsid w:val="00085C37"/>
    <w:rsid w:val="00086E11"/>
    <w:rsid w:val="00092EE6"/>
    <w:rsid w:val="00096A9B"/>
    <w:rsid w:val="00096BDA"/>
    <w:rsid w:val="000A0422"/>
    <w:rsid w:val="000A6151"/>
    <w:rsid w:val="000A6BCA"/>
    <w:rsid w:val="000B03AD"/>
    <w:rsid w:val="000B316D"/>
    <w:rsid w:val="000B36EE"/>
    <w:rsid w:val="000B56CB"/>
    <w:rsid w:val="000D356E"/>
    <w:rsid w:val="000D6F51"/>
    <w:rsid w:val="000F3B6A"/>
    <w:rsid w:val="001030FE"/>
    <w:rsid w:val="001031AE"/>
    <w:rsid w:val="00103295"/>
    <w:rsid w:val="00103D2E"/>
    <w:rsid w:val="00104519"/>
    <w:rsid w:val="00106463"/>
    <w:rsid w:val="00106968"/>
    <w:rsid w:val="00114830"/>
    <w:rsid w:val="00114E88"/>
    <w:rsid w:val="001237B9"/>
    <w:rsid w:val="00125FC3"/>
    <w:rsid w:val="00131CE5"/>
    <w:rsid w:val="00132A6E"/>
    <w:rsid w:val="00135DDF"/>
    <w:rsid w:val="00136AA0"/>
    <w:rsid w:val="00141278"/>
    <w:rsid w:val="0014525A"/>
    <w:rsid w:val="001519E2"/>
    <w:rsid w:val="001626DB"/>
    <w:rsid w:val="00170F30"/>
    <w:rsid w:val="00172771"/>
    <w:rsid w:val="001747A9"/>
    <w:rsid w:val="001750EA"/>
    <w:rsid w:val="001754BB"/>
    <w:rsid w:val="0018353C"/>
    <w:rsid w:val="00184AD0"/>
    <w:rsid w:val="001870DD"/>
    <w:rsid w:val="001971D3"/>
    <w:rsid w:val="001A646B"/>
    <w:rsid w:val="001A75A0"/>
    <w:rsid w:val="001B5A28"/>
    <w:rsid w:val="001B65B6"/>
    <w:rsid w:val="001B78F9"/>
    <w:rsid w:val="001B7FF5"/>
    <w:rsid w:val="001C19E0"/>
    <w:rsid w:val="001C390F"/>
    <w:rsid w:val="001C50A7"/>
    <w:rsid w:val="001C6957"/>
    <w:rsid w:val="001D128D"/>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249"/>
    <w:rsid w:val="00241B81"/>
    <w:rsid w:val="00241C04"/>
    <w:rsid w:val="00242F15"/>
    <w:rsid w:val="00245BF5"/>
    <w:rsid w:val="00254411"/>
    <w:rsid w:val="00257ACD"/>
    <w:rsid w:val="002710C8"/>
    <w:rsid w:val="00273EA7"/>
    <w:rsid w:val="00274843"/>
    <w:rsid w:val="00275CBF"/>
    <w:rsid w:val="00276491"/>
    <w:rsid w:val="00276CCF"/>
    <w:rsid w:val="00277B56"/>
    <w:rsid w:val="00277C27"/>
    <w:rsid w:val="00280582"/>
    <w:rsid w:val="00280946"/>
    <w:rsid w:val="0028169E"/>
    <w:rsid w:val="002851AC"/>
    <w:rsid w:val="00290B61"/>
    <w:rsid w:val="00291330"/>
    <w:rsid w:val="00291CD5"/>
    <w:rsid w:val="00291CF3"/>
    <w:rsid w:val="00293450"/>
    <w:rsid w:val="00294396"/>
    <w:rsid w:val="00296B4D"/>
    <w:rsid w:val="002A2F6B"/>
    <w:rsid w:val="002A6880"/>
    <w:rsid w:val="002A7F6D"/>
    <w:rsid w:val="002B787D"/>
    <w:rsid w:val="002C0001"/>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62C6"/>
    <w:rsid w:val="0031739F"/>
    <w:rsid w:val="003219FC"/>
    <w:rsid w:val="0032380E"/>
    <w:rsid w:val="00324131"/>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F29"/>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8BB"/>
    <w:rsid w:val="004666F5"/>
    <w:rsid w:val="0047215D"/>
    <w:rsid w:val="00472A5B"/>
    <w:rsid w:val="00481E5B"/>
    <w:rsid w:val="00484DF4"/>
    <w:rsid w:val="00486109"/>
    <w:rsid w:val="0049067C"/>
    <w:rsid w:val="004941A4"/>
    <w:rsid w:val="00497784"/>
    <w:rsid w:val="004A073E"/>
    <w:rsid w:val="004A1278"/>
    <w:rsid w:val="004A5193"/>
    <w:rsid w:val="004A76F3"/>
    <w:rsid w:val="004B1B41"/>
    <w:rsid w:val="004B1DA6"/>
    <w:rsid w:val="004B27D3"/>
    <w:rsid w:val="004B27E8"/>
    <w:rsid w:val="004B41E5"/>
    <w:rsid w:val="004C115D"/>
    <w:rsid w:val="004C190F"/>
    <w:rsid w:val="004D29AD"/>
    <w:rsid w:val="004E275E"/>
    <w:rsid w:val="004E6C25"/>
    <w:rsid w:val="004E747B"/>
    <w:rsid w:val="004E7E53"/>
    <w:rsid w:val="004F0258"/>
    <w:rsid w:val="004F0840"/>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7B3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302"/>
    <w:rsid w:val="0063724D"/>
    <w:rsid w:val="0064018A"/>
    <w:rsid w:val="00641A70"/>
    <w:rsid w:val="00643998"/>
    <w:rsid w:val="00655550"/>
    <w:rsid w:val="00657545"/>
    <w:rsid w:val="00657AB1"/>
    <w:rsid w:val="00663AC3"/>
    <w:rsid w:val="00667E28"/>
    <w:rsid w:val="00672966"/>
    <w:rsid w:val="006750A0"/>
    <w:rsid w:val="0068197F"/>
    <w:rsid w:val="00690F2C"/>
    <w:rsid w:val="00690F99"/>
    <w:rsid w:val="00691B24"/>
    <w:rsid w:val="00691FCC"/>
    <w:rsid w:val="00696C4D"/>
    <w:rsid w:val="00696F5B"/>
    <w:rsid w:val="006A4214"/>
    <w:rsid w:val="006A5B40"/>
    <w:rsid w:val="006A65C8"/>
    <w:rsid w:val="006A6F1D"/>
    <w:rsid w:val="006B263A"/>
    <w:rsid w:val="006B4FA6"/>
    <w:rsid w:val="006C7535"/>
    <w:rsid w:val="006C7D00"/>
    <w:rsid w:val="006C7DDE"/>
    <w:rsid w:val="006E749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85A45"/>
    <w:rsid w:val="00787C6F"/>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2372F"/>
    <w:rsid w:val="00832B08"/>
    <w:rsid w:val="00832E0C"/>
    <w:rsid w:val="00832F5E"/>
    <w:rsid w:val="00834B27"/>
    <w:rsid w:val="008368C9"/>
    <w:rsid w:val="00836D7F"/>
    <w:rsid w:val="00841A98"/>
    <w:rsid w:val="00841BFC"/>
    <w:rsid w:val="008449B6"/>
    <w:rsid w:val="00855672"/>
    <w:rsid w:val="00860CD2"/>
    <w:rsid w:val="00865315"/>
    <w:rsid w:val="00865A3F"/>
    <w:rsid w:val="008674BA"/>
    <w:rsid w:val="00870435"/>
    <w:rsid w:val="00870FA3"/>
    <w:rsid w:val="008733F2"/>
    <w:rsid w:val="008746A0"/>
    <w:rsid w:val="00875B4B"/>
    <w:rsid w:val="00877295"/>
    <w:rsid w:val="008836A5"/>
    <w:rsid w:val="00892AF7"/>
    <w:rsid w:val="008B2051"/>
    <w:rsid w:val="008B48BD"/>
    <w:rsid w:val="008C1420"/>
    <w:rsid w:val="008C325E"/>
    <w:rsid w:val="008C38F3"/>
    <w:rsid w:val="008D6C07"/>
    <w:rsid w:val="008E03BA"/>
    <w:rsid w:val="008E1BCF"/>
    <w:rsid w:val="008F4CA1"/>
    <w:rsid w:val="008F510F"/>
    <w:rsid w:val="008F5F0A"/>
    <w:rsid w:val="008F7D5B"/>
    <w:rsid w:val="00900319"/>
    <w:rsid w:val="0090133D"/>
    <w:rsid w:val="009057E7"/>
    <w:rsid w:val="009076FA"/>
    <w:rsid w:val="009112BB"/>
    <w:rsid w:val="00913BFF"/>
    <w:rsid w:val="00916EE8"/>
    <w:rsid w:val="0092121C"/>
    <w:rsid w:val="009218CD"/>
    <w:rsid w:val="00937AF4"/>
    <w:rsid w:val="00940A90"/>
    <w:rsid w:val="00947070"/>
    <w:rsid w:val="00953BF7"/>
    <w:rsid w:val="009560AB"/>
    <w:rsid w:val="009631DC"/>
    <w:rsid w:val="00971351"/>
    <w:rsid w:val="0097332E"/>
    <w:rsid w:val="00974FD7"/>
    <w:rsid w:val="00975045"/>
    <w:rsid w:val="00980444"/>
    <w:rsid w:val="00982E93"/>
    <w:rsid w:val="00985987"/>
    <w:rsid w:val="00990677"/>
    <w:rsid w:val="00997D30"/>
    <w:rsid w:val="009A31B6"/>
    <w:rsid w:val="009B0FA5"/>
    <w:rsid w:val="009B6EA6"/>
    <w:rsid w:val="009C170D"/>
    <w:rsid w:val="009D0B32"/>
    <w:rsid w:val="009D75E7"/>
    <w:rsid w:val="009F42DA"/>
    <w:rsid w:val="009F4F0E"/>
    <w:rsid w:val="00A03978"/>
    <w:rsid w:val="00A050C0"/>
    <w:rsid w:val="00A062DB"/>
    <w:rsid w:val="00A14F94"/>
    <w:rsid w:val="00A22884"/>
    <w:rsid w:val="00A23CED"/>
    <w:rsid w:val="00A25E64"/>
    <w:rsid w:val="00A26387"/>
    <w:rsid w:val="00A3022E"/>
    <w:rsid w:val="00A37F1D"/>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3EC"/>
    <w:rsid w:val="00AE42DA"/>
    <w:rsid w:val="00AE4DFB"/>
    <w:rsid w:val="00AF08CD"/>
    <w:rsid w:val="00AF2080"/>
    <w:rsid w:val="00AF3196"/>
    <w:rsid w:val="00AF3FED"/>
    <w:rsid w:val="00AF60E5"/>
    <w:rsid w:val="00AF7929"/>
    <w:rsid w:val="00AF7A83"/>
    <w:rsid w:val="00B010E0"/>
    <w:rsid w:val="00B11270"/>
    <w:rsid w:val="00B12572"/>
    <w:rsid w:val="00B303AC"/>
    <w:rsid w:val="00B374C4"/>
    <w:rsid w:val="00B408FD"/>
    <w:rsid w:val="00B4797F"/>
    <w:rsid w:val="00B516BA"/>
    <w:rsid w:val="00B520A2"/>
    <w:rsid w:val="00B62B45"/>
    <w:rsid w:val="00B62CAB"/>
    <w:rsid w:val="00B72ED3"/>
    <w:rsid w:val="00B73571"/>
    <w:rsid w:val="00B74177"/>
    <w:rsid w:val="00B83265"/>
    <w:rsid w:val="00B83DA1"/>
    <w:rsid w:val="00B846E9"/>
    <w:rsid w:val="00BB1593"/>
    <w:rsid w:val="00BB43F6"/>
    <w:rsid w:val="00BB7B1B"/>
    <w:rsid w:val="00BC20E6"/>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7B39"/>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5628"/>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F8A"/>
    <w:rsid w:val="00D6251F"/>
    <w:rsid w:val="00D63C04"/>
    <w:rsid w:val="00D76225"/>
    <w:rsid w:val="00D7706E"/>
    <w:rsid w:val="00D80303"/>
    <w:rsid w:val="00D80AE1"/>
    <w:rsid w:val="00D8576C"/>
    <w:rsid w:val="00D9130B"/>
    <w:rsid w:val="00D92268"/>
    <w:rsid w:val="00D94602"/>
    <w:rsid w:val="00D958BB"/>
    <w:rsid w:val="00DA1730"/>
    <w:rsid w:val="00DA77C1"/>
    <w:rsid w:val="00DB01BE"/>
    <w:rsid w:val="00DB1297"/>
    <w:rsid w:val="00DB1417"/>
    <w:rsid w:val="00DC093F"/>
    <w:rsid w:val="00DC0A9E"/>
    <w:rsid w:val="00DC6CFE"/>
    <w:rsid w:val="00DD198F"/>
    <w:rsid w:val="00DD2595"/>
    <w:rsid w:val="00DD314B"/>
    <w:rsid w:val="00DD3B8D"/>
    <w:rsid w:val="00DD5167"/>
    <w:rsid w:val="00DD557D"/>
    <w:rsid w:val="00DF0E69"/>
    <w:rsid w:val="00DF3AD2"/>
    <w:rsid w:val="00DF7C68"/>
    <w:rsid w:val="00E00FC9"/>
    <w:rsid w:val="00E02CA8"/>
    <w:rsid w:val="00E076BB"/>
    <w:rsid w:val="00E14905"/>
    <w:rsid w:val="00E3356F"/>
    <w:rsid w:val="00E33964"/>
    <w:rsid w:val="00E3462F"/>
    <w:rsid w:val="00E359EA"/>
    <w:rsid w:val="00E36231"/>
    <w:rsid w:val="00E41A57"/>
    <w:rsid w:val="00E500F1"/>
    <w:rsid w:val="00E5022C"/>
    <w:rsid w:val="00E5358E"/>
    <w:rsid w:val="00E5665F"/>
    <w:rsid w:val="00E60357"/>
    <w:rsid w:val="00E61B4C"/>
    <w:rsid w:val="00E71D4E"/>
    <w:rsid w:val="00E757F4"/>
    <w:rsid w:val="00E84766"/>
    <w:rsid w:val="00E9303D"/>
    <w:rsid w:val="00EA2A3A"/>
    <w:rsid w:val="00EA77B0"/>
    <w:rsid w:val="00EB223A"/>
    <w:rsid w:val="00EC47CE"/>
    <w:rsid w:val="00ED4871"/>
    <w:rsid w:val="00EE1924"/>
    <w:rsid w:val="00EE42B4"/>
    <w:rsid w:val="00EE663F"/>
    <w:rsid w:val="00EF0E4A"/>
    <w:rsid w:val="00EF3301"/>
    <w:rsid w:val="00EF6923"/>
    <w:rsid w:val="00F035BD"/>
    <w:rsid w:val="00F07446"/>
    <w:rsid w:val="00F0758A"/>
    <w:rsid w:val="00F10FAC"/>
    <w:rsid w:val="00F16F4D"/>
    <w:rsid w:val="00F178BC"/>
    <w:rsid w:val="00F17B89"/>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1FC"/>
    <w:rsid w:val="00F86999"/>
    <w:rsid w:val="00F87C6F"/>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9B404FE5-64B6-4F5F-AAE4-250120C4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E74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5022C"/>
    <w:rPr>
      <w:rFonts w:ascii="Tahoma" w:hAnsi="Tahoma" w:cs="Tahoma"/>
      <w:sz w:val="16"/>
      <w:szCs w:val="16"/>
    </w:rPr>
  </w:style>
  <w:style w:type="character" w:customStyle="1" w:styleId="BalloonTextChar">
    <w:name w:val="Balloon Text Char"/>
    <w:basedOn w:val="DefaultParagraphFont"/>
    <w:link w:val="BalloonText"/>
    <w:uiPriority w:val="99"/>
    <w:semiHidden/>
    <w:rsid w:val="00E5022C"/>
    <w:rPr>
      <w:rFonts w:ascii="Tahoma" w:hAnsi="Tahoma" w:cs="Tahoma"/>
      <w:sz w:val="16"/>
      <w:szCs w:val="16"/>
    </w:rPr>
  </w:style>
  <w:style w:type="table" w:styleId="TableGrid">
    <w:name w:val="Table Grid"/>
    <w:basedOn w:val="TableNormal"/>
    <w:uiPriority w:val="59"/>
    <w:rsid w:val="004B27D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749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71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5-12.docx" TargetMode="External"/><Relationship Id="rId18" Type="http://schemas.openxmlformats.org/officeDocument/2006/relationships/hyperlink" Target="file:///h:\hj%20archive\2012\05-30-12.docx" TargetMode="External"/><Relationship Id="rId26" Type="http://schemas.openxmlformats.org/officeDocument/2006/relationships/hyperlink" Target="file:///p:\pprever\2011-12\1231_20120216.docx" TargetMode="External"/><Relationship Id="rId3" Type="http://schemas.openxmlformats.org/officeDocument/2006/relationships/webSettings" Target="webSettings.xml"/><Relationship Id="rId21" Type="http://schemas.openxmlformats.org/officeDocument/2006/relationships/hyperlink" Target="file:///h:\sj%20archive\2012\06-07-12.docx" TargetMode="External"/><Relationship Id="rId34" Type="http://schemas.openxmlformats.org/officeDocument/2006/relationships/hyperlink" Target="file:///p:\pprever\2011-12\1231_20120607.docx" TargetMode="External"/><Relationship Id="rId7" Type="http://schemas.openxmlformats.org/officeDocument/2006/relationships/hyperlink" Target="file:///h:\sj%20archive\2012\02-16-12.docx" TargetMode="External"/><Relationship Id="rId12" Type="http://schemas.openxmlformats.org/officeDocument/2006/relationships/hyperlink" Target="file:///h:\sj%20archive\2012\04-24-12.docx" TargetMode="External"/><Relationship Id="rId17" Type="http://schemas.openxmlformats.org/officeDocument/2006/relationships/hyperlink" Target="file:///h:\hj%20archive\2012\05-29-12.docx" TargetMode="External"/><Relationship Id="rId25" Type="http://schemas.openxmlformats.org/officeDocument/2006/relationships/hyperlink" Target="file:///h:\hj%20archive\2012\06-07-12.docx" TargetMode="External"/><Relationship Id="rId33" Type="http://schemas.openxmlformats.org/officeDocument/2006/relationships/hyperlink" Target="file:///p:\pprever\2011-12\1231_20120531.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5-29-12.docx" TargetMode="External"/><Relationship Id="rId20" Type="http://schemas.openxmlformats.org/officeDocument/2006/relationships/hyperlink" Target="file:///h:\hj%20archive\2012\05-31-12.docx" TargetMode="External"/><Relationship Id="rId29" Type="http://schemas.openxmlformats.org/officeDocument/2006/relationships/hyperlink" Target="file:///p:\pprever\2011-12\1231_20120420.docx" TargetMode="External"/><Relationship Id="rId1" Type="http://schemas.openxmlformats.org/officeDocument/2006/relationships/styles" Target="styles.xml"/><Relationship Id="rId6" Type="http://schemas.openxmlformats.org/officeDocument/2006/relationships/hyperlink" Target="file:///h:\sj%20archive\2012\02-16-12.docx" TargetMode="External"/><Relationship Id="rId11" Type="http://schemas.openxmlformats.org/officeDocument/2006/relationships/hyperlink" Target="file:///h:\sj%20archive\2012\04-19-12.docx" TargetMode="External"/><Relationship Id="rId24" Type="http://schemas.openxmlformats.org/officeDocument/2006/relationships/hyperlink" Target="file:///h:\hj%20archive\2012\06-07-12.docx" TargetMode="External"/><Relationship Id="rId32" Type="http://schemas.openxmlformats.org/officeDocument/2006/relationships/hyperlink" Target="file:///p:\pprever\2011-12\1231_20120530.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h:\sj%20archive\2012\06-07-12.docx" TargetMode="External"/><Relationship Id="rId28" Type="http://schemas.openxmlformats.org/officeDocument/2006/relationships/hyperlink" Target="file:///p:\pprever\2011-12\1231_20120419.docx" TargetMode="External"/><Relationship Id="rId36" Type="http://schemas.openxmlformats.org/officeDocument/2006/relationships/footer" Target="footer2.xml"/><Relationship Id="rId10" Type="http://schemas.openxmlformats.org/officeDocument/2006/relationships/hyperlink" Target="file:///h:\sj%20archive\2012\04-19-12.docx" TargetMode="External"/><Relationship Id="rId19" Type="http://schemas.openxmlformats.org/officeDocument/2006/relationships/hyperlink" Target="file:///h:\hj%20archive\2012\05-30-12.docx" TargetMode="External"/><Relationship Id="rId31" Type="http://schemas.openxmlformats.org/officeDocument/2006/relationships/hyperlink" Target="file:///p:\pprever\2011-12\1231_20120529.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4-25-12.docx" TargetMode="External"/><Relationship Id="rId22" Type="http://schemas.openxmlformats.org/officeDocument/2006/relationships/hyperlink" Target="file:///h:\sj%20archive\2012\06-07-12.docx" TargetMode="External"/><Relationship Id="rId27" Type="http://schemas.openxmlformats.org/officeDocument/2006/relationships/hyperlink" Target="file:///p:\pprever\2011-12\1231_20120418.docx" TargetMode="External"/><Relationship Id="rId30" Type="http://schemas.openxmlformats.org/officeDocument/2006/relationships/hyperlink" Target="file:///p:\pprever\2011-12\1231_20120523.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2188</Words>
  <Characters>11590</Characters>
  <Application>Microsoft Office Word</Application>
  <DocSecurity>0</DocSecurity>
  <Lines>333</Lines>
  <Paragraphs>183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1231: Saltwater game fish - South Carolina Legislature Online</dc:title>
  <dc:subject/>
  <dc:creator>NikiDowney</dc:creator>
  <cp:keywords/>
  <dc:description/>
  <cp:lastModifiedBy>N Cumfer</cp:lastModifiedBy>
  <cp:revision>2</cp:revision>
  <cp:lastPrinted>2012-06-08T17:45:00Z</cp:lastPrinted>
  <dcterms:created xsi:type="dcterms:W3CDTF">2014-11-21T21:12:00Z</dcterms:created>
  <dcterms:modified xsi:type="dcterms:W3CDTF">2014-11-21T21:12:00Z</dcterms:modified>
</cp:coreProperties>
</file>