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D0E" w:rsidRDefault="00521D0E" w:rsidP="00521D0E">
      <w:pPr>
        <w:widowControl w:val="0"/>
        <w:jc w:val="center"/>
      </w:pPr>
      <w:bookmarkStart w:id="0" w:name="_GoBack"/>
      <w:bookmarkEnd w:id="0"/>
      <w:r w:rsidRPr="00521D0E">
        <w:rPr>
          <w:b/>
        </w:rPr>
        <w:t>South Carolina General Assembly</w:t>
      </w:r>
    </w:p>
    <w:p w:rsidR="00521D0E" w:rsidRDefault="00521D0E" w:rsidP="00521D0E">
      <w:pPr>
        <w:widowControl w:val="0"/>
        <w:jc w:val="center"/>
      </w:pPr>
      <w:r>
        <w:t>119th Session, 2011-2012</w:t>
      </w:r>
    </w:p>
    <w:p w:rsidR="00521D0E" w:rsidRDefault="00521D0E" w:rsidP="00521D0E">
      <w:pPr>
        <w:widowControl w:val="0"/>
        <w:jc w:val="left"/>
      </w:pPr>
    </w:p>
    <w:p w:rsidR="00521D0E" w:rsidRDefault="00521D0E" w:rsidP="00521D0E">
      <w:pPr>
        <w:widowControl w:val="0"/>
        <w:jc w:val="left"/>
        <w:rPr>
          <w:b/>
        </w:rPr>
      </w:pPr>
      <w:r w:rsidRPr="00521D0E">
        <w:rPr>
          <w:b/>
        </w:rPr>
        <w:t>S.</w:t>
      </w:r>
      <w:r>
        <w:rPr>
          <w:b/>
        </w:rPr>
        <w:t xml:space="preserve"> </w:t>
      </w:r>
      <w:r w:rsidRPr="00521D0E">
        <w:rPr>
          <w:b/>
        </w:rPr>
        <w:t>1596</w:t>
      </w:r>
    </w:p>
    <w:p w:rsidR="00521D0E" w:rsidRDefault="00521D0E" w:rsidP="00521D0E">
      <w:pPr>
        <w:widowControl w:val="0"/>
        <w:jc w:val="left"/>
        <w:rPr>
          <w:b/>
        </w:rPr>
      </w:pPr>
    </w:p>
    <w:p w:rsidR="00521D0E" w:rsidRDefault="00521D0E" w:rsidP="00521D0E">
      <w:pPr>
        <w:widowControl w:val="0"/>
        <w:jc w:val="left"/>
      </w:pPr>
      <w:r w:rsidRPr="00521D0E">
        <w:rPr>
          <w:b/>
        </w:rPr>
        <w:t>STATUS INFORMATION</w:t>
      </w:r>
    </w:p>
    <w:p w:rsidR="00521D0E" w:rsidRDefault="00521D0E" w:rsidP="00521D0E">
      <w:pPr>
        <w:widowControl w:val="0"/>
        <w:jc w:val="left"/>
      </w:pPr>
    </w:p>
    <w:p w:rsidR="00521D0E" w:rsidRDefault="00521D0E" w:rsidP="00521D0E">
      <w:pPr>
        <w:widowControl w:val="0"/>
        <w:jc w:val="left"/>
      </w:pPr>
      <w:r>
        <w:t>Senate Resolution</w:t>
      </w:r>
    </w:p>
    <w:p w:rsidR="00521D0E" w:rsidRDefault="00521D0E" w:rsidP="00521D0E">
      <w:pPr>
        <w:widowControl w:val="0"/>
        <w:jc w:val="left"/>
      </w:pPr>
      <w:r>
        <w:t>Sponsors: Senator Alexander</w:t>
      </w:r>
    </w:p>
    <w:p w:rsidR="00521D0E" w:rsidRDefault="00521D0E" w:rsidP="00521D0E">
      <w:pPr>
        <w:widowControl w:val="0"/>
        <w:jc w:val="left"/>
      </w:pPr>
      <w:r>
        <w:t>Document Path: l:\council\bills\rm\1653dg12.docx</w:t>
      </w:r>
    </w:p>
    <w:p w:rsidR="00521D0E" w:rsidRDefault="00521D0E" w:rsidP="00521D0E">
      <w:pPr>
        <w:widowControl w:val="0"/>
        <w:jc w:val="left"/>
      </w:pPr>
    </w:p>
    <w:p w:rsidR="00521D0E" w:rsidRDefault="00521D0E" w:rsidP="00521D0E">
      <w:pPr>
        <w:widowControl w:val="0"/>
        <w:jc w:val="left"/>
      </w:pPr>
      <w:r>
        <w:t>Introduced in the Senate on June 19, 2012</w:t>
      </w:r>
    </w:p>
    <w:p w:rsidR="00521D0E" w:rsidRDefault="00521D0E" w:rsidP="00521D0E">
      <w:pPr>
        <w:widowControl w:val="0"/>
        <w:jc w:val="left"/>
      </w:pPr>
      <w:r>
        <w:t>Adopted by the Senate on June 19, 2012</w:t>
      </w:r>
    </w:p>
    <w:p w:rsidR="00521D0E" w:rsidRDefault="00521D0E" w:rsidP="00521D0E">
      <w:pPr>
        <w:widowControl w:val="0"/>
        <w:jc w:val="left"/>
      </w:pPr>
    </w:p>
    <w:p w:rsidR="00521D0E" w:rsidRDefault="00521D0E" w:rsidP="00521D0E">
      <w:pPr>
        <w:widowControl w:val="0"/>
        <w:jc w:val="left"/>
      </w:pPr>
      <w:r>
        <w:t xml:space="preserve">Summary: </w:t>
      </w:r>
      <w:r w:rsidR="00602B64">
        <w:t>Brett McLaughlin</w:t>
      </w:r>
    </w:p>
    <w:p w:rsidR="00521D0E" w:rsidRDefault="00521D0E" w:rsidP="00521D0E">
      <w:pPr>
        <w:widowControl w:val="0"/>
        <w:jc w:val="left"/>
      </w:pPr>
    </w:p>
    <w:p w:rsidR="00521D0E" w:rsidRDefault="00521D0E" w:rsidP="00521D0E">
      <w:pPr>
        <w:widowControl w:val="0"/>
        <w:jc w:val="left"/>
      </w:pPr>
    </w:p>
    <w:p w:rsidR="00521D0E" w:rsidRDefault="00521D0E" w:rsidP="00521D0E">
      <w:pPr>
        <w:widowControl w:val="0"/>
        <w:tabs>
          <w:tab w:val="center" w:pos="590"/>
          <w:tab w:val="center" w:pos="1440"/>
          <w:tab w:val="left" w:pos="1872"/>
          <w:tab w:val="left" w:pos="9187"/>
        </w:tabs>
        <w:jc w:val="left"/>
      </w:pPr>
      <w:r w:rsidRPr="00521D0E">
        <w:rPr>
          <w:b/>
        </w:rPr>
        <w:t>HISTORY OF LEGISLATIVE ACTIONS</w:t>
      </w:r>
    </w:p>
    <w:p w:rsidR="00521D0E" w:rsidRDefault="00521D0E" w:rsidP="00521D0E">
      <w:pPr>
        <w:widowControl w:val="0"/>
        <w:tabs>
          <w:tab w:val="center" w:pos="590"/>
          <w:tab w:val="center" w:pos="1440"/>
          <w:tab w:val="left" w:pos="1872"/>
          <w:tab w:val="left" w:pos="9187"/>
        </w:tabs>
        <w:jc w:val="left"/>
      </w:pPr>
    </w:p>
    <w:p w:rsidR="00521D0E" w:rsidRPr="00521D0E" w:rsidRDefault="00521D0E" w:rsidP="00521D0E">
      <w:pPr>
        <w:widowControl w:val="0"/>
        <w:tabs>
          <w:tab w:val="center" w:pos="590"/>
          <w:tab w:val="center" w:pos="1440"/>
          <w:tab w:val="left" w:pos="1872"/>
          <w:tab w:val="left" w:pos="9187"/>
        </w:tabs>
        <w:jc w:val="left"/>
      </w:pPr>
      <w:r w:rsidRPr="00521D0E">
        <w:rPr>
          <w:u w:val="single"/>
        </w:rPr>
        <w:tab/>
        <w:t>Date</w:t>
      </w:r>
      <w:r w:rsidRPr="00521D0E">
        <w:rPr>
          <w:u w:val="single"/>
        </w:rPr>
        <w:tab/>
        <w:t>Body</w:t>
      </w:r>
      <w:r w:rsidRPr="00521D0E">
        <w:rPr>
          <w:u w:val="single"/>
        </w:rPr>
        <w:tab/>
        <w:t>Action Description with journal page number</w:t>
      </w:r>
      <w:r w:rsidRPr="00521D0E">
        <w:rPr>
          <w:u w:val="single"/>
        </w:rPr>
        <w:tab/>
      </w:r>
    </w:p>
    <w:p w:rsidR="00EB7F23" w:rsidRDefault="00EB7F23" w:rsidP="00EB7F23">
      <w:pPr>
        <w:widowControl w:val="0"/>
        <w:tabs>
          <w:tab w:val="right" w:pos="1008"/>
          <w:tab w:val="left" w:pos="1152"/>
          <w:tab w:val="left" w:pos="1872"/>
          <w:tab w:val="left" w:pos="9187"/>
        </w:tabs>
        <w:ind w:left="2088" w:hanging="2088"/>
        <w:jc w:val="left"/>
      </w:pPr>
      <w:r>
        <w:tab/>
        <w:t>6/19/2012</w:t>
      </w:r>
      <w:r>
        <w:tab/>
        <w:t>Senate</w:t>
      </w:r>
      <w:r>
        <w:tab/>
      </w:r>
      <w:r w:rsidRPr="00BE1766">
        <w:t>Introduced and adopted (</w:t>
      </w:r>
      <w:hyperlink r:id="rId7" w:history="1">
        <w:r w:rsidRPr="00BE1766">
          <w:rPr>
            <w:rStyle w:val="Hyperlink"/>
          </w:rPr>
          <w:t>Senate Journal</w:t>
        </w:r>
        <w:r w:rsidRPr="00BE1766">
          <w:rPr>
            <w:rStyle w:val="Hyperlink"/>
          </w:rPr>
          <w:noBreakHyphen/>
          <w:t>page 62</w:t>
        </w:r>
      </w:hyperlink>
      <w:r w:rsidRPr="00BE1766">
        <w:t>)</w:t>
      </w:r>
    </w:p>
    <w:p w:rsidR="00EB7F23" w:rsidRDefault="00EB7F23" w:rsidP="00EB7F23">
      <w:pPr>
        <w:widowControl w:val="0"/>
        <w:tabs>
          <w:tab w:val="right" w:pos="1008"/>
          <w:tab w:val="left" w:pos="1152"/>
          <w:tab w:val="left" w:pos="1872"/>
          <w:tab w:val="left" w:pos="9187"/>
        </w:tabs>
        <w:ind w:left="2088" w:hanging="2088"/>
        <w:jc w:val="left"/>
      </w:pPr>
    </w:p>
    <w:p w:rsidR="00521D0E" w:rsidRPr="00521D0E" w:rsidRDefault="00521D0E" w:rsidP="00521D0E">
      <w:pPr>
        <w:widowControl w:val="0"/>
        <w:tabs>
          <w:tab w:val="right" w:pos="1008"/>
          <w:tab w:val="left" w:pos="1152"/>
          <w:tab w:val="left" w:pos="1872"/>
          <w:tab w:val="left" w:pos="9187"/>
        </w:tabs>
        <w:ind w:left="2088" w:hanging="2088"/>
        <w:jc w:val="left"/>
      </w:pPr>
    </w:p>
    <w:p w:rsidR="00521D0E" w:rsidRDefault="00521D0E" w:rsidP="00521D0E">
      <w:r w:rsidRPr="00521D0E">
        <w:rPr>
          <w:b/>
        </w:rPr>
        <w:t>VERSIONS OF THIS BILL</w:t>
      </w:r>
    </w:p>
    <w:p w:rsidR="00521D0E" w:rsidRDefault="00521D0E" w:rsidP="00521D0E"/>
    <w:p w:rsidR="00521D0E" w:rsidRDefault="00AE5F7E" w:rsidP="00521D0E">
      <w:hyperlink r:id="rId8" w:history="1">
        <w:r w:rsidR="00521D0E">
          <w:rPr>
            <w:rStyle w:val="Hyperlink"/>
          </w:rPr>
          <w:t>6/19/2012</w:t>
        </w:r>
      </w:hyperlink>
    </w:p>
    <w:p w:rsidR="00521D0E" w:rsidRDefault="00521D0E" w:rsidP="00521D0E"/>
    <w:p w:rsidR="00521D0E" w:rsidRDefault="00521D0E" w:rsidP="00521D0E">
      <w:pPr>
        <w:sectPr w:rsidR="00521D0E" w:rsidSect="00521D0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724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4EC" w:rsidRPr="002176ED" w:rsidRDefault="00143A5F" w:rsidP="00950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9504EC" w:rsidRPr="002176ED">
        <w:rPr>
          <w:rFonts w:eastAsiaTheme="minorHAnsi"/>
          <w:color w:val="000000" w:themeColor="text1"/>
          <w:szCs w:val="22"/>
          <w:u w:color="000000" w:themeColor="text1"/>
        </w:rPr>
        <w:t xml:space="preserve">RECOGNIZE AND HONOR </w:t>
      </w:r>
      <w:r w:rsidR="009C785B">
        <w:rPr>
          <w:rFonts w:eastAsiaTheme="minorHAnsi"/>
          <w:color w:val="000000" w:themeColor="text1"/>
          <w:szCs w:val="22"/>
          <w:u w:color="000000" w:themeColor="text1"/>
        </w:rPr>
        <w:t>BRETT MCLAUGHLIN</w:t>
      </w:r>
      <w:r w:rsidR="009504EC">
        <w:rPr>
          <w:rFonts w:eastAsiaTheme="minorHAnsi"/>
          <w:color w:val="000000" w:themeColor="text1"/>
          <w:szCs w:val="22"/>
          <w:u w:color="000000" w:themeColor="text1"/>
        </w:rPr>
        <w:t xml:space="preserve"> OF OCONEE COUNTY</w:t>
      </w:r>
      <w:r w:rsidR="009504EC">
        <w:rPr>
          <w:color w:val="000000" w:themeColor="text1"/>
          <w:u w:color="000000" w:themeColor="text1"/>
        </w:rPr>
        <w:t xml:space="preserve">, </w:t>
      </w:r>
      <w:r w:rsidR="009C785B">
        <w:rPr>
          <w:color w:val="000000" w:themeColor="text1"/>
          <w:u w:color="000000" w:themeColor="text1"/>
        </w:rPr>
        <w:t xml:space="preserve">EDITOR OF </w:t>
      </w:r>
      <w:r w:rsidR="009C785B" w:rsidRPr="00741B4B">
        <w:rPr>
          <w:i/>
          <w:color w:val="000000" w:themeColor="text1"/>
          <w:u w:color="000000" w:themeColor="text1"/>
        </w:rPr>
        <w:t>T</w:t>
      </w:r>
      <w:r w:rsidR="009504EC" w:rsidRPr="00741B4B">
        <w:rPr>
          <w:i/>
          <w:color w:val="000000" w:themeColor="text1"/>
          <w:u w:color="000000" w:themeColor="text1"/>
        </w:rPr>
        <w:t xml:space="preserve">HE </w:t>
      </w:r>
      <w:r w:rsidR="009504EC" w:rsidRPr="00AA43C5">
        <w:rPr>
          <w:i/>
          <w:color w:val="000000" w:themeColor="text1"/>
          <w:u w:color="000000" w:themeColor="text1"/>
        </w:rPr>
        <w:t>JOURNAL</w:t>
      </w:r>
      <w:r w:rsidR="009504EC">
        <w:rPr>
          <w:rFonts w:eastAsiaTheme="minorHAnsi"/>
          <w:color w:val="000000" w:themeColor="text1"/>
          <w:szCs w:val="22"/>
          <w:u w:color="000000" w:themeColor="text1"/>
        </w:rPr>
        <w:t xml:space="preserve"> NEWSPAPER IN SENECA, UP</w:t>
      </w:r>
      <w:r w:rsidR="009504EC" w:rsidRPr="002176ED">
        <w:rPr>
          <w:rFonts w:eastAsiaTheme="minorHAnsi"/>
          <w:color w:val="000000" w:themeColor="text1"/>
          <w:szCs w:val="22"/>
          <w:u w:color="000000" w:themeColor="text1"/>
        </w:rPr>
        <w:t>ON THE OCCASION OF H</w:t>
      </w:r>
      <w:r w:rsidR="009504EC">
        <w:rPr>
          <w:rFonts w:eastAsiaTheme="minorHAnsi"/>
          <w:color w:val="000000" w:themeColor="text1"/>
          <w:szCs w:val="22"/>
          <w:u w:color="000000" w:themeColor="text1"/>
        </w:rPr>
        <w:t>IS</w:t>
      </w:r>
      <w:r w:rsidR="009504EC" w:rsidRPr="002176ED">
        <w:rPr>
          <w:rFonts w:eastAsiaTheme="minorHAnsi"/>
          <w:color w:val="000000" w:themeColor="text1"/>
          <w:szCs w:val="22"/>
          <w:u w:color="000000" w:themeColor="text1"/>
        </w:rPr>
        <w:t xml:space="preserve"> RETIREMENT</w:t>
      </w:r>
      <w:r w:rsidR="009504EC">
        <w:rPr>
          <w:rFonts w:eastAsiaTheme="minorHAnsi"/>
          <w:color w:val="000000" w:themeColor="text1"/>
          <w:szCs w:val="22"/>
          <w:u w:color="000000" w:themeColor="text1"/>
        </w:rPr>
        <w:t>,</w:t>
      </w:r>
      <w:r w:rsidR="009504EC" w:rsidRPr="002176ED">
        <w:rPr>
          <w:rFonts w:eastAsiaTheme="minorHAnsi"/>
          <w:color w:val="000000" w:themeColor="text1"/>
          <w:szCs w:val="22"/>
          <w:u w:color="000000" w:themeColor="text1"/>
        </w:rPr>
        <w:t xml:space="preserve"> AND TO WISH H</w:t>
      </w:r>
      <w:r w:rsidR="009504EC">
        <w:rPr>
          <w:rFonts w:eastAsiaTheme="minorHAnsi"/>
          <w:color w:val="000000" w:themeColor="text1"/>
          <w:szCs w:val="22"/>
          <w:u w:color="000000" w:themeColor="text1"/>
        </w:rPr>
        <w:t>IM</w:t>
      </w:r>
      <w:r w:rsidR="009504EC" w:rsidRPr="002176ED">
        <w:rPr>
          <w:rFonts w:eastAsiaTheme="minorHAnsi"/>
          <w:color w:val="000000" w:themeColor="text1"/>
          <w:szCs w:val="22"/>
          <w:u w:color="000000" w:themeColor="text1"/>
        </w:rPr>
        <w:t xml:space="preserve"> CONTINUED SUCCESS AND </w:t>
      </w:r>
      <w:r w:rsidR="009504EC">
        <w:rPr>
          <w:rFonts w:eastAsiaTheme="minorHAnsi"/>
          <w:color w:val="000000" w:themeColor="text1"/>
          <w:szCs w:val="22"/>
          <w:u w:color="000000" w:themeColor="text1"/>
        </w:rPr>
        <w:t>FULFILLMENT</w:t>
      </w:r>
      <w:r w:rsidR="009504EC" w:rsidRPr="002176ED">
        <w:rPr>
          <w:rFonts w:eastAsiaTheme="minorHAnsi"/>
          <w:color w:val="000000" w:themeColor="text1"/>
          <w:szCs w:val="22"/>
          <w:u w:color="000000" w:themeColor="text1"/>
        </w:rPr>
        <w:t xml:space="preserve"> IN ALL H</w:t>
      </w:r>
      <w:r w:rsidR="009504EC">
        <w:rPr>
          <w:rFonts w:eastAsiaTheme="minorHAnsi"/>
          <w:color w:val="000000" w:themeColor="text1"/>
          <w:szCs w:val="22"/>
          <w:u w:color="000000" w:themeColor="text1"/>
        </w:rPr>
        <w:t>IS</w:t>
      </w:r>
      <w:r w:rsidR="009504EC" w:rsidRPr="002176ED">
        <w:rPr>
          <w:rFonts w:eastAsiaTheme="minorHAnsi"/>
          <w:color w:val="000000" w:themeColor="text1"/>
          <w:szCs w:val="22"/>
          <w:u w:color="000000" w:themeColor="text1"/>
        </w:rPr>
        <w:t xml:space="preserve"> FUTURE ENDEAVORS.</w:t>
      </w:r>
    </w:p>
    <w:p w:rsidR="00477247" w:rsidRDefault="004772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4A14" w:rsidRDefault="00477247" w:rsidP="00604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04A14" w:rsidRPr="001B45CB">
        <w:rPr>
          <w:rFonts w:eastAsiaTheme="minorHAnsi"/>
          <w:color w:val="000000" w:themeColor="text1"/>
          <w:szCs w:val="22"/>
          <w:u w:color="000000" w:themeColor="text1"/>
        </w:rPr>
        <w:t xml:space="preserve">the members of the South Carolina </w:t>
      </w:r>
      <w:r w:rsidR="00604A14">
        <w:rPr>
          <w:rFonts w:eastAsiaTheme="minorHAnsi"/>
          <w:color w:val="000000" w:themeColor="text1"/>
          <w:szCs w:val="22"/>
          <w:u w:color="000000" w:themeColor="text1"/>
        </w:rPr>
        <w:t>Senate</w:t>
      </w:r>
      <w:r w:rsidR="00604A14" w:rsidRPr="001B45CB">
        <w:rPr>
          <w:rFonts w:eastAsiaTheme="minorHAnsi"/>
          <w:color w:val="000000" w:themeColor="text1"/>
          <w:szCs w:val="22"/>
          <w:u w:color="000000" w:themeColor="text1"/>
        </w:rPr>
        <w:t xml:space="preserve"> </w:t>
      </w:r>
      <w:r w:rsidR="00604A14">
        <w:rPr>
          <w:rFonts w:eastAsiaTheme="minorHAnsi"/>
          <w:color w:val="000000" w:themeColor="text1"/>
          <w:szCs w:val="22"/>
          <w:u w:color="000000" w:themeColor="text1"/>
        </w:rPr>
        <w:t xml:space="preserve">have learned </w:t>
      </w:r>
      <w:r w:rsidR="00604A14" w:rsidRPr="001B45CB">
        <w:rPr>
          <w:rFonts w:eastAsiaTheme="minorHAnsi"/>
          <w:color w:val="000000" w:themeColor="text1"/>
          <w:szCs w:val="22"/>
          <w:u w:color="000000" w:themeColor="text1"/>
        </w:rPr>
        <w:t xml:space="preserve">that </w:t>
      </w:r>
      <w:r w:rsidR="00B435DF">
        <w:rPr>
          <w:rFonts w:eastAsiaTheme="minorHAnsi"/>
          <w:color w:val="000000" w:themeColor="text1"/>
          <w:szCs w:val="22"/>
          <w:u w:color="000000" w:themeColor="text1"/>
        </w:rPr>
        <w:t>Brett McLaughlin</w:t>
      </w:r>
      <w:r w:rsidR="00604A14">
        <w:rPr>
          <w:rFonts w:eastAsiaTheme="minorHAnsi"/>
          <w:color w:val="000000" w:themeColor="text1"/>
          <w:szCs w:val="22"/>
          <w:u w:color="000000" w:themeColor="text1"/>
        </w:rPr>
        <w:t xml:space="preserve"> </w:t>
      </w:r>
      <w:r w:rsidR="00604A14" w:rsidRPr="001B45CB">
        <w:rPr>
          <w:rFonts w:eastAsiaTheme="minorHAnsi"/>
          <w:color w:val="000000" w:themeColor="text1"/>
          <w:szCs w:val="22"/>
          <w:u w:color="000000" w:themeColor="text1"/>
        </w:rPr>
        <w:t>will begin a much</w:t>
      </w:r>
      <w:r w:rsidR="005E2274">
        <w:rPr>
          <w:rFonts w:eastAsiaTheme="minorHAnsi"/>
          <w:color w:val="000000" w:themeColor="text1"/>
          <w:szCs w:val="22"/>
          <w:u w:color="000000" w:themeColor="text1"/>
        </w:rPr>
        <w:noBreakHyphen/>
      </w:r>
      <w:r w:rsidR="00604A14" w:rsidRPr="001B45CB">
        <w:rPr>
          <w:rFonts w:eastAsiaTheme="minorHAnsi"/>
          <w:color w:val="000000" w:themeColor="text1"/>
          <w:szCs w:val="22"/>
          <w:u w:color="000000" w:themeColor="text1"/>
        </w:rPr>
        <w:t xml:space="preserve">deserved retirement after </w:t>
      </w:r>
      <w:r w:rsidR="009C785B">
        <w:rPr>
          <w:rFonts w:eastAsiaTheme="minorHAnsi"/>
          <w:color w:val="000000" w:themeColor="text1"/>
          <w:szCs w:val="22"/>
          <w:u w:color="000000" w:themeColor="text1"/>
        </w:rPr>
        <w:t>twenty</w:t>
      </w:r>
      <w:r w:rsidR="00604A14">
        <w:rPr>
          <w:rFonts w:eastAsiaTheme="minorHAnsi"/>
          <w:color w:val="000000" w:themeColor="text1"/>
          <w:szCs w:val="22"/>
          <w:u w:color="000000" w:themeColor="text1"/>
        </w:rPr>
        <w:t xml:space="preserve"> years</w:t>
      </w:r>
      <w:r w:rsidR="00604A14" w:rsidRPr="001B45CB">
        <w:rPr>
          <w:rFonts w:eastAsiaTheme="minorHAnsi"/>
          <w:color w:val="000000" w:themeColor="text1"/>
          <w:szCs w:val="22"/>
          <w:u w:color="000000" w:themeColor="text1"/>
        </w:rPr>
        <w:t xml:space="preserve"> </w:t>
      </w:r>
      <w:r w:rsidR="00604A14">
        <w:rPr>
          <w:rFonts w:eastAsiaTheme="minorHAnsi"/>
          <w:color w:val="000000" w:themeColor="text1"/>
          <w:szCs w:val="22"/>
          <w:u w:color="000000" w:themeColor="text1"/>
        </w:rPr>
        <w:t xml:space="preserve">of dedicated service </w:t>
      </w:r>
      <w:r w:rsidR="009C785B">
        <w:rPr>
          <w:rFonts w:eastAsiaTheme="minorHAnsi"/>
          <w:color w:val="000000" w:themeColor="text1"/>
          <w:szCs w:val="22"/>
          <w:u w:color="000000" w:themeColor="text1"/>
        </w:rPr>
        <w:t xml:space="preserve">with </w:t>
      </w:r>
      <w:r w:rsidR="00B435DF">
        <w:rPr>
          <w:rFonts w:eastAsiaTheme="minorHAnsi"/>
          <w:color w:val="000000" w:themeColor="text1"/>
          <w:szCs w:val="22"/>
          <w:u w:color="000000" w:themeColor="text1"/>
        </w:rPr>
        <w:t xml:space="preserve">Edwards </w:t>
      </w:r>
      <w:r w:rsidR="009C785B">
        <w:rPr>
          <w:rFonts w:eastAsiaTheme="minorHAnsi"/>
          <w:color w:val="000000" w:themeColor="text1"/>
          <w:szCs w:val="22"/>
          <w:u w:color="000000" w:themeColor="text1"/>
        </w:rPr>
        <w:t xml:space="preserve">Group, </w:t>
      </w:r>
      <w:r w:rsidR="004938B2">
        <w:rPr>
          <w:rFonts w:eastAsiaTheme="minorHAnsi"/>
          <w:color w:val="000000" w:themeColor="text1"/>
          <w:szCs w:val="22"/>
          <w:u w:color="000000" w:themeColor="text1"/>
        </w:rPr>
        <w:t xml:space="preserve">which he </w:t>
      </w:r>
      <w:r w:rsidR="00B435DF">
        <w:rPr>
          <w:rFonts w:eastAsiaTheme="minorHAnsi"/>
          <w:color w:val="000000" w:themeColor="text1"/>
          <w:szCs w:val="22"/>
          <w:u w:color="000000" w:themeColor="text1"/>
        </w:rPr>
        <w:t>previously</w:t>
      </w:r>
      <w:r w:rsidR="009C785B">
        <w:rPr>
          <w:rFonts w:eastAsiaTheme="minorHAnsi"/>
          <w:color w:val="000000" w:themeColor="text1"/>
          <w:szCs w:val="22"/>
          <w:u w:color="000000" w:themeColor="text1"/>
        </w:rPr>
        <w:t xml:space="preserve"> </w:t>
      </w:r>
      <w:r w:rsidR="004938B2">
        <w:rPr>
          <w:rFonts w:eastAsiaTheme="minorHAnsi"/>
          <w:color w:val="000000" w:themeColor="text1"/>
          <w:szCs w:val="22"/>
          <w:u w:color="000000" w:themeColor="text1"/>
        </w:rPr>
        <w:t xml:space="preserve">served </w:t>
      </w:r>
      <w:r w:rsidR="009C785B">
        <w:rPr>
          <w:rFonts w:eastAsiaTheme="minorHAnsi"/>
          <w:color w:val="000000" w:themeColor="text1"/>
          <w:szCs w:val="22"/>
          <w:u w:color="000000" w:themeColor="text1"/>
        </w:rPr>
        <w:t xml:space="preserve">as publisher </w:t>
      </w:r>
      <w:r w:rsidR="00B435DF">
        <w:rPr>
          <w:rFonts w:eastAsiaTheme="minorHAnsi"/>
          <w:color w:val="000000" w:themeColor="text1"/>
          <w:szCs w:val="22"/>
          <w:u w:color="000000" w:themeColor="text1"/>
        </w:rPr>
        <w:t>of the company</w:t>
      </w:r>
      <w:r w:rsidR="005E2274" w:rsidRPr="005E2274">
        <w:rPr>
          <w:rFonts w:eastAsiaTheme="minorHAnsi"/>
          <w:color w:val="000000" w:themeColor="text1"/>
          <w:szCs w:val="22"/>
          <w:u w:color="000000" w:themeColor="text1"/>
        </w:rPr>
        <w:t>’</w:t>
      </w:r>
      <w:r w:rsidR="00B435DF">
        <w:rPr>
          <w:rFonts w:eastAsiaTheme="minorHAnsi"/>
          <w:color w:val="000000" w:themeColor="text1"/>
          <w:szCs w:val="22"/>
          <w:u w:color="000000" w:themeColor="text1"/>
        </w:rPr>
        <w:t xml:space="preserve">s newspaper in Caro, Michigan, </w:t>
      </w:r>
      <w:r w:rsidR="009C785B">
        <w:rPr>
          <w:rFonts w:eastAsiaTheme="minorHAnsi"/>
          <w:color w:val="000000" w:themeColor="text1"/>
          <w:szCs w:val="22"/>
          <w:u w:color="000000" w:themeColor="text1"/>
        </w:rPr>
        <w:t>and</w:t>
      </w:r>
      <w:r w:rsidR="00B435DF">
        <w:rPr>
          <w:rFonts w:eastAsiaTheme="minorHAnsi"/>
          <w:color w:val="000000" w:themeColor="text1"/>
          <w:szCs w:val="22"/>
          <w:u w:color="000000" w:themeColor="text1"/>
        </w:rPr>
        <w:t xml:space="preserve"> currently </w:t>
      </w:r>
      <w:r w:rsidR="004938B2">
        <w:rPr>
          <w:rFonts w:eastAsiaTheme="minorHAnsi"/>
          <w:color w:val="000000" w:themeColor="text1"/>
          <w:szCs w:val="22"/>
          <w:u w:color="000000" w:themeColor="text1"/>
        </w:rPr>
        <w:t xml:space="preserve">serves </w:t>
      </w:r>
      <w:r w:rsidR="00B435DF">
        <w:rPr>
          <w:rFonts w:eastAsiaTheme="minorHAnsi"/>
          <w:color w:val="000000" w:themeColor="text1"/>
          <w:szCs w:val="22"/>
          <w:u w:color="000000" w:themeColor="text1"/>
        </w:rPr>
        <w:t xml:space="preserve">as editor of </w:t>
      </w:r>
      <w:r w:rsidR="00741B4B" w:rsidRPr="00741B4B">
        <w:rPr>
          <w:rFonts w:eastAsiaTheme="minorHAnsi"/>
          <w:i/>
          <w:color w:val="000000" w:themeColor="text1"/>
          <w:szCs w:val="22"/>
          <w:u w:color="000000" w:themeColor="text1"/>
        </w:rPr>
        <w:t>The</w:t>
      </w:r>
      <w:r w:rsidR="00741B4B">
        <w:rPr>
          <w:rFonts w:eastAsiaTheme="minorHAnsi"/>
          <w:color w:val="000000" w:themeColor="text1"/>
          <w:szCs w:val="22"/>
          <w:u w:color="000000" w:themeColor="text1"/>
        </w:rPr>
        <w:t xml:space="preserve"> </w:t>
      </w:r>
      <w:r w:rsidR="00604A14" w:rsidRPr="00A47693">
        <w:rPr>
          <w:rFonts w:eastAsiaTheme="minorHAnsi"/>
          <w:i/>
          <w:color w:val="000000" w:themeColor="text1"/>
          <w:szCs w:val="22"/>
          <w:u w:color="000000" w:themeColor="text1"/>
        </w:rPr>
        <w:t>Journal</w:t>
      </w:r>
      <w:r w:rsidR="00604A14">
        <w:rPr>
          <w:rFonts w:eastAsiaTheme="minorHAnsi"/>
          <w:color w:val="000000" w:themeColor="text1"/>
          <w:szCs w:val="22"/>
          <w:u w:color="000000" w:themeColor="text1"/>
        </w:rPr>
        <w:t xml:space="preserve"> newspaper, located in Seneca</w:t>
      </w:r>
      <w:r w:rsidR="00604A14" w:rsidRPr="001B45CB">
        <w:rPr>
          <w:rFonts w:eastAsiaTheme="minorHAnsi"/>
          <w:color w:val="000000" w:themeColor="text1"/>
          <w:szCs w:val="22"/>
          <w:u w:color="000000" w:themeColor="text1"/>
        </w:rPr>
        <w:t>; and</w:t>
      </w:r>
    </w:p>
    <w:p w:rsidR="00B435DF" w:rsidRDefault="00B435DF" w:rsidP="00604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5714" w:rsidRDefault="00B435DF" w:rsidP="0031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3177F9">
        <w:rPr>
          <w:rFonts w:eastAsiaTheme="minorHAnsi"/>
          <w:color w:val="000000" w:themeColor="text1"/>
          <w:szCs w:val="22"/>
          <w:u w:color="000000" w:themeColor="text1"/>
        </w:rPr>
        <w:t>w</w:t>
      </w:r>
      <w:r w:rsidR="003177F9" w:rsidRPr="003177F9">
        <w:rPr>
          <w:rFonts w:eastAsiaTheme="minorHAnsi"/>
          <w:color w:val="000000" w:themeColor="text1"/>
          <w:szCs w:val="22"/>
          <w:u w:color="000000" w:themeColor="text1"/>
        </w:rPr>
        <w:t>hile Brett</w:t>
      </w:r>
      <w:r w:rsidR="009001B0">
        <w:rPr>
          <w:rFonts w:eastAsiaTheme="minorHAnsi"/>
          <w:color w:val="000000" w:themeColor="text1"/>
          <w:szCs w:val="22"/>
          <w:u w:color="000000" w:themeColor="text1"/>
        </w:rPr>
        <w:t xml:space="preserve"> McLaughlin</w:t>
      </w:r>
      <w:r w:rsidR="005E2274" w:rsidRPr="005E2274">
        <w:rPr>
          <w:rFonts w:eastAsiaTheme="minorHAnsi"/>
          <w:color w:val="000000" w:themeColor="text1"/>
          <w:szCs w:val="22"/>
          <w:u w:color="000000" w:themeColor="text1"/>
        </w:rPr>
        <w:t>’</w:t>
      </w:r>
      <w:r w:rsidR="003177F9" w:rsidRPr="003177F9">
        <w:rPr>
          <w:rFonts w:eastAsiaTheme="minorHAnsi"/>
          <w:color w:val="000000" w:themeColor="text1"/>
          <w:szCs w:val="22"/>
          <w:u w:color="000000" w:themeColor="text1"/>
        </w:rPr>
        <w:t>s knowledge, work ethic</w:t>
      </w:r>
      <w:r w:rsidR="003177F9">
        <w:rPr>
          <w:rFonts w:eastAsiaTheme="minorHAnsi"/>
          <w:color w:val="000000" w:themeColor="text1"/>
          <w:szCs w:val="22"/>
          <w:u w:color="000000" w:themeColor="text1"/>
        </w:rPr>
        <w:t>,</w:t>
      </w:r>
      <w:r w:rsidR="003177F9" w:rsidRPr="003177F9">
        <w:rPr>
          <w:rFonts w:eastAsiaTheme="minorHAnsi"/>
          <w:color w:val="000000" w:themeColor="text1"/>
          <w:szCs w:val="22"/>
          <w:u w:color="000000" w:themeColor="text1"/>
        </w:rPr>
        <w:t xml:space="preserve"> and dedication first garnered the respect of his peers in the publishing </w:t>
      </w:r>
      <w:r w:rsidR="00FA3C50">
        <w:rPr>
          <w:rFonts w:eastAsiaTheme="minorHAnsi"/>
          <w:color w:val="000000" w:themeColor="text1"/>
          <w:szCs w:val="22"/>
          <w:u w:color="000000" w:themeColor="text1"/>
        </w:rPr>
        <w:t>industry</w:t>
      </w:r>
      <w:r w:rsidR="003177F9" w:rsidRPr="003177F9">
        <w:rPr>
          <w:rFonts w:eastAsiaTheme="minorHAnsi"/>
          <w:color w:val="000000" w:themeColor="text1"/>
          <w:szCs w:val="22"/>
          <w:u w:color="000000" w:themeColor="text1"/>
        </w:rPr>
        <w:t xml:space="preserve"> many years ago, it </w:t>
      </w:r>
      <w:r w:rsidR="003176FD">
        <w:rPr>
          <w:rFonts w:eastAsiaTheme="minorHAnsi"/>
          <w:color w:val="000000" w:themeColor="text1"/>
          <w:szCs w:val="22"/>
          <w:u w:color="000000" w:themeColor="text1"/>
        </w:rPr>
        <w:t>is</w:t>
      </w:r>
      <w:r w:rsidR="003177F9" w:rsidRPr="003177F9">
        <w:rPr>
          <w:rFonts w:eastAsiaTheme="minorHAnsi"/>
          <w:color w:val="000000" w:themeColor="text1"/>
          <w:szCs w:val="22"/>
          <w:u w:color="000000" w:themeColor="text1"/>
        </w:rPr>
        <w:t xml:space="preserve"> his genuine interest in the people of Oconee County </w:t>
      </w:r>
      <w:r w:rsidR="00C55714">
        <w:rPr>
          <w:rFonts w:eastAsiaTheme="minorHAnsi"/>
          <w:color w:val="000000" w:themeColor="text1"/>
          <w:szCs w:val="22"/>
          <w:u w:color="000000" w:themeColor="text1"/>
        </w:rPr>
        <w:t>that</w:t>
      </w:r>
      <w:r w:rsidR="003177F9" w:rsidRPr="003177F9">
        <w:rPr>
          <w:rFonts w:eastAsiaTheme="minorHAnsi"/>
          <w:color w:val="000000" w:themeColor="text1"/>
          <w:szCs w:val="22"/>
          <w:u w:color="000000" w:themeColor="text1"/>
        </w:rPr>
        <w:t xml:space="preserve"> </w:t>
      </w:r>
      <w:r w:rsidR="003176FD">
        <w:rPr>
          <w:rFonts w:eastAsiaTheme="minorHAnsi"/>
          <w:color w:val="000000" w:themeColor="text1"/>
          <w:szCs w:val="22"/>
          <w:u w:color="000000" w:themeColor="text1"/>
        </w:rPr>
        <w:t xml:space="preserve">has </w:t>
      </w:r>
      <w:r w:rsidR="003177F9" w:rsidRPr="003177F9">
        <w:rPr>
          <w:rFonts w:eastAsiaTheme="minorHAnsi"/>
          <w:color w:val="000000" w:themeColor="text1"/>
          <w:szCs w:val="22"/>
          <w:u w:color="000000" w:themeColor="text1"/>
        </w:rPr>
        <w:t xml:space="preserve">won the hearts of </w:t>
      </w:r>
      <w:r w:rsidR="00C55714">
        <w:rPr>
          <w:rFonts w:eastAsiaTheme="minorHAnsi"/>
          <w:color w:val="000000" w:themeColor="text1"/>
          <w:szCs w:val="22"/>
          <w:u w:color="000000" w:themeColor="text1"/>
        </w:rPr>
        <w:t>the</w:t>
      </w:r>
      <w:r w:rsidR="003177F9" w:rsidRPr="003177F9">
        <w:rPr>
          <w:rFonts w:eastAsiaTheme="minorHAnsi"/>
          <w:color w:val="000000" w:themeColor="text1"/>
          <w:szCs w:val="22"/>
          <w:u w:color="000000" w:themeColor="text1"/>
        </w:rPr>
        <w:t xml:space="preserve"> community</w:t>
      </w:r>
      <w:r w:rsidR="00C55714">
        <w:rPr>
          <w:rFonts w:eastAsiaTheme="minorHAnsi"/>
          <w:color w:val="000000" w:themeColor="text1"/>
          <w:szCs w:val="22"/>
          <w:u w:color="000000" w:themeColor="text1"/>
        </w:rPr>
        <w:t xml:space="preserve"> </w:t>
      </w:r>
      <w:r w:rsidR="003177F9" w:rsidRPr="003177F9">
        <w:rPr>
          <w:rFonts w:eastAsiaTheme="minorHAnsi"/>
          <w:color w:val="000000" w:themeColor="text1"/>
          <w:szCs w:val="22"/>
          <w:u w:color="000000" w:themeColor="text1"/>
        </w:rPr>
        <w:t xml:space="preserve">during his career at </w:t>
      </w:r>
      <w:r w:rsidR="00741B4B" w:rsidRPr="00741B4B">
        <w:rPr>
          <w:rFonts w:eastAsiaTheme="minorHAnsi"/>
          <w:i/>
          <w:color w:val="000000" w:themeColor="text1"/>
          <w:szCs w:val="22"/>
          <w:u w:color="000000" w:themeColor="text1"/>
        </w:rPr>
        <w:t>The</w:t>
      </w:r>
      <w:r w:rsidR="00C55714">
        <w:rPr>
          <w:rFonts w:eastAsiaTheme="minorHAnsi"/>
          <w:color w:val="000000" w:themeColor="text1"/>
          <w:szCs w:val="22"/>
          <w:u w:color="000000" w:themeColor="text1"/>
        </w:rPr>
        <w:t xml:space="preserve"> </w:t>
      </w:r>
      <w:r w:rsidR="00C55714" w:rsidRPr="00C55714">
        <w:rPr>
          <w:rFonts w:eastAsiaTheme="minorHAnsi"/>
          <w:i/>
          <w:color w:val="000000" w:themeColor="text1"/>
          <w:szCs w:val="22"/>
          <w:u w:color="000000" w:themeColor="text1"/>
        </w:rPr>
        <w:t>Journal</w:t>
      </w:r>
      <w:r w:rsidR="00C55714">
        <w:rPr>
          <w:rFonts w:eastAsiaTheme="minorHAnsi"/>
          <w:color w:val="000000" w:themeColor="text1"/>
          <w:szCs w:val="22"/>
          <w:u w:color="000000" w:themeColor="text1"/>
        </w:rPr>
        <w:t>; and</w:t>
      </w:r>
    </w:p>
    <w:p w:rsidR="00C55714" w:rsidRDefault="00C55714" w:rsidP="0031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5714" w:rsidRDefault="00C55714" w:rsidP="0031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his </w:t>
      </w:r>
      <w:r w:rsidR="00302750">
        <w:rPr>
          <w:rFonts w:eastAsiaTheme="minorHAnsi"/>
          <w:color w:val="000000" w:themeColor="text1"/>
          <w:szCs w:val="22"/>
          <w:u w:color="000000" w:themeColor="text1"/>
        </w:rPr>
        <w:t xml:space="preserve">editorial staff members </w:t>
      </w:r>
      <w:r w:rsidR="003177F9" w:rsidRPr="003177F9">
        <w:rPr>
          <w:rFonts w:eastAsiaTheme="minorHAnsi"/>
          <w:color w:val="000000" w:themeColor="text1"/>
          <w:szCs w:val="22"/>
          <w:u w:color="000000" w:themeColor="text1"/>
        </w:rPr>
        <w:t>describe him as a</w:t>
      </w:r>
      <w:r>
        <w:rPr>
          <w:rFonts w:eastAsiaTheme="minorHAnsi"/>
          <w:color w:val="000000" w:themeColor="text1"/>
          <w:szCs w:val="22"/>
          <w:u w:color="000000" w:themeColor="text1"/>
        </w:rPr>
        <w:t xml:space="preserve">n </w:t>
      </w:r>
      <w:r w:rsidR="00302750">
        <w:rPr>
          <w:rFonts w:eastAsiaTheme="minorHAnsi"/>
          <w:color w:val="000000" w:themeColor="text1"/>
          <w:szCs w:val="22"/>
          <w:u w:color="000000" w:themeColor="text1"/>
        </w:rPr>
        <w:t>esteemed</w:t>
      </w:r>
      <w:r w:rsidR="003177F9" w:rsidRPr="003177F9">
        <w:rPr>
          <w:rFonts w:eastAsiaTheme="minorHAnsi"/>
          <w:color w:val="000000" w:themeColor="text1"/>
          <w:szCs w:val="22"/>
          <w:u w:color="000000" w:themeColor="text1"/>
        </w:rPr>
        <w:t xml:space="preserve"> mentor who has always led </w:t>
      </w:r>
      <w:r>
        <w:rPr>
          <w:rFonts w:eastAsiaTheme="minorHAnsi"/>
          <w:color w:val="000000" w:themeColor="text1"/>
          <w:szCs w:val="22"/>
          <w:u w:color="000000" w:themeColor="text1"/>
        </w:rPr>
        <w:t>and inspired by example</w:t>
      </w:r>
      <w:r w:rsidR="00302750">
        <w:rPr>
          <w:rFonts w:eastAsiaTheme="minorHAnsi"/>
          <w:color w:val="000000" w:themeColor="text1"/>
          <w:szCs w:val="22"/>
          <w:u w:color="000000" w:themeColor="text1"/>
        </w:rPr>
        <w:t>, one they will greatly miss</w:t>
      </w:r>
      <w:r>
        <w:rPr>
          <w:rFonts w:eastAsiaTheme="minorHAnsi"/>
          <w:color w:val="000000" w:themeColor="text1"/>
          <w:szCs w:val="22"/>
          <w:u w:color="000000" w:themeColor="text1"/>
        </w:rPr>
        <w:t>; and</w:t>
      </w:r>
    </w:p>
    <w:p w:rsidR="00C55714" w:rsidRDefault="00C55714" w:rsidP="0031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435DF" w:rsidRDefault="00C55714" w:rsidP="00C55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001B0">
        <w:rPr>
          <w:rFonts w:eastAsiaTheme="minorHAnsi"/>
          <w:color w:val="000000" w:themeColor="text1"/>
          <w:szCs w:val="22"/>
          <w:u w:color="000000" w:themeColor="text1"/>
        </w:rPr>
        <w:t xml:space="preserve">because of </w:t>
      </w:r>
      <w:r w:rsidR="00C20C04">
        <w:rPr>
          <w:rFonts w:eastAsiaTheme="minorHAnsi"/>
          <w:color w:val="000000" w:themeColor="text1"/>
          <w:szCs w:val="22"/>
          <w:u w:color="000000" w:themeColor="text1"/>
        </w:rPr>
        <w:t>the</w:t>
      </w:r>
      <w:r w:rsidR="009001B0">
        <w:rPr>
          <w:rFonts w:eastAsiaTheme="minorHAnsi"/>
          <w:color w:val="000000" w:themeColor="text1"/>
          <w:szCs w:val="22"/>
          <w:u w:color="000000" w:themeColor="text1"/>
        </w:rPr>
        <w:t xml:space="preserve"> exceptional </w:t>
      </w:r>
      <w:r w:rsidR="00C20C04">
        <w:rPr>
          <w:rFonts w:eastAsiaTheme="minorHAnsi"/>
          <w:color w:val="000000" w:themeColor="text1"/>
          <w:szCs w:val="22"/>
          <w:u w:color="000000" w:themeColor="text1"/>
        </w:rPr>
        <w:t xml:space="preserve">personal </w:t>
      </w:r>
      <w:r w:rsidR="009001B0">
        <w:rPr>
          <w:rFonts w:eastAsiaTheme="minorHAnsi"/>
          <w:color w:val="000000" w:themeColor="text1"/>
          <w:szCs w:val="22"/>
          <w:u w:color="000000" w:themeColor="text1"/>
        </w:rPr>
        <w:t>leadership and journalistic skills</w:t>
      </w:r>
      <w:r w:rsidR="00C20C04">
        <w:rPr>
          <w:rFonts w:eastAsiaTheme="minorHAnsi"/>
          <w:color w:val="000000" w:themeColor="text1"/>
          <w:szCs w:val="22"/>
          <w:u w:color="000000" w:themeColor="text1"/>
        </w:rPr>
        <w:t xml:space="preserve"> Brett McLaughlin has employed so effectively</w:t>
      </w:r>
      <w:r w:rsidR="009001B0">
        <w:rPr>
          <w:rFonts w:eastAsiaTheme="minorHAnsi"/>
          <w:color w:val="000000" w:themeColor="text1"/>
          <w:szCs w:val="22"/>
          <w:u w:color="000000" w:themeColor="text1"/>
        </w:rPr>
        <w:t xml:space="preserve">, </w:t>
      </w:r>
      <w:r w:rsidR="00302750">
        <w:rPr>
          <w:rFonts w:eastAsiaTheme="minorHAnsi"/>
          <w:color w:val="000000" w:themeColor="text1"/>
          <w:szCs w:val="22"/>
          <w:u w:color="000000" w:themeColor="text1"/>
        </w:rPr>
        <w:t>e</w:t>
      </w:r>
      <w:r w:rsidR="003177F9" w:rsidRPr="003177F9">
        <w:rPr>
          <w:rFonts w:eastAsiaTheme="minorHAnsi"/>
          <w:color w:val="000000" w:themeColor="text1"/>
          <w:szCs w:val="22"/>
          <w:u w:color="000000" w:themeColor="text1"/>
        </w:rPr>
        <w:t xml:space="preserve">ach morning thousands of people across </w:t>
      </w:r>
      <w:r w:rsidR="003177F9" w:rsidRPr="003177F9">
        <w:rPr>
          <w:rFonts w:eastAsiaTheme="minorHAnsi"/>
          <w:color w:val="000000" w:themeColor="text1"/>
          <w:szCs w:val="22"/>
          <w:u w:color="000000" w:themeColor="text1"/>
        </w:rPr>
        <w:lastRenderedPageBreak/>
        <w:t xml:space="preserve">Oconee County </w:t>
      </w:r>
      <w:r w:rsidR="00C20C04">
        <w:rPr>
          <w:rFonts w:eastAsiaTheme="minorHAnsi"/>
          <w:color w:val="000000" w:themeColor="text1"/>
          <w:szCs w:val="22"/>
          <w:u w:color="000000" w:themeColor="text1"/>
        </w:rPr>
        <w:t xml:space="preserve">have </w:t>
      </w:r>
      <w:r w:rsidR="003177F9" w:rsidRPr="003177F9">
        <w:rPr>
          <w:rFonts w:eastAsiaTheme="minorHAnsi"/>
          <w:color w:val="000000" w:themeColor="text1"/>
          <w:szCs w:val="22"/>
          <w:u w:color="000000" w:themeColor="text1"/>
        </w:rPr>
        <w:t>enjoy</w:t>
      </w:r>
      <w:r w:rsidR="00C20C04">
        <w:rPr>
          <w:rFonts w:eastAsiaTheme="minorHAnsi"/>
          <w:color w:val="000000" w:themeColor="text1"/>
          <w:szCs w:val="22"/>
          <w:u w:color="000000" w:themeColor="text1"/>
        </w:rPr>
        <w:t>ed</w:t>
      </w:r>
      <w:r w:rsidR="003177F9" w:rsidRPr="003177F9">
        <w:rPr>
          <w:rFonts w:eastAsiaTheme="minorHAnsi"/>
          <w:color w:val="000000" w:themeColor="text1"/>
          <w:szCs w:val="22"/>
          <w:u w:color="000000" w:themeColor="text1"/>
        </w:rPr>
        <w:t xml:space="preserve"> reading </w:t>
      </w:r>
      <w:r w:rsidR="009001B0">
        <w:rPr>
          <w:rFonts w:eastAsiaTheme="minorHAnsi"/>
          <w:color w:val="000000" w:themeColor="text1"/>
          <w:szCs w:val="22"/>
          <w:u w:color="000000" w:themeColor="text1"/>
        </w:rPr>
        <w:t xml:space="preserve">professional, </w:t>
      </w:r>
      <w:r w:rsidR="003177F9" w:rsidRPr="003177F9">
        <w:rPr>
          <w:rFonts w:eastAsiaTheme="minorHAnsi"/>
          <w:color w:val="000000" w:themeColor="text1"/>
          <w:szCs w:val="22"/>
          <w:u w:color="000000" w:themeColor="text1"/>
        </w:rPr>
        <w:t>impeccably written coverage of local news stories</w:t>
      </w:r>
      <w:r w:rsidR="009001B0">
        <w:rPr>
          <w:rFonts w:eastAsiaTheme="minorHAnsi"/>
          <w:color w:val="000000" w:themeColor="text1"/>
          <w:szCs w:val="22"/>
          <w:u w:color="000000" w:themeColor="text1"/>
        </w:rPr>
        <w:t>; and</w:t>
      </w:r>
    </w:p>
    <w:p w:rsidR="00604A14" w:rsidRDefault="00604A14" w:rsidP="00604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04A14" w:rsidRPr="00037992" w:rsidRDefault="00604A14" w:rsidP="00604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Senate, </w:t>
      </w:r>
      <w:r w:rsidRPr="00037992">
        <w:rPr>
          <w:rFonts w:eastAsiaTheme="minorHAnsi"/>
          <w:color w:val="000000" w:themeColor="text1"/>
          <w:szCs w:val="22"/>
          <w:u w:color="000000" w:themeColor="text1"/>
        </w:rPr>
        <w:t xml:space="preserve">grateful for the </w:t>
      </w:r>
      <w:r>
        <w:rPr>
          <w:rFonts w:eastAsiaTheme="minorHAnsi"/>
          <w:color w:val="000000" w:themeColor="text1"/>
          <w:szCs w:val="22"/>
          <w:u w:color="000000" w:themeColor="text1"/>
        </w:rPr>
        <w:t xml:space="preserve">consistent commitment and excellence </w:t>
      </w:r>
      <w:r w:rsidR="00C31E4B">
        <w:rPr>
          <w:rFonts w:eastAsiaTheme="minorHAnsi"/>
          <w:color w:val="000000" w:themeColor="text1"/>
          <w:szCs w:val="22"/>
          <w:u w:color="000000" w:themeColor="text1"/>
        </w:rPr>
        <w:t xml:space="preserve">Brett McLaughlin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 xml:space="preserve">demonstrated in his service to the people of Oconee County, takes great pleasure in wishing him well as he enters retirement and trusts he will find much enjoyment in the more leisurely pace of the days ahead. </w:t>
      </w:r>
      <w:r w:rsidRPr="00037992">
        <w:rPr>
          <w:rFonts w:eastAsiaTheme="minorHAnsi"/>
          <w:color w:val="000000" w:themeColor="text1"/>
          <w:szCs w:val="22"/>
          <w:u w:color="000000" w:themeColor="text1"/>
        </w:rPr>
        <w:t>Now, therefore,</w:t>
      </w:r>
    </w:p>
    <w:p w:rsidR="00604A14" w:rsidRPr="001B45CB" w:rsidRDefault="00604A14" w:rsidP="00604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04A14" w:rsidRPr="001B45CB" w:rsidRDefault="00604A14" w:rsidP="00604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 xml:space="preserve">Be it resolved by the </w:t>
      </w:r>
      <w:r>
        <w:rPr>
          <w:rFonts w:eastAsiaTheme="minorHAnsi"/>
          <w:color w:val="000000" w:themeColor="text1"/>
          <w:szCs w:val="22"/>
          <w:u w:color="000000" w:themeColor="text1"/>
        </w:rPr>
        <w:t>Senate</w:t>
      </w:r>
      <w:r w:rsidRPr="001B45CB">
        <w:rPr>
          <w:rFonts w:eastAsiaTheme="minorHAnsi"/>
          <w:color w:val="000000" w:themeColor="text1"/>
          <w:szCs w:val="22"/>
          <w:u w:color="000000" w:themeColor="text1"/>
        </w:rPr>
        <w:t>:</w:t>
      </w:r>
    </w:p>
    <w:p w:rsidR="00604A14" w:rsidRPr="001B45CB" w:rsidRDefault="00604A14" w:rsidP="00604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C4F6E" w:rsidRPr="002176ED" w:rsidRDefault="00604A14" w:rsidP="001C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 xml:space="preserve">That the members of the South Carolina </w:t>
      </w:r>
      <w:r>
        <w:rPr>
          <w:rFonts w:eastAsiaTheme="minorHAnsi"/>
          <w:color w:val="000000" w:themeColor="text1"/>
          <w:szCs w:val="22"/>
          <w:u w:color="000000" w:themeColor="text1"/>
        </w:rPr>
        <w:t>Senate</w:t>
      </w:r>
      <w:r w:rsidRPr="001B45CB">
        <w:rPr>
          <w:rFonts w:eastAsiaTheme="minorHAnsi"/>
          <w:color w:val="000000" w:themeColor="text1"/>
          <w:szCs w:val="22"/>
          <w:u w:color="000000" w:themeColor="text1"/>
        </w:rPr>
        <w:t xml:space="preserve">, by this resolution, recognize and honor </w:t>
      </w:r>
      <w:r w:rsidR="001C4F6E">
        <w:rPr>
          <w:rFonts w:eastAsiaTheme="minorHAnsi"/>
          <w:color w:val="000000" w:themeColor="text1"/>
          <w:szCs w:val="22"/>
          <w:u w:color="000000" w:themeColor="text1"/>
        </w:rPr>
        <w:t>Brett McLaughlin of Oconee County</w:t>
      </w:r>
      <w:r w:rsidR="001C4F6E">
        <w:rPr>
          <w:color w:val="000000" w:themeColor="text1"/>
          <w:u w:color="000000" w:themeColor="text1"/>
        </w:rPr>
        <w:t xml:space="preserve">, editor of </w:t>
      </w:r>
      <w:r w:rsidR="00741B4B" w:rsidRPr="00741B4B">
        <w:rPr>
          <w:i/>
          <w:color w:val="000000" w:themeColor="text1"/>
          <w:u w:color="000000" w:themeColor="text1"/>
        </w:rPr>
        <w:t xml:space="preserve">The </w:t>
      </w:r>
      <w:r w:rsidR="001C4F6E">
        <w:rPr>
          <w:i/>
          <w:color w:val="000000" w:themeColor="text1"/>
          <w:u w:color="000000" w:themeColor="text1"/>
        </w:rPr>
        <w:t>J</w:t>
      </w:r>
      <w:r w:rsidR="001C4F6E" w:rsidRPr="00AA43C5">
        <w:rPr>
          <w:i/>
          <w:color w:val="000000" w:themeColor="text1"/>
          <w:u w:color="000000" w:themeColor="text1"/>
        </w:rPr>
        <w:t>ournal</w:t>
      </w:r>
      <w:r w:rsidR="001C4F6E">
        <w:rPr>
          <w:rFonts w:eastAsiaTheme="minorHAnsi"/>
          <w:color w:val="000000" w:themeColor="text1"/>
          <w:szCs w:val="22"/>
          <w:u w:color="000000" w:themeColor="text1"/>
        </w:rPr>
        <w:t xml:space="preserve"> newspaper in Seneca, up</w:t>
      </w:r>
      <w:r w:rsidR="001C4F6E" w:rsidRPr="002176ED">
        <w:rPr>
          <w:rFonts w:eastAsiaTheme="minorHAnsi"/>
          <w:color w:val="000000" w:themeColor="text1"/>
          <w:szCs w:val="22"/>
          <w:u w:color="000000" w:themeColor="text1"/>
        </w:rPr>
        <w:t>on the occasion of h</w:t>
      </w:r>
      <w:r w:rsidR="001C4F6E">
        <w:rPr>
          <w:rFonts w:eastAsiaTheme="minorHAnsi"/>
          <w:color w:val="000000" w:themeColor="text1"/>
          <w:szCs w:val="22"/>
          <w:u w:color="000000" w:themeColor="text1"/>
        </w:rPr>
        <w:t>is</w:t>
      </w:r>
      <w:r w:rsidR="001C4F6E" w:rsidRPr="002176ED">
        <w:rPr>
          <w:rFonts w:eastAsiaTheme="minorHAnsi"/>
          <w:color w:val="000000" w:themeColor="text1"/>
          <w:szCs w:val="22"/>
          <w:u w:color="000000" w:themeColor="text1"/>
        </w:rPr>
        <w:t xml:space="preserve"> retirement</w:t>
      </w:r>
      <w:r w:rsidR="001C4F6E">
        <w:rPr>
          <w:rFonts w:eastAsiaTheme="minorHAnsi"/>
          <w:color w:val="000000" w:themeColor="text1"/>
          <w:szCs w:val="22"/>
          <w:u w:color="000000" w:themeColor="text1"/>
        </w:rPr>
        <w:t>,</w:t>
      </w:r>
      <w:r w:rsidR="001C4F6E" w:rsidRPr="002176ED">
        <w:rPr>
          <w:rFonts w:eastAsiaTheme="minorHAnsi"/>
          <w:color w:val="000000" w:themeColor="text1"/>
          <w:szCs w:val="22"/>
          <w:u w:color="000000" w:themeColor="text1"/>
        </w:rPr>
        <w:t xml:space="preserve"> and wish h</w:t>
      </w:r>
      <w:r w:rsidR="001C4F6E">
        <w:rPr>
          <w:rFonts w:eastAsiaTheme="minorHAnsi"/>
          <w:color w:val="000000" w:themeColor="text1"/>
          <w:szCs w:val="22"/>
          <w:u w:color="000000" w:themeColor="text1"/>
        </w:rPr>
        <w:t>im</w:t>
      </w:r>
      <w:r w:rsidR="001C4F6E" w:rsidRPr="002176ED">
        <w:rPr>
          <w:rFonts w:eastAsiaTheme="minorHAnsi"/>
          <w:color w:val="000000" w:themeColor="text1"/>
          <w:szCs w:val="22"/>
          <w:u w:color="000000" w:themeColor="text1"/>
        </w:rPr>
        <w:t xml:space="preserve"> continued success and </w:t>
      </w:r>
      <w:r w:rsidR="001C4F6E">
        <w:rPr>
          <w:rFonts w:eastAsiaTheme="minorHAnsi"/>
          <w:color w:val="000000" w:themeColor="text1"/>
          <w:szCs w:val="22"/>
          <w:u w:color="000000" w:themeColor="text1"/>
        </w:rPr>
        <w:t>fulfillment</w:t>
      </w:r>
      <w:r w:rsidR="001C4F6E" w:rsidRPr="002176ED">
        <w:rPr>
          <w:rFonts w:eastAsiaTheme="minorHAnsi"/>
          <w:color w:val="000000" w:themeColor="text1"/>
          <w:szCs w:val="22"/>
          <w:u w:color="000000" w:themeColor="text1"/>
        </w:rPr>
        <w:t xml:space="preserve"> in all h</w:t>
      </w:r>
      <w:r w:rsidR="001C4F6E">
        <w:rPr>
          <w:rFonts w:eastAsiaTheme="minorHAnsi"/>
          <w:color w:val="000000" w:themeColor="text1"/>
          <w:szCs w:val="22"/>
          <w:u w:color="000000" w:themeColor="text1"/>
        </w:rPr>
        <w:t>is</w:t>
      </w:r>
      <w:r w:rsidR="001C4F6E" w:rsidRPr="002176ED">
        <w:rPr>
          <w:rFonts w:eastAsiaTheme="minorHAnsi"/>
          <w:color w:val="000000" w:themeColor="text1"/>
          <w:szCs w:val="22"/>
          <w:u w:color="000000" w:themeColor="text1"/>
        </w:rPr>
        <w:t xml:space="preserve"> future endeavors.</w:t>
      </w:r>
    </w:p>
    <w:p w:rsidR="00604A14" w:rsidRPr="001B45CB" w:rsidRDefault="00604A14" w:rsidP="00604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04A14" w:rsidRPr="001B45CB" w:rsidRDefault="00604A14" w:rsidP="00604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Be it further resolved that a copy of this resolution be p</w:t>
      </w:r>
      <w:r>
        <w:rPr>
          <w:rFonts w:eastAsiaTheme="minorHAnsi"/>
          <w:color w:val="000000" w:themeColor="text1"/>
          <w:szCs w:val="22"/>
          <w:u w:color="000000" w:themeColor="text1"/>
        </w:rPr>
        <w:t xml:space="preserve">rovided </w:t>
      </w:r>
      <w:r w:rsidRPr="001B45CB">
        <w:rPr>
          <w:rFonts w:eastAsiaTheme="minorHAnsi"/>
          <w:color w:val="000000" w:themeColor="text1"/>
          <w:szCs w:val="22"/>
          <w:u w:color="000000" w:themeColor="text1"/>
        </w:rPr>
        <w:t xml:space="preserve">to </w:t>
      </w:r>
      <w:r w:rsidR="001C4F6E">
        <w:rPr>
          <w:rFonts w:eastAsiaTheme="minorHAnsi"/>
          <w:color w:val="000000" w:themeColor="text1"/>
          <w:szCs w:val="22"/>
          <w:u w:color="000000" w:themeColor="text1"/>
        </w:rPr>
        <w:t>Brett McLaughlin</w:t>
      </w:r>
      <w:r>
        <w:rPr>
          <w:rFonts w:eastAsiaTheme="minorHAnsi"/>
          <w:color w:val="000000" w:themeColor="text1"/>
          <w:szCs w:val="22"/>
          <w:u w:color="000000" w:themeColor="text1"/>
        </w:rPr>
        <w:t>.</w:t>
      </w:r>
    </w:p>
    <w:p w:rsidR="00993995" w:rsidRDefault="005E22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3995" w:rsidRDefault="00993995" w:rsidP="00521D0E">
      <w:pPr>
        <w:suppressAutoHyphens/>
      </w:pPr>
    </w:p>
    <w:sectPr w:rsidR="00993995" w:rsidSect="00521D0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247" w:rsidRDefault="00477247" w:rsidP="009F0C77">
      <w:r>
        <w:separator/>
      </w:r>
    </w:p>
  </w:endnote>
  <w:endnote w:type="continuationSeparator" w:id="0">
    <w:p w:rsidR="00477247" w:rsidRDefault="004772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3F73B9-4C98-42F0-96C6-E19FBA632A5F}"/>
    <w:embedBold r:id="rId2" w:fontKey="{A875942A-FF7A-499E-9037-08F334F1B081}"/>
    <w:embedItalic r:id="rId3" w:fontKey="{40C9FD71-1976-475E-A665-1B560E86205B}"/>
  </w:font>
  <w:font w:name="Calibri">
    <w:panose1 w:val="020F0502020204030204"/>
    <w:charset w:val="00"/>
    <w:family w:val="swiss"/>
    <w:pitch w:val="variable"/>
    <w:sig w:usb0="E10002FF" w:usb1="4000ACFF" w:usb2="00000009" w:usb3="00000000" w:csb0="0000019F" w:csb1="00000000"/>
    <w:embedRegular r:id="rId4" w:fontKey="{18E3BED1-6AA8-42AA-B995-1C098939C672}"/>
    <w:embedItalic r:id="rId5" w:fontKey="{EC62FEAE-0F01-4E09-B80B-7EC22EDEB762}"/>
  </w:font>
  <w:font w:name="Tahoma">
    <w:panose1 w:val="020B0604030504040204"/>
    <w:charset w:val="00"/>
    <w:family w:val="swiss"/>
    <w:pitch w:val="variable"/>
    <w:sig w:usb0="21002A87" w:usb1="80000000" w:usb2="00000008" w:usb3="00000000" w:csb0="000101FF" w:csb1="00000000"/>
    <w:embedRegular r:id="rId6" w:fontKey="{E8624E44-02AC-4404-B12E-457692F9B610}"/>
  </w:font>
  <w:font w:name="Cambria">
    <w:panose1 w:val="02040503050406030204"/>
    <w:charset w:val="00"/>
    <w:family w:val="roman"/>
    <w:pitch w:val="variable"/>
    <w:sig w:usb0="E00002FF" w:usb1="400004FF" w:usb2="00000000" w:usb3="00000000" w:csb0="0000019F" w:csb1="00000000"/>
    <w:embedRegular r:id="rId7" w:fontKey="{189D1192-DA07-4165-8550-75C85AB879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D0E" w:rsidRPr="00993995" w:rsidRDefault="00521D0E" w:rsidP="00993995">
    <w:pPr>
      <w:pStyle w:val="Footer"/>
      <w:tabs>
        <w:tab w:val="clear" w:pos="4680"/>
        <w:tab w:val="clear" w:pos="9360"/>
        <w:tab w:val="center" w:pos="2995"/>
      </w:tabs>
      <w:spacing w:before="120"/>
    </w:pPr>
    <w:r>
      <w:t>[1596]</w:t>
    </w:r>
    <w:r>
      <w:tab/>
    </w:r>
    <w:r w:rsidR="00AE5F7E">
      <w:fldChar w:fldCharType="begin"/>
    </w:r>
    <w:r w:rsidR="00AE5F7E">
      <w:instrText xml:space="preserve"> PAGE  \* MERGEFORMAT </w:instrText>
    </w:r>
    <w:r w:rsidR="00AE5F7E">
      <w:fldChar w:fldCharType="separate"/>
    </w:r>
    <w:r w:rsidR="00AE5F7E">
      <w:rPr>
        <w:noProof/>
      </w:rPr>
      <w:t>1</w:t>
    </w:r>
    <w:r w:rsidR="00AE5F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247" w:rsidRDefault="00477247" w:rsidP="009F0C77">
      <w:r>
        <w:separator/>
      </w:r>
    </w:p>
  </w:footnote>
  <w:footnote w:type="continuationSeparator" w:id="0">
    <w:p w:rsidR="00477247" w:rsidRDefault="004772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653DG12"/>
    <w:docVar w:name="CoverBillType" w:val="r"/>
    <w:docVar w:name="docpath" w:val="L:\Council\bills\RM\1653DG12.DOCX"/>
    <w:docVar w:name="dvBillNumber" w:val="1596"/>
    <w:docVar w:name="dvBillNumberPrefix" w:val="S. "/>
    <w:docVar w:name="dvOriginalBody" w:val="Senate"/>
    <w:docVar w:name="dvSteno" w:val="RM"/>
    <w:docVar w:name="NameofBody" w:val="s"/>
    <w:docVar w:name="vgroup2" w:val="Council"/>
  </w:docVars>
  <w:rsids>
    <w:rsidRoot w:val="00D10665"/>
    <w:rsid w:val="00026C9A"/>
    <w:rsid w:val="000820D4"/>
    <w:rsid w:val="000965A1"/>
    <w:rsid w:val="000E1785"/>
    <w:rsid w:val="001023A4"/>
    <w:rsid w:val="0010776B"/>
    <w:rsid w:val="00133E66"/>
    <w:rsid w:val="00134ACF"/>
    <w:rsid w:val="00143A5F"/>
    <w:rsid w:val="00144E15"/>
    <w:rsid w:val="001A4A62"/>
    <w:rsid w:val="001A681E"/>
    <w:rsid w:val="001C4F6E"/>
    <w:rsid w:val="001D08F2"/>
    <w:rsid w:val="002037CA"/>
    <w:rsid w:val="002047A2"/>
    <w:rsid w:val="002321B6"/>
    <w:rsid w:val="0023696B"/>
    <w:rsid w:val="00250967"/>
    <w:rsid w:val="002759C5"/>
    <w:rsid w:val="00277DEE"/>
    <w:rsid w:val="00280D88"/>
    <w:rsid w:val="00294ABE"/>
    <w:rsid w:val="002A3EB4"/>
    <w:rsid w:val="002C0D5E"/>
    <w:rsid w:val="00302750"/>
    <w:rsid w:val="003176FD"/>
    <w:rsid w:val="003177F9"/>
    <w:rsid w:val="00325348"/>
    <w:rsid w:val="003425AC"/>
    <w:rsid w:val="00387191"/>
    <w:rsid w:val="00393688"/>
    <w:rsid w:val="003D08AD"/>
    <w:rsid w:val="003D411E"/>
    <w:rsid w:val="003E3C1E"/>
    <w:rsid w:val="003E6148"/>
    <w:rsid w:val="00400EAA"/>
    <w:rsid w:val="0041760A"/>
    <w:rsid w:val="00427A00"/>
    <w:rsid w:val="00477247"/>
    <w:rsid w:val="004809EE"/>
    <w:rsid w:val="004938B2"/>
    <w:rsid w:val="004F6DE3"/>
    <w:rsid w:val="00511EE9"/>
    <w:rsid w:val="00521D0E"/>
    <w:rsid w:val="00521E00"/>
    <w:rsid w:val="00577C6C"/>
    <w:rsid w:val="0058501B"/>
    <w:rsid w:val="005A3CE0"/>
    <w:rsid w:val="005E2274"/>
    <w:rsid w:val="00602B64"/>
    <w:rsid w:val="00604A14"/>
    <w:rsid w:val="006215AA"/>
    <w:rsid w:val="006340D9"/>
    <w:rsid w:val="00643B8E"/>
    <w:rsid w:val="00665EBC"/>
    <w:rsid w:val="0069470D"/>
    <w:rsid w:val="006A476C"/>
    <w:rsid w:val="006C6A93"/>
    <w:rsid w:val="006E02F9"/>
    <w:rsid w:val="007066FA"/>
    <w:rsid w:val="00741B4B"/>
    <w:rsid w:val="00742BBE"/>
    <w:rsid w:val="00753C04"/>
    <w:rsid w:val="00756946"/>
    <w:rsid w:val="00757F80"/>
    <w:rsid w:val="00771EEC"/>
    <w:rsid w:val="00786819"/>
    <w:rsid w:val="007A325A"/>
    <w:rsid w:val="007B281F"/>
    <w:rsid w:val="007D1DF1"/>
    <w:rsid w:val="007F1523"/>
    <w:rsid w:val="007F509E"/>
    <w:rsid w:val="007F5799"/>
    <w:rsid w:val="007F6947"/>
    <w:rsid w:val="00872729"/>
    <w:rsid w:val="008A7FBF"/>
    <w:rsid w:val="008E4805"/>
    <w:rsid w:val="008F0968"/>
    <w:rsid w:val="008F4429"/>
    <w:rsid w:val="009001B0"/>
    <w:rsid w:val="009352BB"/>
    <w:rsid w:val="009504EC"/>
    <w:rsid w:val="00990668"/>
    <w:rsid w:val="00993995"/>
    <w:rsid w:val="009963EF"/>
    <w:rsid w:val="009C785B"/>
    <w:rsid w:val="009E2920"/>
    <w:rsid w:val="009F0C77"/>
    <w:rsid w:val="009F4DD1"/>
    <w:rsid w:val="00A44E54"/>
    <w:rsid w:val="00A64E80"/>
    <w:rsid w:val="00A741D9"/>
    <w:rsid w:val="00A9741D"/>
    <w:rsid w:val="00AD4B17"/>
    <w:rsid w:val="00AE549C"/>
    <w:rsid w:val="00AE5F7E"/>
    <w:rsid w:val="00B061D0"/>
    <w:rsid w:val="00B26FA6"/>
    <w:rsid w:val="00B41AF7"/>
    <w:rsid w:val="00B435DF"/>
    <w:rsid w:val="00B741CB"/>
    <w:rsid w:val="00B934F3"/>
    <w:rsid w:val="00BB6347"/>
    <w:rsid w:val="00BD2134"/>
    <w:rsid w:val="00C038D8"/>
    <w:rsid w:val="00C045DD"/>
    <w:rsid w:val="00C20C04"/>
    <w:rsid w:val="00C3136F"/>
    <w:rsid w:val="00C31E4B"/>
    <w:rsid w:val="00C3483A"/>
    <w:rsid w:val="00C55714"/>
    <w:rsid w:val="00C74E9D"/>
    <w:rsid w:val="00C82FD3"/>
    <w:rsid w:val="00CC6B7B"/>
    <w:rsid w:val="00CD3619"/>
    <w:rsid w:val="00CF4447"/>
    <w:rsid w:val="00D10665"/>
    <w:rsid w:val="00D34EB9"/>
    <w:rsid w:val="00D405E7"/>
    <w:rsid w:val="00D41D56"/>
    <w:rsid w:val="00D6260D"/>
    <w:rsid w:val="00D6662B"/>
    <w:rsid w:val="00D94295"/>
    <w:rsid w:val="00D95E2F"/>
    <w:rsid w:val="00D970A9"/>
    <w:rsid w:val="00DB3AC0"/>
    <w:rsid w:val="00DD6BDB"/>
    <w:rsid w:val="00DE68F0"/>
    <w:rsid w:val="00DF3845"/>
    <w:rsid w:val="00DF7E17"/>
    <w:rsid w:val="00E002E8"/>
    <w:rsid w:val="00EB00A2"/>
    <w:rsid w:val="00EB1BF3"/>
    <w:rsid w:val="00EB7F23"/>
    <w:rsid w:val="00EF3EEE"/>
    <w:rsid w:val="00F149A7"/>
    <w:rsid w:val="00F32F4A"/>
    <w:rsid w:val="00F50BAF"/>
    <w:rsid w:val="00F52C10"/>
    <w:rsid w:val="00F81FFD"/>
    <w:rsid w:val="00F85228"/>
    <w:rsid w:val="00FA3C5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938B9E8-D58E-4313-BE70-CC94D1000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38B2"/>
    <w:rPr>
      <w:rFonts w:ascii="Tahoma" w:hAnsi="Tahoma" w:cs="Tahoma"/>
      <w:sz w:val="16"/>
      <w:szCs w:val="16"/>
    </w:rPr>
  </w:style>
  <w:style w:type="character" w:customStyle="1" w:styleId="BalloonTextChar">
    <w:name w:val="Balloon Text Char"/>
    <w:basedOn w:val="DefaultParagraphFont"/>
    <w:link w:val="BalloonText"/>
    <w:uiPriority w:val="99"/>
    <w:semiHidden/>
    <w:rsid w:val="004938B2"/>
    <w:rPr>
      <w:rFonts w:ascii="Tahoma" w:eastAsia="Times New Roman" w:hAnsi="Tahoma" w:cs="Tahoma"/>
      <w:sz w:val="16"/>
      <w:szCs w:val="16"/>
    </w:rPr>
  </w:style>
  <w:style w:type="character" w:styleId="Hyperlink">
    <w:name w:val="Hyperlink"/>
    <w:basedOn w:val="DefaultParagraphFont"/>
    <w:uiPriority w:val="99"/>
    <w:unhideWhenUsed/>
    <w:rsid w:val="00521D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96_20120619.docx" TargetMode="External"/><Relationship Id="rId3" Type="http://schemas.openxmlformats.org/officeDocument/2006/relationships/settings" Target="settings.xml"/><Relationship Id="rId7" Type="http://schemas.openxmlformats.org/officeDocument/2006/relationships/hyperlink" Target="file:///h:\sj%20archive\2012\06-1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10A42-9870-4FB8-BFEF-9156716DD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383</Words>
  <Characters>2110</Characters>
  <Application>Microsoft Office Word</Application>
  <DocSecurity>4</DocSecurity>
  <Lines>84</Lines>
  <Paragraphs>26</Paragraphs>
  <ScaleCrop>false</ScaleCrop>
  <Company> </Company>
  <LinksUpToDate>false</LinksUpToDate>
  <CharactersWithSpaces>2468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1596: Brett McLaughlin - South Carolina Legislature Online</dc:title>
  <dc:subject/>
  <dc:creator>rosannemcdowell</dc:creator>
  <cp:keywords/>
  <dc:description/>
  <cp:lastModifiedBy>N Cumfer</cp:lastModifiedBy>
  <cp:revision>2</cp:revision>
  <cp:lastPrinted>2012-06-19T16:03:00Z</cp:lastPrinted>
  <dcterms:created xsi:type="dcterms:W3CDTF">2014-11-21T21:24:00Z</dcterms:created>
  <dcterms:modified xsi:type="dcterms:W3CDTF">2014-11-21T21:24:00Z</dcterms:modified>
</cp:coreProperties>
</file>