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5BC4" w:rsidRDefault="001C5BC4" w:rsidP="001C5BC4">
      <w:pPr>
        <w:widowControl w:val="0"/>
        <w:jc w:val="center"/>
      </w:pPr>
      <w:bookmarkStart w:id="0" w:name="_GoBack"/>
      <w:bookmarkEnd w:id="0"/>
      <w:r w:rsidRPr="001C5BC4">
        <w:rPr>
          <w:b/>
        </w:rPr>
        <w:t>South Carolina General Assembly</w:t>
      </w:r>
    </w:p>
    <w:p w:rsidR="001C5BC4" w:rsidRDefault="001C5BC4" w:rsidP="001C5BC4">
      <w:pPr>
        <w:widowControl w:val="0"/>
        <w:jc w:val="center"/>
      </w:pPr>
      <w:r>
        <w:t>119th Session, 2011-2012</w:t>
      </w:r>
    </w:p>
    <w:p w:rsidR="001C5BC4" w:rsidRDefault="001C5BC4" w:rsidP="001C5BC4">
      <w:pPr>
        <w:widowControl w:val="0"/>
        <w:jc w:val="left"/>
      </w:pPr>
    </w:p>
    <w:p w:rsidR="001C5BC4" w:rsidRDefault="001C5BC4" w:rsidP="001C5BC4">
      <w:pPr>
        <w:widowControl w:val="0"/>
        <w:jc w:val="left"/>
        <w:rPr>
          <w:b/>
        </w:rPr>
      </w:pPr>
      <w:r w:rsidRPr="001C5BC4">
        <w:rPr>
          <w:b/>
        </w:rPr>
        <w:t>S.</w:t>
      </w:r>
      <w:r>
        <w:rPr>
          <w:b/>
        </w:rPr>
        <w:t xml:space="preserve"> </w:t>
      </w:r>
      <w:r w:rsidRPr="001C5BC4">
        <w:rPr>
          <w:b/>
        </w:rPr>
        <w:t>1606</w:t>
      </w:r>
    </w:p>
    <w:p w:rsidR="001C5BC4" w:rsidRDefault="001C5BC4" w:rsidP="001C5BC4">
      <w:pPr>
        <w:widowControl w:val="0"/>
        <w:jc w:val="left"/>
        <w:rPr>
          <w:b/>
        </w:rPr>
      </w:pPr>
    </w:p>
    <w:p w:rsidR="001C5BC4" w:rsidRDefault="001C5BC4" w:rsidP="001C5BC4">
      <w:pPr>
        <w:widowControl w:val="0"/>
        <w:jc w:val="left"/>
      </w:pPr>
      <w:r w:rsidRPr="001C5BC4">
        <w:rPr>
          <w:b/>
        </w:rPr>
        <w:t>STATUS INFORMATION</w:t>
      </w:r>
    </w:p>
    <w:p w:rsidR="001C5BC4" w:rsidRDefault="001C5BC4" w:rsidP="001C5BC4">
      <w:pPr>
        <w:widowControl w:val="0"/>
        <w:jc w:val="left"/>
      </w:pPr>
    </w:p>
    <w:p w:rsidR="001C5BC4" w:rsidRDefault="001C5BC4" w:rsidP="001C5BC4">
      <w:pPr>
        <w:widowControl w:val="0"/>
        <w:jc w:val="left"/>
      </w:pPr>
      <w:r>
        <w:t>Senate Resolution</w:t>
      </w:r>
    </w:p>
    <w:p w:rsidR="001C5BC4" w:rsidRDefault="001C5BC4" w:rsidP="001C5BC4">
      <w:pPr>
        <w:widowControl w:val="0"/>
        <w:jc w:val="left"/>
      </w:pPr>
      <w:r>
        <w:t>Sponsors: Senator Land</w:t>
      </w:r>
    </w:p>
    <w:p w:rsidR="001C5BC4" w:rsidRDefault="001C5BC4" w:rsidP="001C5BC4">
      <w:pPr>
        <w:widowControl w:val="0"/>
        <w:jc w:val="left"/>
      </w:pPr>
      <w:r>
        <w:t>Document Path: l:\council\bills\rm\1654htc12.docx</w:t>
      </w:r>
    </w:p>
    <w:p w:rsidR="001C5BC4" w:rsidRDefault="001C5BC4" w:rsidP="001C5BC4">
      <w:pPr>
        <w:widowControl w:val="0"/>
        <w:jc w:val="left"/>
      </w:pPr>
    </w:p>
    <w:p w:rsidR="001C5BC4" w:rsidRDefault="001C5BC4" w:rsidP="001C5BC4">
      <w:pPr>
        <w:widowControl w:val="0"/>
        <w:jc w:val="left"/>
      </w:pPr>
      <w:r>
        <w:t>Introduced in the Senate on June 19, 2012</w:t>
      </w:r>
    </w:p>
    <w:p w:rsidR="001C5BC4" w:rsidRDefault="001C5BC4" w:rsidP="001C5BC4">
      <w:pPr>
        <w:widowControl w:val="0"/>
        <w:jc w:val="left"/>
      </w:pPr>
      <w:r>
        <w:t>Adopted by the Senate on June 19, 2012</w:t>
      </w:r>
    </w:p>
    <w:p w:rsidR="001C5BC4" w:rsidRDefault="001C5BC4" w:rsidP="001C5BC4">
      <w:pPr>
        <w:widowControl w:val="0"/>
        <w:jc w:val="left"/>
      </w:pPr>
    </w:p>
    <w:p w:rsidR="001C5BC4" w:rsidRDefault="001C5BC4" w:rsidP="001C5BC4">
      <w:pPr>
        <w:widowControl w:val="0"/>
        <w:jc w:val="left"/>
      </w:pPr>
      <w:r>
        <w:t xml:space="preserve">Summary: </w:t>
      </w:r>
      <w:r w:rsidR="006317FB">
        <w:t>Marie Adell Mercogliano Land</w:t>
      </w:r>
    </w:p>
    <w:p w:rsidR="001C5BC4" w:rsidRDefault="001C5BC4" w:rsidP="001C5BC4">
      <w:pPr>
        <w:widowControl w:val="0"/>
        <w:jc w:val="left"/>
      </w:pPr>
    </w:p>
    <w:p w:rsidR="001C5BC4" w:rsidRDefault="001C5BC4" w:rsidP="001C5BC4">
      <w:pPr>
        <w:widowControl w:val="0"/>
        <w:jc w:val="left"/>
      </w:pPr>
    </w:p>
    <w:p w:rsidR="001C5BC4" w:rsidRDefault="001C5BC4" w:rsidP="001C5B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C5BC4">
        <w:rPr>
          <w:b/>
        </w:rPr>
        <w:t>HISTORY OF LEGISLATIVE ACTIONS</w:t>
      </w:r>
    </w:p>
    <w:p w:rsidR="001C5BC4" w:rsidRDefault="001C5BC4" w:rsidP="001C5B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C5BC4" w:rsidRPr="001C5BC4" w:rsidRDefault="001C5BC4" w:rsidP="001C5B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C5BC4">
        <w:rPr>
          <w:u w:val="single"/>
        </w:rPr>
        <w:tab/>
        <w:t>Date</w:t>
      </w:r>
      <w:r w:rsidRPr="001C5BC4">
        <w:rPr>
          <w:u w:val="single"/>
        </w:rPr>
        <w:tab/>
        <w:t>Body</w:t>
      </w:r>
      <w:r w:rsidRPr="001C5BC4">
        <w:rPr>
          <w:u w:val="single"/>
        </w:rPr>
        <w:tab/>
        <w:t>Action Description with journal page number</w:t>
      </w:r>
      <w:r w:rsidRPr="001C5BC4">
        <w:rPr>
          <w:u w:val="single"/>
        </w:rPr>
        <w:tab/>
      </w:r>
    </w:p>
    <w:p w:rsidR="00775814" w:rsidRDefault="00775814" w:rsidP="007758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6/19/2012</w:t>
      </w:r>
      <w:r>
        <w:tab/>
        <w:t>Senate</w:t>
      </w:r>
      <w:r>
        <w:tab/>
      </w:r>
      <w:r w:rsidRPr="00C118B7">
        <w:t>Introduced and adopted (</w:t>
      </w:r>
      <w:hyperlink r:id="rId7" w:history="1">
        <w:r w:rsidRPr="00C118B7">
          <w:rPr>
            <w:rStyle w:val="Hyperlink"/>
          </w:rPr>
          <w:t>Senate Journal</w:t>
        </w:r>
        <w:r w:rsidRPr="00C118B7">
          <w:rPr>
            <w:rStyle w:val="Hyperlink"/>
          </w:rPr>
          <w:noBreakHyphen/>
          <w:t>page 65</w:t>
        </w:r>
      </w:hyperlink>
      <w:r w:rsidRPr="00C118B7">
        <w:t>)</w:t>
      </w:r>
    </w:p>
    <w:p w:rsidR="00775814" w:rsidRDefault="00775814" w:rsidP="007758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C5BC4" w:rsidRPr="001C5BC4" w:rsidRDefault="001C5BC4" w:rsidP="001C5B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C5BC4" w:rsidRDefault="001C5BC4" w:rsidP="001C5BC4">
      <w:r w:rsidRPr="001C5BC4">
        <w:rPr>
          <w:b/>
        </w:rPr>
        <w:t>VERSIONS OF THIS BILL</w:t>
      </w:r>
    </w:p>
    <w:p w:rsidR="001C5BC4" w:rsidRDefault="001C5BC4" w:rsidP="001C5BC4"/>
    <w:p w:rsidR="001C5BC4" w:rsidRDefault="002C46E4" w:rsidP="001C5BC4">
      <w:hyperlink r:id="rId8" w:history="1">
        <w:r w:rsidR="001C5BC4">
          <w:rPr>
            <w:rStyle w:val="Hyperlink"/>
          </w:rPr>
          <w:t>6/19/2012</w:t>
        </w:r>
      </w:hyperlink>
    </w:p>
    <w:p w:rsidR="001C5BC4" w:rsidRDefault="001C5BC4" w:rsidP="001C5BC4"/>
    <w:p w:rsidR="001C5BC4" w:rsidRDefault="001C5BC4" w:rsidP="001C5BC4">
      <w:pPr>
        <w:sectPr w:rsidR="001C5BC4" w:rsidSect="001C5BC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4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503C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31C6" w:rsidRPr="003B31C6" w:rsidRDefault="00F1324E" w:rsidP="003B31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3B31C6" w:rsidRPr="003B31C6">
        <w:rPr>
          <w:rFonts w:eastAsiaTheme="minorHAnsi"/>
          <w:color w:val="000000" w:themeColor="text1"/>
          <w:szCs w:val="22"/>
          <w:u w:color="000000" w:themeColor="text1"/>
        </w:rPr>
        <w:t>RECOGNIZE AND HONOR MARIE ADELL MERCOGLIANO LAND FOR HER TWENTY</w:t>
      </w:r>
      <w:r w:rsidR="00E4084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3B31C6" w:rsidRPr="003B31C6">
        <w:rPr>
          <w:rFonts w:eastAsiaTheme="minorHAnsi"/>
          <w:color w:val="000000" w:themeColor="text1"/>
          <w:szCs w:val="22"/>
          <w:u w:color="000000" w:themeColor="text1"/>
        </w:rPr>
        <w:t>FOUR YEARS OF DEDICATED SERVICE ON THE COLLEGE OF CHARLESTON BOARD OF TRUSTEES.</w:t>
      </w:r>
    </w:p>
    <w:p w:rsidR="00B503C0" w:rsidRDefault="00B503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7F15" w:rsidRPr="00087F15" w:rsidRDefault="00B503C0" w:rsidP="00087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087F15" w:rsidRPr="00087F15">
        <w:rPr>
          <w:rFonts w:eastAsiaTheme="minorHAnsi"/>
          <w:color w:val="000000" w:themeColor="text1"/>
          <w:szCs w:val="22"/>
          <w:u w:color="000000" w:themeColor="text1"/>
        </w:rPr>
        <w:t xml:space="preserve">Marie Adell Mercogliano Land was first elected to the College of Charleston </w:t>
      </w:r>
      <w:r w:rsidR="006C4DBC" w:rsidRPr="00087F15">
        <w:rPr>
          <w:rFonts w:eastAsiaTheme="minorHAnsi"/>
          <w:color w:val="000000" w:themeColor="text1"/>
          <w:szCs w:val="22"/>
          <w:u w:color="000000" w:themeColor="text1"/>
        </w:rPr>
        <w:t xml:space="preserve">Board of Trustees </w:t>
      </w:r>
      <w:r w:rsidR="00087F15" w:rsidRPr="00087F15">
        <w:rPr>
          <w:rFonts w:eastAsiaTheme="minorHAnsi"/>
          <w:color w:val="000000" w:themeColor="text1"/>
          <w:szCs w:val="22"/>
          <w:u w:color="000000" w:themeColor="text1"/>
        </w:rPr>
        <w:t>in 1988 and has served continuously since; and</w:t>
      </w:r>
    </w:p>
    <w:p w:rsidR="00087F15" w:rsidRPr="00087F15" w:rsidRDefault="00087F15" w:rsidP="00087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87F15" w:rsidRPr="00087F15" w:rsidRDefault="00087F15" w:rsidP="00087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87F15">
        <w:rPr>
          <w:rFonts w:eastAsiaTheme="minorHAnsi"/>
          <w:color w:val="000000" w:themeColor="text1"/>
          <w:szCs w:val="22"/>
          <w:u w:color="000000" w:themeColor="text1"/>
        </w:rPr>
        <w:t>Whereas, during the past twenty</w:t>
      </w:r>
      <w:r w:rsidR="00E4084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087F15">
        <w:rPr>
          <w:rFonts w:eastAsiaTheme="minorHAnsi"/>
          <w:color w:val="000000" w:themeColor="text1"/>
          <w:szCs w:val="22"/>
          <w:u w:color="000000" w:themeColor="text1"/>
        </w:rPr>
        <w:t>four years</w:t>
      </w:r>
      <w:r w:rsidR="00615B45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087F15">
        <w:rPr>
          <w:rFonts w:eastAsiaTheme="minorHAnsi"/>
          <w:color w:val="000000" w:themeColor="text1"/>
          <w:szCs w:val="22"/>
          <w:u w:color="000000" w:themeColor="text1"/>
        </w:rPr>
        <w:t xml:space="preserve"> representing the sixth district on the board, she has served as </w:t>
      </w:r>
      <w:r w:rsidR="00615B45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087F15">
        <w:rPr>
          <w:rFonts w:eastAsiaTheme="minorHAnsi"/>
          <w:color w:val="000000" w:themeColor="text1"/>
          <w:szCs w:val="22"/>
          <w:u w:color="000000" w:themeColor="text1"/>
        </w:rPr>
        <w:t xml:space="preserve">hair of the Institutional Advancement Committee, member of the Committee on Academic Affairs, member </w:t>
      </w:r>
      <w:r w:rsidR="00615B45"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Pr="00087F15">
        <w:rPr>
          <w:rFonts w:eastAsiaTheme="minorHAnsi"/>
          <w:color w:val="000000" w:themeColor="text1"/>
          <w:szCs w:val="22"/>
          <w:u w:color="000000" w:themeColor="text1"/>
        </w:rPr>
        <w:t>the Facilities Committee, and member of the Executive Committee; and</w:t>
      </w:r>
    </w:p>
    <w:p w:rsidR="00087F15" w:rsidRPr="00087F15" w:rsidRDefault="00087F15" w:rsidP="00087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87F15" w:rsidRPr="00087F15" w:rsidRDefault="00087F15" w:rsidP="00087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87F15">
        <w:rPr>
          <w:rFonts w:eastAsiaTheme="minorHAnsi"/>
          <w:color w:val="000000" w:themeColor="text1"/>
          <w:szCs w:val="22"/>
          <w:u w:color="000000" w:themeColor="text1"/>
        </w:rPr>
        <w:t xml:space="preserve">Whereas, Marie received a </w:t>
      </w:r>
      <w:r w:rsidR="00974FFA">
        <w:rPr>
          <w:rFonts w:eastAsiaTheme="minorHAnsi"/>
          <w:color w:val="000000" w:themeColor="text1"/>
          <w:szCs w:val="22"/>
          <w:u w:color="000000" w:themeColor="text1"/>
        </w:rPr>
        <w:t>b</w:t>
      </w:r>
      <w:r w:rsidRPr="00087F15">
        <w:rPr>
          <w:rFonts w:eastAsiaTheme="minorHAnsi"/>
          <w:color w:val="000000" w:themeColor="text1"/>
          <w:szCs w:val="22"/>
          <w:u w:color="000000" w:themeColor="text1"/>
        </w:rPr>
        <w:t xml:space="preserve">achelor of </w:t>
      </w:r>
      <w:r w:rsidR="00974FFA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087F15">
        <w:rPr>
          <w:rFonts w:eastAsiaTheme="minorHAnsi"/>
          <w:color w:val="000000" w:themeColor="text1"/>
          <w:szCs w:val="22"/>
          <w:u w:color="000000" w:themeColor="text1"/>
        </w:rPr>
        <w:t xml:space="preserve">cience </w:t>
      </w:r>
      <w:r w:rsidR="00974FFA">
        <w:rPr>
          <w:rFonts w:eastAsiaTheme="minorHAnsi"/>
          <w:color w:val="000000" w:themeColor="text1"/>
          <w:szCs w:val="22"/>
          <w:u w:color="000000" w:themeColor="text1"/>
        </w:rPr>
        <w:t xml:space="preserve">degree </w:t>
      </w:r>
      <w:r w:rsidRPr="00087F15">
        <w:rPr>
          <w:rFonts w:eastAsiaTheme="minorHAnsi"/>
          <w:color w:val="000000" w:themeColor="text1"/>
          <w:szCs w:val="22"/>
          <w:u w:color="000000" w:themeColor="text1"/>
        </w:rPr>
        <w:t>from Virginia Commonwealth University and is a retired occupational therapist; and</w:t>
      </w:r>
    </w:p>
    <w:p w:rsidR="00087F15" w:rsidRPr="00087F15" w:rsidRDefault="00087F15" w:rsidP="00087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87F15" w:rsidRPr="00087F15" w:rsidRDefault="00087F15" w:rsidP="00087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87F15">
        <w:rPr>
          <w:rFonts w:eastAsiaTheme="minorHAnsi"/>
          <w:color w:val="000000" w:themeColor="text1"/>
          <w:szCs w:val="22"/>
          <w:u w:color="000000" w:themeColor="text1"/>
        </w:rPr>
        <w:t>Whereas, always active in her community as a volunteer, she has especially enjoyed serving her local school district; and</w:t>
      </w:r>
    </w:p>
    <w:p w:rsidR="00087F15" w:rsidRPr="00087F15" w:rsidRDefault="00087F15" w:rsidP="00087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87F15" w:rsidRPr="00087F15" w:rsidRDefault="00087F15" w:rsidP="00087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87F15">
        <w:rPr>
          <w:rFonts w:eastAsiaTheme="minorHAnsi"/>
          <w:color w:val="000000" w:themeColor="text1"/>
          <w:szCs w:val="22"/>
          <w:u w:color="000000" w:themeColor="text1"/>
        </w:rPr>
        <w:t>Whereas, her community work includes service on boards and foundations for Spoleto Festival USA, Habitat for Humanity, Palmetto Project, Claren</w:t>
      </w:r>
      <w:r w:rsidR="00260440">
        <w:rPr>
          <w:rFonts w:eastAsiaTheme="minorHAnsi"/>
          <w:color w:val="000000" w:themeColor="text1"/>
          <w:szCs w:val="22"/>
          <w:u w:color="000000" w:themeColor="text1"/>
        </w:rPr>
        <w:t>don Historical Society</w:t>
      </w:r>
      <w:r w:rsidR="00CB22C2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72333C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CB22C2">
        <w:rPr>
          <w:rFonts w:eastAsiaTheme="minorHAnsi"/>
          <w:color w:val="000000" w:themeColor="text1"/>
          <w:szCs w:val="22"/>
          <w:u w:color="000000" w:themeColor="text1"/>
        </w:rPr>
        <w:t>Sumter County Museum</w:t>
      </w:r>
      <w:r w:rsidRPr="00087F15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87F15" w:rsidRPr="00087F15" w:rsidRDefault="00087F15" w:rsidP="00087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87F15" w:rsidRPr="00087F15" w:rsidRDefault="00087F15" w:rsidP="00087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87F15">
        <w:rPr>
          <w:rFonts w:eastAsiaTheme="minorHAnsi"/>
          <w:color w:val="000000" w:themeColor="text1"/>
          <w:szCs w:val="22"/>
          <w:u w:color="000000" w:themeColor="text1"/>
        </w:rPr>
        <w:t>Wh</w:t>
      </w:r>
      <w:r w:rsidR="00875A52">
        <w:rPr>
          <w:rFonts w:eastAsiaTheme="minorHAnsi"/>
          <w:color w:val="000000" w:themeColor="text1"/>
          <w:szCs w:val="22"/>
          <w:u w:color="000000" w:themeColor="text1"/>
        </w:rPr>
        <w:t>ereas, she married John C. Land</w:t>
      </w:r>
      <w:r w:rsidRPr="00087F15">
        <w:rPr>
          <w:rFonts w:eastAsiaTheme="minorHAnsi"/>
          <w:color w:val="000000" w:themeColor="text1"/>
          <w:szCs w:val="22"/>
          <w:u w:color="000000" w:themeColor="text1"/>
        </w:rPr>
        <w:t xml:space="preserve"> III in 1965</w:t>
      </w:r>
      <w:r w:rsidR="00875A52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087F15">
        <w:rPr>
          <w:rFonts w:eastAsiaTheme="minorHAnsi"/>
          <w:color w:val="000000" w:themeColor="text1"/>
          <w:szCs w:val="22"/>
          <w:u w:color="000000" w:themeColor="text1"/>
        </w:rPr>
        <w:t xml:space="preserve"> and together they have three grown children, John Calhoun IV, Frances, and William “Ceth”; and</w:t>
      </w:r>
    </w:p>
    <w:p w:rsidR="00087F15" w:rsidRPr="00087F15" w:rsidRDefault="00087F15" w:rsidP="00087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87F15" w:rsidRPr="00087F15" w:rsidRDefault="00900CAE" w:rsidP="00087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087F15" w:rsidRPr="00087F15">
        <w:rPr>
          <w:rFonts w:eastAsiaTheme="minorHAnsi"/>
          <w:color w:val="000000" w:themeColor="text1"/>
          <w:szCs w:val="22"/>
          <w:u w:color="000000" w:themeColor="text1"/>
        </w:rPr>
        <w:t xml:space="preserve">a longtime resident of Manning, </w:t>
      </w:r>
      <w:r w:rsidR="008509AB">
        <w:rPr>
          <w:rFonts w:eastAsiaTheme="minorHAnsi"/>
          <w:color w:val="000000" w:themeColor="text1"/>
          <w:szCs w:val="22"/>
          <w:u w:color="000000" w:themeColor="text1"/>
        </w:rPr>
        <w:t xml:space="preserve">in </w:t>
      </w:r>
      <w:r w:rsidR="00087F15" w:rsidRPr="00087F15">
        <w:rPr>
          <w:rFonts w:eastAsiaTheme="minorHAnsi"/>
          <w:color w:val="000000" w:themeColor="text1"/>
          <w:szCs w:val="22"/>
          <w:u w:color="000000" w:themeColor="text1"/>
        </w:rPr>
        <w:t>her spare time she thoroughly enjoys gardening and spending time with her eight grandchildren, Jamie, Caroline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509AB">
        <w:rPr>
          <w:rFonts w:eastAsiaTheme="minorHAnsi"/>
          <w:color w:val="000000" w:themeColor="text1"/>
          <w:szCs w:val="22"/>
          <w:u w:color="000000" w:themeColor="text1"/>
        </w:rPr>
        <w:t>“</w:t>
      </w:r>
      <w:r w:rsidR="00087F15" w:rsidRPr="00087F15">
        <w:rPr>
          <w:rFonts w:eastAsiaTheme="minorHAnsi"/>
          <w:color w:val="000000" w:themeColor="text1"/>
          <w:szCs w:val="22"/>
          <w:u w:color="000000" w:themeColor="text1"/>
        </w:rPr>
        <w:t>Bitsy</w:t>
      </w:r>
      <w:r w:rsidR="008509AB">
        <w:rPr>
          <w:rFonts w:eastAsiaTheme="minorHAnsi"/>
          <w:color w:val="000000" w:themeColor="text1"/>
          <w:szCs w:val="22"/>
          <w:u w:color="000000" w:themeColor="text1"/>
        </w:rPr>
        <w:t xml:space="preserve">”, </w:t>
      </w:r>
      <w:r w:rsidR="00087F15" w:rsidRPr="00087F15">
        <w:rPr>
          <w:rFonts w:eastAsiaTheme="minorHAnsi"/>
          <w:color w:val="000000" w:themeColor="text1"/>
          <w:szCs w:val="22"/>
          <w:u w:color="000000" w:themeColor="text1"/>
        </w:rPr>
        <w:t xml:space="preserve">Anders, Jay, Anne, Breland, Isabella </w:t>
      </w:r>
      <w:r w:rsidR="008509AB">
        <w:rPr>
          <w:rFonts w:eastAsiaTheme="minorHAnsi"/>
          <w:color w:val="000000" w:themeColor="text1"/>
          <w:szCs w:val="22"/>
          <w:u w:color="000000" w:themeColor="text1"/>
        </w:rPr>
        <w:t>“</w:t>
      </w:r>
      <w:r w:rsidR="00087F15" w:rsidRPr="00087F15">
        <w:rPr>
          <w:rFonts w:eastAsiaTheme="minorHAnsi"/>
          <w:color w:val="000000" w:themeColor="text1"/>
          <w:szCs w:val="22"/>
          <w:u w:color="000000" w:themeColor="text1"/>
        </w:rPr>
        <w:t>Bella</w:t>
      </w:r>
      <w:r>
        <w:rPr>
          <w:rFonts w:eastAsiaTheme="minorHAnsi"/>
          <w:color w:val="000000" w:themeColor="text1"/>
          <w:szCs w:val="22"/>
          <w:u w:color="000000" w:themeColor="text1"/>
        </w:rPr>
        <w:t>”</w:t>
      </w:r>
      <w:r w:rsidR="008509AB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087F15" w:rsidRPr="00087F15">
        <w:rPr>
          <w:rFonts w:eastAsiaTheme="minorHAnsi"/>
          <w:color w:val="000000" w:themeColor="text1"/>
          <w:szCs w:val="22"/>
          <w:u w:color="000000" w:themeColor="text1"/>
        </w:rPr>
        <w:t>and John V; and</w:t>
      </w:r>
    </w:p>
    <w:p w:rsidR="00087F15" w:rsidRPr="00087F15" w:rsidRDefault="00087F15" w:rsidP="00087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87F15" w:rsidRPr="00087F15" w:rsidRDefault="00087F15" w:rsidP="00087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87F15">
        <w:rPr>
          <w:rFonts w:eastAsiaTheme="minorHAnsi"/>
          <w:color w:val="000000" w:themeColor="text1"/>
          <w:szCs w:val="22"/>
          <w:u w:color="000000" w:themeColor="text1"/>
        </w:rPr>
        <w:t>Whereas, the members of the Senate are pleased to pause in their deliberations to remember the significant contributions of Marie Land and wish her much health and h</w:t>
      </w:r>
      <w:r w:rsidR="008509AB">
        <w:rPr>
          <w:rFonts w:eastAsiaTheme="minorHAnsi"/>
          <w:color w:val="000000" w:themeColor="text1"/>
          <w:szCs w:val="22"/>
          <w:u w:color="000000" w:themeColor="text1"/>
        </w:rPr>
        <w:t xml:space="preserve">appiness in the years to come. </w:t>
      </w:r>
      <w:r w:rsidRPr="00087F15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087F15" w:rsidRPr="00087F15" w:rsidRDefault="00087F15" w:rsidP="00087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87F15" w:rsidRPr="00087F15" w:rsidRDefault="00087F15" w:rsidP="00087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87F15">
        <w:rPr>
          <w:rFonts w:eastAsiaTheme="minorHAnsi"/>
          <w:color w:val="000000" w:themeColor="text1"/>
          <w:szCs w:val="22"/>
          <w:u w:color="000000" w:themeColor="text1"/>
        </w:rPr>
        <w:t>Be it resolved by the Senate:</w:t>
      </w:r>
    </w:p>
    <w:p w:rsidR="00087F15" w:rsidRPr="00087F15" w:rsidRDefault="00087F15" w:rsidP="00087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87F15" w:rsidRPr="00087F15" w:rsidRDefault="00087F15" w:rsidP="00087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87F15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</w:t>
      </w:r>
      <w:r w:rsidR="00A2445E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Pr="00087F15">
        <w:rPr>
          <w:rFonts w:eastAsiaTheme="minorHAnsi"/>
          <w:color w:val="000000" w:themeColor="text1"/>
          <w:szCs w:val="22"/>
          <w:u w:color="000000" w:themeColor="text1"/>
        </w:rPr>
        <w:t xml:space="preserve">Senate, by this resolution, recognize </w:t>
      </w:r>
      <w:r w:rsidR="00A2445E">
        <w:rPr>
          <w:rFonts w:eastAsiaTheme="minorHAnsi"/>
          <w:color w:val="000000" w:themeColor="text1"/>
          <w:szCs w:val="22"/>
          <w:u w:color="000000" w:themeColor="text1"/>
        </w:rPr>
        <w:t xml:space="preserve">and honor </w:t>
      </w:r>
      <w:r w:rsidRPr="00087F15">
        <w:rPr>
          <w:rFonts w:eastAsiaTheme="minorHAnsi"/>
          <w:color w:val="000000" w:themeColor="text1"/>
          <w:szCs w:val="22"/>
          <w:u w:color="000000" w:themeColor="text1"/>
        </w:rPr>
        <w:t xml:space="preserve">Marie Adell Mercogliano </w:t>
      </w:r>
      <w:r w:rsidR="00A2445E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Pr="00087F15">
        <w:rPr>
          <w:rFonts w:eastAsiaTheme="minorHAnsi"/>
          <w:color w:val="000000" w:themeColor="text1"/>
          <w:szCs w:val="22"/>
          <w:u w:color="000000" w:themeColor="text1"/>
        </w:rPr>
        <w:t>and for her twenty</w:t>
      </w:r>
      <w:r w:rsidR="00E4084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087F15">
        <w:rPr>
          <w:rFonts w:eastAsiaTheme="minorHAnsi"/>
          <w:color w:val="000000" w:themeColor="text1"/>
          <w:szCs w:val="22"/>
          <w:u w:color="000000" w:themeColor="text1"/>
        </w:rPr>
        <w:t>four years of dedicated service on the College of Charleston Board of Trustees.</w:t>
      </w:r>
    </w:p>
    <w:p w:rsidR="00087F15" w:rsidRPr="00087F15" w:rsidRDefault="00087F15" w:rsidP="00087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87F15" w:rsidRPr="00087F15" w:rsidRDefault="00087F15" w:rsidP="00087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87F15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 be forwarded to Marie Land.</w:t>
      </w:r>
    </w:p>
    <w:p w:rsidR="002D414C" w:rsidRDefault="00E4084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D414C" w:rsidRDefault="002D414C" w:rsidP="001C5BC4">
      <w:pPr>
        <w:suppressAutoHyphens/>
      </w:pPr>
    </w:p>
    <w:sectPr w:rsidR="002D414C" w:rsidSect="001C5BC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22C2" w:rsidRDefault="00CB22C2" w:rsidP="009F0C77">
      <w:r>
        <w:separator/>
      </w:r>
    </w:p>
  </w:endnote>
  <w:endnote w:type="continuationSeparator" w:id="0">
    <w:p w:rsidR="00CB22C2" w:rsidRDefault="00CB22C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644AFF-CE1F-47F3-9912-EADEB7E6B1E5}"/>
    <w:embedBold r:id="rId2" w:fontKey="{2EFE97EB-A90E-4B20-A011-651C2A44E3D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D2EB504-2769-4250-8098-AB3AD646E6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486D263-6CCF-4502-B6CA-6C843B0808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5BC4" w:rsidRPr="002D414C" w:rsidRDefault="001C5BC4" w:rsidP="002D41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[1606]</w:t>
    </w:r>
    <w:r>
      <w:tab/>
    </w:r>
    <w:r w:rsidR="002C46E4">
      <w:fldChar w:fldCharType="begin"/>
    </w:r>
    <w:r w:rsidR="002C46E4">
      <w:instrText xml:space="preserve"> PAGE  \* MERGEFORMAT </w:instrText>
    </w:r>
    <w:r w:rsidR="002C46E4">
      <w:fldChar w:fldCharType="separate"/>
    </w:r>
    <w:r w:rsidR="002C46E4">
      <w:rPr>
        <w:noProof/>
      </w:rPr>
      <w:t>1</w:t>
    </w:r>
    <w:r w:rsidR="002C46E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22C2" w:rsidRDefault="00CB22C2" w:rsidP="009F0C77">
      <w:r>
        <w:separator/>
      </w:r>
    </w:p>
  </w:footnote>
  <w:footnote w:type="continuationSeparator" w:id="0">
    <w:p w:rsidR="00CB22C2" w:rsidRDefault="00CB22C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654HTC12"/>
    <w:docVar w:name="CoverBillType" w:val="r"/>
    <w:docVar w:name="docpath" w:val="L:\Council\bills\RM\1654HTC12.DOCX"/>
    <w:docVar w:name="dvBillNumber" w:val="160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81BA7"/>
    <w:rsid w:val="00026C9A"/>
    <w:rsid w:val="00087F15"/>
    <w:rsid w:val="000965A1"/>
    <w:rsid w:val="000E1785"/>
    <w:rsid w:val="001023A4"/>
    <w:rsid w:val="00105F22"/>
    <w:rsid w:val="0010776B"/>
    <w:rsid w:val="00133E66"/>
    <w:rsid w:val="00134ACF"/>
    <w:rsid w:val="00137276"/>
    <w:rsid w:val="00144E15"/>
    <w:rsid w:val="00154FFF"/>
    <w:rsid w:val="001A4A62"/>
    <w:rsid w:val="001A681E"/>
    <w:rsid w:val="001C5BC4"/>
    <w:rsid w:val="001D08F2"/>
    <w:rsid w:val="001E554C"/>
    <w:rsid w:val="002037CA"/>
    <w:rsid w:val="002047A2"/>
    <w:rsid w:val="002321B6"/>
    <w:rsid w:val="0023696B"/>
    <w:rsid w:val="00250967"/>
    <w:rsid w:val="00260440"/>
    <w:rsid w:val="002759C5"/>
    <w:rsid w:val="00277DEE"/>
    <w:rsid w:val="00280D88"/>
    <w:rsid w:val="00294ABE"/>
    <w:rsid w:val="002A3EB4"/>
    <w:rsid w:val="002C46E4"/>
    <w:rsid w:val="002D414C"/>
    <w:rsid w:val="002E721A"/>
    <w:rsid w:val="00325348"/>
    <w:rsid w:val="00356793"/>
    <w:rsid w:val="00393688"/>
    <w:rsid w:val="003B31C6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15B45"/>
    <w:rsid w:val="006215AA"/>
    <w:rsid w:val="006317FB"/>
    <w:rsid w:val="006340D9"/>
    <w:rsid w:val="00643B8E"/>
    <w:rsid w:val="00665EBC"/>
    <w:rsid w:val="0069470D"/>
    <w:rsid w:val="006A476C"/>
    <w:rsid w:val="006B2878"/>
    <w:rsid w:val="006C4DBC"/>
    <w:rsid w:val="006C6A93"/>
    <w:rsid w:val="006E02F9"/>
    <w:rsid w:val="0072333C"/>
    <w:rsid w:val="00753C04"/>
    <w:rsid w:val="00756946"/>
    <w:rsid w:val="00757F80"/>
    <w:rsid w:val="00771EEC"/>
    <w:rsid w:val="00775814"/>
    <w:rsid w:val="00781BA7"/>
    <w:rsid w:val="00786819"/>
    <w:rsid w:val="007A325A"/>
    <w:rsid w:val="007C733C"/>
    <w:rsid w:val="007F1523"/>
    <w:rsid w:val="007F509E"/>
    <w:rsid w:val="007F5799"/>
    <w:rsid w:val="007F6947"/>
    <w:rsid w:val="008509AB"/>
    <w:rsid w:val="00857A77"/>
    <w:rsid w:val="00872729"/>
    <w:rsid w:val="00875A52"/>
    <w:rsid w:val="008914DA"/>
    <w:rsid w:val="008D566D"/>
    <w:rsid w:val="008F4429"/>
    <w:rsid w:val="00900CAE"/>
    <w:rsid w:val="009352BB"/>
    <w:rsid w:val="00952070"/>
    <w:rsid w:val="00974FFA"/>
    <w:rsid w:val="00990668"/>
    <w:rsid w:val="009F0C77"/>
    <w:rsid w:val="009F4DD1"/>
    <w:rsid w:val="00A2445E"/>
    <w:rsid w:val="00A64E80"/>
    <w:rsid w:val="00A741D9"/>
    <w:rsid w:val="00A9741D"/>
    <w:rsid w:val="00AD4B17"/>
    <w:rsid w:val="00B26FA6"/>
    <w:rsid w:val="00B503C0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1A22"/>
    <w:rsid w:val="00C82FD3"/>
    <w:rsid w:val="00C8576C"/>
    <w:rsid w:val="00CB22C2"/>
    <w:rsid w:val="00CC6B7B"/>
    <w:rsid w:val="00CD3619"/>
    <w:rsid w:val="00CE5647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4084B"/>
    <w:rsid w:val="00E711AD"/>
    <w:rsid w:val="00E95E48"/>
    <w:rsid w:val="00EB00A2"/>
    <w:rsid w:val="00EB1BF3"/>
    <w:rsid w:val="00EF3EEE"/>
    <w:rsid w:val="00F1324E"/>
    <w:rsid w:val="00F149A7"/>
    <w:rsid w:val="00F50BAF"/>
    <w:rsid w:val="00F52C10"/>
    <w:rsid w:val="00F81FFD"/>
    <w:rsid w:val="00F85228"/>
    <w:rsid w:val="00FB6773"/>
    <w:rsid w:val="00FD2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75F7385-2372-4289-A5D4-7EE89794D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C5B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606_201206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6-19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90F019-A986-44DF-AF72-F3D08DE45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371</Words>
  <Characters>2074</Characters>
  <Application>Microsoft Office Word</Application>
  <DocSecurity>4</DocSecurity>
  <Lines>89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1606: Marie Adell Mercogliano Land - South Carolina Legislature Online</dc:title>
  <dc:subject/>
  <dc:creator>rosannemcdowell</dc:creator>
  <cp:keywords/>
  <dc:description/>
  <cp:lastModifiedBy>N Cumfer</cp:lastModifiedBy>
  <cp:revision>2</cp:revision>
  <cp:lastPrinted>2012-06-19T16:35:00Z</cp:lastPrinted>
  <dcterms:created xsi:type="dcterms:W3CDTF">2014-11-21T21:24:00Z</dcterms:created>
  <dcterms:modified xsi:type="dcterms:W3CDTF">2014-11-21T21:24:00Z</dcterms:modified>
</cp:coreProperties>
</file>