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F39" w:rsidRDefault="00DA6F39" w:rsidP="00DA6F39">
      <w:pPr>
        <w:widowControl w:val="0"/>
        <w:jc w:val="center"/>
      </w:pPr>
      <w:bookmarkStart w:id="0" w:name="_GoBack"/>
      <w:bookmarkEnd w:id="0"/>
      <w:r w:rsidRPr="00DA6F39">
        <w:rPr>
          <w:b/>
        </w:rPr>
        <w:t>South Carolina General Assembly</w:t>
      </w:r>
    </w:p>
    <w:p w:rsidR="00DA6F39" w:rsidRDefault="00DA6F39" w:rsidP="00DA6F39">
      <w:pPr>
        <w:widowControl w:val="0"/>
        <w:jc w:val="center"/>
      </w:pPr>
      <w:r>
        <w:t>119th Session, 2011-2012</w:t>
      </w:r>
    </w:p>
    <w:p w:rsidR="00DA6F39" w:rsidRDefault="00DA6F39" w:rsidP="00DA6F39">
      <w:pPr>
        <w:widowControl w:val="0"/>
      </w:pPr>
    </w:p>
    <w:p w:rsidR="00DA6F39" w:rsidRDefault="00DA6F39" w:rsidP="00DA6F39">
      <w:pPr>
        <w:widowControl w:val="0"/>
        <w:rPr>
          <w:b/>
        </w:rPr>
      </w:pPr>
      <w:r w:rsidRPr="00DA6F39">
        <w:rPr>
          <w:b/>
        </w:rPr>
        <w:t>S.</w:t>
      </w:r>
      <w:r>
        <w:rPr>
          <w:b/>
        </w:rPr>
        <w:t xml:space="preserve"> </w:t>
      </w:r>
      <w:r w:rsidRPr="00DA6F39">
        <w:rPr>
          <w:b/>
        </w:rPr>
        <w:t>245</w:t>
      </w:r>
    </w:p>
    <w:p w:rsidR="00DA6F39" w:rsidRDefault="00DA6F39" w:rsidP="00DA6F39">
      <w:pPr>
        <w:widowControl w:val="0"/>
        <w:rPr>
          <w:b/>
        </w:rPr>
      </w:pPr>
    </w:p>
    <w:p w:rsidR="00DA6F39" w:rsidRDefault="00DA6F39" w:rsidP="00DA6F39">
      <w:pPr>
        <w:widowControl w:val="0"/>
      </w:pPr>
      <w:r w:rsidRPr="00DA6F39">
        <w:rPr>
          <w:b/>
        </w:rPr>
        <w:t>STATUS INFORMATION</w:t>
      </w:r>
    </w:p>
    <w:p w:rsidR="00DA6F39" w:rsidRDefault="00DA6F39" w:rsidP="00DA6F39">
      <w:pPr>
        <w:widowControl w:val="0"/>
      </w:pPr>
    </w:p>
    <w:p w:rsidR="00DA6F39" w:rsidRDefault="00DA6F39" w:rsidP="00DA6F39">
      <w:pPr>
        <w:widowControl w:val="0"/>
      </w:pPr>
      <w:r>
        <w:t>General Bill</w:t>
      </w:r>
    </w:p>
    <w:p w:rsidR="00DA6F39" w:rsidRDefault="00E60A00" w:rsidP="00DA6F39">
      <w:pPr>
        <w:widowControl w:val="0"/>
      </w:pPr>
      <w:r>
        <w:t>Sponsors: Senators Bright, Verdin, Fair, Cromer, S. Martin, Reese, Bryant and Grooms</w:t>
      </w:r>
    </w:p>
    <w:p w:rsidR="00DA6F39" w:rsidRDefault="00DA6F39" w:rsidP="00DA6F39">
      <w:pPr>
        <w:widowControl w:val="0"/>
      </w:pPr>
      <w:r>
        <w:t>Document Path: l:\s-res\lb\002righ.kmm.lb.docx</w:t>
      </w:r>
    </w:p>
    <w:p w:rsidR="002820F6" w:rsidRDefault="002820F6" w:rsidP="00DA6F39">
      <w:pPr>
        <w:widowControl w:val="0"/>
      </w:pPr>
      <w:r>
        <w:t>Companion/Similar bill(s): 165</w:t>
      </w:r>
    </w:p>
    <w:p w:rsidR="00DA6F39" w:rsidRDefault="00DA6F39" w:rsidP="00DA6F39">
      <w:pPr>
        <w:widowControl w:val="0"/>
      </w:pPr>
    </w:p>
    <w:p w:rsidR="001239E7" w:rsidRDefault="001239E7" w:rsidP="00DA6F39">
      <w:pPr>
        <w:widowControl w:val="0"/>
      </w:pPr>
      <w:r>
        <w:t>Introduced in the Senate on January 11, 2011</w:t>
      </w:r>
    </w:p>
    <w:p w:rsidR="001239E7" w:rsidRPr="001239E7" w:rsidRDefault="001239E7" w:rsidP="00DA6F39">
      <w:pPr>
        <w:widowControl w:val="0"/>
      </w:pPr>
      <w:r>
        <w:t xml:space="preserve">Currently residing in the Senate Committee on </w:t>
      </w:r>
      <w:r w:rsidRPr="001239E7">
        <w:rPr>
          <w:b/>
        </w:rPr>
        <w:t>Judiciary</w:t>
      </w:r>
    </w:p>
    <w:p w:rsidR="001239E7" w:rsidRDefault="001239E7" w:rsidP="00DA6F39">
      <w:pPr>
        <w:widowControl w:val="0"/>
      </w:pPr>
    </w:p>
    <w:p w:rsidR="00DA6F39" w:rsidRDefault="00DA6F39" w:rsidP="00DA6F39">
      <w:pPr>
        <w:widowControl w:val="0"/>
      </w:pPr>
      <w:r>
        <w:t xml:space="preserve">Summary: </w:t>
      </w:r>
      <w:r w:rsidR="00CD3DE1">
        <w:t>Life Beginning at Conception Act</w:t>
      </w:r>
    </w:p>
    <w:p w:rsidR="00DA6F39" w:rsidRDefault="00DA6F39" w:rsidP="00DA6F39">
      <w:pPr>
        <w:widowControl w:val="0"/>
      </w:pPr>
    </w:p>
    <w:p w:rsidR="00DA6F39" w:rsidRDefault="00DA6F39" w:rsidP="00DA6F39">
      <w:pPr>
        <w:widowControl w:val="0"/>
      </w:pPr>
    </w:p>
    <w:p w:rsidR="00DA6F39" w:rsidRDefault="00DA6F39" w:rsidP="00DA6F39">
      <w:pPr>
        <w:widowControl w:val="0"/>
        <w:tabs>
          <w:tab w:val="center" w:pos="590"/>
          <w:tab w:val="center" w:pos="1440"/>
          <w:tab w:val="left" w:pos="1872"/>
          <w:tab w:val="left" w:pos="9187"/>
        </w:tabs>
      </w:pPr>
      <w:r w:rsidRPr="00DA6F39">
        <w:rPr>
          <w:b/>
        </w:rPr>
        <w:t>HISTORY OF LEGISLATIVE ACTIONS</w:t>
      </w:r>
    </w:p>
    <w:p w:rsidR="00DA6F39" w:rsidRDefault="00DA6F39" w:rsidP="00DA6F39">
      <w:pPr>
        <w:widowControl w:val="0"/>
        <w:tabs>
          <w:tab w:val="center" w:pos="590"/>
          <w:tab w:val="center" w:pos="1440"/>
          <w:tab w:val="left" w:pos="1872"/>
          <w:tab w:val="left" w:pos="9187"/>
        </w:tabs>
      </w:pPr>
    </w:p>
    <w:p w:rsidR="00DA6F39" w:rsidRPr="00DA6F39" w:rsidRDefault="00DA6F39" w:rsidP="00DA6F39">
      <w:pPr>
        <w:widowControl w:val="0"/>
        <w:tabs>
          <w:tab w:val="center" w:pos="590"/>
          <w:tab w:val="center" w:pos="1440"/>
          <w:tab w:val="left" w:pos="1872"/>
          <w:tab w:val="left" w:pos="9187"/>
        </w:tabs>
      </w:pPr>
      <w:r w:rsidRPr="00DA6F39">
        <w:rPr>
          <w:u w:val="single"/>
        </w:rPr>
        <w:tab/>
        <w:t>Date</w:t>
      </w:r>
      <w:r w:rsidRPr="00DA6F39">
        <w:rPr>
          <w:u w:val="single"/>
        </w:rPr>
        <w:tab/>
        <w:t>Body</w:t>
      </w:r>
      <w:r w:rsidRPr="00DA6F39">
        <w:rPr>
          <w:u w:val="single"/>
        </w:rPr>
        <w:tab/>
        <w:t>Action Description with journal page number</w:t>
      </w:r>
      <w:r w:rsidRPr="00DA6F39">
        <w:rPr>
          <w:u w:val="single"/>
        </w:rPr>
        <w:tab/>
      </w:r>
    </w:p>
    <w:p w:rsidR="00E86622" w:rsidRDefault="00E86622" w:rsidP="00E86622">
      <w:pPr>
        <w:widowControl w:val="0"/>
        <w:tabs>
          <w:tab w:val="right" w:pos="1008"/>
          <w:tab w:val="left" w:pos="1152"/>
          <w:tab w:val="left" w:pos="1872"/>
          <w:tab w:val="left" w:pos="9187"/>
        </w:tabs>
        <w:ind w:left="2088" w:hanging="2088"/>
      </w:pPr>
      <w:r>
        <w:tab/>
        <w:t>12/8/2010</w:t>
      </w:r>
      <w:r>
        <w:tab/>
        <w:t>Senate</w:t>
      </w:r>
      <w:r>
        <w:tab/>
      </w:r>
      <w:r w:rsidRPr="0040066B">
        <w:t>Prefiled</w:t>
      </w:r>
    </w:p>
    <w:p w:rsidR="00E86622" w:rsidRDefault="00E86622" w:rsidP="00E86622">
      <w:pPr>
        <w:widowControl w:val="0"/>
        <w:tabs>
          <w:tab w:val="right" w:pos="1008"/>
          <w:tab w:val="left" w:pos="1152"/>
          <w:tab w:val="left" w:pos="1872"/>
          <w:tab w:val="left" w:pos="9187"/>
        </w:tabs>
        <w:ind w:left="2088" w:hanging="2088"/>
      </w:pPr>
      <w:r>
        <w:tab/>
        <w:t>12/8/2010</w:t>
      </w:r>
      <w:r>
        <w:tab/>
        <w:t>Senate</w:t>
      </w:r>
      <w:r>
        <w:tab/>
      </w:r>
      <w:r w:rsidRPr="0040066B">
        <w:t xml:space="preserve">Referred to Committee on </w:t>
      </w:r>
      <w:r w:rsidRPr="0040066B">
        <w:rPr>
          <w:b/>
        </w:rPr>
        <w:t>Judiciary</w:t>
      </w:r>
    </w:p>
    <w:p w:rsidR="00E86622" w:rsidRDefault="00E86622" w:rsidP="00E86622">
      <w:pPr>
        <w:widowControl w:val="0"/>
        <w:tabs>
          <w:tab w:val="right" w:pos="1008"/>
          <w:tab w:val="left" w:pos="1152"/>
          <w:tab w:val="left" w:pos="1872"/>
          <w:tab w:val="left" w:pos="9187"/>
        </w:tabs>
        <w:ind w:left="2088" w:hanging="2088"/>
      </w:pPr>
      <w:r>
        <w:tab/>
        <w:t>1/11/2011</w:t>
      </w:r>
      <w:r>
        <w:tab/>
        <w:t>Senate</w:t>
      </w:r>
      <w:r>
        <w:tab/>
      </w:r>
      <w:r w:rsidRPr="0040066B">
        <w:t>Introdu</w:t>
      </w:r>
      <w:r>
        <w:t>ced and read first time (</w:t>
      </w:r>
      <w:hyperlink r:id="rId6" w:history="1">
        <w:r w:rsidRPr="0040066B">
          <w:rPr>
            <w:rStyle w:val="Hyperlink"/>
          </w:rPr>
          <w:t>Senate Journal</w:t>
        </w:r>
        <w:r w:rsidRPr="0040066B">
          <w:rPr>
            <w:rStyle w:val="Hyperlink"/>
          </w:rPr>
          <w:noBreakHyphen/>
          <w:t>page 112</w:t>
        </w:r>
      </w:hyperlink>
      <w:r w:rsidRPr="0040066B">
        <w:t>)</w:t>
      </w:r>
    </w:p>
    <w:p w:rsidR="00E86622" w:rsidRDefault="00E86622" w:rsidP="00E86622">
      <w:pPr>
        <w:widowControl w:val="0"/>
        <w:tabs>
          <w:tab w:val="right" w:pos="1008"/>
          <w:tab w:val="left" w:pos="1152"/>
          <w:tab w:val="left" w:pos="1872"/>
          <w:tab w:val="left" w:pos="9187"/>
        </w:tabs>
        <w:ind w:left="2088" w:hanging="2088"/>
      </w:pPr>
      <w:r>
        <w:tab/>
        <w:t>1/11/2011</w:t>
      </w:r>
      <w:r>
        <w:tab/>
        <w:t>Senate</w:t>
      </w:r>
      <w:r>
        <w:tab/>
      </w:r>
      <w:r w:rsidRPr="0040066B">
        <w:t>Referred to</w:t>
      </w:r>
      <w:r>
        <w:t xml:space="preserve"> Committee on </w:t>
      </w:r>
      <w:r w:rsidRPr="0040066B">
        <w:rPr>
          <w:b/>
        </w:rPr>
        <w:t>Judiciary</w:t>
      </w:r>
      <w:r>
        <w:t xml:space="preserve"> (</w:t>
      </w:r>
      <w:hyperlink r:id="rId7" w:history="1">
        <w:r w:rsidRPr="0040066B">
          <w:rPr>
            <w:rStyle w:val="Hyperlink"/>
          </w:rPr>
          <w:t>Senate Journal</w:t>
        </w:r>
        <w:r w:rsidRPr="0040066B">
          <w:rPr>
            <w:rStyle w:val="Hyperlink"/>
          </w:rPr>
          <w:noBreakHyphen/>
          <w:t>page 112</w:t>
        </w:r>
      </w:hyperlink>
      <w:r w:rsidRPr="0040066B">
        <w:t>)</w:t>
      </w:r>
    </w:p>
    <w:p w:rsidR="00E86622" w:rsidRDefault="00E86622" w:rsidP="00E86622">
      <w:pPr>
        <w:widowControl w:val="0"/>
        <w:tabs>
          <w:tab w:val="right" w:pos="1008"/>
          <w:tab w:val="left" w:pos="1152"/>
          <w:tab w:val="left" w:pos="1872"/>
          <w:tab w:val="left" w:pos="9187"/>
        </w:tabs>
        <w:ind w:left="2088" w:hanging="2088"/>
      </w:pPr>
    </w:p>
    <w:p w:rsidR="00DA6F39" w:rsidRPr="00DA6F39" w:rsidRDefault="00DA6F39" w:rsidP="00DA6F39">
      <w:pPr>
        <w:widowControl w:val="0"/>
        <w:tabs>
          <w:tab w:val="right" w:pos="1008"/>
          <w:tab w:val="left" w:pos="1152"/>
          <w:tab w:val="left" w:pos="1872"/>
          <w:tab w:val="left" w:pos="9187"/>
        </w:tabs>
        <w:ind w:left="2088" w:hanging="2088"/>
      </w:pPr>
    </w:p>
    <w:p w:rsidR="00DA6F39" w:rsidRDefault="00DA6F39" w:rsidP="00DA6F39">
      <w:pPr>
        <w:widowControl w:val="0"/>
      </w:pPr>
      <w:r w:rsidRPr="00DA6F39">
        <w:rPr>
          <w:b/>
        </w:rPr>
        <w:lastRenderedPageBreak/>
        <w:t>VERSIONS OF THIS BILL</w:t>
      </w:r>
    </w:p>
    <w:p w:rsidR="00DA6F39" w:rsidRDefault="00DA6F39" w:rsidP="00DA6F39">
      <w:pPr>
        <w:widowControl w:val="0"/>
      </w:pPr>
    </w:p>
    <w:p w:rsidR="00DA6F39" w:rsidRDefault="0034706C" w:rsidP="00DA6F39">
      <w:pPr>
        <w:widowControl w:val="0"/>
      </w:pPr>
      <w:hyperlink r:id="rId8" w:history="1">
        <w:r w:rsidR="00DA6F39">
          <w:rPr>
            <w:rStyle w:val="Hyperlink"/>
          </w:rPr>
          <w:t>12/8/2010</w:t>
        </w:r>
      </w:hyperlink>
    </w:p>
    <w:p w:rsidR="00DA6F39" w:rsidRDefault="00DA6F39" w:rsidP="00DA6F39"/>
    <w:p w:rsidR="00DA6F39" w:rsidRDefault="00DA6F39" w:rsidP="00DA6F39">
      <w:pPr>
        <w:sectPr w:rsidR="00DA6F39" w:rsidSect="00DA6F3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A BILL</w:t>
      </w: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 xml:space="preserve">TO AMEND </w:t>
      </w:r>
      <w:r w:rsidR="0038617F">
        <w:t xml:space="preserve">CHAPTER 1, TITLE 1 OF </w:t>
      </w:r>
      <w:r>
        <w:t>THE 1976 CODE</w:t>
      </w:r>
      <w:r w:rsidR="0038617F">
        <w:t xml:space="preserve">, </w:t>
      </w:r>
      <w:r>
        <w:t>BY ADDING ARTICLE 5 TO ENACT THE “</w:t>
      </w:r>
      <w:r w:rsidR="00DE16FB">
        <w:t xml:space="preserve">LIFE BEGINNING AT CONCEPTION ACT” </w:t>
      </w:r>
      <w:r>
        <w:t>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Be it enacted by the General Assembly of the State of South Carolina:</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SECTION</w:t>
      </w:r>
      <w:r w:rsidRPr="00744B54">
        <w:rPr>
          <w:color w:val="000000" w:themeColor="text1"/>
          <w:u w:color="000000" w:themeColor="text1"/>
        </w:rPr>
        <w:tab/>
        <w:t>1.</w:t>
      </w:r>
      <w:r w:rsidRPr="00744B54">
        <w:rPr>
          <w:color w:val="000000" w:themeColor="text1"/>
          <w:u w:color="000000" w:themeColor="text1"/>
        </w:rPr>
        <w:tab/>
        <w:t>Chapter 1, Title 1 of the 1976 Code is amended by adding:</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B7550D"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44B54" w:rsidRPr="00744B54">
        <w:rPr>
          <w:color w:val="000000" w:themeColor="text1"/>
          <w:u w:color="000000" w:themeColor="text1"/>
        </w:rPr>
        <w:t>Article 5</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E350DD"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Life Beginning a</w:t>
      </w:r>
      <w:r w:rsidR="00DE16FB">
        <w:rPr>
          <w:color w:val="000000" w:themeColor="text1"/>
          <w:u w:color="000000" w:themeColor="text1"/>
        </w:rPr>
        <w:t>t Conception</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ab/>
        <w:t>Section 1</w:t>
      </w:r>
      <w:r w:rsidRPr="00744B54">
        <w:rPr>
          <w:color w:val="000000" w:themeColor="text1"/>
          <w:u w:color="000000" w:themeColor="text1"/>
        </w:rPr>
        <w:noBreakHyphen/>
        <w:t>1</w:t>
      </w:r>
      <w:r w:rsidRPr="00744B54">
        <w:rPr>
          <w:color w:val="000000" w:themeColor="text1"/>
          <w:u w:color="000000" w:themeColor="text1"/>
        </w:rPr>
        <w:noBreakHyphen/>
        <w:t>310.</w:t>
      </w:r>
      <w:r w:rsidRPr="00744B54">
        <w:rPr>
          <w:color w:val="000000" w:themeColor="text1"/>
          <w:u w:color="000000" w:themeColor="text1"/>
        </w:rPr>
        <w:tab/>
        <w:t>This article may be cited as the ‘Life</w:t>
      </w:r>
      <w:r w:rsidR="00DE16FB">
        <w:rPr>
          <w:color w:val="000000" w:themeColor="text1"/>
          <w:u w:color="000000" w:themeColor="text1"/>
        </w:rPr>
        <w:t xml:space="preserve"> Beginning at Conception Act</w:t>
      </w:r>
      <w:r w:rsidRPr="00744B54">
        <w:rPr>
          <w:color w:val="000000" w:themeColor="text1"/>
          <w:u w:color="000000" w:themeColor="text1"/>
        </w:rPr>
        <w:t>’.</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ab/>
        <w:t>Section 1</w:t>
      </w:r>
      <w:r w:rsidRPr="00744B54">
        <w:rPr>
          <w:color w:val="000000" w:themeColor="text1"/>
          <w:u w:color="000000" w:themeColor="text1"/>
        </w:rPr>
        <w:noBreakHyphen/>
        <w:t>1</w:t>
      </w:r>
      <w:r w:rsidRPr="00744B54">
        <w:rPr>
          <w:color w:val="000000" w:themeColor="text1"/>
          <w:u w:color="000000" w:themeColor="text1"/>
        </w:rPr>
        <w:noBreakHyphen/>
        <w:t>320.</w:t>
      </w:r>
      <w:r w:rsidRPr="00744B54">
        <w:rPr>
          <w:color w:val="000000" w:themeColor="text1"/>
          <w:u w:color="000000" w:themeColor="text1"/>
        </w:rPr>
        <w:tab/>
        <w:t>(A)</w:t>
      </w:r>
      <w:r w:rsidRPr="00744B54">
        <w:rPr>
          <w:color w:val="000000" w:themeColor="text1"/>
          <w:u w:color="000000" w:themeColor="text1"/>
        </w:rPr>
        <w:tab/>
        <w:t>The right to life for each born and preborn human being vests at fertilization.</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ab/>
        <w:t>(B)</w:t>
      </w:r>
      <w:r w:rsidRPr="00744B54">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27AA5" w:rsidRDefault="004221DD"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414501">
        <w:t>XX</w:t>
      </w:r>
      <w:r>
        <w:noBreakHyphen/>
      </w:r>
      <w:r>
        <w:noBreakHyphen/>
      </w:r>
      <w:r>
        <w:noBreakHyphen/>
      </w:r>
      <w:r>
        <w:noBreakHyphen/>
      </w:r>
    </w:p>
    <w:p w:rsidR="00027AA5" w:rsidRDefault="00027AA5" w:rsidP="00DA6F39">
      <w:pPr>
        <w:suppressAutoHyphens/>
        <w:jc w:val="both"/>
      </w:pPr>
    </w:p>
    <w:sectPr w:rsidR="00027AA5" w:rsidSect="00DA6F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DC3" w:rsidRDefault="00535DC3" w:rsidP="00522CE0">
      <w:r>
        <w:separator/>
      </w:r>
    </w:p>
  </w:endnote>
  <w:endnote w:type="continuationSeparator" w:id="0">
    <w:p w:rsidR="00535DC3" w:rsidRDefault="00535D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511194-73D1-46CD-A89C-87775D44AC5C}"/>
    <w:embedBold r:id="rId2" w:fontKey="{45DFE87A-9881-4DF9-9C24-2AAA97BD4E7B}"/>
  </w:font>
  <w:font w:name="Calibri">
    <w:panose1 w:val="020F0502020204030204"/>
    <w:charset w:val="00"/>
    <w:family w:val="swiss"/>
    <w:pitch w:val="variable"/>
    <w:sig w:usb0="E10002FF" w:usb1="4000ACFF" w:usb2="00000009" w:usb3="00000000" w:csb0="0000019F" w:csb1="00000000"/>
    <w:embedRegular r:id="rId3" w:fontKey="{2A050ED1-A440-440B-8FB4-26E601A82B8C}"/>
    <w:embedBold r:id="rId4" w:fontKey="{EBA84D1C-29D9-4E26-8D4B-657DBD1A0032}"/>
  </w:font>
  <w:font w:name="Cambria">
    <w:panose1 w:val="02040503050406030204"/>
    <w:charset w:val="00"/>
    <w:family w:val="roman"/>
    <w:pitch w:val="variable"/>
    <w:sig w:usb0="E00002FF" w:usb1="400004FF" w:usb2="00000000" w:usb3="00000000" w:csb0="0000019F" w:csb1="00000000"/>
    <w:embedRegular r:id="rId5" w:fontKey="{F7690DE8-9244-47BA-8891-3820B0CEA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39" w:rsidRPr="00027AA5" w:rsidRDefault="00DA6F39" w:rsidP="00027AA5">
    <w:pPr>
      <w:pStyle w:val="Footer"/>
      <w:tabs>
        <w:tab w:val="clear" w:pos="4680"/>
        <w:tab w:val="clear" w:pos="9360"/>
        <w:tab w:val="center" w:pos="2995"/>
      </w:tabs>
      <w:spacing w:before="120"/>
    </w:pPr>
    <w:r>
      <w:t>[245]</w:t>
    </w:r>
    <w:r>
      <w:tab/>
    </w:r>
    <w:r w:rsidR="0034706C">
      <w:fldChar w:fldCharType="begin"/>
    </w:r>
    <w:r w:rsidR="0034706C">
      <w:instrText xml:space="preserve"> PAGE  \* MERGEFORMAT </w:instrText>
    </w:r>
    <w:r w:rsidR="0034706C">
      <w:fldChar w:fldCharType="separate"/>
    </w:r>
    <w:r w:rsidR="0034706C">
      <w:rPr>
        <w:noProof/>
      </w:rPr>
      <w:t>1</w:t>
    </w:r>
    <w:r w:rsidR="003470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DC3" w:rsidRDefault="00535DC3" w:rsidP="00522CE0">
      <w:r>
        <w:separator/>
      </w:r>
    </w:p>
  </w:footnote>
  <w:footnote w:type="continuationSeparator" w:id="0">
    <w:p w:rsidR="00535DC3" w:rsidRDefault="00535D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2RIGH.KMM.LB"/>
    <w:docVar w:name="CoverAttorneyInitials" w:val="KMM"/>
    <w:docVar w:name="CoverAttorneyLastName" w:val="Moffitt"/>
    <w:docVar w:name="CoverBillType" w:val="b"/>
    <w:docVar w:name="CoverSenator" w:val="LB"/>
    <w:docVar w:name="dvBillNumber" w:val="245"/>
    <w:docVar w:name="dvBillNumberPrefix" w:val="S. "/>
    <w:docVar w:name="dvOriginalBody" w:val="Senate"/>
    <w:docVar w:name="fulldraftpath" w:val="L:\S-RES\LB\002RIGH.KMM.LB.DOCX"/>
    <w:docVar w:name="NameofBody" w:val="S"/>
    <w:docVar w:name="vgroup2" w:val="S-RES"/>
  </w:docVars>
  <w:rsids>
    <w:rsidRoot w:val="007C273A"/>
    <w:rsid w:val="00022B12"/>
    <w:rsid w:val="00027AA5"/>
    <w:rsid w:val="00042AC1"/>
    <w:rsid w:val="00046516"/>
    <w:rsid w:val="00064F42"/>
    <w:rsid w:val="000723C3"/>
    <w:rsid w:val="0007601D"/>
    <w:rsid w:val="000A2CB9"/>
    <w:rsid w:val="000B0720"/>
    <w:rsid w:val="000B5EAF"/>
    <w:rsid w:val="001239E7"/>
    <w:rsid w:val="00170561"/>
    <w:rsid w:val="0018185E"/>
    <w:rsid w:val="00186AC9"/>
    <w:rsid w:val="00197DF1"/>
    <w:rsid w:val="001B3DD9"/>
    <w:rsid w:val="001D3BAC"/>
    <w:rsid w:val="00245C4E"/>
    <w:rsid w:val="002820F6"/>
    <w:rsid w:val="002A3DEB"/>
    <w:rsid w:val="002C5896"/>
    <w:rsid w:val="002D3BED"/>
    <w:rsid w:val="002D6D3A"/>
    <w:rsid w:val="00307C2B"/>
    <w:rsid w:val="0034706C"/>
    <w:rsid w:val="0036388B"/>
    <w:rsid w:val="00383247"/>
    <w:rsid w:val="00386098"/>
    <w:rsid w:val="0038617F"/>
    <w:rsid w:val="003D6E2B"/>
    <w:rsid w:val="003E7597"/>
    <w:rsid w:val="00414501"/>
    <w:rsid w:val="004221DD"/>
    <w:rsid w:val="004221E0"/>
    <w:rsid w:val="004320FE"/>
    <w:rsid w:val="00450668"/>
    <w:rsid w:val="004921AF"/>
    <w:rsid w:val="004952FA"/>
    <w:rsid w:val="004B6A22"/>
    <w:rsid w:val="004D7F37"/>
    <w:rsid w:val="00515C3A"/>
    <w:rsid w:val="00522CE0"/>
    <w:rsid w:val="00535DC3"/>
    <w:rsid w:val="00565148"/>
    <w:rsid w:val="0058071C"/>
    <w:rsid w:val="00593361"/>
    <w:rsid w:val="005A5017"/>
    <w:rsid w:val="005A648C"/>
    <w:rsid w:val="005B62DD"/>
    <w:rsid w:val="005F1745"/>
    <w:rsid w:val="005F3680"/>
    <w:rsid w:val="00613A84"/>
    <w:rsid w:val="006C74EA"/>
    <w:rsid w:val="006F4B67"/>
    <w:rsid w:val="00720D40"/>
    <w:rsid w:val="007318D4"/>
    <w:rsid w:val="00744B54"/>
    <w:rsid w:val="00765784"/>
    <w:rsid w:val="007A4390"/>
    <w:rsid w:val="007C273A"/>
    <w:rsid w:val="007E5CB7"/>
    <w:rsid w:val="008031D2"/>
    <w:rsid w:val="00807F6E"/>
    <w:rsid w:val="00811CA5"/>
    <w:rsid w:val="0081600B"/>
    <w:rsid w:val="008314D2"/>
    <w:rsid w:val="00842748"/>
    <w:rsid w:val="008B2F42"/>
    <w:rsid w:val="008D0EBF"/>
    <w:rsid w:val="008E185F"/>
    <w:rsid w:val="008F023B"/>
    <w:rsid w:val="00904E16"/>
    <w:rsid w:val="009162B3"/>
    <w:rsid w:val="00927C62"/>
    <w:rsid w:val="00963F9B"/>
    <w:rsid w:val="00983951"/>
    <w:rsid w:val="00984124"/>
    <w:rsid w:val="00984640"/>
    <w:rsid w:val="00995C37"/>
    <w:rsid w:val="009C118A"/>
    <w:rsid w:val="00A02011"/>
    <w:rsid w:val="00A4011E"/>
    <w:rsid w:val="00A54140"/>
    <w:rsid w:val="00A86015"/>
    <w:rsid w:val="00AE59C8"/>
    <w:rsid w:val="00B10098"/>
    <w:rsid w:val="00B32986"/>
    <w:rsid w:val="00B5790D"/>
    <w:rsid w:val="00B7550D"/>
    <w:rsid w:val="00B945C5"/>
    <w:rsid w:val="00BA152D"/>
    <w:rsid w:val="00BA20EA"/>
    <w:rsid w:val="00BB5AFC"/>
    <w:rsid w:val="00BC0A56"/>
    <w:rsid w:val="00C04DF4"/>
    <w:rsid w:val="00C23B47"/>
    <w:rsid w:val="00C45366"/>
    <w:rsid w:val="00C57E38"/>
    <w:rsid w:val="00C74052"/>
    <w:rsid w:val="00C82BF8"/>
    <w:rsid w:val="00CB187A"/>
    <w:rsid w:val="00CC0EC7"/>
    <w:rsid w:val="00CD3DE1"/>
    <w:rsid w:val="00CD45A0"/>
    <w:rsid w:val="00CE5013"/>
    <w:rsid w:val="00D1088B"/>
    <w:rsid w:val="00D156D2"/>
    <w:rsid w:val="00D30BD8"/>
    <w:rsid w:val="00D427DB"/>
    <w:rsid w:val="00D86943"/>
    <w:rsid w:val="00DA4270"/>
    <w:rsid w:val="00DA47B9"/>
    <w:rsid w:val="00DA6F39"/>
    <w:rsid w:val="00DE16FB"/>
    <w:rsid w:val="00E350DD"/>
    <w:rsid w:val="00E37BFA"/>
    <w:rsid w:val="00E60A00"/>
    <w:rsid w:val="00E76AD9"/>
    <w:rsid w:val="00E86622"/>
    <w:rsid w:val="00E91E2F"/>
    <w:rsid w:val="00EA3546"/>
    <w:rsid w:val="00EB47AE"/>
    <w:rsid w:val="00EC34E1"/>
    <w:rsid w:val="00F0234A"/>
    <w:rsid w:val="00F52959"/>
    <w:rsid w:val="00F5484D"/>
    <w:rsid w:val="00F55884"/>
    <w:rsid w:val="00F63563"/>
    <w:rsid w:val="00F75E2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F7D0DF7A-5D64-45C6-BDE8-FAA20C0AB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A6F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45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421</Words>
  <Characters>2179</Characters>
  <Application>Microsoft Office Word</Application>
  <DocSecurity>4</DocSecurity>
  <Lines>92</Lines>
  <Paragraphs>33</Paragraphs>
  <ScaleCrop>false</ScaleCrop>
  <Company> </Company>
  <LinksUpToDate>false</LinksUpToDate>
  <CharactersWithSpaces>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245: Life Beginning at Conception Act - South Carolina Legislature Online</dc:title>
  <dc:subject/>
  <dc:creator>EMILYMOORE</dc:creator>
  <cp:keywords/>
  <dc:description/>
  <cp:lastModifiedBy>N Cumfer</cp:lastModifiedBy>
  <cp:revision>2</cp:revision>
  <cp:lastPrinted>2010-12-07T14:42:00Z</cp:lastPrinted>
  <dcterms:created xsi:type="dcterms:W3CDTF">2014-11-21T20:32:00Z</dcterms:created>
  <dcterms:modified xsi:type="dcterms:W3CDTF">2014-11-21T20:32:00Z</dcterms:modified>
</cp:coreProperties>
</file>