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104" w:rsidRDefault="00585104" w:rsidP="00585104">
      <w:pPr>
        <w:widowControl w:val="0"/>
        <w:jc w:val="center"/>
      </w:pPr>
      <w:bookmarkStart w:id="0" w:name="_GoBack"/>
      <w:bookmarkEnd w:id="0"/>
      <w:r w:rsidRPr="00585104">
        <w:rPr>
          <w:b/>
        </w:rPr>
        <w:t>South Carolina General Assembly</w:t>
      </w:r>
    </w:p>
    <w:p w:rsidR="00585104" w:rsidRDefault="00585104" w:rsidP="00585104">
      <w:pPr>
        <w:widowControl w:val="0"/>
        <w:jc w:val="center"/>
      </w:pPr>
      <w:r>
        <w:t>119th Session, 2011-2012</w:t>
      </w:r>
    </w:p>
    <w:p w:rsidR="00585104" w:rsidRDefault="00585104" w:rsidP="00585104">
      <w:pPr>
        <w:widowControl w:val="0"/>
        <w:jc w:val="left"/>
      </w:pPr>
    </w:p>
    <w:p w:rsidR="00585104" w:rsidRDefault="00585104" w:rsidP="00585104">
      <w:pPr>
        <w:widowControl w:val="0"/>
        <w:jc w:val="left"/>
        <w:rPr>
          <w:b/>
        </w:rPr>
      </w:pPr>
      <w:r w:rsidRPr="00585104">
        <w:rPr>
          <w:b/>
        </w:rPr>
        <w:t>H. 3142</w:t>
      </w:r>
    </w:p>
    <w:p w:rsidR="00585104" w:rsidRDefault="00585104" w:rsidP="00585104">
      <w:pPr>
        <w:widowControl w:val="0"/>
        <w:jc w:val="left"/>
        <w:rPr>
          <w:b/>
        </w:rPr>
      </w:pPr>
    </w:p>
    <w:p w:rsidR="00585104" w:rsidRDefault="00585104" w:rsidP="00585104">
      <w:pPr>
        <w:widowControl w:val="0"/>
        <w:jc w:val="left"/>
      </w:pPr>
      <w:r w:rsidRPr="00585104">
        <w:rPr>
          <w:b/>
        </w:rPr>
        <w:t>STATUS INFORMATION</w:t>
      </w:r>
    </w:p>
    <w:p w:rsidR="00585104" w:rsidRDefault="00585104" w:rsidP="00585104">
      <w:pPr>
        <w:widowControl w:val="0"/>
        <w:jc w:val="left"/>
      </w:pPr>
    </w:p>
    <w:p w:rsidR="00585104" w:rsidRDefault="00585104" w:rsidP="00585104">
      <w:pPr>
        <w:widowControl w:val="0"/>
        <w:jc w:val="left"/>
      </w:pPr>
      <w:r>
        <w:t>General Bill</w:t>
      </w:r>
    </w:p>
    <w:p w:rsidR="00585104" w:rsidRDefault="00585104" w:rsidP="00585104">
      <w:pPr>
        <w:widowControl w:val="0"/>
        <w:jc w:val="left"/>
      </w:pPr>
      <w:r>
        <w:t>Sponsors: Rep. Govan</w:t>
      </w:r>
    </w:p>
    <w:p w:rsidR="00585104" w:rsidRDefault="00585104" w:rsidP="00585104">
      <w:pPr>
        <w:widowControl w:val="0"/>
        <w:jc w:val="left"/>
      </w:pPr>
      <w:r>
        <w:t>Document Path: l:\council\bills\ms\7027ahb11.docx</w:t>
      </w:r>
    </w:p>
    <w:p w:rsidR="00585104" w:rsidRDefault="00585104" w:rsidP="00585104">
      <w:pPr>
        <w:widowControl w:val="0"/>
        <w:jc w:val="left"/>
      </w:pPr>
    </w:p>
    <w:p w:rsidR="006E1317" w:rsidRDefault="006E1317" w:rsidP="00585104">
      <w:pPr>
        <w:widowControl w:val="0"/>
        <w:jc w:val="left"/>
      </w:pPr>
      <w:r>
        <w:t>Introduced in the House on January 11, 2011</w:t>
      </w:r>
    </w:p>
    <w:p w:rsidR="006E1317" w:rsidRPr="006E1317" w:rsidRDefault="006E1317" w:rsidP="00585104">
      <w:pPr>
        <w:widowControl w:val="0"/>
        <w:jc w:val="left"/>
      </w:pPr>
      <w:r>
        <w:t xml:space="preserve">Currently residing in the House Committee on </w:t>
      </w:r>
      <w:r w:rsidRPr="006E1317">
        <w:rPr>
          <w:b/>
        </w:rPr>
        <w:t>Judiciary</w:t>
      </w:r>
    </w:p>
    <w:p w:rsidR="006E1317" w:rsidRDefault="006E1317" w:rsidP="00585104">
      <w:pPr>
        <w:widowControl w:val="0"/>
        <w:jc w:val="left"/>
      </w:pPr>
    </w:p>
    <w:p w:rsidR="00585104" w:rsidRDefault="00585104" w:rsidP="00585104">
      <w:pPr>
        <w:widowControl w:val="0"/>
        <w:jc w:val="left"/>
      </w:pPr>
      <w:r>
        <w:t xml:space="preserve">Summary: </w:t>
      </w:r>
      <w:r w:rsidR="00302042">
        <w:t>Safe Schools Climate Act</w:t>
      </w:r>
    </w:p>
    <w:p w:rsidR="00585104" w:rsidRDefault="00585104" w:rsidP="00585104">
      <w:pPr>
        <w:widowControl w:val="0"/>
        <w:jc w:val="left"/>
      </w:pPr>
    </w:p>
    <w:p w:rsidR="00585104" w:rsidRDefault="00585104" w:rsidP="00585104">
      <w:pPr>
        <w:widowControl w:val="0"/>
        <w:jc w:val="left"/>
      </w:pPr>
    </w:p>
    <w:p w:rsidR="00585104" w:rsidRDefault="00585104" w:rsidP="00585104">
      <w:pPr>
        <w:widowControl w:val="0"/>
        <w:tabs>
          <w:tab w:val="center" w:pos="590"/>
          <w:tab w:val="center" w:pos="1440"/>
          <w:tab w:val="left" w:pos="1872"/>
          <w:tab w:val="left" w:pos="9187"/>
        </w:tabs>
        <w:jc w:val="left"/>
      </w:pPr>
      <w:r w:rsidRPr="00585104">
        <w:rPr>
          <w:b/>
        </w:rPr>
        <w:t>HISTORY OF LEGISLATIVE ACTIONS</w:t>
      </w:r>
    </w:p>
    <w:p w:rsidR="00585104" w:rsidRDefault="00585104" w:rsidP="00585104">
      <w:pPr>
        <w:widowControl w:val="0"/>
        <w:tabs>
          <w:tab w:val="center" w:pos="590"/>
          <w:tab w:val="center" w:pos="1440"/>
          <w:tab w:val="left" w:pos="1872"/>
          <w:tab w:val="left" w:pos="9187"/>
        </w:tabs>
        <w:jc w:val="left"/>
      </w:pPr>
    </w:p>
    <w:p w:rsidR="00585104" w:rsidRPr="00585104" w:rsidRDefault="00585104" w:rsidP="00585104">
      <w:pPr>
        <w:widowControl w:val="0"/>
        <w:tabs>
          <w:tab w:val="center" w:pos="590"/>
          <w:tab w:val="center" w:pos="1440"/>
          <w:tab w:val="left" w:pos="1872"/>
          <w:tab w:val="left" w:pos="9187"/>
        </w:tabs>
        <w:jc w:val="left"/>
      </w:pPr>
      <w:r w:rsidRPr="00585104">
        <w:rPr>
          <w:u w:val="single"/>
        </w:rPr>
        <w:tab/>
        <w:t>Date</w:t>
      </w:r>
      <w:r w:rsidRPr="00585104">
        <w:rPr>
          <w:u w:val="single"/>
        </w:rPr>
        <w:tab/>
        <w:t>Body</w:t>
      </w:r>
      <w:r w:rsidRPr="00585104">
        <w:rPr>
          <w:u w:val="single"/>
        </w:rPr>
        <w:tab/>
        <w:t>Action Description with journal page number</w:t>
      </w:r>
      <w:r w:rsidRPr="00585104">
        <w:rPr>
          <w:u w:val="single"/>
        </w:rPr>
        <w:tab/>
      </w:r>
    </w:p>
    <w:p w:rsidR="006E1317" w:rsidRDefault="006E1317" w:rsidP="006E1317">
      <w:pPr>
        <w:widowControl w:val="0"/>
        <w:tabs>
          <w:tab w:val="right" w:pos="1008"/>
          <w:tab w:val="left" w:pos="1152"/>
          <w:tab w:val="left" w:pos="1872"/>
          <w:tab w:val="left" w:pos="9187"/>
        </w:tabs>
        <w:ind w:left="2088" w:hanging="2088"/>
        <w:jc w:val="left"/>
      </w:pPr>
      <w:r>
        <w:tab/>
        <w:t>12/7/2010</w:t>
      </w:r>
      <w:r>
        <w:tab/>
        <w:t>House</w:t>
      </w:r>
      <w:r>
        <w:tab/>
      </w:r>
      <w:r w:rsidRPr="00ED4196">
        <w:t>Prefiled</w:t>
      </w:r>
    </w:p>
    <w:p w:rsidR="006E1317" w:rsidRDefault="006E1317" w:rsidP="006E1317">
      <w:pPr>
        <w:widowControl w:val="0"/>
        <w:tabs>
          <w:tab w:val="right" w:pos="1008"/>
          <w:tab w:val="left" w:pos="1152"/>
          <w:tab w:val="left" w:pos="1872"/>
          <w:tab w:val="left" w:pos="9187"/>
        </w:tabs>
        <w:ind w:left="2088" w:hanging="2088"/>
        <w:jc w:val="left"/>
      </w:pPr>
      <w:r>
        <w:tab/>
        <w:t>12/7/2010</w:t>
      </w:r>
      <w:r>
        <w:tab/>
        <w:t>House</w:t>
      </w:r>
      <w:r>
        <w:tab/>
      </w:r>
      <w:r w:rsidRPr="00ED4196">
        <w:t xml:space="preserve">Referred to Committee on </w:t>
      </w:r>
      <w:r w:rsidRPr="00ED4196">
        <w:rPr>
          <w:b/>
        </w:rPr>
        <w:t>Education and Public Works</w:t>
      </w:r>
    </w:p>
    <w:p w:rsidR="006E1317" w:rsidRDefault="006E1317" w:rsidP="006E1317">
      <w:pPr>
        <w:widowControl w:val="0"/>
        <w:tabs>
          <w:tab w:val="right" w:pos="1008"/>
          <w:tab w:val="left" w:pos="1152"/>
          <w:tab w:val="left" w:pos="1872"/>
          <w:tab w:val="left" w:pos="9187"/>
        </w:tabs>
        <w:ind w:left="2088" w:hanging="2088"/>
        <w:jc w:val="left"/>
      </w:pPr>
      <w:r>
        <w:tab/>
        <w:t>1/11/2011</w:t>
      </w:r>
      <w:r>
        <w:tab/>
        <w:t>House</w:t>
      </w:r>
      <w:r>
        <w:tab/>
      </w:r>
      <w:r w:rsidRPr="00ED4196">
        <w:t>Introduced and read first time (</w:t>
      </w:r>
      <w:hyperlink r:id="rId7" w:history="1">
        <w:r w:rsidRPr="00ED4196">
          <w:rPr>
            <w:rStyle w:val="Hyperlink"/>
          </w:rPr>
          <w:t>House Journal</w:t>
        </w:r>
        <w:r w:rsidRPr="00ED4196">
          <w:rPr>
            <w:rStyle w:val="Hyperlink"/>
          </w:rPr>
          <w:noBreakHyphen/>
          <w:t>page 61</w:t>
        </w:r>
      </w:hyperlink>
      <w:r w:rsidRPr="00ED4196">
        <w:t>)</w:t>
      </w:r>
    </w:p>
    <w:p w:rsidR="006E1317" w:rsidRDefault="006E1317" w:rsidP="006E1317">
      <w:pPr>
        <w:widowControl w:val="0"/>
        <w:tabs>
          <w:tab w:val="right" w:pos="1008"/>
          <w:tab w:val="left" w:pos="1152"/>
          <w:tab w:val="left" w:pos="1872"/>
          <w:tab w:val="left" w:pos="9187"/>
        </w:tabs>
        <w:ind w:left="2088" w:hanging="2088"/>
        <w:jc w:val="left"/>
      </w:pPr>
      <w:r>
        <w:tab/>
        <w:t>1/11/2011</w:t>
      </w:r>
      <w:r>
        <w:tab/>
        <w:t>House</w:t>
      </w:r>
      <w:r>
        <w:tab/>
      </w:r>
      <w:r w:rsidRPr="00ED4196">
        <w:t>Referred to Committee o</w:t>
      </w:r>
      <w:r>
        <w:t xml:space="preserve">n </w:t>
      </w:r>
      <w:r w:rsidRPr="00ED4196">
        <w:rPr>
          <w:b/>
        </w:rPr>
        <w:t>Education and Public Works</w:t>
      </w:r>
      <w:r w:rsidRPr="00ED4196">
        <w:t xml:space="preserve"> (</w:t>
      </w:r>
      <w:hyperlink r:id="rId8" w:history="1">
        <w:r w:rsidRPr="00ED4196">
          <w:rPr>
            <w:rStyle w:val="Hyperlink"/>
          </w:rPr>
          <w:t>House Journal</w:t>
        </w:r>
        <w:r w:rsidRPr="00ED4196">
          <w:rPr>
            <w:rStyle w:val="Hyperlink"/>
          </w:rPr>
          <w:noBreakHyphen/>
          <w:t>page 61</w:t>
        </w:r>
      </w:hyperlink>
      <w:r w:rsidRPr="00ED4196">
        <w:t>)</w:t>
      </w:r>
    </w:p>
    <w:p w:rsidR="006E1317" w:rsidRDefault="006E1317" w:rsidP="006E1317">
      <w:pPr>
        <w:widowControl w:val="0"/>
        <w:tabs>
          <w:tab w:val="right" w:pos="1008"/>
          <w:tab w:val="left" w:pos="1152"/>
          <w:tab w:val="left" w:pos="1872"/>
          <w:tab w:val="left" w:pos="9187"/>
        </w:tabs>
        <w:ind w:left="2088" w:hanging="2088"/>
        <w:jc w:val="left"/>
      </w:pPr>
      <w:r>
        <w:tab/>
        <w:t>5/4/2011</w:t>
      </w:r>
      <w:r>
        <w:tab/>
        <w:t>House</w:t>
      </w:r>
      <w:r>
        <w:tab/>
      </w:r>
      <w:r w:rsidRPr="00ED4196">
        <w:t>Recalled from Co</w:t>
      </w:r>
      <w:r>
        <w:t xml:space="preserve">mmittee on </w:t>
      </w:r>
      <w:r w:rsidRPr="00ED4196">
        <w:rPr>
          <w:b/>
        </w:rPr>
        <w:t>Education and Public Works</w:t>
      </w:r>
      <w:r w:rsidRPr="00ED4196">
        <w:t xml:space="preserve"> (</w:t>
      </w:r>
      <w:hyperlink r:id="rId9" w:history="1">
        <w:r w:rsidRPr="00ED4196">
          <w:rPr>
            <w:rStyle w:val="Hyperlink"/>
          </w:rPr>
          <w:t>House Journal</w:t>
        </w:r>
        <w:r w:rsidRPr="00ED4196">
          <w:rPr>
            <w:rStyle w:val="Hyperlink"/>
          </w:rPr>
          <w:noBreakHyphen/>
          <w:t>page 38</w:t>
        </w:r>
      </w:hyperlink>
      <w:r w:rsidRPr="00ED4196">
        <w:t>)</w:t>
      </w:r>
    </w:p>
    <w:p w:rsidR="006E1317" w:rsidRDefault="006E1317" w:rsidP="006E1317">
      <w:pPr>
        <w:widowControl w:val="0"/>
        <w:tabs>
          <w:tab w:val="right" w:pos="1008"/>
          <w:tab w:val="left" w:pos="1152"/>
          <w:tab w:val="left" w:pos="1872"/>
          <w:tab w:val="left" w:pos="9187"/>
        </w:tabs>
        <w:ind w:left="2088" w:hanging="2088"/>
        <w:jc w:val="left"/>
      </w:pPr>
      <w:r>
        <w:tab/>
        <w:t>5/4/2011</w:t>
      </w:r>
      <w:r>
        <w:tab/>
        <w:t>House</w:t>
      </w:r>
      <w:r>
        <w:tab/>
      </w:r>
      <w:r w:rsidRPr="00ED4196">
        <w:t>Ref</w:t>
      </w:r>
      <w:r>
        <w:t xml:space="preserve">erred to Committee on </w:t>
      </w:r>
      <w:r w:rsidRPr="00ED4196">
        <w:rPr>
          <w:b/>
        </w:rPr>
        <w:t>Judiciary</w:t>
      </w:r>
      <w:r>
        <w:t xml:space="preserve"> </w:t>
      </w:r>
      <w:r w:rsidRPr="00ED4196">
        <w:t>(</w:t>
      </w:r>
      <w:hyperlink r:id="rId10" w:history="1">
        <w:r w:rsidRPr="00ED4196">
          <w:rPr>
            <w:rStyle w:val="Hyperlink"/>
          </w:rPr>
          <w:t>House Journal</w:t>
        </w:r>
        <w:r w:rsidRPr="00ED4196">
          <w:rPr>
            <w:rStyle w:val="Hyperlink"/>
          </w:rPr>
          <w:noBreakHyphen/>
          <w:t>page 38</w:t>
        </w:r>
      </w:hyperlink>
      <w:r w:rsidRPr="00ED4196">
        <w:t>)</w:t>
      </w:r>
    </w:p>
    <w:p w:rsidR="006E1317" w:rsidRDefault="006E1317" w:rsidP="006E1317">
      <w:pPr>
        <w:widowControl w:val="0"/>
        <w:tabs>
          <w:tab w:val="right" w:pos="1008"/>
          <w:tab w:val="left" w:pos="1152"/>
          <w:tab w:val="left" w:pos="1872"/>
          <w:tab w:val="left" w:pos="9187"/>
        </w:tabs>
        <w:ind w:left="2088" w:hanging="2088"/>
        <w:jc w:val="left"/>
      </w:pPr>
    </w:p>
    <w:p w:rsidR="00585104" w:rsidRPr="00585104" w:rsidRDefault="00585104" w:rsidP="00585104">
      <w:pPr>
        <w:widowControl w:val="0"/>
        <w:tabs>
          <w:tab w:val="right" w:pos="1008"/>
          <w:tab w:val="left" w:pos="1152"/>
          <w:tab w:val="left" w:pos="1872"/>
          <w:tab w:val="left" w:pos="9187"/>
        </w:tabs>
        <w:ind w:left="2088" w:hanging="2088"/>
        <w:jc w:val="left"/>
      </w:pPr>
    </w:p>
    <w:p w:rsidR="00585104" w:rsidRDefault="00585104" w:rsidP="00585104">
      <w:pPr>
        <w:widowControl w:val="0"/>
        <w:jc w:val="left"/>
      </w:pPr>
      <w:r w:rsidRPr="00585104">
        <w:rPr>
          <w:b/>
        </w:rPr>
        <w:t>VERSIONS OF THIS BILL</w:t>
      </w:r>
    </w:p>
    <w:p w:rsidR="00585104" w:rsidRDefault="00585104" w:rsidP="00585104">
      <w:pPr>
        <w:widowControl w:val="0"/>
        <w:jc w:val="left"/>
      </w:pPr>
    </w:p>
    <w:p w:rsidR="00585104" w:rsidRDefault="006D017F" w:rsidP="00585104">
      <w:pPr>
        <w:widowControl w:val="0"/>
        <w:jc w:val="left"/>
      </w:pPr>
      <w:hyperlink r:id="rId11" w:history="1">
        <w:r w:rsidR="00585104">
          <w:rPr>
            <w:rStyle w:val="Hyperlink"/>
          </w:rPr>
          <w:t>12/7/2010</w:t>
        </w:r>
      </w:hyperlink>
    </w:p>
    <w:p w:rsidR="00585104" w:rsidRDefault="00585104" w:rsidP="00585104"/>
    <w:p w:rsidR="00585104" w:rsidRDefault="00585104" w:rsidP="00585104">
      <w:pPr>
        <w:sectPr w:rsidR="00585104" w:rsidSect="0058510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29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1F" w:rsidRDefault="0058161F" w:rsidP="0067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noBreakHyphen/>
        <w:t>63</w:t>
      </w:r>
      <w:r>
        <w:noBreakHyphen/>
        <w:t>160 SO AS TO PROVIDE A PENALTY FOR A PERSON WHO VIOLATES THE PROVISIONS OF THE SAFE SCHOOLS CLIMATE ACT REGARDING HARASSMENT, INTIMIDATION, OR BULLYING.</w:t>
      </w:r>
    </w:p>
    <w:p w:rsidR="004329E7" w:rsidRDefault="00432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29E7" w:rsidRDefault="00432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9E7" w:rsidRDefault="00432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1F" w:rsidRDefault="004329E7" w:rsidP="00581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161F">
        <w:t>Article 2, Chapter 63, Title 59 of the 1976 Code is amended by adding:</w:t>
      </w:r>
    </w:p>
    <w:p w:rsidR="0058161F" w:rsidRDefault="0058161F" w:rsidP="00581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1F" w:rsidRDefault="0058161F" w:rsidP="00581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160.</w:t>
      </w:r>
      <w:r>
        <w:tab/>
        <w:t>In addition to other penalties as may be provided by law pursuant to Article 7, Chapter 3, Title 16, a person who violates the provisions of this article with respect to harassment, intimidation, or bullying towards a student as defined in Section 59</w:t>
      </w:r>
      <w:r>
        <w:noBreakHyphen/>
        <w:t>63</w:t>
      </w:r>
      <w:r>
        <w:noBreakHyphen/>
        <w:t>120 and prohibited by Section 59</w:t>
      </w:r>
      <w:r>
        <w:noBreakHyphen/>
        <w:t>63</w:t>
      </w:r>
      <w:r>
        <w:noBreakHyphen/>
        <w:t>130(A) is guilty of a misdemeanor and, upon conviction, must be fined not more than five hundred dollars or imprisoned for not more than one year.”</w:t>
      </w:r>
    </w:p>
    <w:p w:rsidR="0058161F" w:rsidRDefault="0058161F" w:rsidP="00581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1F" w:rsidRDefault="0058161F" w:rsidP="00581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8161F" w:rsidRDefault="0058161F" w:rsidP="00581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2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161F">
        <w:t>3</w:t>
      </w:r>
      <w:r>
        <w:t>.</w:t>
      </w:r>
      <w:r>
        <w:tab/>
        <w:t>This act takes effect upon approval by the Governor.</w:t>
      </w:r>
    </w:p>
    <w:p w:rsidR="00675622" w:rsidRDefault="005816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622" w:rsidRDefault="00675622" w:rsidP="00585104">
      <w:pPr>
        <w:suppressAutoHyphens/>
      </w:pPr>
    </w:p>
    <w:sectPr w:rsidR="00675622" w:rsidSect="0058510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61F" w:rsidRDefault="0058161F" w:rsidP="009F0C77">
      <w:r>
        <w:separator/>
      </w:r>
    </w:p>
  </w:endnote>
  <w:endnote w:type="continuationSeparator" w:id="0">
    <w:p w:rsidR="0058161F" w:rsidRDefault="005816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38090E-34AA-4F76-AC9A-200B607CC1BB}"/>
    <w:embedBold r:id="rId2" w:fontKey="{D26689B2-4ACC-43F4-A4CE-B0D047AF2020}"/>
  </w:font>
  <w:font w:name="Calibri">
    <w:panose1 w:val="020F0502020204030204"/>
    <w:charset w:val="00"/>
    <w:family w:val="swiss"/>
    <w:pitch w:val="variable"/>
    <w:sig w:usb0="E10002FF" w:usb1="4000ACFF" w:usb2="00000009" w:usb3="00000000" w:csb0="0000019F" w:csb1="00000000"/>
    <w:embedRegular r:id="rId3" w:fontKey="{F1CC424D-774F-4DDD-90E1-133266EE5481}"/>
  </w:font>
  <w:font w:name="Tahoma">
    <w:panose1 w:val="020B0604030504040204"/>
    <w:charset w:val="00"/>
    <w:family w:val="swiss"/>
    <w:pitch w:val="variable"/>
    <w:sig w:usb0="21002A87" w:usb1="80000000" w:usb2="00000008" w:usb3="00000000" w:csb0="000101FF" w:csb1="00000000"/>
    <w:embedRegular r:id="rId4" w:fontKey="{AB7CCDEC-FDEB-4BA0-A420-4204F2515E66}"/>
  </w:font>
  <w:font w:name="Cambria">
    <w:panose1 w:val="02040503050406030204"/>
    <w:charset w:val="00"/>
    <w:family w:val="roman"/>
    <w:pitch w:val="variable"/>
    <w:sig w:usb0="E00002FF" w:usb1="400004FF" w:usb2="00000000" w:usb3="00000000" w:csb0="0000019F" w:csb1="00000000"/>
    <w:embedRegular r:id="rId5" w:fontKey="{9C4D8B18-166D-4111-9CC5-F5911AF5C7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104" w:rsidRPr="00675622" w:rsidRDefault="00585104" w:rsidP="00675622">
    <w:pPr>
      <w:pStyle w:val="Footer"/>
      <w:tabs>
        <w:tab w:val="clear" w:pos="4680"/>
        <w:tab w:val="clear" w:pos="9360"/>
        <w:tab w:val="center" w:pos="2995"/>
      </w:tabs>
      <w:spacing w:before="120"/>
    </w:pPr>
    <w:r>
      <w:t>[3142]</w:t>
    </w:r>
    <w:r>
      <w:tab/>
    </w:r>
    <w:r w:rsidR="006D017F">
      <w:fldChar w:fldCharType="begin"/>
    </w:r>
    <w:r w:rsidR="006D017F">
      <w:instrText xml:space="preserve"> PAGE  \* MERGEFORMAT </w:instrText>
    </w:r>
    <w:r w:rsidR="006D017F">
      <w:fldChar w:fldCharType="separate"/>
    </w:r>
    <w:r w:rsidR="006D017F">
      <w:rPr>
        <w:noProof/>
      </w:rPr>
      <w:t>1</w:t>
    </w:r>
    <w:r w:rsidR="006D01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61F" w:rsidRDefault="0058161F" w:rsidP="009F0C77">
      <w:r>
        <w:separator/>
      </w:r>
    </w:p>
  </w:footnote>
  <w:footnote w:type="continuationSeparator" w:id="0">
    <w:p w:rsidR="0058161F" w:rsidRDefault="005816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27AHB11"/>
    <w:docVar w:name="CoverBillType" w:val="b"/>
    <w:docVar w:name="docpath" w:val="L:\Council\bills\MS\7027AHB11.DOCX"/>
    <w:docVar w:name="dvBillNumber" w:val="3142"/>
    <w:docVar w:name="dvBillNumberPrefix" w:val="H. "/>
    <w:docVar w:name="dvOriginalBody" w:val="House"/>
    <w:docVar w:name="dvSteno" w:val="MS"/>
    <w:docVar w:name="NameofBody" w:val="h"/>
    <w:docVar w:name="vgroup2" w:val="Council"/>
  </w:docVars>
  <w:rsids>
    <w:rsidRoot w:val="0005202B"/>
    <w:rsid w:val="00011869"/>
    <w:rsid w:val="0005202B"/>
    <w:rsid w:val="000E1785"/>
    <w:rsid w:val="000F40FA"/>
    <w:rsid w:val="0010776B"/>
    <w:rsid w:val="00133E66"/>
    <w:rsid w:val="001435A3"/>
    <w:rsid w:val="00144402"/>
    <w:rsid w:val="001D08F2"/>
    <w:rsid w:val="001D525B"/>
    <w:rsid w:val="001D7F4F"/>
    <w:rsid w:val="0020111D"/>
    <w:rsid w:val="002321B6"/>
    <w:rsid w:val="00250967"/>
    <w:rsid w:val="002543C8"/>
    <w:rsid w:val="00284AAE"/>
    <w:rsid w:val="002E5912"/>
    <w:rsid w:val="00302042"/>
    <w:rsid w:val="00325348"/>
    <w:rsid w:val="0032732C"/>
    <w:rsid w:val="00336AD0"/>
    <w:rsid w:val="00355EB7"/>
    <w:rsid w:val="0037079A"/>
    <w:rsid w:val="003D01E8"/>
    <w:rsid w:val="003E5288"/>
    <w:rsid w:val="003F6D79"/>
    <w:rsid w:val="004076DC"/>
    <w:rsid w:val="0041760A"/>
    <w:rsid w:val="00417C01"/>
    <w:rsid w:val="00423533"/>
    <w:rsid w:val="004329E7"/>
    <w:rsid w:val="004809EE"/>
    <w:rsid w:val="004E7D54"/>
    <w:rsid w:val="005151E4"/>
    <w:rsid w:val="005273C6"/>
    <w:rsid w:val="00530A69"/>
    <w:rsid w:val="00540AD8"/>
    <w:rsid w:val="00545593"/>
    <w:rsid w:val="00577C6C"/>
    <w:rsid w:val="0058161F"/>
    <w:rsid w:val="00585104"/>
    <w:rsid w:val="005C1804"/>
    <w:rsid w:val="005C2FE2"/>
    <w:rsid w:val="005E2BC9"/>
    <w:rsid w:val="00605102"/>
    <w:rsid w:val="006171B3"/>
    <w:rsid w:val="006215AA"/>
    <w:rsid w:val="00675622"/>
    <w:rsid w:val="006913C9"/>
    <w:rsid w:val="0069470D"/>
    <w:rsid w:val="006D017F"/>
    <w:rsid w:val="006E1317"/>
    <w:rsid w:val="00717AFC"/>
    <w:rsid w:val="00734F00"/>
    <w:rsid w:val="007A70AE"/>
    <w:rsid w:val="007D0515"/>
    <w:rsid w:val="00832759"/>
    <w:rsid w:val="008362E8"/>
    <w:rsid w:val="00881E01"/>
    <w:rsid w:val="008A0DD5"/>
    <w:rsid w:val="008A1768"/>
    <w:rsid w:val="008F4429"/>
    <w:rsid w:val="0094021A"/>
    <w:rsid w:val="009C6A0B"/>
    <w:rsid w:val="009F0C77"/>
    <w:rsid w:val="009F4DD1"/>
    <w:rsid w:val="00A41684"/>
    <w:rsid w:val="00A45D43"/>
    <w:rsid w:val="00A55207"/>
    <w:rsid w:val="00A62315"/>
    <w:rsid w:val="00A64E80"/>
    <w:rsid w:val="00A72BCD"/>
    <w:rsid w:val="00A731F9"/>
    <w:rsid w:val="00A741D9"/>
    <w:rsid w:val="00A833AB"/>
    <w:rsid w:val="00A9741D"/>
    <w:rsid w:val="00AD4B17"/>
    <w:rsid w:val="00AF456F"/>
    <w:rsid w:val="00B412D4"/>
    <w:rsid w:val="00B96E6A"/>
    <w:rsid w:val="00BE3C22"/>
    <w:rsid w:val="00C0345E"/>
    <w:rsid w:val="00C3483A"/>
    <w:rsid w:val="00C74E9D"/>
    <w:rsid w:val="00C82FD3"/>
    <w:rsid w:val="00C92819"/>
    <w:rsid w:val="00CC6B7B"/>
    <w:rsid w:val="00CD2089"/>
    <w:rsid w:val="00D63696"/>
    <w:rsid w:val="00D73A67"/>
    <w:rsid w:val="00D970A9"/>
    <w:rsid w:val="00DB3368"/>
    <w:rsid w:val="00DB5B73"/>
    <w:rsid w:val="00DF3845"/>
    <w:rsid w:val="00E41911"/>
    <w:rsid w:val="00E52A7C"/>
    <w:rsid w:val="00E92EEF"/>
    <w:rsid w:val="00F24442"/>
    <w:rsid w:val="00F37D91"/>
    <w:rsid w:val="00F50AE3"/>
    <w:rsid w:val="00F67CF1"/>
    <w:rsid w:val="00F840F0"/>
    <w:rsid w:val="00F9208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E27675-44FF-42AE-ABB5-7DBD789B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161F"/>
    <w:rPr>
      <w:rFonts w:ascii="Tahoma" w:hAnsi="Tahoma" w:cs="Tahoma"/>
      <w:sz w:val="16"/>
      <w:szCs w:val="16"/>
    </w:rPr>
  </w:style>
  <w:style w:type="character" w:customStyle="1" w:styleId="BalloonTextChar">
    <w:name w:val="Balloon Text Char"/>
    <w:basedOn w:val="DefaultParagraphFont"/>
    <w:link w:val="BalloonText"/>
    <w:uiPriority w:val="99"/>
    <w:semiHidden/>
    <w:rsid w:val="0058161F"/>
    <w:rPr>
      <w:rFonts w:ascii="Tahoma" w:eastAsia="Times New Roman" w:hAnsi="Tahoma" w:cs="Tahoma"/>
      <w:sz w:val="16"/>
      <w:szCs w:val="16"/>
    </w:rPr>
  </w:style>
  <w:style w:type="character" w:styleId="Hyperlink">
    <w:name w:val="Hyperlink"/>
    <w:basedOn w:val="DefaultParagraphFont"/>
    <w:uiPriority w:val="99"/>
    <w:unhideWhenUsed/>
    <w:rsid w:val="005851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3142_20101207.docx" TargetMode="External"/><Relationship Id="rId5" Type="http://schemas.openxmlformats.org/officeDocument/2006/relationships/footnotes" Target="footnotes.xml"/><Relationship Id="rId10" Type="http://schemas.openxmlformats.org/officeDocument/2006/relationships/hyperlink" Target="file:///h:\hj%20archive\2011\05-04-11.docx" TargetMode="External"/><Relationship Id="rId4" Type="http://schemas.openxmlformats.org/officeDocument/2006/relationships/webSettings" Target="webSettings.xml"/><Relationship Id="rId9" Type="http://schemas.openxmlformats.org/officeDocument/2006/relationships/hyperlink" Target="file:///h:\hj%20archive\2011\05-04-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C2A41-19BD-417F-B0CB-FDDB291BD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406</Words>
  <Characters>2191</Characters>
  <Application>Microsoft Office Word</Application>
  <DocSecurity>4</DocSecurity>
  <Lines>82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3142: Safe Schools Climate Act - South Carolina Legislature Online</dc:title>
  <dc:subject/>
  <dc:creator>MarthaSanders</dc:creator>
  <cp:keywords/>
  <dc:description/>
  <cp:lastModifiedBy>N Cumfer</cp:lastModifiedBy>
  <cp:revision>2</cp:revision>
  <cp:lastPrinted>2010-11-03T13:28:00Z</cp:lastPrinted>
  <dcterms:created xsi:type="dcterms:W3CDTF">2014-11-21T21:29:00Z</dcterms:created>
  <dcterms:modified xsi:type="dcterms:W3CDTF">2014-11-21T21:29:00Z</dcterms:modified>
</cp:coreProperties>
</file>