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31" w:rsidRDefault="00C01131" w:rsidP="00C01131">
      <w:pPr>
        <w:widowControl w:val="0"/>
        <w:jc w:val="center"/>
      </w:pPr>
      <w:bookmarkStart w:id="0" w:name="_GoBack"/>
      <w:bookmarkEnd w:id="0"/>
      <w:r w:rsidRPr="00C01131">
        <w:rPr>
          <w:b/>
        </w:rPr>
        <w:t>South Carolina General Assembly</w:t>
      </w:r>
    </w:p>
    <w:p w:rsidR="00C01131" w:rsidRDefault="00C01131" w:rsidP="00C01131">
      <w:pPr>
        <w:widowControl w:val="0"/>
        <w:jc w:val="center"/>
      </w:pPr>
      <w:r>
        <w:t>119th Session, 2011-2012</w:t>
      </w:r>
    </w:p>
    <w:p w:rsidR="00C01131" w:rsidRDefault="00C01131" w:rsidP="00C01131">
      <w:pPr>
        <w:widowControl w:val="0"/>
        <w:jc w:val="left"/>
      </w:pPr>
    </w:p>
    <w:p w:rsidR="00C01131" w:rsidRDefault="00C01131" w:rsidP="00C01131">
      <w:pPr>
        <w:widowControl w:val="0"/>
        <w:jc w:val="left"/>
        <w:rPr>
          <w:b/>
        </w:rPr>
      </w:pPr>
      <w:r w:rsidRPr="00C01131">
        <w:rPr>
          <w:b/>
        </w:rPr>
        <w:t>H. 3291</w:t>
      </w:r>
    </w:p>
    <w:p w:rsidR="00C01131" w:rsidRDefault="00C01131" w:rsidP="00C01131">
      <w:pPr>
        <w:widowControl w:val="0"/>
        <w:jc w:val="left"/>
        <w:rPr>
          <w:b/>
        </w:rPr>
      </w:pPr>
    </w:p>
    <w:p w:rsidR="00C01131" w:rsidRDefault="00C01131" w:rsidP="00C01131">
      <w:pPr>
        <w:widowControl w:val="0"/>
        <w:jc w:val="left"/>
      </w:pPr>
      <w:r w:rsidRPr="00C01131">
        <w:rPr>
          <w:b/>
        </w:rPr>
        <w:t>STATUS INFORMATION</w:t>
      </w:r>
    </w:p>
    <w:p w:rsidR="00C01131" w:rsidRDefault="00C01131" w:rsidP="00C01131">
      <w:pPr>
        <w:widowControl w:val="0"/>
        <w:jc w:val="left"/>
      </w:pPr>
    </w:p>
    <w:p w:rsidR="00C01131" w:rsidRDefault="00C01131" w:rsidP="00C01131">
      <w:pPr>
        <w:widowControl w:val="0"/>
        <w:jc w:val="left"/>
      </w:pPr>
      <w:r>
        <w:t>General Bill</w:t>
      </w:r>
    </w:p>
    <w:p w:rsidR="00C01131" w:rsidRDefault="00B230A8" w:rsidP="00C01131">
      <w:pPr>
        <w:widowControl w:val="0"/>
        <w:jc w:val="left"/>
      </w:pPr>
      <w:r>
        <w:t>Sponsors: Reps. Cooper, Pitts, Clemmons, Viers, Whitmire, Gambrell, Pinson, Lucas, G.M. Smith, Young, Crawford, Huggins, Hixon, Bingham, Henderson, Owens, G.R. Smith, Patrick, Allison, Forrester, Parker, Tallon, Cole, Brannon, Chumley, Loftis, Bowen, Hiott, Sandifer, White, Brady, Erickson, Murphy, Harrell, McCoy, Long and Barfield</w:t>
      </w:r>
    </w:p>
    <w:p w:rsidR="00C01131" w:rsidRDefault="00C01131" w:rsidP="00C01131">
      <w:pPr>
        <w:widowControl w:val="0"/>
        <w:jc w:val="left"/>
      </w:pPr>
      <w:r>
        <w:t>Document Path: l:\council\bills\swb\5012cm11.docx</w:t>
      </w:r>
    </w:p>
    <w:p w:rsidR="001959AA" w:rsidRDefault="001959AA" w:rsidP="00C01131">
      <w:pPr>
        <w:widowControl w:val="0"/>
        <w:jc w:val="left"/>
      </w:pPr>
      <w:r>
        <w:t>Companion/Similar bill(s): 4007</w:t>
      </w:r>
    </w:p>
    <w:p w:rsidR="00C01131" w:rsidRDefault="00C01131" w:rsidP="00C01131">
      <w:pPr>
        <w:widowControl w:val="0"/>
        <w:jc w:val="left"/>
      </w:pPr>
    </w:p>
    <w:p w:rsidR="00C01131" w:rsidRDefault="00C01131" w:rsidP="00C01131">
      <w:pPr>
        <w:widowControl w:val="0"/>
        <w:jc w:val="left"/>
      </w:pPr>
      <w:r>
        <w:t>Introduced in the House on January 12, 2011</w:t>
      </w:r>
    </w:p>
    <w:p w:rsidR="00C01131" w:rsidRDefault="00C01131" w:rsidP="00C01131">
      <w:pPr>
        <w:widowControl w:val="0"/>
        <w:jc w:val="left"/>
      </w:pPr>
      <w:r>
        <w:t xml:space="preserve">Currently residing in the House Committee on </w:t>
      </w:r>
      <w:r w:rsidRPr="00C01131">
        <w:rPr>
          <w:b/>
        </w:rPr>
        <w:t>Judiciary</w:t>
      </w:r>
    </w:p>
    <w:p w:rsidR="00C01131" w:rsidRDefault="00C01131" w:rsidP="00C01131">
      <w:pPr>
        <w:widowControl w:val="0"/>
        <w:jc w:val="left"/>
      </w:pPr>
    </w:p>
    <w:p w:rsidR="00C01131" w:rsidRDefault="00C01131" w:rsidP="00C01131">
      <w:pPr>
        <w:widowControl w:val="0"/>
        <w:jc w:val="left"/>
      </w:pPr>
      <w:r>
        <w:t xml:space="preserve">Summary: </w:t>
      </w:r>
      <w:r w:rsidR="00633A45">
        <w:t>S.C. Department of Law Enforcement and Public Safety</w:t>
      </w:r>
    </w:p>
    <w:p w:rsidR="00C01131" w:rsidRDefault="00C01131" w:rsidP="00C01131">
      <w:pPr>
        <w:widowControl w:val="0"/>
        <w:jc w:val="left"/>
      </w:pPr>
    </w:p>
    <w:p w:rsidR="00C01131" w:rsidRDefault="00C01131" w:rsidP="00C01131">
      <w:pPr>
        <w:widowControl w:val="0"/>
        <w:jc w:val="left"/>
      </w:pPr>
    </w:p>
    <w:p w:rsidR="00C01131" w:rsidRDefault="00C01131" w:rsidP="00C01131">
      <w:pPr>
        <w:widowControl w:val="0"/>
        <w:tabs>
          <w:tab w:val="center" w:pos="590"/>
          <w:tab w:val="center" w:pos="1440"/>
          <w:tab w:val="left" w:pos="1872"/>
          <w:tab w:val="left" w:pos="9187"/>
        </w:tabs>
        <w:jc w:val="left"/>
      </w:pPr>
      <w:r w:rsidRPr="00C01131">
        <w:rPr>
          <w:b/>
        </w:rPr>
        <w:t>HISTORY OF LEGISLATIVE ACTIONS</w:t>
      </w:r>
    </w:p>
    <w:p w:rsidR="00C01131" w:rsidRDefault="00C01131" w:rsidP="00C01131">
      <w:pPr>
        <w:widowControl w:val="0"/>
        <w:tabs>
          <w:tab w:val="center" w:pos="590"/>
          <w:tab w:val="center" w:pos="1440"/>
          <w:tab w:val="left" w:pos="1872"/>
          <w:tab w:val="left" w:pos="9187"/>
        </w:tabs>
        <w:jc w:val="left"/>
      </w:pPr>
    </w:p>
    <w:p w:rsidR="00C01131" w:rsidRPr="00C01131" w:rsidRDefault="00C01131" w:rsidP="00C01131">
      <w:pPr>
        <w:widowControl w:val="0"/>
        <w:tabs>
          <w:tab w:val="center" w:pos="590"/>
          <w:tab w:val="center" w:pos="1440"/>
          <w:tab w:val="left" w:pos="1872"/>
          <w:tab w:val="left" w:pos="9187"/>
        </w:tabs>
        <w:jc w:val="left"/>
      </w:pPr>
      <w:r w:rsidRPr="00C01131">
        <w:rPr>
          <w:u w:val="single"/>
        </w:rPr>
        <w:tab/>
        <w:t>Date</w:t>
      </w:r>
      <w:r w:rsidRPr="00C01131">
        <w:rPr>
          <w:u w:val="single"/>
        </w:rPr>
        <w:tab/>
        <w:t>Body</w:t>
      </w:r>
      <w:r w:rsidRPr="00C01131">
        <w:rPr>
          <w:u w:val="single"/>
        </w:rPr>
        <w:tab/>
        <w:t>Action Description with journal page number</w:t>
      </w:r>
      <w:r w:rsidRPr="00C01131">
        <w:rPr>
          <w:u w:val="single"/>
        </w:rPr>
        <w:tab/>
      </w:r>
    </w:p>
    <w:p w:rsidR="00B230A8" w:rsidRDefault="00B230A8" w:rsidP="00B230A8">
      <w:pPr>
        <w:widowControl w:val="0"/>
        <w:tabs>
          <w:tab w:val="right" w:pos="1008"/>
          <w:tab w:val="left" w:pos="1152"/>
          <w:tab w:val="left" w:pos="1872"/>
          <w:tab w:val="left" w:pos="9187"/>
        </w:tabs>
        <w:ind w:left="2088" w:hanging="2088"/>
        <w:jc w:val="left"/>
      </w:pPr>
      <w:r>
        <w:tab/>
        <w:t>1/12/2011</w:t>
      </w:r>
      <w:r>
        <w:tab/>
        <w:t>House</w:t>
      </w:r>
      <w:r>
        <w:tab/>
      </w:r>
      <w:r w:rsidRPr="00893A6C">
        <w:t>Introduced and read first time (</w:t>
      </w:r>
      <w:hyperlink r:id="rId7" w:history="1">
        <w:r w:rsidRPr="00893A6C">
          <w:rPr>
            <w:rStyle w:val="Hyperlink"/>
          </w:rPr>
          <w:t>House Journal</w:t>
        </w:r>
        <w:r w:rsidRPr="00893A6C">
          <w:rPr>
            <w:rStyle w:val="Hyperlink"/>
          </w:rPr>
          <w:noBreakHyphen/>
          <w:t>page 20</w:t>
        </w:r>
      </w:hyperlink>
      <w:r w:rsidRPr="00893A6C">
        <w:t>)</w:t>
      </w:r>
    </w:p>
    <w:p w:rsidR="00B230A8" w:rsidRDefault="00B230A8" w:rsidP="00B230A8">
      <w:pPr>
        <w:widowControl w:val="0"/>
        <w:tabs>
          <w:tab w:val="right" w:pos="1008"/>
          <w:tab w:val="left" w:pos="1152"/>
          <w:tab w:val="left" w:pos="1872"/>
          <w:tab w:val="left" w:pos="9187"/>
        </w:tabs>
        <w:ind w:left="2088" w:hanging="2088"/>
        <w:jc w:val="left"/>
      </w:pPr>
      <w:r>
        <w:tab/>
        <w:t>1/12/2011</w:t>
      </w:r>
      <w:r>
        <w:tab/>
        <w:t>House</w:t>
      </w:r>
      <w:r>
        <w:tab/>
      </w:r>
      <w:r w:rsidRPr="00893A6C">
        <w:t>Ref</w:t>
      </w:r>
      <w:r>
        <w:t xml:space="preserve">erred to Committee on </w:t>
      </w:r>
      <w:r w:rsidRPr="00893A6C">
        <w:rPr>
          <w:b/>
        </w:rPr>
        <w:t>Judiciary</w:t>
      </w:r>
      <w:r>
        <w:t xml:space="preserve"> </w:t>
      </w:r>
      <w:r w:rsidRPr="00893A6C">
        <w:t>(</w:t>
      </w:r>
      <w:hyperlink r:id="rId8" w:history="1">
        <w:r w:rsidRPr="00893A6C">
          <w:rPr>
            <w:rStyle w:val="Hyperlink"/>
          </w:rPr>
          <w:t>House Journal</w:t>
        </w:r>
        <w:r w:rsidRPr="00893A6C">
          <w:rPr>
            <w:rStyle w:val="Hyperlink"/>
          </w:rPr>
          <w:noBreakHyphen/>
          <w:t>page 24</w:t>
        </w:r>
      </w:hyperlink>
      <w:r w:rsidRPr="00893A6C">
        <w:t>)</w:t>
      </w:r>
    </w:p>
    <w:p w:rsidR="00B230A8" w:rsidRDefault="00B230A8" w:rsidP="00B230A8">
      <w:pPr>
        <w:widowControl w:val="0"/>
        <w:tabs>
          <w:tab w:val="right" w:pos="1008"/>
          <w:tab w:val="left" w:pos="1152"/>
          <w:tab w:val="left" w:pos="1872"/>
          <w:tab w:val="left" w:pos="9187"/>
        </w:tabs>
        <w:ind w:left="2088" w:hanging="2088"/>
        <w:jc w:val="left"/>
      </w:pPr>
      <w:r>
        <w:tab/>
        <w:t>1/18/2011</w:t>
      </w:r>
      <w:r>
        <w:tab/>
        <w:t>House</w:t>
      </w:r>
      <w:r>
        <w:tab/>
      </w:r>
      <w:r w:rsidRPr="00893A6C">
        <w:t>Member(s)</w:t>
      </w:r>
      <w:r>
        <w:t xml:space="preserve"> </w:t>
      </w:r>
      <w:r>
        <w:lastRenderedPageBreak/>
        <w:t xml:space="preserve">request name added as sponsor: </w:t>
      </w:r>
      <w:r w:rsidRPr="00893A6C">
        <w:t>Clemmons, Vie</w:t>
      </w:r>
      <w:r>
        <w:t xml:space="preserve">rs, Whitmire, Gambrell, Pinson, </w:t>
      </w:r>
      <w:r w:rsidRPr="00893A6C">
        <w:t>Lucas, G.M.Smith, Young, Crawford, Huggins, Hixon</w:t>
      </w:r>
    </w:p>
    <w:p w:rsidR="00B230A8" w:rsidRDefault="00B230A8" w:rsidP="00B230A8">
      <w:pPr>
        <w:widowControl w:val="0"/>
        <w:tabs>
          <w:tab w:val="right" w:pos="1008"/>
          <w:tab w:val="left" w:pos="1152"/>
          <w:tab w:val="left" w:pos="1872"/>
          <w:tab w:val="left" w:pos="9187"/>
        </w:tabs>
        <w:ind w:left="2088" w:hanging="2088"/>
        <w:jc w:val="left"/>
      </w:pPr>
      <w:r>
        <w:tab/>
        <w:t>1/26/2011</w:t>
      </w:r>
      <w:r>
        <w:tab/>
        <w:t>House</w:t>
      </w:r>
      <w:r>
        <w:tab/>
      </w:r>
      <w:r w:rsidRPr="00893A6C">
        <w:t xml:space="preserve">Member(s) request </w:t>
      </w:r>
      <w:r>
        <w:t xml:space="preserve">name added as sponsor: Bingham, </w:t>
      </w:r>
      <w:r w:rsidRPr="00893A6C">
        <w:t>Henderson, Owens, G.R.Smith, Patrick, Alli</w:t>
      </w:r>
      <w:r>
        <w:t xml:space="preserve">son, </w:t>
      </w:r>
      <w:r w:rsidRPr="00893A6C">
        <w:t>Forrester,</w:t>
      </w:r>
      <w:r>
        <w:t xml:space="preserve"> Parker, Tallon, Cole, Brannon, </w:t>
      </w:r>
      <w:r w:rsidRPr="00893A6C">
        <w:t>Chumley, Loftis,</w:t>
      </w:r>
      <w:r>
        <w:t xml:space="preserve"> Bowen, Hiott, Sandifer, White, </w:t>
      </w:r>
      <w:r w:rsidRPr="00893A6C">
        <w:t>Brady, Erickson</w:t>
      </w:r>
      <w:r>
        <w:t xml:space="preserve">, Murphy, Harrell, McCoy, Long, </w:t>
      </w:r>
      <w:r w:rsidRPr="00893A6C">
        <w:t>Loftis, Barfield</w:t>
      </w:r>
    </w:p>
    <w:p w:rsidR="00B230A8" w:rsidRDefault="00B230A8" w:rsidP="00B230A8">
      <w:pPr>
        <w:widowControl w:val="0"/>
        <w:tabs>
          <w:tab w:val="right" w:pos="1008"/>
          <w:tab w:val="left" w:pos="1152"/>
          <w:tab w:val="left" w:pos="1872"/>
          <w:tab w:val="left" w:pos="9187"/>
        </w:tabs>
        <w:ind w:left="2088" w:hanging="2088"/>
        <w:jc w:val="left"/>
      </w:pPr>
    </w:p>
    <w:p w:rsidR="00C01131" w:rsidRPr="00C01131" w:rsidRDefault="00C01131" w:rsidP="00C01131">
      <w:pPr>
        <w:widowControl w:val="0"/>
        <w:tabs>
          <w:tab w:val="right" w:pos="1008"/>
          <w:tab w:val="left" w:pos="1152"/>
          <w:tab w:val="left" w:pos="1872"/>
          <w:tab w:val="left" w:pos="9187"/>
        </w:tabs>
        <w:ind w:left="2088" w:hanging="2088"/>
        <w:jc w:val="left"/>
      </w:pPr>
    </w:p>
    <w:p w:rsidR="00C01131" w:rsidRDefault="00C01131" w:rsidP="00C01131">
      <w:pPr>
        <w:widowControl w:val="0"/>
        <w:jc w:val="left"/>
      </w:pPr>
      <w:r w:rsidRPr="00C01131">
        <w:rPr>
          <w:b/>
        </w:rPr>
        <w:t>VERSIONS OF THIS BILL</w:t>
      </w:r>
    </w:p>
    <w:p w:rsidR="00C01131" w:rsidRDefault="00C01131" w:rsidP="00C01131">
      <w:pPr>
        <w:widowControl w:val="0"/>
        <w:jc w:val="left"/>
      </w:pPr>
    </w:p>
    <w:p w:rsidR="00C01131" w:rsidRDefault="00877B5C" w:rsidP="00C01131">
      <w:pPr>
        <w:widowControl w:val="0"/>
        <w:jc w:val="left"/>
      </w:pPr>
      <w:hyperlink r:id="rId9" w:history="1">
        <w:r w:rsidR="00C01131">
          <w:rPr>
            <w:rStyle w:val="Hyperlink"/>
          </w:rPr>
          <w:t>1/12/2011</w:t>
        </w:r>
      </w:hyperlink>
    </w:p>
    <w:p w:rsidR="00C01131" w:rsidRDefault="00C01131" w:rsidP="00C01131"/>
    <w:p w:rsidR="00C01131" w:rsidRDefault="00C01131" w:rsidP="00C01131">
      <w:pPr>
        <w:sectPr w:rsidR="00C01131" w:rsidSect="00C011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2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38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246" w:rsidRDefault="007B1462" w:rsidP="007B1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249C">
        <w:rPr>
          <w:color w:val="000000" w:themeColor="text1"/>
          <w:u w:color="000000" w:themeColor="text1"/>
        </w:rPr>
        <w:t>TO AMEND THE CODE OF LAWS OF SOUTH CAROLINA, 1976, BY ADDING CHAPTER 2 TO TITLE 23 SO AS TO CREATE THE SOUTH CAROLINA DEPARTMENT OF LAW ENFORCEMENT AND PUBLIC SAFETY; TO AMEND SECTION 1</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THE </w:t>
      </w:r>
      <w:r w:rsidR="00040694">
        <w:rPr>
          <w:color w:val="000000" w:themeColor="text1"/>
          <w:u w:color="000000" w:themeColor="text1"/>
        </w:rPr>
        <w:t>“</w:t>
      </w:r>
      <w:r w:rsidRPr="0037249C">
        <w:rPr>
          <w:color w:val="000000" w:themeColor="text1"/>
          <w:u w:color="000000" w:themeColor="text1"/>
        </w:rPr>
        <w:t>DIRECTOR OF THE DEPARTMENT OF PUBLIC SAFETY</w:t>
      </w:r>
      <w:r w:rsidR="00040694">
        <w:rPr>
          <w:color w:val="000000" w:themeColor="text1"/>
          <w:u w:color="000000" w:themeColor="text1"/>
        </w:rPr>
        <w:t>”</w:t>
      </w:r>
      <w:r w:rsidRPr="0037249C">
        <w:rPr>
          <w:color w:val="000000" w:themeColor="text1"/>
          <w:u w:color="000000" w:themeColor="text1"/>
        </w:rPr>
        <w:t xml:space="preserve"> AND REPLACE IT WITH THE TERM </w:t>
      </w:r>
      <w:r w:rsidR="00040694">
        <w:rPr>
          <w:color w:val="000000" w:themeColor="text1"/>
          <w:u w:color="000000" w:themeColor="text1"/>
        </w:rPr>
        <w:t>“</w:t>
      </w:r>
      <w:r w:rsidRPr="0037249C">
        <w:rPr>
          <w:color w:val="000000" w:themeColor="text1"/>
          <w:u w:color="000000" w:themeColor="text1"/>
        </w:rPr>
        <w:t>DIRECTOR OF THE DEPARTMENT OF LAW ENFORCEMENT AND PUBLIC SAFETY</w:t>
      </w:r>
      <w:r w:rsidR="00040694">
        <w:rPr>
          <w:color w:val="000000" w:themeColor="text1"/>
          <w:u w:color="000000" w:themeColor="text1"/>
        </w:rPr>
        <w:t>”</w:t>
      </w:r>
      <w:r w:rsidRPr="0037249C">
        <w:rPr>
          <w:color w:val="000000" w:themeColor="text1"/>
          <w:u w:color="000000" w:themeColor="text1"/>
        </w:rPr>
        <w:t>; TO AMEND SECTION 1</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920, RELATING TO THE MEMBERS OF THE COMMISSION ON PROSECUTION COORDINATION, SO AS TO DELETE THE TERM “DIRECTOR OF THE DEPARTMENT OF PUBLIC SAFETY” AND REPLACE IT WITH THE TERM “DIRECTOR OF THE DEPARTMENT OF LAW ENFORCEMENT AND PUBLIC SAFETY”; TO AMEND SECTION 1</w:t>
      </w:r>
      <w:r w:rsidR="00401BAA">
        <w:rPr>
          <w:color w:val="000000" w:themeColor="text1"/>
          <w:u w:color="000000" w:themeColor="text1"/>
        </w:rPr>
        <w:noBreakHyphen/>
      </w:r>
      <w:r w:rsidRPr="0037249C">
        <w:rPr>
          <w:color w:val="000000" w:themeColor="text1"/>
          <w:u w:color="000000" w:themeColor="text1"/>
        </w:rPr>
        <w:t>30</w:t>
      </w:r>
      <w:r w:rsidR="00401BAA">
        <w:rPr>
          <w:color w:val="000000" w:themeColor="text1"/>
          <w:u w:color="000000" w:themeColor="text1"/>
        </w:rPr>
        <w:noBreakHyphen/>
      </w:r>
      <w:r w:rsidRPr="0037249C">
        <w:rPr>
          <w:color w:val="000000" w:themeColor="text1"/>
          <w:u w:color="000000" w:themeColor="text1"/>
        </w:rPr>
        <w:t>10, RELATING TO THE DEPARTMENTS OF STATE GOVERNMENT, SO AS TO DELETE THE TERM “DEPARTMENT OF PUBLIC SAFETY” AND REPLACE IT WITH THE TERM “DEPARTMENT OF LAW ENFORCEMENT AND PUBLIC SAFETY”; TO AMEND SECTION 1</w:t>
      </w:r>
      <w:r w:rsidR="00401BAA">
        <w:rPr>
          <w:color w:val="000000" w:themeColor="text1"/>
          <w:u w:color="000000" w:themeColor="text1"/>
        </w:rPr>
        <w:noBreakHyphen/>
      </w:r>
      <w:r w:rsidRPr="0037249C">
        <w:rPr>
          <w:color w:val="000000" w:themeColor="text1"/>
          <w:u w:color="000000" w:themeColor="text1"/>
        </w:rPr>
        <w:t>30</w:t>
      </w:r>
      <w:r w:rsidR="00401BAA">
        <w:rPr>
          <w:color w:val="000000" w:themeColor="text1"/>
          <w:u w:color="000000" w:themeColor="text1"/>
        </w:rPr>
        <w:noBreakHyphen/>
      </w:r>
      <w:r w:rsidRPr="0037249C">
        <w:rPr>
          <w:color w:val="000000" w:themeColor="text1"/>
          <w:u w:color="000000" w:themeColor="text1"/>
        </w:rPr>
        <w:t>90, RELATING TO THE DEPARTMENT OF PUBLIC SAFETY, SO AS TO SUBSTITUTE THE TERM “DIVISION OF PUBLIC SAFETY” FOR THE TERM “DEPARTMENT OF PUBLIC SAFETY”</w:t>
      </w:r>
      <w:r w:rsidR="00040694">
        <w:rPr>
          <w:color w:val="000000" w:themeColor="text1"/>
          <w:u w:color="000000" w:themeColor="text1"/>
        </w:rPr>
        <w:t>;</w:t>
      </w:r>
      <w:r w:rsidRPr="0037249C">
        <w:rPr>
          <w:color w:val="000000" w:themeColor="text1"/>
          <w:u w:color="000000" w:themeColor="text1"/>
        </w:rPr>
        <w:t xml:space="preserve"> TO AMEND SECTION 2</w:t>
      </w:r>
      <w:r w:rsidR="00401BAA">
        <w:rPr>
          <w:color w:val="000000" w:themeColor="text1"/>
          <w:u w:color="000000" w:themeColor="text1"/>
        </w:rPr>
        <w:noBreakHyphen/>
      </w:r>
      <w:r w:rsidRPr="0037249C">
        <w:rPr>
          <w:color w:val="000000" w:themeColor="text1"/>
          <w:u w:color="000000" w:themeColor="text1"/>
        </w:rPr>
        <w:t>13</w:t>
      </w:r>
      <w:r w:rsidR="00401BAA">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“DEPARTMENT OF LAW ENFORCEMENT AND PUBLIC SAFETY”; TO AMEND SECTIONS 5</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90, 5</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110, 9</w:t>
      </w:r>
      <w:r w:rsidR="00401BAA">
        <w:rPr>
          <w:color w:val="000000" w:themeColor="text1"/>
          <w:u w:color="000000" w:themeColor="text1"/>
        </w:rPr>
        <w:noBreakHyphen/>
      </w:r>
      <w:r w:rsidRPr="0037249C">
        <w:rPr>
          <w:color w:val="000000" w:themeColor="text1"/>
          <w:u w:color="000000" w:themeColor="text1"/>
        </w:rPr>
        <w:t>11</w:t>
      </w:r>
      <w:r w:rsidR="00401BAA">
        <w:rPr>
          <w:color w:val="000000" w:themeColor="text1"/>
          <w:u w:color="000000" w:themeColor="text1"/>
        </w:rPr>
        <w:noBreakHyphen/>
      </w:r>
      <w:r w:rsidRPr="0037249C">
        <w:rPr>
          <w:color w:val="000000" w:themeColor="text1"/>
          <w:u w:color="000000" w:themeColor="text1"/>
        </w:rPr>
        <w:t>180, AS AMENDED, 10</w:t>
      </w:r>
      <w:r w:rsidR="00401BAA">
        <w:rPr>
          <w:color w:val="000000" w:themeColor="text1"/>
          <w:u w:color="000000" w:themeColor="text1"/>
        </w:rPr>
        <w:noBreakHyphen/>
      </w:r>
      <w:r w:rsidRPr="0037249C">
        <w:rPr>
          <w:color w:val="000000" w:themeColor="text1"/>
          <w:u w:color="000000" w:themeColor="text1"/>
        </w:rPr>
        <w:t>11</w:t>
      </w:r>
      <w:r w:rsidR="00401BAA">
        <w:rPr>
          <w:color w:val="000000" w:themeColor="text1"/>
          <w:u w:color="000000" w:themeColor="text1"/>
        </w:rPr>
        <w:noBreakHyphen/>
      </w:r>
      <w:r w:rsidRPr="0037249C">
        <w:rPr>
          <w:color w:val="000000" w:themeColor="text1"/>
          <w:u w:color="000000" w:themeColor="text1"/>
        </w:rPr>
        <w:t>80, AS AMENDED, 11</w:t>
      </w:r>
      <w:r w:rsidR="00401BAA">
        <w:rPr>
          <w:color w:val="000000" w:themeColor="text1"/>
          <w:u w:color="000000" w:themeColor="text1"/>
        </w:rPr>
        <w:noBreakHyphen/>
      </w:r>
      <w:r w:rsidRPr="0037249C">
        <w:rPr>
          <w:color w:val="000000" w:themeColor="text1"/>
          <w:u w:color="000000" w:themeColor="text1"/>
        </w:rPr>
        <w:t>35</w:t>
      </w:r>
      <w:r w:rsidR="00401BAA">
        <w:rPr>
          <w:color w:val="000000" w:themeColor="text1"/>
          <w:u w:color="000000" w:themeColor="text1"/>
        </w:rPr>
        <w:noBreakHyphen/>
      </w:r>
      <w:r w:rsidRPr="0037249C">
        <w:rPr>
          <w:color w:val="000000" w:themeColor="text1"/>
          <w:u w:color="000000" w:themeColor="text1"/>
        </w:rPr>
        <w:t>710, AS AMENDED, 12</w:t>
      </w:r>
      <w:r w:rsidR="00401BAA">
        <w:rPr>
          <w:color w:val="000000" w:themeColor="text1"/>
          <w:u w:color="000000" w:themeColor="text1"/>
        </w:rPr>
        <w:noBreakHyphen/>
      </w:r>
      <w:r w:rsidRPr="0037249C">
        <w:rPr>
          <w:color w:val="000000" w:themeColor="text1"/>
          <w:u w:color="000000" w:themeColor="text1"/>
        </w:rPr>
        <w:t>28</w:t>
      </w:r>
      <w:r w:rsidR="00401BAA">
        <w:rPr>
          <w:color w:val="000000" w:themeColor="text1"/>
          <w:u w:color="000000" w:themeColor="text1"/>
        </w:rPr>
        <w:noBreakHyphen/>
      </w:r>
      <w:r w:rsidRPr="0037249C">
        <w:rPr>
          <w:color w:val="000000" w:themeColor="text1"/>
          <w:u w:color="000000" w:themeColor="text1"/>
        </w:rPr>
        <w:t>1910, AS AMENDED, 12</w:t>
      </w:r>
      <w:r w:rsidR="00401BAA">
        <w:rPr>
          <w:color w:val="000000" w:themeColor="text1"/>
          <w:u w:color="000000" w:themeColor="text1"/>
        </w:rPr>
        <w:noBreakHyphen/>
      </w:r>
      <w:r w:rsidRPr="0037249C">
        <w:rPr>
          <w:color w:val="000000" w:themeColor="text1"/>
          <w:u w:color="000000" w:themeColor="text1"/>
        </w:rPr>
        <w:t>28</w:t>
      </w:r>
      <w:r w:rsidR="00401BAA">
        <w:rPr>
          <w:color w:val="000000" w:themeColor="text1"/>
          <w:u w:color="000000" w:themeColor="text1"/>
        </w:rPr>
        <w:noBreakHyphen/>
      </w:r>
      <w:r w:rsidRPr="0037249C">
        <w:rPr>
          <w:color w:val="000000" w:themeColor="text1"/>
          <w:u w:color="000000" w:themeColor="text1"/>
        </w:rPr>
        <w:t>2325, 12</w:t>
      </w:r>
      <w:r w:rsidR="00401BAA">
        <w:rPr>
          <w:color w:val="000000" w:themeColor="text1"/>
          <w:u w:color="000000" w:themeColor="text1"/>
        </w:rPr>
        <w:noBreakHyphen/>
      </w:r>
      <w:r w:rsidRPr="0037249C">
        <w:rPr>
          <w:color w:val="000000" w:themeColor="text1"/>
          <w:u w:color="000000" w:themeColor="text1"/>
        </w:rPr>
        <w:t>45</w:t>
      </w:r>
      <w:r w:rsidR="00401BAA">
        <w:rPr>
          <w:color w:val="000000" w:themeColor="text1"/>
          <w:u w:color="000000" w:themeColor="text1"/>
        </w:rPr>
        <w:noBreakHyphen/>
      </w:r>
      <w:r w:rsidRPr="0037249C">
        <w:rPr>
          <w:color w:val="000000" w:themeColor="text1"/>
          <w:u w:color="000000" w:themeColor="text1"/>
        </w:rPr>
        <w:t>70, AS AMENDED, 13</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70, AS AMENDED, 13</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160, AS AMENDED, 14</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206, AS AMENDED, 14</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207, AS AMENDED, 14</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208, AS AMENDED, 14</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212, 16</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1410, AS AMENDED, 17</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130, 17</w:t>
      </w:r>
      <w:r w:rsidR="00401BAA">
        <w:rPr>
          <w:color w:val="000000" w:themeColor="text1"/>
          <w:u w:color="000000" w:themeColor="text1"/>
        </w:rPr>
        <w:noBreakHyphen/>
      </w:r>
      <w:r w:rsidRPr="0037249C">
        <w:rPr>
          <w:color w:val="000000" w:themeColor="text1"/>
          <w:u w:color="000000" w:themeColor="text1"/>
        </w:rPr>
        <w:t>22</w:t>
      </w:r>
      <w:r w:rsidR="00401BAA">
        <w:rPr>
          <w:color w:val="000000" w:themeColor="text1"/>
          <w:u w:color="000000" w:themeColor="text1"/>
        </w:rPr>
        <w:noBreakHyphen/>
      </w:r>
      <w:r w:rsidRPr="0037249C">
        <w:rPr>
          <w:color w:val="000000" w:themeColor="text1"/>
          <w:u w:color="000000" w:themeColor="text1"/>
        </w:rPr>
        <w:t>350, AND 23</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00401BAA" w:rsidRPr="00401BAA">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sidR="001A0F78">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sidR="001A0F78">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“DEPARTMENT OF LAW ENFORCEMENT AND PUBLIC SAFETY”; TO AMEND CHAPTER 6, TITLE 23, RELATING TO THE ESTABLISHMENT OF THE DEPARTMENT OF PUBLIC SAFETY, SO AS TO REESTABLISH IT AS A DIVISION OF SLED; TO AMEND SECTIONS 23</w:t>
      </w:r>
      <w:r w:rsidR="00401BAA">
        <w:rPr>
          <w:color w:val="000000" w:themeColor="text1"/>
          <w:u w:color="000000" w:themeColor="text1"/>
        </w:rPr>
        <w:noBreakHyphen/>
      </w:r>
      <w:r w:rsidRPr="0037249C">
        <w:rPr>
          <w:color w:val="000000" w:themeColor="text1"/>
          <w:u w:color="000000" w:themeColor="text1"/>
        </w:rPr>
        <w:t>23</w:t>
      </w:r>
      <w:r w:rsidR="00401BAA">
        <w:rPr>
          <w:color w:val="000000" w:themeColor="text1"/>
          <w:u w:color="000000" w:themeColor="text1"/>
        </w:rPr>
        <w:noBreakHyphen/>
      </w:r>
      <w:r w:rsidRPr="0037249C">
        <w:rPr>
          <w:color w:val="000000" w:themeColor="text1"/>
          <w:u w:color="000000" w:themeColor="text1"/>
        </w:rPr>
        <w:t>30, AS AMENDED, 23</w:t>
      </w:r>
      <w:r w:rsidR="00401BAA">
        <w:rPr>
          <w:color w:val="000000" w:themeColor="text1"/>
          <w:u w:color="000000" w:themeColor="text1"/>
        </w:rPr>
        <w:noBreakHyphen/>
      </w:r>
      <w:r w:rsidRPr="0037249C">
        <w:rPr>
          <w:color w:val="000000" w:themeColor="text1"/>
          <w:u w:color="000000" w:themeColor="text1"/>
        </w:rPr>
        <w:t>25</w:t>
      </w:r>
      <w:r w:rsidR="00401BAA">
        <w:rPr>
          <w:color w:val="000000" w:themeColor="text1"/>
          <w:u w:color="000000" w:themeColor="text1"/>
        </w:rPr>
        <w:noBreakHyphen/>
      </w:r>
      <w:r w:rsidRPr="0037249C">
        <w:rPr>
          <w:color w:val="000000" w:themeColor="text1"/>
          <w:u w:color="000000" w:themeColor="text1"/>
        </w:rPr>
        <w:t>20, 24</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340, 36</w:t>
      </w:r>
      <w:r w:rsidR="00401BAA">
        <w:rPr>
          <w:color w:val="000000" w:themeColor="text1"/>
          <w:u w:color="000000" w:themeColor="text1"/>
        </w:rPr>
        <w:noBreakHyphen/>
      </w:r>
      <w:r w:rsidRPr="0037249C">
        <w:rPr>
          <w:color w:val="000000" w:themeColor="text1"/>
          <w:u w:color="000000" w:themeColor="text1"/>
        </w:rPr>
        <w:t>9</w:t>
      </w:r>
      <w:r w:rsidR="00401BAA">
        <w:rPr>
          <w:color w:val="000000" w:themeColor="text1"/>
          <w:u w:color="000000" w:themeColor="text1"/>
        </w:rPr>
        <w:noBreakHyphen/>
      </w:r>
      <w:r w:rsidRPr="0037249C">
        <w:rPr>
          <w:color w:val="000000" w:themeColor="text1"/>
          <w:u w:color="000000" w:themeColor="text1"/>
        </w:rPr>
        <w:t>410, 38</w:t>
      </w:r>
      <w:r w:rsidR="00401BAA">
        <w:rPr>
          <w:color w:val="000000" w:themeColor="text1"/>
          <w:u w:color="000000" w:themeColor="text1"/>
        </w:rPr>
        <w:noBreakHyphen/>
      </w:r>
      <w:r w:rsidRPr="0037249C">
        <w:rPr>
          <w:color w:val="000000" w:themeColor="text1"/>
          <w:u w:color="000000" w:themeColor="text1"/>
        </w:rPr>
        <w:t>55</w:t>
      </w:r>
      <w:r w:rsidR="00401BAA">
        <w:rPr>
          <w:color w:val="000000" w:themeColor="text1"/>
          <w:u w:color="000000" w:themeColor="text1"/>
        </w:rPr>
        <w:noBreakHyphen/>
      </w:r>
      <w:r w:rsidRPr="0037249C">
        <w:rPr>
          <w:color w:val="000000" w:themeColor="text1"/>
          <w:u w:color="000000" w:themeColor="text1"/>
        </w:rPr>
        <w:t>530, AS AMENDED, 38</w:t>
      </w:r>
      <w:r w:rsidR="00401BAA">
        <w:rPr>
          <w:color w:val="000000" w:themeColor="text1"/>
          <w:u w:color="000000" w:themeColor="text1"/>
        </w:rPr>
        <w:noBreakHyphen/>
      </w:r>
      <w:r w:rsidRPr="0037249C">
        <w:rPr>
          <w:color w:val="000000" w:themeColor="text1"/>
          <w:u w:color="000000" w:themeColor="text1"/>
        </w:rPr>
        <w:t>55</w:t>
      </w:r>
      <w:r w:rsidR="00401BAA">
        <w:rPr>
          <w:color w:val="000000" w:themeColor="text1"/>
          <w:u w:color="000000" w:themeColor="text1"/>
        </w:rPr>
        <w:noBreakHyphen/>
      </w:r>
      <w:r w:rsidRPr="0037249C">
        <w:rPr>
          <w:color w:val="000000" w:themeColor="text1"/>
          <w:u w:color="000000" w:themeColor="text1"/>
        </w:rPr>
        <w:t>570, AS AMENDED, 38</w:t>
      </w:r>
      <w:r w:rsidR="00401BAA">
        <w:rPr>
          <w:color w:val="000000" w:themeColor="text1"/>
          <w:u w:color="000000" w:themeColor="text1"/>
        </w:rPr>
        <w:noBreakHyphen/>
      </w:r>
      <w:r w:rsidRPr="0037249C">
        <w:rPr>
          <w:color w:val="000000" w:themeColor="text1"/>
          <w:u w:color="000000" w:themeColor="text1"/>
        </w:rPr>
        <w:t>73</w:t>
      </w:r>
      <w:r w:rsidR="00401BAA">
        <w:rPr>
          <w:color w:val="000000" w:themeColor="text1"/>
          <w:u w:color="000000" w:themeColor="text1"/>
        </w:rPr>
        <w:noBreakHyphen/>
      </w:r>
      <w:r w:rsidRPr="0037249C">
        <w:rPr>
          <w:color w:val="000000" w:themeColor="text1"/>
          <w:u w:color="000000" w:themeColor="text1"/>
        </w:rPr>
        <w:t>470, AS AMENDED, 38</w:t>
      </w:r>
      <w:r w:rsidR="00401BAA">
        <w:rPr>
          <w:color w:val="000000" w:themeColor="text1"/>
          <w:u w:color="000000" w:themeColor="text1"/>
        </w:rPr>
        <w:noBreakHyphen/>
      </w:r>
      <w:r w:rsidRPr="0037249C">
        <w:rPr>
          <w:color w:val="000000" w:themeColor="text1"/>
          <w:u w:color="000000" w:themeColor="text1"/>
        </w:rPr>
        <w:t>77</w:t>
      </w:r>
      <w:r w:rsidR="00401BAA">
        <w:rPr>
          <w:color w:val="000000" w:themeColor="text1"/>
          <w:u w:color="000000" w:themeColor="text1"/>
        </w:rPr>
        <w:noBreakHyphen/>
      </w:r>
      <w:r w:rsidRPr="0037249C">
        <w:rPr>
          <w:color w:val="000000" w:themeColor="text1"/>
          <w:u w:color="000000" w:themeColor="text1"/>
        </w:rPr>
        <w:t>1120, 39</w:t>
      </w:r>
      <w:r w:rsidR="00401BAA">
        <w:rPr>
          <w:color w:val="000000" w:themeColor="text1"/>
          <w:u w:color="000000" w:themeColor="text1"/>
        </w:rPr>
        <w:noBreakHyphen/>
      </w:r>
      <w:r w:rsidRPr="0037249C">
        <w:rPr>
          <w:color w:val="000000" w:themeColor="text1"/>
          <w:u w:color="000000" w:themeColor="text1"/>
        </w:rPr>
        <w:t>9</w:t>
      </w:r>
      <w:r w:rsidR="00401BAA">
        <w:rPr>
          <w:color w:val="000000" w:themeColor="text1"/>
          <w:u w:color="000000" w:themeColor="text1"/>
        </w:rPr>
        <w:noBreakHyphen/>
      </w:r>
      <w:r w:rsidRPr="0037249C">
        <w:rPr>
          <w:color w:val="000000" w:themeColor="text1"/>
          <w:u w:color="000000" w:themeColor="text1"/>
        </w:rPr>
        <w:t>230, AS AMENDED,  43</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1250, AS AMENDED, 44</w:t>
      </w:r>
      <w:r w:rsidR="00401BAA">
        <w:rPr>
          <w:color w:val="000000" w:themeColor="text1"/>
          <w:u w:color="000000" w:themeColor="text1"/>
        </w:rPr>
        <w:noBreakHyphen/>
      </w:r>
      <w:r w:rsidRPr="0037249C">
        <w:rPr>
          <w:color w:val="000000" w:themeColor="text1"/>
          <w:u w:color="000000" w:themeColor="text1"/>
        </w:rPr>
        <w:t>4</w:t>
      </w:r>
      <w:r w:rsidR="00401BAA">
        <w:rPr>
          <w:color w:val="000000" w:themeColor="text1"/>
          <w:u w:color="000000" w:themeColor="text1"/>
        </w:rPr>
        <w:noBreakHyphen/>
      </w:r>
      <w:r w:rsidRPr="0037249C">
        <w:rPr>
          <w:color w:val="000000" w:themeColor="text1"/>
          <w:u w:color="000000" w:themeColor="text1"/>
        </w:rPr>
        <w:t>130, AS AMENDED, 54</w:t>
      </w:r>
      <w:r w:rsidR="00401BAA">
        <w:rPr>
          <w:color w:val="000000" w:themeColor="text1"/>
          <w:u w:color="000000" w:themeColor="text1"/>
        </w:rPr>
        <w:noBreakHyphen/>
      </w:r>
      <w:r w:rsidRPr="0037249C">
        <w:rPr>
          <w:color w:val="000000" w:themeColor="text1"/>
          <w:u w:color="000000" w:themeColor="text1"/>
        </w:rPr>
        <w:t>17</w:t>
      </w:r>
      <w:r w:rsidR="00401BAA">
        <w:rPr>
          <w:color w:val="000000" w:themeColor="text1"/>
          <w:u w:color="000000" w:themeColor="text1"/>
        </w:rPr>
        <w:noBreakHyphen/>
      </w:r>
      <w:r w:rsidRPr="0037249C">
        <w:rPr>
          <w:color w:val="000000" w:themeColor="text1"/>
          <w:u w:color="000000" w:themeColor="text1"/>
        </w:rPr>
        <w:t>60, 56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286, AS AMENDED,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460,</w:t>
      </w:r>
      <w:r w:rsidR="001A0F78">
        <w:rPr>
          <w:color w:val="000000" w:themeColor="text1"/>
          <w:u w:color="000000" w:themeColor="text1"/>
        </w:rPr>
        <w:t xml:space="preserve">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1320, 56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1760, 56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2220, 56</w:t>
      </w:r>
      <w:r w:rsidR="00401BAA">
        <w:rPr>
          <w:color w:val="000000" w:themeColor="text1"/>
          <w:u w:color="000000" w:themeColor="text1"/>
        </w:rPr>
        <w:noBreakHyphen/>
      </w:r>
      <w:r w:rsidRPr="0037249C">
        <w:rPr>
          <w:color w:val="000000" w:themeColor="text1"/>
          <w:u w:color="000000" w:themeColor="text1"/>
        </w:rPr>
        <w:t>1</w:t>
      </w:r>
      <w:r w:rsidR="00401BAA">
        <w:rPr>
          <w:color w:val="000000" w:themeColor="text1"/>
          <w:u w:color="000000" w:themeColor="text1"/>
        </w:rPr>
        <w:noBreakHyphen/>
      </w:r>
      <w:r w:rsidRPr="0037249C">
        <w:rPr>
          <w:color w:val="000000" w:themeColor="text1"/>
          <w:u w:color="000000" w:themeColor="text1"/>
        </w:rPr>
        <w:t>2230, 56</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662, 56</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663,</w:t>
      </w:r>
      <w:r w:rsidR="00903AFB">
        <w:rPr>
          <w:color w:val="000000" w:themeColor="text1"/>
          <w:u w:color="000000" w:themeColor="text1"/>
        </w:rPr>
        <w:t xml:space="preserve"> AS AMENDED,</w:t>
      </w:r>
      <w:r w:rsidRPr="0037249C">
        <w:rPr>
          <w:color w:val="000000" w:themeColor="text1"/>
          <w:u w:color="000000" w:themeColor="text1"/>
        </w:rPr>
        <w:t xml:space="preserve"> 56</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840,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330, 56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765, 56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1270, 56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1300, 56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1320, 56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1330, 56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1340, 56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1350, 56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1520, 56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293</w:t>
      </w:r>
      <w:r w:rsidR="001A0F78">
        <w:rPr>
          <w:color w:val="000000" w:themeColor="text1"/>
          <w:u w:color="000000" w:themeColor="text1"/>
        </w:rPr>
        <w:t>0</w:t>
      </w:r>
      <w:r w:rsidRPr="0037249C">
        <w:rPr>
          <w:color w:val="000000" w:themeColor="text1"/>
          <w:u w:color="000000" w:themeColor="text1"/>
        </w:rPr>
        <w:t>,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293</w:t>
      </w:r>
      <w:r w:rsidR="001A0F78">
        <w:rPr>
          <w:color w:val="000000" w:themeColor="text1"/>
          <w:u w:color="000000" w:themeColor="text1"/>
        </w:rPr>
        <w:t>3</w:t>
      </w:r>
      <w:r w:rsidRPr="0037249C">
        <w:rPr>
          <w:color w:val="000000" w:themeColor="text1"/>
          <w:u w:color="000000" w:themeColor="text1"/>
        </w:rPr>
        <w:t xml:space="preserve">, </w:t>
      </w:r>
      <w:r w:rsidR="00AF1DBD">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 xml:space="preserve">2945,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 xml:space="preserve">2951,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 xml:space="preserve">2953,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3660, 56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3670, 56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3680, 56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3690, 56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3900, 56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4030, 56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4035, 56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4070, 56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4075, 56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4140,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 xml:space="preserve">4160,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4170, 56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4840, 56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4880, 56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4970, 56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5015, 56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5080, 56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5120, 56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5140, 56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5810,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5870, 56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5880, 56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6170, 56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6525, AS AMENDED,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6560, 56</w:t>
      </w:r>
      <w:r w:rsidR="00401BAA">
        <w:rPr>
          <w:color w:val="000000" w:themeColor="text1"/>
          <w:u w:color="000000" w:themeColor="text1"/>
        </w:rPr>
        <w:noBreakHyphen/>
      </w:r>
      <w:r w:rsidRPr="0037249C">
        <w:rPr>
          <w:color w:val="000000" w:themeColor="text1"/>
          <w:u w:color="000000" w:themeColor="text1"/>
        </w:rPr>
        <w:t>5</w:t>
      </w:r>
      <w:r w:rsidR="00401BAA">
        <w:rPr>
          <w:color w:val="000000" w:themeColor="text1"/>
          <w:u w:color="000000" w:themeColor="text1"/>
        </w:rPr>
        <w:noBreakHyphen/>
      </w:r>
      <w:r w:rsidRPr="0037249C">
        <w:rPr>
          <w:color w:val="000000" w:themeColor="text1"/>
          <w:u w:color="000000" w:themeColor="text1"/>
        </w:rPr>
        <w:t>6565, 56</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10, 56</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12, 56</w:t>
      </w:r>
      <w:r w:rsidR="00401BAA">
        <w:rPr>
          <w:color w:val="000000" w:themeColor="text1"/>
          <w:u w:color="000000" w:themeColor="text1"/>
        </w:rPr>
        <w:noBreakHyphen/>
      </w:r>
      <w:r w:rsidRPr="0037249C">
        <w:rPr>
          <w:color w:val="000000" w:themeColor="text1"/>
          <w:u w:color="000000" w:themeColor="text1"/>
        </w:rPr>
        <w:t>7</w:t>
      </w:r>
      <w:r w:rsidR="00401BAA">
        <w:rPr>
          <w:color w:val="000000" w:themeColor="text1"/>
          <w:u w:color="000000" w:themeColor="text1"/>
        </w:rPr>
        <w:noBreakHyphen/>
      </w:r>
      <w:r w:rsidRPr="0037249C">
        <w:rPr>
          <w:color w:val="000000" w:themeColor="text1"/>
          <w:u w:color="000000" w:themeColor="text1"/>
        </w:rPr>
        <w:t>30, AS AMENDED, 56</w:t>
      </w:r>
      <w:r w:rsidR="00401BAA">
        <w:rPr>
          <w:color w:val="000000" w:themeColor="text1"/>
          <w:u w:color="000000" w:themeColor="text1"/>
        </w:rPr>
        <w:noBreakHyphen/>
      </w:r>
      <w:r w:rsidRPr="0037249C">
        <w:rPr>
          <w:color w:val="000000" w:themeColor="text1"/>
          <w:u w:color="000000" w:themeColor="text1"/>
        </w:rPr>
        <w:t>9</w:t>
      </w:r>
      <w:r w:rsidR="00401BAA">
        <w:rPr>
          <w:color w:val="000000" w:themeColor="text1"/>
          <w:u w:color="000000" w:themeColor="text1"/>
        </w:rPr>
        <w:noBreakHyphen/>
      </w:r>
      <w:r w:rsidRPr="0037249C">
        <w:rPr>
          <w:color w:val="000000" w:themeColor="text1"/>
          <w:u w:color="000000" w:themeColor="text1"/>
        </w:rPr>
        <w:t>350, 56</w:t>
      </w:r>
      <w:r w:rsidR="00401BAA">
        <w:rPr>
          <w:color w:val="000000" w:themeColor="text1"/>
          <w:u w:color="000000" w:themeColor="text1"/>
        </w:rPr>
        <w:noBreakHyphen/>
      </w:r>
      <w:r w:rsidRPr="0037249C">
        <w:rPr>
          <w:color w:val="000000" w:themeColor="text1"/>
          <w:u w:color="000000" w:themeColor="text1"/>
        </w:rPr>
        <w:t>10</w:t>
      </w:r>
      <w:r w:rsidR="00401BAA">
        <w:rPr>
          <w:color w:val="000000" w:themeColor="text1"/>
          <w:u w:color="000000" w:themeColor="text1"/>
        </w:rPr>
        <w:noBreakHyphen/>
      </w:r>
      <w:r w:rsidRPr="0037249C">
        <w:rPr>
          <w:color w:val="000000" w:themeColor="text1"/>
          <w:u w:color="000000" w:themeColor="text1"/>
        </w:rPr>
        <w:t>45, 56</w:t>
      </w:r>
      <w:r w:rsidR="00401BAA">
        <w:rPr>
          <w:color w:val="000000" w:themeColor="text1"/>
          <w:u w:color="000000" w:themeColor="text1"/>
        </w:rPr>
        <w:noBreakHyphen/>
      </w:r>
      <w:r w:rsidRPr="0037249C">
        <w:rPr>
          <w:color w:val="000000" w:themeColor="text1"/>
          <w:u w:color="000000" w:themeColor="text1"/>
        </w:rPr>
        <w:t>10</w:t>
      </w:r>
      <w:r w:rsidR="00401BAA">
        <w:rPr>
          <w:color w:val="000000" w:themeColor="text1"/>
          <w:u w:color="000000" w:themeColor="text1"/>
        </w:rPr>
        <w:noBreakHyphen/>
      </w:r>
      <w:r w:rsidRPr="0037249C">
        <w:rPr>
          <w:color w:val="000000" w:themeColor="text1"/>
          <w:u w:color="000000" w:themeColor="text1"/>
        </w:rPr>
        <w:t>552, 56</w:t>
      </w:r>
      <w:r w:rsidR="00401BAA">
        <w:rPr>
          <w:color w:val="000000" w:themeColor="text1"/>
          <w:u w:color="000000" w:themeColor="text1"/>
        </w:rPr>
        <w:noBreakHyphen/>
      </w:r>
      <w:r w:rsidRPr="0037249C">
        <w:rPr>
          <w:color w:val="000000" w:themeColor="text1"/>
          <w:u w:color="000000" w:themeColor="text1"/>
        </w:rPr>
        <w:t>11</w:t>
      </w:r>
      <w:r w:rsidR="00401BAA">
        <w:rPr>
          <w:color w:val="000000" w:themeColor="text1"/>
          <w:u w:color="000000" w:themeColor="text1"/>
        </w:rPr>
        <w:noBreakHyphen/>
      </w:r>
      <w:r w:rsidRPr="0037249C">
        <w:rPr>
          <w:color w:val="000000" w:themeColor="text1"/>
          <w:u w:color="000000" w:themeColor="text1"/>
        </w:rPr>
        <w:t>20, 56</w:t>
      </w:r>
      <w:r w:rsidR="00401BAA">
        <w:rPr>
          <w:color w:val="000000" w:themeColor="text1"/>
          <w:u w:color="000000" w:themeColor="text1"/>
        </w:rPr>
        <w:noBreakHyphen/>
      </w:r>
      <w:r w:rsidRPr="0037249C">
        <w:rPr>
          <w:color w:val="000000" w:themeColor="text1"/>
          <w:u w:color="000000" w:themeColor="text1"/>
        </w:rPr>
        <w:t>11</w:t>
      </w:r>
      <w:r w:rsidR="00401BAA">
        <w:rPr>
          <w:color w:val="000000" w:themeColor="text1"/>
          <w:u w:color="000000" w:themeColor="text1"/>
        </w:rPr>
        <w:noBreakHyphen/>
      </w:r>
      <w:r w:rsidRPr="0037249C">
        <w:rPr>
          <w:color w:val="000000" w:themeColor="text1"/>
          <w:u w:color="000000" w:themeColor="text1"/>
        </w:rPr>
        <w:t>40, 56</w:t>
      </w:r>
      <w:r w:rsidR="00401BAA">
        <w:rPr>
          <w:color w:val="000000" w:themeColor="text1"/>
          <w:u w:color="000000" w:themeColor="text1"/>
        </w:rPr>
        <w:noBreakHyphen/>
      </w:r>
      <w:r w:rsidRPr="0037249C">
        <w:rPr>
          <w:color w:val="000000" w:themeColor="text1"/>
          <w:u w:color="000000" w:themeColor="text1"/>
        </w:rPr>
        <w:t>15</w:t>
      </w:r>
      <w:r w:rsidR="00401BAA">
        <w:rPr>
          <w:color w:val="000000" w:themeColor="text1"/>
          <w:u w:color="000000" w:themeColor="text1"/>
        </w:rPr>
        <w:noBreakHyphen/>
      </w:r>
      <w:r w:rsidRPr="0037249C">
        <w:rPr>
          <w:color w:val="000000" w:themeColor="text1"/>
          <w:u w:color="000000" w:themeColor="text1"/>
        </w:rPr>
        <w:t>420, 56</w:t>
      </w:r>
      <w:r w:rsidR="00401BAA">
        <w:rPr>
          <w:color w:val="000000" w:themeColor="text1"/>
          <w:u w:color="000000" w:themeColor="text1"/>
        </w:rPr>
        <w:noBreakHyphen/>
      </w:r>
      <w:r w:rsidRPr="0037249C">
        <w:rPr>
          <w:color w:val="000000" w:themeColor="text1"/>
          <w:u w:color="000000" w:themeColor="text1"/>
        </w:rPr>
        <w:t>19</w:t>
      </w:r>
      <w:r w:rsidR="00401BAA">
        <w:rPr>
          <w:color w:val="000000" w:themeColor="text1"/>
          <w:u w:color="000000" w:themeColor="text1"/>
        </w:rPr>
        <w:noBreakHyphen/>
      </w:r>
      <w:r w:rsidRPr="0037249C">
        <w:rPr>
          <w:color w:val="000000" w:themeColor="text1"/>
          <w:u w:color="000000" w:themeColor="text1"/>
        </w:rPr>
        <w:t>420,</w:t>
      </w:r>
      <w:r w:rsidR="001A0F78">
        <w:rPr>
          <w:color w:val="000000" w:themeColor="text1"/>
          <w:u w:color="000000" w:themeColor="text1"/>
        </w:rPr>
        <w:t xml:space="preserve"> </w:t>
      </w:r>
      <w:r w:rsidR="001A0F78" w:rsidRPr="0037249C">
        <w:rPr>
          <w:color w:val="000000" w:themeColor="text1"/>
          <w:u w:color="000000" w:themeColor="text1"/>
        </w:rPr>
        <w:t xml:space="preserve">AS AMENDED, </w:t>
      </w:r>
      <w:r w:rsidRPr="0037249C">
        <w:rPr>
          <w:color w:val="000000" w:themeColor="text1"/>
          <w:u w:color="000000" w:themeColor="text1"/>
        </w:rPr>
        <w:t>56</w:t>
      </w:r>
      <w:r w:rsidR="00401BAA">
        <w:rPr>
          <w:color w:val="000000" w:themeColor="text1"/>
          <w:u w:color="000000" w:themeColor="text1"/>
        </w:rPr>
        <w:noBreakHyphen/>
      </w:r>
      <w:r w:rsidRPr="0037249C">
        <w:rPr>
          <w:color w:val="000000" w:themeColor="text1"/>
          <w:u w:color="000000" w:themeColor="text1"/>
        </w:rPr>
        <w:t>35</w:t>
      </w:r>
      <w:r w:rsidR="00401BAA">
        <w:rPr>
          <w:color w:val="000000" w:themeColor="text1"/>
          <w:u w:color="000000" w:themeColor="text1"/>
        </w:rPr>
        <w:noBreakHyphen/>
      </w:r>
      <w:r w:rsidRPr="0037249C">
        <w:rPr>
          <w:color w:val="000000" w:themeColor="text1"/>
          <w:u w:color="000000" w:themeColor="text1"/>
        </w:rPr>
        <w:t>50, 57</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180, 58</w:t>
      </w:r>
      <w:r w:rsidR="00401BAA">
        <w:rPr>
          <w:color w:val="000000" w:themeColor="text1"/>
          <w:u w:color="000000" w:themeColor="text1"/>
        </w:rPr>
        <w:noBreakHyphen/>
      </w:r>
      <w:r w:rsidRPr="0037249C">
        <w:rPr>
          <w:color w:val="000000" w:themeColor="text1"/>
          <w:u w:color="000000" w:themeColor="text1"/>
        </w:rPr>
        <w:t>23</w:t>
      </w:r>
      <w:r w:rsidR="00401BAA">
        <w:rPr>
          <w:color w:val="000000" w:themeColor="text1"/>
          <w:u w:color="000000" w:themeColor="text1"/>
        </w:rPr>
        <w:noBreakHyphen/>
      </w:r>
      <w:r w:rsidRPr="0037249C">
        <w:rPr>
          <w:color w:val="000000" w:themeColor="text1"/>
          <w:u w:color="000000" w:themeColor="text1"/>
        </w:rPr>
        <w:t>50, AS AMENDED, 58</w:t>
      </w:r>
      <w:r w:rsidR="00401BAA">
        <w:rPr>
          <w:color w:val="000000" w:themeColor="text1"/>
          <w:u w:color="000000" w:themeColor="text1"/>
        </w:rPr>
        <w:noBreakHyphen/>
      </w:r>
      <w:r w:rsidRPr="0037249C">
        <w:rPr>
          <w:color w:val="000000" w:themeColor="text1"/>
          <w:u w:color="000000" w:themeColor="text1"/>
        </w:rPr>
        <w:t>23</w:t>
      </w:r>
      <w:r w:rsidR="00401BAA">
        <w:rPr>
          <w:color w:val="000000" w:themeColor="text1"/>
          <w:u w:color="000000" w:themeColor="text1"/>
        </w:rPr>
        <w:noBreakHyphen/>
      </w:r>
      <w:r w:rsidRPr="0037249C">
        <w:rPr>
          <w:color w:val="000000" w:themeColor="text1"/>
          <w:u w:color="000000" w:themeColor="text1"/>
        </w:rPr>
        <w:t xml:space="preserve">1120, </w:t>
      </w:r>
      <w:r w:rsidR="007504AE" w:rsidRPr="0037249C">
        <w:rPr>
          <w:color w:val="000000" w:themeColor="text1"/>
          <w:u w:color="000000" w:themeColor="text1"/>
        </w:rPr>
        <w:t xml:space="preserve">AS AMENDED, </w:t>
      </w:r>
      <w:r w:rsidRPr="0037249C">
        <w:rPr>
          <w:color w:val="000000" w:themeColor="text1"/>
          <w:u w:color="000000" w:themeColor="text1"/>
        </w:rPr>
        <w:t>59</w:t>
      </w:r>
      <w:r w:rsidR="00401BAA">
        <w:rPr>
          <w:color w:val="000000" w:themeColor="text1"/>
          <w:u w:color="000000" w:themeColor="text1"/>
        </w:rPr>
        <w:noBreakHyphen/>
      </w:r>
      <w:r w:rsidRPr="0037249C">
        <w:rPr>
          <w:color w:val="000000" w:themeColor="text1"/>
          <w:u w:color="000000" w:themeColor="text1"/>
        </w:rPr>
        <w:t>67</w:t>
      </w:r>
      <w:r w:rsidR="00401BAA">
        <w:rPr>
          <w:color w:val="000000" w:themeColor="text1"/>
          <w:u w:color="000000" w:themeColor="text1"/>
        </w:rPr>
        <w:noBreakHyphen/>
      </w:r>
      <w:r w:rsidRPr="0037249C">
        <w:rPr>
          <w:color w:val="000000" w:themeColor="text1"/>
          <w:u w:color="000000" w:themeColor="text1"/>
        </w:rPr>
        <w:t>20, 59</w:t>
      </w:r>
      <w:r w:rsidR="00401BAA">
        <w:rPr>
          <w:color w:val="000000" w:themeColor="text1"/>
          <w:u w:color="000000" w:themeColor="text1"/>
        </w:rPr>
        <w:noBreakHyphen/>
      </w:r>
      <w:r w:rsidRPr="0037249C">
        <w:rPr>
          <w:color w:val="000000" w:themeColor="text1"/>
          <w:u w:color="000000" w:themeColor="text1"/>
        </w:rPr>
        <w:t>67</w:t>
      </w:r>
      <w:r w:rsidR="00401BAA">
        <w:rPr>
          <w:color w:val="000000" w:themeColor="text1"/>
          <w:u w:color="000000" w:themeColor="text1"/>
        </w:rPr>
        <w:noBreakHyphen/>
      </w:r>
      <w:r w:rsidRPr="0037249C">
        <w:rPr>
          <w:color w:val="000000" w:themeColor="text1"/>
          <w:u w:color="000000" w:themeColor="text1"/>
        </w:rPr>
        <w:t>260, 59</w:t>
      </w:r>
      <w:r w:rsidR="00401BAA">
        <w:rPr>
          <w:color w:val="000000" w:themeColor="text1"/>
          <w:u w:color="000000" w:themeColor="text1"/>
        </w:rPr>
        <w:noBreakHyphen/>
      </w:r>
      <w:r w:rsidRPr="0037249C">
        <w:rPr>
          <w:color w:val="000000" w:themeColor="text1"/>
          <w:u w:color="000000" w:themeColor="text1"/>
        </w:rPr>
        <w:t>67</w:t>
      </w:r>
      <w:r w:rsidR="00401BAA">
        <w:rPr>
          <w:color w:val="000000" w:themeColor="text1"/>
          <w:u w:color="000000" w:themeColor="text1"/>
        </w:rPr>
        <w:noBreakHyphen/>
      </w:r>
      <w:r w:rsidRPr="0037249C">
        <w:rPr>
          <w:color w:val="000000" w:themeColor="text1"/>
          <w:u w:color="000000" w:themeColor="text1"/>
        </w:rPr>
        <w:t>570, 61</w:t>
      </w:r>
      <w:r w:rsidR="00401BAA">
        <w:rPr>
          <w:color w:val="000000" w:themeColor="text1"/>
          <w:u w:color="000000" w:themeColor="text1"/>
        </w:rPr>
        <w:noBreakHyphen/>
      </w:r>
      <w:r w:rsidRPr="0037249C">
        <w:rPr>
          <w:color w:val="000000" w:themeColor="text1"/>
          <w:u w:color="000000" w:themeColor="text1"/>
        </w:rPr>
        <w:t>6</w:t>
      </w:r>
      <w:r w:rsidR="00401BAA">
        <w:rPr>
          <w:color w:val="000000" w:themeColor="text1"/>
          <w:u w:color="000000" w:themeColor="text1"/>
        </w:rPr>
        <w:noBreakHyphen/>
      </w:r>
      <w:r w:rsidRPr="0037249C">
        <w:rPr>
          <w:color w:val="000000" w:themeColor="text1"/>
          <w:u w:color="000000" w:themeColor="text1"/>
        </w:rPr>
        <w:t>2900,</w:t>
      </w:r>
      <w:r w:rsidR="007504AE">
        <w:rPr>
          <w:color w:val="000000" w:themeColor="text1"/>
          <w:u w:color="000000" w:themeColor="text1"/>
        </w:rPr>
        <w:t xml:space="preserve"> </w:t>
      </w:r>
      <w:r w:rsidRPr="0037249C">
        <w:rPr>
          <w:color w:val="000000" w:themeColor="text1"/>
          <w:u w:color="000000" w:themeColor="text1"/>
        </w:rPr>
        <w:t>61</w:t>
      </w:r>
      <w:r w:rsidR="00401BAA">
        <w:rPr>
          <w:color w:val="000000" w:themeColor="text1"/>
          <w:u w:color="000000" w:themeColor="text1"/>
        </w:rPr>
        <w:noBreakHyphen/>
      </w:r>
      <w:r w:rsidRPr="0037249C">
        <w:rPr>
          <w:color w:val="000000" w:themeColor="text1"/>
          <w:u w:color="000000" w:themeColor="text1"/>
        </w:rPr>
        <w:t>6</w:t>
      </w:r>
      <w:r w:rsidR="00401BAA">
        <w:rPr>
          <w:color w:val="000000" w:themeColor="text1"/>
          <w:u w:color="000000" w:themeColor="text1"/>
        </w:rPr>
        <w:noBreakHyphen/>
      </w:r>
      <w:r w:rsidRPr="0037249C">
        <w:rPr>
          <w:color w:val="000000" w:themeColor="text1"/>
          <w:u w:color="000000" w:themeColor="text1"/>
        </w:rPr>
        <w:t xml:space="preserve">4250, </w:t>
      </w:r>
      <w:r w:rsidR="007504AE" w:rsidRPr="0037249C">
        <w:rPr>
          <w:color w:val="000000" w:themeColor="text1"/>
          <w:u w:color="000000" w:themeColor="text1"/>
        </w:rPr>
        <w:t>61</w:t>
      </w:r>
      <w:r w:rsidR="007504AE">
        <w:rPr>
          <w:color w:val="000000" w:themeColor="text1"/>
          <w:u w:color="000000" w:themeColor="text1"/>
        </w:rPr>
        <w:noBreakHyphen/>
      </w:r>
      <w:r w:rsidR="007504AE" w:rsidRPr="0037249C">
        <w:rPr>
          <w:color w:val="000000" w:themeColor="text1"/>
          <w:u w:color="000000" w:themeColor="text1"/>
        </w:rPr>
        <w:t>6</w:t>
      </w:r>
      <w:r w:rsidR="007504AE">
        <w:rPr>
          <w:color w:val="000000" w:themeColor="text1"/>
          <w:u w:color="000000" w:themeColor="text1"/>
        </w:rPr>
        <w:noBreakHyphen/>
      </w:r>
      <w:r w:rsidR="007504AE" w:rsidRPr="0037249C">
        <w:rPr>
          <w:color w:val="000000" w:themeColor="text1"/>
          <w:u w:color="000000" w:themeColor="text1"/>
        </w:rPr>
        <w:t xml:space="preserve">4290, </w:t>
      </w:r>
      <w:r w:rsidRPr="0037249C">
        <w:rPr>
          <w:color w:val="000000" w:themeColor="text1"/>
          <w:u w:color="000000" w:themeColor="text1"/>
        </w:rPr>
        <w:t>63</w:t>
      </w:r>
      <w:r w:rsidR="00401BAA">
        <w:rPr>
          <w:color w:val="000000" w:themeColor="text1"/>
          <w:u w:color="000000" w:themeColor="text1"/>
        </w:rPr>
        <w:noBreakHyphen/>
      </w:r>
      <w:r w:rsidRPr="0037249C">
        <w:rPr>
          <w:color w:val="000000" w:themeColor="text1"/>
          <w:u w:color="000000" w:themeColor="text1"/>
        </w:rPr>
        <w:t>19</w:t>
      </w:r>
      <w:r w:rsidR="00401BAA">
        <w:rPr>
          <w:color w:val="000000" w:themeColor="text1"/>
          <w:u w:color="000000" w:themeColor="text1"/>
        </w:rPr>
        <w:noBreakHyphen/>
      </w:r>
      <w:r w:rsidRPr="0037249C">
        <w:rPr>
          <w:color w:val="000000" w:themeColor="text1"/>
          <w:u w:color="000000" w:themeColor="text1"/>
        </w:rPr>
        <w:t>1860, 63</w:t>
      </w:r>
      <w:r w:rsidR="00401BAA">
        <w:rPr>
          <w:color w:val="000000" w:themeColor="text1"/>
          <w:u w:color="000000" w:themeColor="text1"/>
        </w:rPr>
        <w:noBreakHyphen/>
      </w:r>
      <w:r w:rsidRPr="0037249C">
        <w:rPr>
          <w:color w:val="000000" w:themeColor="text1"/>
          <w:u w:color="000000" w:themeColor="text1"/>
        </w:rPr>
        <w:t>19</w:t>
      </w:r>
      <w:r w:rsidR="00401BAA">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sidR="00401BAA">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sidR="007504AE">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00401BAA" w:rsidRPr="00401BAA">
        <w:rPr>
          <w:color w:val="000000" w:themeColor="text1"/>
          <w:u w:color="000000" w:themeColor="text1"/>
        </w:rPr>
        <w:t>’</w:t>
      </w:r>
      <w:r w:rsidRPr="0037249C">
        <w:rPr>
          <w:color w:val="000000" w:themeColor="text1"/>
          <w:u w:color="000000" w:themeColor="text1"/>
        </w:rPr>
        <w:t>S LICENSES, THE REGISTRATION AND LICENSING OF MOTOR VEHICLE</w:t>
      </w:r>
      <w:r w:rsidR="00AF1DBD">
        <w:rPr>
          <w:color w:val="000000" w:themeColor="text1"/>
          <w:u w:color="000000" w:themeColor="text1"/>
        </w:rPr>
        <w:t>S</w:t>
      </w:r>
      <w:r w:rsidRPr="0037249C">
        <w:rPr>
          <w:color w:val="000000" w:themeColor="text1"/>
          <w:u w:color="000000" w:themeColor="text1"/>
        </w:rPr>
        <w:t>, THE REGULATION OF TRAFFIC TRAVELING ALONG THE STATE</w:t>
      </w:r>
      <w:r w:rsidR="00401BAA" w:rsidRPr="00401BAA">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sidR="007504AE">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“DEPARTMENT OF LAW ENFORCEMENT AND PUBLIC SAFETY”, OR “DIVISION OF PUBLIC SAFETY”; TO AMEND CHAPTER 21, TITLE 24, RELATING TO THE CREATION AND OPERATION OF THE DEPARTMENT OF PROBATION, PAROLE AND PARDON SERVICES AND THE BOARD OF PROBATION, PAROLE AND PARDON SERVICES, SO AS TO TRANSFER ALL FUNCTIONS, POWERS, DUTIES, RESPONSIBILITIES AND AUTHORITY STATUTORILY EXERCISED BY THE DEPARTMENT OF PROBATION, PAROLE AND PARDON SERVICES TO THE DEPARTMENT OF LAW ENFORCEMENT AND PUBLIC SAFETY; TO AMEND SECTION 23</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10, 23</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680, AND 23</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 xml:space="preserve">690, RELATING TO THE </w:t>
      </w:r>
      <w:r w:rsidR="00903AFB">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DEPARTMENT OF LAW ENFORCEMENT AND PUBLIC SAFETY</w:t>
      </w:r>
      <w:r w:rsidR="00903AFB">
        <w:rPr>
          <w:color w:val="000000" w:themeColor="text1"/>
          <w:u w:color="000000" w:themeColor="text1"/>
        </w:rPr>
        <w:t>;</w:t>
      </w:r>
      <w:r w:rsidRPr="0037249C">
        <w:rPr>
          <w:color w:val="000000" w:themeColor="text1"/>
          <w:u w:color="000000" w:themeColor="text1"/>
        </w:rPr>
        <w:t xml:space="preserve"> BY ADDING ARTICLE 7 </w:t>
      </w:r>
      <w:r w:rsidR="00AF1DBD">
        <w:rPr>
          <w:color w:val="000000" w:themeColor="text1"/>
          <w:u w:color="000000" w:themeColor="text1"/>
        </w:rPr>
        <w:t xml:space="preserve">TO </w:t>
      </w:r>
      <w:r w:rsidRPr="0037249C">
        <w:rPr>
          <w:color w:val="000000" w:themeColor="text1"/>
          <w:u w:color="000000" w:themeColor="text1"/>
        </w:rPr>
        <w:t>CHAPTER 6, TITLE 23 SO AS TO CREATE THE NATURAL RESOURCES ENFORCEMENT DIVISION WITHIN THE DEPARTMENT OF LAW ENFORCEMENT AND PUBLIC SAFETY; TO AMEND SECTION 23</w:t>
      </w:r>
      <w:r w:rsidR="00401BAA">
        <w:rPr>
          <w:color w:val="000000" w:themeColor="text1"/>
          <w:u w:color="000000" w:themeColor="text1"/>
        </w:rPr>
        <w:noBreakHyphen/>
      </w:r>
      <w:r w:rsidRPr="0037249C">
        <w:rPr>
          <w:color w:val="000000" w:themeColor="text1"/>
          <w:u w:color="000000" w:themeColor="text1"/>
        </w:rPr>
        <w:t>6</w:t>
      </w:r>
      <w:r w:rsidR="00401BAA">
        <w:rPr>
          <w:color w:val="000000" w:themeColor="text1"/>
          <w:u w:color="000000" w:themeColor="text1"/>
        </w:rPr>
        <w:noBreakHyphen/>
      </w:r>
      <w:r w:rsidRPr="0037249C">
        <w:rPr>
          <w:color w:val="000000" w:themeColor="text1"/>
          <w:u w:color="000000" w:themeColor="text1"/>
        </w:rPr>
        <w:t>30, RELATING TO THE DUTIES OF THE DEPARTMENT OF PUBLIC SAFETY, SO AS TO GIVE IT JURISDICTION TO ENFORCE THE LAW</w:t>
      </w:r>
      <w:r w:rsidR="00903AFB">
        <w:rPr>
          <w:color w:val="000000" w:themeColor="text1"/>
          <w:u w:color="000000" w:themeColor="text1"/>
        </w:rPr>
        <w:t>S REGARDING BIRDS AND FISHERIES;</w:t>
      </w:r>
      <w:r w:rsidRPr="0037249C">
        <w:rPr>
          <w:color w:val="000000" w:themeColor="text1"/>
          <w:u w:color="000000" w:themeColor="text1"/>
        </w:rPr>
        <w:t xml:space="preserve"> AND TO REPEAL SECTIONS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110, 50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120, 50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 xml:space="preserve">130, </w:t>
      </w:r>
      <w:r w:rsidR="00903AFB">
        <w:rPr>
          <w:color w:val="000000" w:themeColor="text1"/>
          <w:u w:color="000000" w:themeColor="text1"/>
        </w:rPr>
        <w:t xml:space="preserve">50-3-140, 50-3-150, 50-3-160, 50-3-310, </w:t>
      </w:r>
      <w:r w:rsidRPr="0037249C">
        <w:rPr>
          <w:color w:val="000000" w:themeColor="text1"/>
          <w:u w:color="000000" w:themeColor="text1"/>
        </w:rPr>
        <w:t>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315, 50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316, 50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320, 50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330, 50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340, 50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350, 50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370, 50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380, 50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390, 50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395, 50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396, 50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400, 50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410, AND 50</w:t>
      </w:r>
      <w:r w:rsidR="00401BAA">
        <w:rPr>
          <w:color w:val="000000" w:themeColor="text1"/>
          <w:u w:color="000000" w:themeColor="text1"/>
        </w:rPr>
        <w:noBreakHyphen/>
      </w:r>
      <w:r w:rsidRPr="0037249C">
        <w:rPr>
          <w:color w:val="000000" w:themeColor="text1"/>
          <w:u w:color="000000" w:themeColor="text1"/>
        </w:rPr>
        <w:t>3</w:t>
      </w:r>
      <w:r w:rsidR="00401BAA">
        <w:rPr>
          <w:color w:val="000000" w:themeColor="text1"/>
          <w:u w:color="000000" w:themeColor="text1"/>
        </w:rPr>
        <w:noBreakHyphen/>
      </w:r>
      <w:r w:rsidRPr="0037249C">
        <w:rPr>
          <w:color w:val="000000" w:themeColor="text1"/>
          <w:u w:color="000000" w:themeColor="text1"/>
        </w:rPr>
        <w:t>420 ALL RELATING TO THE NATURAL RESOURCES ENFORCEMENT DIVISION.</w:t>
      </w:r>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55DB">
        <w:t>Title 23 of the 1976 Code is amended by adding:</w:t>
      </w:r>
    </w:p>
    <w:p w:rsidR="006C55DB" w:rsidRDefault="006C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DB"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C7433F">
        <w:t>HAPTER</w:t>
      </w:r>
      <w:r>
        <w:t xml:space="preserve"> 2</w:t>
      </w:r>
    </w:p>
    <w:p w:rsidR="006C55DB"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C55DB"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Department of Law Enforcement and Public Safety</w:t>
      </w:r>
    </w:p>
    <w:p w:rsidR="004138D0" w:rsidRDefault="004138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DB" w:rsidRPr="00721B0A"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2</w:t>
      </w:r>
      <w:r w:rsidR="00401BAA">
        <w:noBreakHyphen/>
      </w:r>
      <w:r>
        <w:t>10.</w:t>
      </w:r>
      <w:r>
        <w:tab/>
      </w:r>
      <w:r w:rsidRPr="00721B0A">
        <w:t>(A)</w:t>
      </w:r>
      <w:r>
        <w:tab/>
      </w:r>
      <w:r w:rsidRPr="00721B0A">
        <w:t xml:space="preserve">The </w:t>
      </w:r>
      <w:r>
        <w:t xml:space="preserve">South Carolina </w:t>
      </w:r>
      <w:r w:rsidRPr="00721B0A">
        <w:t xml:space="preserve">Department of </w:t>
      </w:r>
      <w:r>
        <w:t>Law Enforcement and Public Safety</w:t>
      </w:r>
      <w:r w:rsidRPr="00721B0A">
        <w:t xml:space="preserve"> is established as an administrative agency of state government which is comprised of a </w:t>
      </w:r>
      <w:r>
        <w:t>Division of Public Safety</w:t>
      </w:r>
      <w:r w:rsidRPr="00721B0A">
        <w:t xml:space="preserve">, a </w:t>
      </w:r>
      <w:r>
        <w:t xml:space="preserve">State Law Enforcement Division, </w:t>
      </w:r>
      <w:r w:rsidR="00C7433F">
        <w:t xml:space="preserve">a </w:t>
      </w:r>
      <w:r>
        <w:t>Division of Probation, Parole and Pardon Services, and a Natural Resources Enforcement Division</w:t>
      </w:r>
      <w:r w:rsidRPr="00721B0A">
        <w:t xml:space="preserve">. </w:t>
      </w:r>
    </w:p>
    <w:p w:rsidR="006C55DB" w:rsidRPr="00721B0A"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State Law Enforcement Division, Department of Probation, Parole and Pardon Services, and the Natural Resources Enforc</w:t>
      </w:r>
      <w:r w:rsidR="00BF06D5">
        <w:t>e</w:t>
      </w:r>
      <w:r>
        <w:t xml:space="preserve">ment Division of the South Carolina Department of </w:t>
      </w:r>
      <w:r w:rsidR="00BF06D5">
        <w:t>N</w:t>
      </w:r>
      <w:r>
        <w:t>atural Resources.</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6C55DB" w:rsidRDefault="006C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DB" w:rsidRPr="00721B0A" w:rsidRDefault="00BF06D5"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2</w:t>
      </w:r>
      <w:r w:rsidR="00401BAA">
        <w:noBreakHyphen/>
      </w:r>
      <w:r>
        <w:t>20.</w:t>
      </w:r>
      <w:r>
        <w:tab/>
      </w:r>
      <w:r w:rsidR="006C55DB" w:rsidRPr="00721B0A">
        <w:t>(A)</w:t>
      </w:r>
      <w:r>
        <w:tab/>
      </w:r>
      <w:r w:rsidR="006C55DB" w:rsidRPr="00721B0A">
        <w:t>The Governor, with the advice and consent of the Senate, shall appoint the director of the department who shall serve a term of four years.  The director</w:t>
      </w:r>
      <w:r w:rsidR="00C7433F">
        <w:t xml:space="preserve"> only </w:t>
      </w:r>
      <w:r w:rsidR="006C55DB" w:rsidRPr="00721B0A">
        <w:t>may be removed pursuant to the provisions of Section 1</w:t>
      </w:r>
      <w:r w:rsidR="00401BAA">
        <w:noBreakHyphen/>
      </w:r>
      <w:r w:rsidR="006C55DB" w:rsidRPr="00721B0A">
        <w:t>3</w:t>
      </w:r>
      <w:r w:rsidR="00401BAA">
        <w:noBreakHyphen/>
      </w:r>
      <w:r w:rsidR="006C55DB" w:rsidRPr="00721B0A">
        <w:t>240(C).  He shall receive such compensation as may be established under the provisions of Section 8</w:t>
      </w:r>
      <w:r w:rsidR="00401BAA">
        <w:noBreakHyphen/>
      </w:r>
      <w:r w:rsidR="006C55DB" w:rsidRPr="00721B0A">
        <w:t>11</w:t>
      </w:r>
      <w:r w:rsidR="00401BAA">
        <w:noBreakHyphen/>
      </w:r>
      <w:r w:rsidR="006C55DB" w:rsidRPr="00721B0A">
        <w:t xml:space="preserve">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6C55DB" w:rsidRPr="00721B0A"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6C55DB" w:rsidRPr="00721B0A" w:rsidRDefault="006C55DB" w:rsidP="006C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rsidR="00BF06D5">
        <w:t>”</w:t>
      </w:r>
    </w:p>
    <w:p w:rsidR="006C55DB" w:rsidRDefault="006C5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2</w:t>
      </w:r>
      <w:r>
        <w:t>.</w:t>
      </w:r>
      <w:r>
        <w:tab/>
      </w:r>
      <w:r>
        <w:rPr>
          <w:color w:val="000000" w:themeColor="text1"/>
          <w:u w:color="000000" w:themeColor="text1"/>
        </w:rPr>
        <w:tab/>
      </w:r>
      <w:r w:rsidRPr="00BD1416">
        <w:rPr>
          <w:color w:val="000000" w:themeColor="text1"/>
          <w:u w:color="000000" w:themeColor="text1"/>
        </w:rPr>
        <w:t>Section 1</w:t>
      </w:r>
      <w:r w:rsidR="00401BAA">
        <w:rPr>
          <w:color w:val="000000" w:themeColor="text1"/>
          <w:u w:color="000000" w:themeColor="text1"/>
        </w:rPr>
        <w:noBreakHyphen/>
      </w:r>
      <w:r w:rsidRPr="00BD1416">
        <w:rPr>
          <w:color w:val="000000" w:themeColor="text1"/>
          <w:u w:color="000000" w:themeColor="text1"/>
        </w:rPr>
        <w:t>3</w:t>
      </w:r>
      <w:r w:rsidR="00401BAA">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w:t>
      </w:r>
      <w:r w:rsidR="00C7433F">
        <w:rPr>
          <w:color w:val="000000" w:themeColor="text1"/>
          <w:u w:color="000000" w:themeColor="text1"/>
        </w:rPr>
        <w:t xml:space="preserve">last </w:t>
      </w:r>
      <w:r>
        <w:rPr>
          <w:color w:val="000000" w:themeColor="text1"/>
          <w:u w:color="000000" w:themeColor="text1"/>
        </w:rPr>
        <w:t>amended by Act 137 of 2005</w:t>
      </w:r>
      <w:r w:rsidR="00C7433F">
        <w:rPr>
          <w:color w:val="000000" w:themeColor="text1"/>
          <w:u w:color="000000" w:themeColor="text1"/>
        </w:rPr>
        <w:t>,</w:t>
      </w:r>
      <w:r>
        <w:rPr>
          <w:color w:val="000000" w:themeColor="text1"/>
          <w:u w:color="000000" w:themeColor="text1"/>
        </w:rPr>
        <w:t xml:space="preserve"> is further amended to read: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Department of </w:t>
      </w:r>
      <w:r w:rsidR="00635CA6" w:rsidRPr="00635CA6">
        <w:rPr>
          <w:color w:val="000000" w:themeColor="text1"/>
          <w:u w:val="single" w:color="000000" w:themeColor="text1"/>
        </w:rPr>
        <w:t>Law Enforcement and</w:t>
      </w:r>
      <w:r w:rsidR="00635CA6">
        <w:rPr>
          <w:color w:val="000000" w:themeColor="text1"/>
          <w:u w:color="000000" w:themeColor="text1"/>
        </w:rPr>
        <w:t xml:space="preserve"> </w:t>
      </w:r>
      <w:r w:rsidRPr="00635CA6">
        <w:rPr>
          <w:color w:val="000000" w:themeColor="text1"/>
          <w:u w:color="000000" w:themeColor="text1"/>
        </w:rPr>
        <w:t>Public Safety</w:t>
      </w:r>
      <w:r w:rsidRPr="00BD1416">
        <w:rPr>
          <w:color w:val="000000" w:themeColor="text1"/>
          <w:u w:color="000000" w:themeColor="text1"/>
        </w:rPr>
        <w:t xml:space="preserve">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3</w:t>
      </w:r>
      <w:r>
        <w:t>.</w:t>
      </w:r>
      <w:r>
        <w:tab/>
      </w:r>
      <w:r w:rsidRPr="00BD1416">
        <w:rPr>
          <w:color w:val="000000" w:themeColor="text1"/>
          <w:u w:color="000000" w:themeColor="text1"/>
        </w:rPr>
        <w:t>Section 1</w:t>
      </w:r>
      <w:r w:rsidR="00401BAA">
        <w:rPr>
          <w:color w:val="000000" w:themeColor="text1"/>
          <w:u w:color="000000" w:themeColor="text1"/>
        </w:rPr>
        <w:noBreakHyphen/>
      </w:r>
      <w:r w:rsidRPr="00BD1416">
        <w:rPr>
          <w:color w:val="000000" w:themeColor="text1"/>
          <w:u w:color="000000" w:themeColor="text1"/>
        </w:rPr>
        <w:t>7</w:t>
      </w:r>
      <w:r w:rsidR="00401BAA">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401BAA">
        <w:rPr>
          <w:color w:val="000000" w:themeColor="text1"/>
          <w:u w:color="000000" w:themeColor="text1"/>
        </w:rPr>
        <w:noBreakHyphen/>
      </w:r>
      <w:r w:rsidRPr="00BD1416">
        <w:rPr>
          <w:color w:val="000000" w:themeColor="text1"/>
          <w:u w:color="000000" w:themeColor="text1"/>
        </w:rPr>
        <w:t>7</w:t>
      </w:r>
      <w:r w:rsidR="00401BAA">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Department of </w:t>
      </w:r>
      <w:r w:rsidR="00635CA6" w:rsidRPr="00635CA6">
        <w:rPr>
          <w:color w:val="000000" w:themeColor="text1"/>
          <w:u w:val="single" w:color="000000" w:themeColor="text1"/>
        </w:rPr>
        <w:t>Law Enforcement and</w:t>
      </w:r>
      <w:r w:rsidR="00635CA6">
        <w:rPr>
          <w:strike/>
          <w:color w:val="000000" w:themeColor="text1"/>
          <w:u w:color="000000" w:themeColor="text1"/>
        </w:rPr>
        <w:t xml:space="preserve"> </w:t>
      </w:r>
      <w:r w:rsidRPr="00635CA6">
        <w:rPr>
          <w:color w:val="000000" w:themeColor="text1"/>
          <w:u w:color="000000" w:themeColor="text1"/>
        </w:rPr>
        <w:t>Public Safety</w:t>
      </w:r>
      <w:r w:rsidRPr="004C1FFD">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BF06D5" w:rsidRPr="00BD1416" w:rsidRDefault="00C7433F"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06D5" w:rsidRPr="00C7433F">
        <w:rPr>
          <w:color w:val="000000" w:themeColor="text1"/>
          <w:u w:color="000000" w:themeColor="text1"/>
        </w:rPr>
        <w:t>(4)</w:t>
      </w:r>
      <w:r w:rsidR="00BF06D5" w:rsidRPr="00BD1416">
        <w:rPr>
          <w:color w:val="000000" w:themeColor="text1"/>
          <w:u w:color="000000" w:themeColor="text1"/>
        </w:rPr>
        <w:tab/>
        <w:t xml:space="preserve">a director of a Judicial Circuit Pretrial Intervention Program appointed by the Governor for a term of two years;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sidR="00401BAA">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401BAA">
        <w:rPr>
          <w:color w:val="000000" w:themeColor="text1"/>
          <w:u w:color="000000" w:themeColor="text1"/>
        </w:rPr>
        <w:noBreakHyphen/>
      </w:r>
      <w:r w:rsidRPr="00BD1416">
        <w:rPr>
          <w:color w:val="000000" w:themeColor="text1"/>
          <w:u w:color="000000" w:themeColor="text1"/>
        </w:rPr>
        <w:t>year term, two for a three</w:t>
      </w:r>
      <w:r w:rsidR="00401BAA">
        <w:rPr>
          <w:color w:val="000000" w:themeColor="text1"/>
          <w:u w:color="000000" w:themeColor="text1"/>
        </w:rPr>
        <w:noBreakHyphen/>
      </w:r>
      <w:r w:rsidRPr="00BD1416">
        <w:rPr>
          <w:color w:val="000000" w:themeColor="text1"/>
          <w:u w:color="000000" w:themeColor="text1"/>
        </w:rPr>
        <w:t>year term, and two for a four</w:t>
      </w:r>
      <w:r w:rsidR="00401BAA">
        <w:rPr>
          <w:color w:val="000000" w:themeColor="text1"/>
          <w:u w:color="000000" w:themeColor="text1"/>
        </w:rPr>
        <w:noBreakHyphen/>
      </w:r>
      <w:r w:rsidRPr="00BD1416">
        <w:rPr>
          <w:color w:val="000000" w:themeColor="text1"/>
          <w:u w:color="000000" w:themeColor="text1"/>
        </w:rPr>
        <w:t xml:space="preserve">year term.  If a solicitor appointed to the commission is not </w:t>
      </w:r>
      <w:r w:rsidRPr="00C7433F">
        <w:rPr>
          <w:strike/>
          <w:color w:val="000000" w:themeColor="text1"/>
          <w:u w:color="000000" w:themeColor="text1"/>
        </w:rPr>
        <w:t>re</w:t>
      </w:r>
      <w:r w:rsidR="00401BAA">
        <w:rPr>
          <w:strike/>
          <w:color w:val="000000" w:themeColor="text1"/>
          <w:u w:color="000000" w:themeColor="text1"/>
        </w:rPr>
        <w:noBreakHyphen/>
      </w:r>
      <w:r w:rsidRPr="00C7433F">
        <w:rPr>
          <w:strike/>
          <w:color w:val="000000" w:themeColor="text1"/>
          <w:u w:color="000000" w:themeColor="text1"/>
        </w:rPr>
        <w:t>elected</w:t>
      </w:r>
      <w:r w:rsidR="00C7433F" w:rsidRPr="00C7433F">
        <w:rPr>
          <w:color w:val="000000" w:themeColor="text1"/>
          <w:u w:color="000000" w:themeColor="text1"/>
        </w:rPr>
        <w:t xml:space="preserve"> </w:t>
      </w:r>
      <w:r w:rsidR="00C7433F"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sidR="00401BAA">
        <w:rPr>
          <w:color w:val="000000" w:themeColor="text1"/>
          <w:u w:color="000000" w:themeColor="text1"/>
        </w:rPr>
        <w:noBreakHyphen/>
      </w:r>
      <w:r w:rsidRPr="00BD1416">
        <w:rPr>
          <w:color w:val="000000" w:themeColor="text1"/>
          <w:u w:color="000000" w:themeColor="text1"/>
        </w:rPr>
        <w:t>7</w:t>
      </w:r>
      <w:r w:rsidR="00401BAA">
        <w:rPr>
          <w:color w:val="000000" w:themeColor="text1"/>
          <w:u w:color="000000" w:themeColor="text1"/>
        </w:rPr>
        <w:noBreakHyphen/>
      </w:r>
      <w:r w:rsidRPr="00BD1416">
        <w:rPr>
          <w:color w:val="000000" w:themeColor="text1"/>
          <w:u w:color="000000" w:themeColor="text1"/>
        </w:rPr>
        <w:t>930.”</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5CA6">
        <w:t>4</w:t>
      </w:r>
      <w:r>
        <w:t>.</w:t>
      </w:r>
      <w:r>
        <w:tab/>
        <w:t>Section 1</w:t>
      </w:r>
      <w:r w:rsidR="00401BAA">
        <w:noBreakHyphen/>
      </w:r>
      <w:r>
        <w:t>30</w:t>
      </w:r>
      <w:r w:rsidR="00401BAA">
        <w:noBreakHyphen/>
      </w:r>
      <w:r>
        <w:t>10(A)(16)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Pr="00E370B4"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C90A2A">
        <w:t xml:space="preserve">Department of </w:t>
      </w:r>
      <w:r w:rsidR="00635CA6" w:rsidRPr="00635CA6">
        <w:rPr>
          <w:u w:val="single"/>
        </w:rPr>
        <w:t>Law Enforcement and</w:t>
      </w:r>
      <w:r w:rsidR="00635CA6">
        <w:t xml:space="preserve"> </w:t>
      </w:r>
      <w:r w:rsidRPr="00635CA6">
        <w:t>Public Safety</w:t>
      </w:r>
      <w:r>
        <w:t>”</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635CA6">
        <w:t>5</w:t>
      </w:r>
      <w:r>
        <w:t>.</w:t>
      </w:r>
      <w:r>
        <w:tab/>
        <w:t>Section 1</w:t>
      </w:r>
      <w:r w:rsidR="00401BAA">
        <w:noBreakHyphen/>
      </w:r>
      <w:r>
        <w:t>30</w:t>
      </w:r>
      <w:r w:rsidR="00401BAA">
        <w:noBreakHyphen/>
      </w:r>
      <w:r>
        <w:t>90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rsidR="00401BAA">
        <w:noBreakHyphen/>
      </w:r>
      <w:r>
        <w:t>30</w:t>
      </w:r>
      <w:r w:rsidR="00401BAA">
        <w:noBreakHyphen/>
      </w:r>
      <w:r>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C36CD9">
        <w:t xml:space="preserve">the </w:t>
      </w:r>
      <w:r w:rsidRPr="00E370B4">
        <w:rPr>
          <w:strike/>
        </w:rPr>
        <w:t>Department</w:t>
      </w:r>
      <w:r w:rsidRPr="00C36CD9">
        <w:t xml:space="preserve"> </w:t>
      </w:r>
      <w:r w:rsidRPr="00C36CD9">
        <w:rPr>
          <w:u w:val="single"/>
        </w:rPr>
        <w:t>Division</w:t>
      </w:r>
      <w:r>
        <w:t xml:space="preserve"> </w:t>
      </w:r>
      <w:r w:rsidRPr="00C36CD9">
        <w:t>of Public Safety</w:t>
      </w:r>
      <w:r>
        <w:t xml:space="preserve"> </w:t>
      </w:r>
      <w:r w:rsidRPr="0008348B">
        <w:t xml:space="preserve">to be initially divided into divisions for Highway Patrol, State Police, and Training and Continuing Education.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rsidR="00401BAA">
        <w:noBreakHyphen/>
      </w:r>
      <w:r w:rsidRPr="0008348B">
        <w:t>25</w:t>
      </w:r>
      <w:r w:rsidR="00401BAA">
        <w:noBreakHyphen/>
      </w:r>
      <w:r w:rsidRPr="0008348B">
        <w:t xml:space="preserve">10, et seq.;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rsidR="00401BAA">
        <w:noBreakHyphen/>
      </w:r>
      <w:r w:rsidRPr="0008348B">
        <w:t>5</w:t>
      </w:r>
      <w:r w:rsidR="00401BAA">
        <w:noBreakHyphen/>
      </w:r>
      <w:r w:rsidRPr="0008348B">
        <w:t xml:space="preserve">10, et seq.;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rsidR="00401BAA">
        <w:noBreakHyphen/>
      </w:r>
      <w:r w:rsidRPr="0008348B">
        <w:t>3</w:t>
      </w:r>
      <w:r w:rsidR="00401BAA">
        <w:noBreakHyphen/>
      </w:r>
      <w:r w:rsidRPr="0008348B">
        <w:t xml:space="preserve">310;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Law Enforcement Training Council, formerly provided for in Section 23</w:t>
      </w:r>
      <w:r w:rsidR="00401BAA">
        <w:noBreakHyphen/>
      </w:r>
      <w:r w:rsidRPr="0008348B">
        <w:t>23</w:t>
      </w:r>
      <w:r w:rsidR="00401BAA">
        <w:noBreakHyphen/>
      </w:r>
      <w:r w:rsidRPr="0008348B">
        <w:t xml:space="preserve">30, et seq.; </w:t>
      </w:r>
    </w:p>
    <w:p w:rsidR="00BF06D5" w:rsidRPr="0008348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08348B">
        <w:t>Public Safety Division, for</w:t>
      </w:r>
      <w:r>
        <w:t>merly of the Governor</w:t>
      </w:r>
      <w:r w:rsidR="00401BAA" w:rsidRPr="00401BAA">
        <w:t>’</w:t>
      </w:r>
      <w:r>
        <w:t>s Office.”</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6</w:t>
      </w:r>
      <w:r>
        <w:t>.</w:t>
      </w:r>
      <w:r>
        <w:tab/>
      </w:r>
      <w:r w:rsidRPr="00BD1416">
        <w:rPr>
          <w:color w:val="000000" w:themeColor="text1"/>
          <w:u w:color="000000" w:themeColor="text1"/>
        </w:rPr>
        <w:t>Section 2</w:t>
      </w:r>
      <w:r w:rsidR="00401BAA">
        <w:rPr>
          <w:color w:val="000000" w:themeColor="text1"/>
          <w:u w:color="000000" w:themeColor="text1"/>
        </w:rPr>
        <w:noBreakHyphen/>
      </w:r>
      <w:r w:rsidRPr="00BD1416">
        <w:rPr>
          <w:color w:val="000000" w:themeColor="text1"/>
          <w:u w:color="000000" w:themeColor="text1"/>
        </w:rPr>
        <w:t>13</w:t>
      </w:r>
      <w:r w:rsidR="00401BAA">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C90A2A">
        <w:rPr>
          <w:color w:val="000000" w:themeColor="text1"/>
          <w:u w:color="000000" w:themeColor="text1"/>
        </w:rPr>
        <w:t>Department of</w:t>
      </w:r>
      <w:r w:rsidRPr="00635CA6">
        <w:rPr>
          <w:color w:val="000000" w:themeColor="text1"/>
          <w:u w:color="000000" w:themeColor="text1"/>
        </w:rPr>
        <w:t xml:space="preserve"> </w:t>
      </w:r>
      <w:r w:rsidR="00635CA6" w:rsidRPr="00635CA6">
        <w:rPr>
          <w:color w:val="000000" w:themeColor="text1"/>
          <w:u w:val="single" w:color="000000" w:themeColor="text1"/>
        </w:rPr>
        <w:t>Law Enforcement and</w:t>
      </w:r>
      <w:r w:rsidR="00635CA6">
        <w:rPr>
          <w:color w:val="000000" w:themeColor="text1"/>
          <w:u w:color="000000" w:themeColor="text1"/>
        </w:rPr>
        <w:t xml:space="preserve"> </w:t>
      </w:r>
      <w:r w:rsidRPr="00635CA6">
        <w:rPr>
          <w:color w:val="000000" w:themeColor="text1"/>
          <w:u w:color="000000" w:themeColor="text1"/>
        </w:rPr>
        <w:t>Public Safety</w:t>
      </w:r>
      <w:r w:rsidRPr="00C90A2A">
        <w:rPr>
          <w:strike/>
          <w:color w:val="000000" w:themeColor="text1"/>
          <w:u w:color="000000" w:themeColor="text1"/>
        </w:rPr>
        <w:t>,</w:t>
      </w:r>
      <w:r w:rsidRPr="00635CA6">
        <w:rPr>
          <w:color w:val="000000" w:themeColor="text1"/>
          <w:u w:color="000000" w:themeColor="text1"/>
        </w:rPr>
        <w:t xml:space="preserve"> </w:t>
      </w:r>
      <w:r w:rsidRPr="00BD1416">
        <w:rPr>
          <w:strike/>
          <w:color w:val="000000" w:themeColor="text1"/>
          <w:u w:color="000000" w:themeColor="text1"/>
        </w:rPr>
        <w:t>five</w:t>
      </w:r>
      <w:r w:rsidRPr="00BD1416">
        <w:rPr>
          <w:color w:val="000000" w:themeColor="text1"/>
          <w:u w:color="000000" w:themeColor="text1"/>
        </w:rPr>
        <w:t xml:space="preserve">;”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401BAA">
        <w:rPr>
          <w:color w:val="000000" w:themeColor="text1"/>
          <w:u w:color="000000" w:themeColor="text1"/>
        </w:rPr>
        <w:noBreakHyphen/>
      </w:r>
      <w:r w:rsidRPr="00BD1416">
        <w:rPr>
          <w:color w:val="000000" w:themeColor="text1"/>
          <w:u w:color="000000" w:themeColor="text1"/>
        </w:rPr>
        <w:t>3</w:t>
      </w:r>
      <w:r w:rsidR="00401BAA">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401BAA">
        <w:rPr>
          <w:color w:val="000000" w:themeColor="text1"/>
          <w:u w:color="000000" w:themeColor="text1"/>
        </w:rPr>
        <w:noBreakHyphen/>
      </w:r>
      <w:r>
        <w:rPr>
          <w:color w:val="000000" w:themeColor="text1"/>
          <w:u w:color="000000" w:themeColor="text1"/>
        </w:rPr>
        <w:t>3</w:t>
      </w:r>
      <w:r w:rsidR="00401BAA">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sidR="00C90A2A">
        <w:rPr>
          <w:color w:val="000000" w:themeColor="text1"/>
          <w:u w:color="000000" w:themeColor="text1"/>
        </w:rP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35CA6">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401BAA">
        <w:rPr>
          <w:color w:val="000000" w:themeColor="text1"/>
          <w:u w:color="000000" w:themeColor="text1"/>
        </w:rPr>
        <w:noBreakHyphen/>
      </w:r>
      <w:r w:rsidRPr="00BD1416">
        <w:rPr>
          <w:color w:val="000000" w:themeColor="text1"/>
          <w:u w:color="000000" w:themeColor="text1"/>
        </w:rPr>
        <w:t>7</w:t>
      </w:r>
      <w:r w:rsidR="00401BAA">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401BAA">
        <w:rPr>
          <w:color w:val="000000" w:themeColor="text1"/>
          <w:u w:color="000000" w:themeColor="text1"/>
        </w:rPr>
        <w:noBreakHyphen/>
      </w:r>
      <w:r>
        <w:rPr>
          <w:color w:val="000000" w:themeColor="text1"/>
          <w:u w:color="000000" w:themeColor="text1"/>
        </w:rPr>
        <w:t>7</w:t>
      </w:r>
      <w:r w:rsidR="00401BAA">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sidRPr="00F8126E">
        <w:rPr>
          <w:color w:val="000000" w:themeColor="text1"/>
          <w:u w:val="single" w:color="000000" w:themeColor="text1"/>
        </w:rPr>
        <w:t>Department of Law Enforcement and Public Safety</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Pr="00BD1416">
        <w:rPr>
          <w:color w:val="000000" w:themeColor="text1"/>
          <w:u w:color="000000" w:themeColor="text1"/>
        </w:rPr>
        <w:t>.</w:t>
      </w:r>
      <w:r w:rsidR="00C90A2A">
        <w:rPr>
          <w:color w:val="000000" w:themeColor="text1"/>
          <w:u w:color="000000" w:themeColor="text1"/>
        </w:rPr>
        <w:t>”</w:t>
      </w:r>
    </w:p>
    <w:p w:rsidR="00C90A2A" w:rsidRDefault="00C90A2A"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635CA6">
        <w:t>9</w:t>
      </w:r>
      <w:r>
        <w:t>.</w:t>
      </w:r>
      <w:r>
        <w:tab/>
      </w:r>
      <w:r w:rsidRPr="00E370B4">
        <w:t>S</w:t>
      </w:r>
      <w:r>
        <w:t>ection 9</w:t>
      </w:r>
      <w:r w:rsidR="00401BAA">
        <w:noBreakHyphen/>
      </w:r>
      <w:r>
        <w:t>11</w:t>
      </w:r>
      <w:r w:rsidR="00401BAA">
        <w:noBreakHyphen/>
      </w:r>
      <w:r w:rsidRPr="00E370B4">
        <w:t>180</w:t>
      </w:r>
      <w:r>
        <w:t xml:space="preserve"> of the 1976 Code, as last amended by Act 181 of 1993,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470C9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401BAA">
        <w:noBreakHyphen/>
      </w:r>
      <w:r>
        <w:t>11</w:t>
      </w:r>
      <w:r w:rsidR="00401BAA">
        <w:noBreakHyphen/>
      </w:r>
      <w:r>
        <w:t>180.</w:t>
      </w:r>
      <w:r>
        <w:tab/>
      </w:r>
      <w:r w:rsidRPr="00F8126E">
        <w:t xml:space="preserve">The </w:t>
      </w:r>
      <w:r w:rsidRPr="00635CA6">
        <w:t xml:space="preserve">Department of </w:t>
      </w:r>
      <w:r w:rsidRPr="00E370B4">
        <w:rPr>
          <w:strike/>
        </w:rPr>
        <w:t>Public Safety</w:t>
      </w:r>
      <w:r>
        <w:t xml:space="preserve"> </w:t>
      </w:r>
      <w:r>
        <w:rPr>
          <w:u w:val="single"/>
        </w:rPr>
        <w:t>Law Enforcement and Public Safety</w:t>
      </w:r>
      <w:r w:rsidRPr="00470C97">
        <w:t xml:space="preserve"> is hereby authorized to pay into the Police Officers</w:t>
      </w:r>
      <w:r w:rsidR="00401BAA" w:rsidRPr="00401BAA">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401BAA">
        <w:noBreakHyphen/>
      </w:r>
      <w:r w:rsidRPr="00470C97">
        <w:t>11</w:t>
      </w:r>
      <w:r w:rsidR="00401BAA">
        <w:noBreakHyphen/>
      </w:r>
      <w:r w:rsidRPr="00470C97">
        <w:t>170.  The amounts paid into the fund shall be used for the payment of retirement benefits under the Police Officers</w:t>
      </w:r>
      <w:r w:rsidR="00401BAA" w:rsidRPr="00401BAA">
        <w:t>’</w:t>
      </w:r>
      <w:r w:rsidRPr="00470C97">
        <w:t xml:space="preserve"> Retirement System or shall be refunded to </w:t>
      </w:r>
      <w:r w:rsidRPr="00F8126E">
        <w:t>the</w:t>
      </w:r>
      <w:r w:rsidRPr="00635CA6">
        <w:t xml:space="preserve"> Department of </w:t>
      </w:r>
      <w:r w:rsidRPr="00E370B4">
        <w:rPr>
          <w:strike/>
        </w:rPr>
        <w:t>Public Safety</w:t>
      </w:r>
      <w:r>
        <w:t xml:space="preserve"> </w:t>
      </w:r>
      <w:r>
        <w:rPr>
          <w:u w:val="single"/>
        </w:rPr>
        <w:t>Law Enforcement and Public Safety</w:t>
      </w:r>
      <w:r w:rsidRPr="00470C97">
        <w:t xml:space="preserve">.  None of the </w:t>
      </w:r>
      <w:r w:rsidRPr="00C90A2A">
        <w:rPr>
          <w:strike/>
        </w:rPr>
        <w:t>moneys</w:t>
      </w:r>
      <w:r w:rsidR="00C90A2A">
        <w:t xml:space="preserve"> </w:t>
      </w:r>
      <w:r w:rsidR="00C90A2A"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00401BAA" w:rsidRPr="00401BAA">
        <w:t>’</w:t>
      </w:r>
      <w:r w:rsidRPr="00470C97">
        <w:t>s surviving beneficiary as a residual credit to any patrol member employee</w:t>
      </w:r>
      <w:r w:rsidR="00401BAA" w:rsidRPr="00401BAA">
        <w:t>’</w:t>
      </w:r>
      <w:r w:rsidRPr="00470C97">
        <w:t>s account which may have existed upon his death.  Provided, however, that the interest accruing after July 1, 1967 on the amount paid into the fund may be credited to the patrol member employee</w:t>
      </w:r>
      <w:r w:rsidR="00401BAA" w:rsidRPr="00401BAA">
        <w:t>’</w:t>
      </w:r>
      <w:r w:rsidRPr="00470C97">
        <w:t>s account just as if he had made the contribution for creditable prior service for his account.  Any time that the Police Officers</w:t>
      </w:r>
      <w:r w:rsidR="00401BAA" w:rsidRPr="00401BAA">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635CA6">
        <w:t>10</w:t>
      </w:r>
      <w:r>
        <w:t>.</w:t>
      </w:r>
      <w:r>
        <w:tab/>
      </w:r>
      <w:r w:rsidRPr="0067661F">
        <w:t>S</w:t>
      </w:r>
      <w:r>
        <w:t>ection</w:t>
      </w:r>
      <w:r w:rsidRPr="0067661F">
        <w:t xml:space="preserve"> 10</w:t>
      </w:r>
      <w:r w:rsidR="00401BAA">
        <w:noBreakHyphen/>
      </w:r>
      <w:r w:rsidRPr="0067661F">
        <w:t>11</w:t>
      </w:r>
      <w:r w:rsidR="00401BAA">
        <w:noBreakHyphen/>
      </w:r>
      <w:r w:rsidRPr="0067661F">
        <w:t>80</w:t>
      </w:r>
      <w:r>
        <w:t>(1) of the 1976 Code, as last amended by Act 181 of 1993,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5F50C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35CA6">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401BAA">
        <w:rPr>
          <w:color w:val="000000" w:themeColor="text1"/>
          <w:u w:color="000000" w:themeColor="text1"/>
        </w:rPr>
        <w:noBreakHyphen/>
      </w:r>
      <w:r w:rsidRPr="00BD1416">
        <w:rPr>
          <w:color w:val="000000" w:themeColor="text1"/>
          <w:u w:color="000000" w:themeColor="text1"/>
        </w:rPr>
        <w:t>35</w:t>
      </w:r>
      <w:r w:rsidR="00401BAA">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w:t>
      </w:r>
      <w:r w:rsidR="00B22D81">
        <w:rPr>
          <w:color w:val="000000" w:themeColor="text1"/>
          <w:u w:color="000000" w:themeColor="text1"/>
        </w:rPr>
        <w:t>6 Code, as last amended by Act 459</w:t>
      </w:r>
      <w:r>
        <w:rPr>
          <w:color w:val="000000" w:themeColor="text1"/>
          <w:u w:color="000000" w:themeColor="text1"/>
        </w:rPr>
        <w:t xml:space="preserve"> of 1996,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sidR="00401BAA">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35CA6">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401BAA">
        <w:rPr>
          <w:color w:val="000000" w:themeColor="text1"/>
          <w:u w:color="000000" w:themeColor="text1"/>
        </w:rPr>
        <w:noBreakHyphen/>
      </w:r>
      <w:r w:rsidRPr="00BD1416">
        <w:rPr>
          <w:color w:val="000000" w:themeColor="text1"/>
          <w:u w:color="000000" w:themeColor="text1"/>
        </w:rPr>
        <w:t>28</w:t>
      </w:r>
      <w:r w:rsidR="00401BAA">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4B69E4">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401BAA">
        <w:rPr>
          <w:color w:val="000000" w:themeColor="text1"/>
          <w:u w:color="000000" w:themeColor="text1"/>
        </w:rPr>
        <w:noBreakHyphen/>
      </w:r>
      <w:r w:rsidRPr="00BD1416">
        <w:rPr>
          <w:color w:val="000000" w:themeColor="text1"/>
          <w:u w:color="000000" w:themeColor="text1"/>
        </w:rPr>
        <w:t>28</w:t>
      </w:r>
      <w:r w:rsidR="00401BAA">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401BAA">
        <w:rPr>
          <w:color w:val="000000" w:themeColor="text1"/>
          <w:u w:color="000000" w:themeColor="text1"/>
        </w:rPr>
        <w:noBreakHyphen/>
      </w:r>
      <w:r>
        <w:rPr>
          <w:color w:val="000000" w:themeColor="text1"/>
          <w:u w:color="000000" w:themeColor="text1"/>
        </w:rPr>
        <w:t>28</w:t>
      </w:r>
      <w:r w:rsidR="00401BAA">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4B69E4">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401BAA">
        <w:rPr>
          <w:color w:val="000000" w:themeColor="text1"/>
          <w:u w:color="000000" w:themeColor="text1"/>
        </w:rPr>
        <w:noBreakHyphen/>
      </w:r>
      <w:r w:rsidRPr="00BD1416">
        <w:rPr>
          <w:color w:val="000000" w:themeColor="text1"/>
          <w:u w:color="000000" w:themeColor="text1"/>
        </w:rPr>
        <w:t>45</w:t>
      </w:r>
      <w:r w:rsidR="00401BAA">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sidR="00401BAA">
        <w:rPr>
          <w:color w:val="000000" w:themeColor="text1"/>
          <w:u w:color="000000" w:themeColor="text1"/>
        </w:rPr>
        <w:noBreakHyphen/>
      </w:r>
      <w:r>
        <w:rPr>
          <w:color w:val="000000" w:themeColor="text1"/>
          <w:u w:color="000000" w:themeColor="text1"/>
        </w:rPr>
        <w:t>37</w:t>
      </w:r>
      <w:r w:rsidR="00401BAA">
        <w:rPr>
          <w:color w:val="000000" w:themeColor="text1"/>
          <w:u w:color="000000" w:themeColor="text1"/>
        </w:rPr>
        <w:noBreakHyphen/>
      </w:r>
      <w:r>
        <w:rPr>
          <w:color w:val="000000" w:themeColor="text1"/>
          <w:u w:color="000000" w:themeColor="text1"/>
        </w:rPr>
        <w:t>2650.”</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5</w:t>
      </w:r>
      <w:r>
        <w:t>.</w:t>
      </w:r>
      <w:r>
        <w:tab/>
      </w:r>
      <w:r w:rsidRPr="0067661F">
        <w:t>S</w:t>
      </w:r>
      <w:r>
        <w:t>ection</w:t>
      </w:r>
      <w:r w:rsidRPr="0067661F">
        <w:t xml:space="preserve"> 13</w:t>
      </w:r>
      <w:r w:rsidR="00401BAA">
        <w:noBreakHyphen/>
      </w:r>
      <w:r w:rsidRPr="0067661F">
        <w:t>7</w:t>
      </w:r>
      <w:r w:rsidR="00401BAA">
        <w:noBreakHyphen/>
      </w:r>
      <w:r w:rsidRPr="0067661F">
        <w:t>70</w:t>
      </w:r>
      <w:r w:rsidRPr="000155D6">
        <w:t>(</w:t>
      </w:r>
      <w:r>
        <w:t>4)(a) of the 1976 Code, as last amended by Act 181 of 1993,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0155D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BF06D5" w:rsidRPr="000155D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6</w:t>
      </w:r>
      <w:r>
        <w:t>.</w:t>
      </w:r>
      <w:r>
        <w:tab/>
      </w:r>
      <w:r w:rsidRPr="0067661F">
        <w:t>S</w:t>
      </w:r>
      <w:r>
        <w:t>ection</w:t>
      </w:r>
      <w:r w:rsidRPr="0067661F">
        <w:t xml:space="preserve"> 13</w:t>
      </w:r>
      <w:r w:rsidR="00401BAA">
        <w:noBreakHyphen/>
      </w:r>
      <w:r w:rsidRPr="0067661F">
        <w:t>7</w:t>
      </w:r>
      <w:r w:rsidR="00401BAA">
        <w:noBreakHyphen/>
      </w:r>
      <w:r w:rsidRPr="0067661F">
        <w:t>160</w:t>
      </w:r>
      <w:r>
        <w:t>C of the 1976 Code, as last amended by Act 181 of 1993,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0155D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7</w:t>
      </w:r>
      <w:r>
        <w:t>.</w:t>
      </w:r>
      <w:r>
        <w:tab/>
      </w:r>
      <w:r w:rsidRPr="0067661F">
        <w:t>S</w:t>
      </w:r>
      <w:r>
        <w:t>ection</w:t>
      </w:r>
      <w:r w:rsidRPr="0067661F">
        <w:t xml:space="preserve"> 14</w:t>
      </w:r>
      <w:r w:rsidR="00401BAA">
        <w:noBreakHyphen/>
      </w:r>
      <w:r w:rsidRPr="0067661F">
        <w:t>1</w:t>
      </w:r>
      <w:r w:rsidR="00401BAA">
        <w:noBreakHyphen/>
      </w:r>
      <w:r w:rsidRPr="0067661F">
        <w:t>206</w:t>
      </w:r>
      <w:r>
        <w:t>(C)(3) of the 1976 Code, as last amended by Act 353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8</w:t>
      </w:r>
      <w:r>
        <w:t>.</w:t>
      </w:r>
      <w:r>
        <w:tab/>
      </w:r>
      <w:r w:rsidRPr="0067661F">
        <w:t>S</w:t>
      </w:r>
      <w:r>
        <w:t>ection</w:t>
      </w:r>
      <w:r w:rsidRPr="0067661F">
        <w:t xml:space="preserve"> 14</w:t>
      </w:r>
      <w:r w:rsidR="00401BAA">
        <w:noBreakHyphen/>
      </w:r>
      <w:r w:rsidRPr="0067661F">
        <w:t>1</w:t>
      </w:r>
      <w:r w:rsidR="00401BAA">
        <w:noBreakHyphen/>
      </w:r>
      <w:r w:rsidRPr="0067661F">
        <w:t>207</w:t>
      </w:r>
      <w:r>
        <w:t>(C)(3) of the 1976 Code, as last amended by Act 353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C8031D">
        <w:t xml:space="preserve">department may retain, carry forward, and expend the surplus to defray the costs of maintaining </w:t>
      </w:r>
      <w:r>
        <w:t>and operating the Hall of Fame;”</w:t>
      </w: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w:t>
      </w:r>
      <w:r w:rsidR="004B69E4">
        <w:t>9</w:t>
      </w:r>
      <w:r>
        <w:t>.</w:t>
      </w:r>
      <w:r>
        <w:tab/>
      </w:r>
      <w:r w:rsidRPr="0067661F">
        <w:t>S</w:t>
      </w:r>
      <w:r>
        <w:t>ection</w:t>
      </w:r>
      <w:r w:rsidRPr="0067661F">
        <w:t xml:space="preserve"> 14</w:t>
      </w:r>
      <w:r w:rsidR="00401BAA">
        <w:noBreakHyphen/>
      </w:r>
      <w:r w:rsidRPr="0067661F">
        <w:t>1</w:t>
      </w:r>
      <w:r w:rsidR="00401BAA">
        <w:noBreakHyphen/>
      </w:r>
      <w:r w:rsidRPr="0067661F">
        <w:t>208</w:t>
      </w:r>
      <w:r>
        <w:t>(C)(9)(a) of the 1976 Code, as last amended by Act 353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rsidR="00401BAA">
        <w:noBreakHyphen/>
      </w:r>
      <w:r w:rsidRPr="00C8031D">
        <w:t>5</w:t>
      </w:r>
      <w:r w:rsidR="00401BAA">
        <w:noBreakHyphen/>
      </w:r>
      <w:r w:rsidRPr="00C8031D">
        <w:t>2953(E);  and</w:t>
      </w:r>
      <w:r>
        <w:t>”</w:t>
      </w: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4B69E4">
        <w:t>20</w:t>
      </w:r>
      <w:r>
        <w:t>.</w:t>
      </w:r>
      <w:r>
        <w:tab/>
      </w:r>
      <w:r w:rsidRPr="006C0B3D">
        <w:t>S</w:t>
      </w:r>
      <w:r>
        <w:t>ection</w:t>
      </w:r>
      <w:r w:rsidRPr="006C0B3D">
        <w:t xml:space="preserve"> 14</w:t>
      </w:r>
      <w:r w:rsidR="00401BAA">
        <w:noBreakHyphen/>
      </w:r>
      <w:r w:rsidRPr="006C0B3D">
        <w:t>1</w:t>
      </w:r>
      <w:r w:rsidR="00401BAA">
        <w:noBreakHyphen/>
      </w:r>
      <w:r w:rsidRPr="006C0B3D">
        <w:t>212</w:t>
      </w:r>
      <w:r>
        <w:t xml:space="preserve">(B)(1)(j) of the 1976 Code, as </w:t>
      </w:r>
      <w:r w:rsidR="009143C3">
        <w:t>added</w:t>
      </w:r>
      <w:r>
        <w:t xml:space="preserve"> by Act 3</w:t>
      </w:r>
      <w:r w:rsidR="009143C3">
        <w:t>5</w:t>
      </w:r>
      <w:r>
        <w:t xml:space="preserve">3 of </w:t>
      </w:r>
      <w:r w:rsidR="009143C3">
        <w:t>200</w:t>
      </w:r>
      <w:r>
        <w:t>8,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C8031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4B69E4"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rsidR="00BF06D5">
        <w:t>.</w:t>
      </w:r>
      <w:r w:rsidR="00BF06D5">
        <w:tab/>
      </w:r>
      <w:r w:rsidR="00BF06D5" w:rsidRPr="00BD1416">
        <w:rPr>
          <w:color w:val="000000" w:themeColor="text1"/>
          <w:u w:color="000000" w:themeColor="text1"/>
        </w:rPr>
        <w:t>S</w:t>
      </w:r>
      <w:r w:rsidR="00BF06D5">
        <w:rPr>
          <w:color w:val="000000" w:themeColor="text1"/>
          <w:u w:color="000000" w:themeColor="text1"/>
        </w:rPr>
        <w:t>ection</w:t>
      </w:r>
      <w:r w:rsidR="00BF06D5" w:rsidRPr="00BD1416">
        <w:rPr>
          <w:color w:val="000000" w:themeColor="text1"/>
          <w:u w:color="000000" w:themeColor="text1"/>
        </w:rPr>
        <w:t xml:space="preserve"> 16</w:t>
      </w:r>
      <w:r w:rsidR="00401BAA">
        <w:rPr>
          <w:color w:val="000000" w:themeColor="text1"/>
          <w:u w:color="000000" w:themeColor="text1"/>
        </w:rPr>
        <w:noBreakHyphen/>
      </w:r>
      <w:r w:rsidR="00BF06D5" w:rsidRPr="00BD1416">
        <w:rPr>
          <w:color w:val="000000" w:themeColor="text1"/>
          <w:u w:color="000000" w:themeColor="text1"/>
        </w:rPr>
        <w:t>3</w:t>
      </w:r>
      <w:r w:rsidR="00401BAA">
        <w:rPr>
          <w:color w:val="000000" w:themeColor="text1"/>
          <w:u w:color="000000" w:themeColor="text1"/>
        </w:rPr>
        <w:noBreakHyphen/>
      </w:r>
      <w:r w:rsidR="00BF06D5" w:rsidRPr="00BD1416">
        <w:rPr>
          <w:color w:val="000000" w:themeColor="text1"/>
          <w:u w:color="000000" w:themeColor="text1"/>
        </w:rPr>
        <w:t>1410</w:t>
      </w:r>
      <w:r w:rsidR="00BF06D5">
        <w:rPr>
          <w:color w:val="000000" w:themeColor="text1"/>
          <w:u w:color="000000" w:themeColor="text1"/>
        </w:rPr>
        <w:t xml:space="preserve">(14) </w:t>
      </w:r>
      <w:r w:rsidR="00BF06D5">
        <w:t>of the 1976 Code, as last amended by Act 271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4B69E4">
        <w:t>2</w:t>
      </w:r>
      <w:r>
        <w:t>.</w:t>
      </w:r>
      <w:r>
        <w:tab/>
      </w:r>
      <w:r>
        <w:rPr>
          <w:color w:val="000000" w:themeColor="text1"/>
          <w:u w:color="000000" w:themeColor="text1"/>
        </w:rPr>
        <w:t>Section</w:t>
      </w:r>
      <w:r w:rsidRPr="00BD1416">
        <w:rPr>
          <w:color w:val="000000" w:themeColor="text1"/>
          <w:u w:color="000000" w:themeColor="text1"/>
        </w:rPr>
        <w:t xml:space="preserve"> 17</w:t>
      </w:r>
      <w:r w:rsidR="00401BAA">
        <w:rPr>
          <w:color w:val="000000" w:themeColor="text1"/>
          <w:u w:color="000000" w:themeColor="text1"/>
        </w:rPr>
        <w:noBreakHyphen/>
      </w:r>
      <w:r w:rsidRPr="00BD1416">
        <w:rPr>
          <w:color w:val="000000" w:themeColor="text1"/>
          <w:u w:color="000000" w:themeColor="text1"/>
        </w:rPr>
        <w:t>5</w:t>
      </w:r>
      <w:r w:rsidR="00401BAA">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(B) and (F)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(B)</w:t>
      </w:r>
      <w:r>
        <w:rPr>
          <w:color w:val="000000" w:themeColor="text1"/>
          <w:u w:color="000000" w:themeColor="text1"/>
        </w:rPr>
        <w:tab/>
      </w:r>
      <w:r w:rsidRPr="00BD1416">
        <w:rPr>
          <w:color w:val="000000" w:themeColor="text1"/>
          <w:u w:color="000000" w:themeColor="text1"/>
        </w:rPr>
        <w:t xml:space="preserve">Each person serving as coroner in his first term is required to complete a basic training session to be determined by </w:t>
      </w:r>
      <w:r w:rsidRPr="00C671E8">
        <w:rPr>
          <w:color w:val="000000" w:themeColor="text1"/>
          <w:u w:color="000000" w:themeColor="text1"/>
        </w:rPr>
        <w:t xml:space="preserve">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sidRPr="00BD1416">
        <w:rPr>
          <w:color w:val="000000" w:themeColor="text1"/>
          <w:u w:color="000000" w:themeColor="text1"/>
        </w:rPr>
        <w:t xml:space="preserve">.  This basic training session must be completed no later than the end of the calendar year following his election as coroner.  A person appointed to fill the unexpired term in the office of coroner must complete a basic training session to be determined by the </w:t>
      </w:r>
      <w:r w:rsidRPr="00C671E8">
        <w:rPr>
          <w:strike/>
          <w:color w:val="000000" w:themeColor="text1"/>
          <w:u w:color="000000" w:themeColor="text1"/>
        </w:rPr>
        <w:t>department</w:t>
      </w:r>
      <w:r w:rsidRPr="00BD1416">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BD1416">
        <w:rPr>
          <w:color w:val="000000" w:themeColor="text1"/>
          <w:u w:color="000000" w:themeColor="text1"/>
        </w:rPr>
        <w:t xml:space="preserve">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must, within one year from the date the disability or cause terminates, complete the standard basic training session required of coroners.  A coroner who does not fulfill the obligations of this subsection is subject to suspension by the Governor until the coroner completes the training session.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(F)</w:t>
      </w:r>
      <w:r>
        <w:rPr>
          <w:color w:val="000000" w:themeColor="text1"/>
          <w:u w:color="000000" w:themeColor="text1"/>
        </w:rPr>
        <w:tab/>
      </w:r>
      <w:r w:rsidRPr="00BD1416">
        <w:rPr>
          <w:color w:val="000000" w:themeColor="text1"/>
          <w:u w:color="000000" w:themeColor="text1"/>
        </w:rPr>
        <w:t xml:space="preserve">The </w:t>
      </w:r>
      <w:r w:rsidRPr="00C671E8">
        <w:rPr>
          <w:color w:val="000000" w:themeColor="text1"/>
          <w:u w:color="000000" w:themeColor="text1"/>
        </w:rPr>
        <w:t xml:space="preserve">Director of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Pr>
          <w:color w:val="000000" w:themeColor="text1"/>
          <w:u w:color="000000" w:themeColor="text1"/>
        </w:rPr>
        <w:t xml:space="preserve"> </w:t>
      </w:r>
      <w:r w:rsidRPr="00C671E8">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must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w:t>
      </w:r>
      <w:r>
        <w:rPr>
          <w:color w:val="000000" w:themeColor="text1"/>
          <w:u w:color="000000" w:themeColor="text1"/>
        </w:rPr>
        <w:t>ust serve without compensation.”</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401BAA">
        <w:rPr>
          <w:color w:val="000000" w:themeColor="text1"/>
          <w:u w:color="000000" w:themeColor="text1"/>
        </w:rPr>
        <w:noBreakHyphen/>
      </w:r>
      <w:r w:rsidRPr="00BD1416">
        <w:rPr>
          <w:color w:val="000000" w:themeColor="text1"/>
          <w:u w:color="000000" w:themeColor="text1"/>
        </w:rPr>
        <w:t>22</w:t>
      </w:r>
      <w:r w:rsidR="00401BAA">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w:t>
      </w:r>
      <w:r w:rsidR="009143C3">
        <w:rPr>
          <w:color w:val="000000" w:themeColor="text1"/>
          <w:u w:color="000000" w:themeColor="text1"/>
        </w:rPr>
        <w:t>, as added by Act 176 of 2008,</w:t>
      </w:r>
      <w:r>
        <w:rPr>
          <w:color w:val="000000" w:themeColor="text1"/>
          <w:u w:color="000000" w:themeColor="text1"/>
        </w:rP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00401BAA" w:rsidRPr="00401BAA">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401BAA">
        <w:rPr>
          <w:color w:val="000000" w:themeColor="text1"/>
          <w:u w:color="000000" w:themeColor="text1"/>
        </w:rPr>
        <w:noBreakHyphen/>
      </w:r>
      <w:r w:rsidRPr="00BD1416">
        <w:rPr>
          <w:color w:val="000000" w:themeColor="text1"/>
          <w:u w:color="000000" w:themeColor="text1"/>
        </w:rPr>
        <w:t>1</w:t>
      </w:r>
      <w:r w:rsidR="00401BAA">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5</w:t>
      </w:r>
      <w:r>
        <w:t>.</w:t>
      </w:r>
      <w:r>
        <w:tab/>
        <w:t>Chapter 6, Title 23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9143C3">
        <w:t>HAPTER</w:t>
      </w:r>
      <w:r>
        <w:t xml:space="preserve"> 6</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4B69E4">
        <w:t xml:space="preserve">Department </w:t>
      </w:r>
      <w:r w:rsidR="004B69E4">
        <w:rPr>
          <w:u w:val="single"/>
        </w:rPr>
        <w:t>of</w:t>
      </w:r>
      <w:r w:rsidRPr="006A135F">
        <w:rPr>
          <w:u w:val="single"/>
        </w:rPr>
        <w:t xml:space="preserve"> Law Enforcement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69E4">
        <w:rPr>
          <w:strike/>
        </w:rPr>
        <w:t>of</w:t>
      </w:r>
      <w:r>
        <w:t xml:space="preserve"> </w:t>
      </w:r>
      <w:r w:rsidR="004B69E4" w:rsidRPr="004B69E4">
        <w:rPr>
          <w:u w:val="single"/>
        </w:rPr>
        <w:t>and</w:t>
      </w:r>
      <w:r w:rsidR="004B69E4">
        <w:t xml:space="preserve"> </w:t>
      </w:r>
      <w:r>
        <w:t>Public Safety</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Pr="006A135F"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rsidR="00401BAA">
        <w:noBreakHyphen/>
      </w:r>
      <w:r w:rsidRPr="006A135F">
        <w:t>6</w:t>
      </w:r>
      <w:r w:rsidR="00401BAA">
        <w:noBreakHyphen/>
      </w:r>
      <w:r w:rsidRPr="006A135F">
        <w:t>10.</w:t>
      </w:r>
      <w:r>
        <w:tab/>
      </w:r>
      <w:r>
        <w:tab/>
      </w:r>
      <w:r w:rsidRPr="006A135F">
        <w:rPr>
          <w:strike/>
        </w:rPr>
        <w:t xml:space="preserve">For the purposes of this title, the following words, phrases, and terms are defined as follows: </w:t>
      </w:r>
    </w:p>
    <w:p w:rsidR="00BF06D5" w:rsidRPr="006A135F"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009143C3" w:rsidRPr="009143C3">
        <w:rPr>
          <w:u w:val="single"/>
        </w:rPr>
        <w:t>Reserved</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401BAA">
        <w:noBreakHyphen/>
      </w:r>
      <w:r w:rsidRPr="006A135F">
        <w:t>6</w:t>
      </w:r>
      <w:r w:rsidR="00401BAA">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South Carolina </w:t>
      </w:r>
      <w:r>
        <w:rPr>
          <w:u w:val="single"/>
        </w:rPr>
        <w:t xml:space="preserve">Department of </w:t>
      </w:r>
      <w:r w:rsidRPr="006A135F">
        <w:rPr>
          <w:u w:val="single"/>
        </w:rPr>
        <w:t xml:space="preserve">Law Enforcement </w:t>
      </w:r>
      <w:r>
        <w:rPr>
          <w:u w:val="single"/>
        </w:rPr>
        <w:t>and Public Safety</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ED67B5">
        <w:rPr>
          <w:strike/>
        </w:rPr>
        <w:t>a</w:t>
      </w:r>
      <w:r w:rsidRPr="00721B0A">
        <w:t xml:space="preserve"> </w:t>
      </w:r>
      <w:r w:rsidR="00ED67B5" w:rsidRPr="00ED67B5">
        <w:rPr>
          <w:u w:val="single"/>
        </w:rPr>
        <w:t>the</w:t>
      </w:r>
      <w:r w:rsidR="00ED67B5">
        <w:t xml:space="preserve"> </w:t>
      </w:r>
      <w:r w:rsidRPr="00721B0A">
        <w:t xml:space="preserve">South Carolina State Police </w:t>
      </w:r>
      <w:r w:rsidRPr="001A3D87">
        <w:t>Division</w:t>
      </w:r>
      <w:r w:rsidRPr="006A135F">
        <w:t>,</w:t>
      </w:r>
      <w:r w:rsidRPr="00721B0A">
        <w:t xml:space="preserve"> and </w:t>
      </w:r>
      <w:r w:rsidRPr="00ED67B5">
        <w:rPr>
          <w:strike/>
        </w:rPr>
        <w:t>a</w:t>
      </w:r>
      <w:r w:rsidRPr="001A3D87">
        <w:t xml:space="preserve"> </w:t>
      </w:r>
      <w:r w:rsidR="00ED67B5" w:rsidRPr="00ED67B5">
        <w:rPr>
          <w:u w:val="single"/>
        </w:rPr>
        <w:t>the</w:t>
      </w:r>
      <w:r w:rsidR="00ED67B5">
        <w:t xml:space="preserve"> </w:t>
      </w:r>
      <w:r w:rsidRPr="001A3D87">
        <w:t>Division of</w:t>
      </w:r>
      <w:r w:rsidRPr="00721B0A">
        <w:t xml:space="preserve"> Training and Continuing Education.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401BAA" w:rsidRPr="00401BAA">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specifically changed or voided by the department in accordance with the Administrative Procedures Act, or otherwise provided. </w:t>
      </w:r>
    </w:p>
    <w:p w:rsidR="00BF06D5" w:rsidRPr="004F5548"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401BAA">
        <w:noBreakHyphen/>
      </w:r>
      <w:r w:rsidRPr="004F5548">
        <w:t>6</w:t>
      </w:r>
      <w:r w:rsidR="00401BAA">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rsidR="00401BAA">
        <w:noBreakHyphen/>
      </w:r>
      <w:r w:rsidRPr="00FD1FC1">
        <w:t>6</w:t>
      </w:r>
      <w:r w:rsidR="00401BAA">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Department of Law Enforcement and Public Safety</w:t>
      </w:r>
      <w:r>
        <w:t xml:space="preserve"> </w:t>
      </w:r>
      <w:r w:rsidRPr="00721B0A">
        <w:t xml:space="preserve">shall appoint the </w:t>
      </w:r>
      <w:r w:rsidRPr="001A3D87">
        <w:rPr>
          <w:u w:val="single"/>
        </w:rPr>
        <w:t>colonel as the</w:t>
      </w:r>
      <w:r>
        <w:t xml:space="preserve"> </w:t>
      </w:r>
      <w:r w:rsidRPr="00ED67B5">
        <w:rPr>
          <w:strike/>
        </w:rPr>
        <w:t>director</w:t>
      </w:r>
      <w:r w:rsidRPr="00721B0A">
        <w:t xml:space="preserve"> </w:t>
      </w:r>
      <w:r w:rsidR="00ED67B5" w:rsidRPr="00ED67B5">
        <w:rPr>
          <w:u w:val="single"/>
        </w:rPr>
        <w:t>Director</w:t>
      </w:r>
      <w:r w:rsidR="00ED67B5">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sidR="00401BAA">
        <w:rPr>
          <w:strike/>
        </w:rPr>
        <w:noBreakHyphen/>
      </w:r>
      <w:r w:rsidRPr="007A2C03">
        <w:rPr>
          <w:strike/>
        </w:rPr>
        <w:t>3</w:t>
      </w:r>
      <w:r w:rsidR="00401BAA">
        <w:rPr>
          <w:strike/>
        </w:rPr>
        <w:noBreakHyphen/>
      </w:r>
      <w:r w:rsidRPr="007A2C03">
        <w:rPr>
          <w:strike/>
        </w:rPr>
        <w:t>240(C).  He shall receive such compensation as may be established under the provisions of Section 8</w:t>
      </w:r>
      <w:r w:rsidR="00401BAA">
        <w:rPr>
          <w:strike/>
        </w:rPr>
        <w:noBreakHyphen/>
      </w:r>
      <w:r w:rsidRPr="007A2C03">
        <w:rPr>
          <w:strike/>
        </w:rPr>
        <w:t>11</w:t>
      </w:r>
      <w:r w:rsidR="00401BAA">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sidR="004B69E4">
        <w:rPr>
          <w:u w:val="single"/>
        </w:rPr>
        <w:t>of the Division of Public Safety</w:t>
      </w:r>
      <w:r w:rsidR="004B69E4">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401BAA">
        <w:noBreakHyphen/>
      </w:r>
      <w:r w:rsidRPr="007A2C03">
        <w:t>6</w:t>
      </w:r>
      <w:r w:rsidR="00401BAA">
        <w:noBreakHyphen/>
      </w:r>
      <w:r w:rsidRPr="007A2C03">
        <w:t>50.</w:t>
      </w:r>
      <w:r>
        <w:tab/>
      </w:r>
      <w:r>
        <w:tab/>
      </w:r>
      <w:r w:rsidRPr="00721B0A">
        <w:t xml:space="preserve">The </w:t>
      </w:r>
      <w:r w:rsidRPr="001A3D87">
        <w:t>director</w:t>
      </w:r>
      <w:r w:rsidRPr="00721B0A">
        <w:t xml:space="preserve"> </w:t>
      </w:r>
      <w:r>
        <w:rPr>
          <w:u w:val="single"/>
        </w:rPr>
        <w:t>of the Department of Law Enforcement and Public Safety</w:t>
      </w:r>
      <w:r>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00401BAA" w:rsidRPr="00401BAA">
        <w:t>’</w:t>
      </w:r>
      <w:r w:rsidRPr="00721B0A">
        <w:t xml:space="preserve">s Office and will be in accordance with generally accepted accounting principles and must comprise all financial records and controls.  The audit must be completed by November </w:t>
      </w:r>
      <w:r w:rsidRPr="00260E67">
        <w:rPr>
          <w:strike/>
        </w:rPr>
        <w:t>1</w:t>
      </w:r>
      <w:r w:rsidR="00260E67">
        <w:t xml:space="preserve"> </w:t>
      </w:r>
      <w:r w:rsidR="00260E67" w:rsidRPr="00260E67">
        <w:rPr>
          <w:u w:val="single"/>
        </w:rPr>
        <w:t>first</w:t>
      </w:r>
      <w:r w:rsidRPr="00721B0A">
        <w:t xml:space="preserve"> following the close of the fiscal year.  The costs and expenses of the audit must be paid by the department out of its funds.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rsidR="004C1FFD">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401BAA">
        <w:rPr>
          <w:strike/>
        </w:rPr>
        <w:noBreakHyphen/>
      </w:r>
      <w:r w:rsidRPr="00AB40D9">
        <w:rPr>
          <w:strike/>
        </w:rPr>
        <w:t>1997, 1997</w:t>
      </w:r>
      <w:r w:rsidR="00401BAA">
        <w:rPr>
          <w:strike/>
        </w:rPr>
        <w:noBreakHyphen/>
      </w:r>
      <w:r w:rsidRPr="00AB40D9">
        <w:rPr>
          <w:strike/>
        </w:rPr>
        <w:t>1998, 1998</w:t>
      </w:r>
      <w:r w:rsidR="00401BAA">
        <w:rPr>
          <w:strike/>
        </w:rPr>
        <w:noBreakHyphen/>
      </w:r>
      <w:r w:rsidRPr="00AB40D9">
        <w:rPr>
          <w:strike/>
        </w:rPr>
        <w:t>1999 into fiscal year 1999</w:t>
      </w:r>
      <w:r w:rsidR="00401BAA">
        <w:rPr>
          <w:strike/>
        </w:rPr>
        <w:noBreakHyphen/>
      </w:r>
      <w:r w:rsidRPr="00AB40D9">
        <w:rPr>
          <w:strike/>
        </w:rPr>
        <w:t>2000.</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department</w:t>
      </w:r>
      <w:r>
        <w:t xml:space="preserve"> </w:t>
      </w:r>
      <w:r w:rsidRPr="00721B0A">
        <w:t xml:space="preserve">is authorized to expend federal and earmarked funds in the following fiscal year for expenditures incurred in the prior fiscal year. </w:t>
      </w:r>
    </w:p>
    <w:p w:rsidR="00BF06D5" w:rsidRPr="00AB40D9"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401BAA">
        <w:noBreakHyphen/>
      </w:r>
      <w:r w:rsidRPr="00AB40D9">
        <w:t>6</w:t>
      </w:r>
      <w:r w:rsidR="00401BAA">
        <w:noBreakHyphen/>
      </w:r>
      <w:r w:rsidRPr="00AB40D9">
        <w:t>90.</w:t>
      </w:r>
      <w:r>
        <w:tab/>
      </w:r>
      <w:r>
        <w:tab/>
      </w:r>
      <w:r w:rsidRPr="00721B0A">
        <w:t xml:space="preserve">The </w:t>
      </w:r>
      <w:r w:rsidRPr="004B69E4">
        <w:rPr>
          <w:strike/>
        </w:rPr>
        <w:t>department</w:t>
      </w:r>
      <w:r w:rsidR="004B69E4">
        <w:t xml:space="preserve"> </w:t>
      </w:r>
      <w:r w:rsidR="004B69E4" w:rsidRPr="004B69E4">
        <w:rPr>
          <w:u w:val="single"/>
        </w:rPr>
        <w:t>division</w:t>
      </w:r>
      <w:r w:rsidRPr="00721B0A">
        <w:t xml:space="preserve"> may employ, equip, and provide such officers as may be necessary to maintain the security of the Governor</w:t>
      </w:r>
      <w:r w:rsidR="00401BAA" w:rsidRPr="00401BAA">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401BAA">
        <w:noBreakHyphen/>
      </w:r>
      <w:r w:rsidRPr="00AB40D9">
        <w:t>6</w:t>
      </w:r>
      <w:r w:rsidR="00401BAA">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rsidR="00260E67">
        <w:t xml:space="preserve"> </w:t>
      </w:r>
      <w:r w:rsidR="00260E67"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00401BAA" w:rsidRPr="00401BAA">
        <w:t>’</w:t>
      </w:r>
      <w:r w:rsidRPr="00721B0A">
        <w:t>s surviving spouse upon request at no charge once the sidearm has been rendered permanently inoperable.</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401BAA">
        <w:noBreakHyphen/>
      </w:r>
      <w:r w:rsidRPr="000C193A">
        <w:t>6</w:t>
      </w:r>
      <w:r w:rsidR="00401BAA">
        <w:noBreakHyphen/>
      </w:r>
      <w:r w:rsidRPr="000C193A">
        <w:t>110.</w:t>
      </w:r>
      <w:r>
        <w:tab/>
      </w:r>
      <w:r w:rsidRPr="00721B0A">
        <w:t>In order to carry out the provisions of Section 23</w:t>
      </w:r>
      <w:r w:rsidR="00401BAA">
        <w:noBreakHyphen/>
      </w:r>
      <w:r w:rsidRPr="00721B0A">
        <w:t>6</w:t>
      </w:r>
      <w:r w:rsidR="00401BAA">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t xml:space="preserve">considers it necessary for them to be replaced.  These provisions shall also apply to the emblems for motor vehicles.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401BAA">
        <w:noBreakHyphen/>
      </w:r>
      <w:r w:rsidRPr="000C193A">
        <w:t>6</w:t>
      </w:r>
      <w:r w:rsidR="00401BAA">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401BAA">
        <w:noBreakHyphen/>
      </w:r>
      <w:r w:rsidRPr="000C193A">
        <w:t>6</w:t>
      </w:r>
      <w:r w:rsidR="00401BAA">
        <w:noBreakHyphen/>
      </w:r>
      <w:r w:rsidRPr="000C193A">
        <w:t>130.</w:t>
      </w:r>
      <w:r>
        <w:tab/>
      </w:r>
      <w:r w:rsidRPr="00721B0A">
        <w:t>Any violation of Section 23</w:t>
      </w:r>
      <w:r w:rsidR="00401BAA">
        <w:noBreakHyphen/>
      </w:r>
      <w:r w:rsidRPr="00721B0A">
        <w:t>6</w:t>
      </w:r>
      <w:r w:rsidR="00401BAA">
        <w:noBreakHyphen/>
      </w:r>
      <w:r w:rsidRPr="00721B0A">
        <w:t>100 may be enjoined by the court of common pleas upon petition of the director after due notice to the person violating the provisions of Section 23</w:t>
      </w:r>
      <w:r w:rsidR="00401BAA">
        <w:noBreakHyphen/>
      </w:r>
      <w:r w:rsidRPr="00721B0A">
        <w:t>6</w:t>
      </w:r>
      <w:r w:rsidR="00401BAA">
        <w:noBreakHyphen/>
      </w:r>
      <w:r w:rsidRPr="00721B0A">
        <w:t xml:space="preserve">100 and after a hearing on the petition.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401BAA">
        <w:noBreakHyphen/>
      </w:r>
      <w:r w:rsidRPr="003211C7">
        <w:t>6</w:t>
      </w:r>
      <w:r w:rsidR="00401BAA">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401BAA">
        <w:noBreakHyphen/>
      </w:r>
      <w:r w:rsidRPr="003211C7">
        <w:t>6</w:t>
      </w:r>
      <w:r w:rsidR="00401BAA">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401BAA" w:rsidRPr="00401BAA">
        <w:t>’</w:t>
      </w:r>
      <w:r w:rsidRPr="00721B0A">
        <w:t>s driver</w:t>
      </w:r>
      <w:r w:rsidR="00401BAA" w:rsidRPr="00401BAA">
        <w:t>’</w:t>
      </w:r>
      <w:r w:rsidRPr="00721B0A">
        <w:t xml:space="preserve">s license, and submit to an inspection of such vehicle and license.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rsidR="00401BAA">
        <w:noBreakHyphen/>
      </w:r>
      <w:r w:rsidRPr="0097763D">
        <w:t>6</w:t>
      </w:r>
      <w:r w:rsidR="00401BAA">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401BAA">
        <w:noBreakHyphen/>
      </w:r>
      <w:r w:rsidRPr="0097763D">
        <w:t>6</w:t>
      </w:r>
      <w:r w:rsidR="00401BAA">
        <w:noBreakHyphen/>
      </w:r>
      <w:r w:rsidRPr="0097763D">
        <w:t>170.</w:t>
      </w:r>
      <w:r>
        <w:tab/>
      </w:r>
      <w:r w:rsidRPr="00721B0A">
        <w:t>No officer or trooper may be promoted to a higher rank until such time as the council adopts a promotion policy for commissioned personnel and officers as provided for in Section 23</w:t>
      </w:r>
      <w:r w:rsidR="00401BAA">
        <w:noBreakHyphen/>
      </w:r>
      <w:r w:rsidRPr="00721B0A">
        <w:t>6</w:t>
      </w:r>
      <w:r w:rsidR="00401BAA">
        <w:noBreakHyphen/>
      </w:r>
      <w:r w:rsidRPr="00721B0A">
        <w:t xml:space="preserve">520.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401BAA">
        <w:noBreakHyphen/>
      </w:r>
      <w:r w:rsidRPr="0097763D">
        <w:t>6</w:t>
      </w:r>
      <w:r w:rsidR="00401BAA">
        <w:noBreakHyphen/>
      </w:r>
      <w:r w:rsidRPr="0097763D">
        <w:t>18</w:t>
      </w:r>
      <w:r w:rsidR="00260E67">
        <w:t>0</w:t>
      </w:r>
      <w:r>
        <w:t>.</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00260E67" w:rsidRPr="00260E67">
        <w:rPr>
          <w:u w:val="single"/>
        </w:rPr>
        <w:t>highway patrolmen</w:t>
      </w:r>
      <w:r w:rsidR="00260E67">
        <w:t xml:space="preserve"> </w:t>
      </w:r>
      <w:r w:rsidRPr="00721B0A">
        <w:t xml:space="preserve">who are killed in the line of duty or die in any other manner while actively employed as well as records of those who are retired.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401BAA">
        <w:noBreakHyphen/>
      </w:r>
      <w:r w:rsidRPr="0097763D">
        <w:t>6</w:t>
      </w:r>
      <w:r w:rsidR="00401BAA">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004C1FFD"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BF06D5" w:rsidRPr="0099495B"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rsidR="00401BAA">
        <w:noBreakHyphen/>
      </w:r>
      <w:r w:rsidRPr="0099495B">
        <w:t>6</w:t>
      </w:r>
      <w:r w:rsidR="00401BAA">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401BAA">
        <w:noBreakHyphen/>
      </w:r>
      <w:r w:rsidRPr="0097763D">
        <w:t>6</w:t>
      </w:r>
      <w:r w:rsidR="00401BAA">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rsidR="00401BAA">
        <w:noBreakHyphen/>
      </w:r>
      <w:r w:rsidRPr="00721B0A">
        <w:t>3</w:t>
      </w:r>
      <w:r w:rsidR="00401BAA">
        <w:noBreakHyphen/>
      </w:r>
      <w:r w:rsidRPr="00721B0A">
        <w:t xml:space="preserve">840 that exceed the annual bond payment and the amount needed for building repair must be utilized by the department to support the Highway Patrol.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401BAA">
        <w:noBreakHyphen/>
      </w:r>
      <w:r w:rsidRPr="0097763D">
        <w:t>6</w:t>
      </w:r>
      <w:r w:rsidR="00401BAA">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401BAA">
        <w:noBreakHyphen/>
      </w:r>
      <w:r w:rsidRPr="0097763D">
        <w:t>6</w:t>
      </w:r>
      <w:r w:rsidR="00401BAA">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401BAA">
        <w:noBreakHyphen/>
      </w:r>
      <w:r w:rsidRPr="00F03EB0">
        <w:t>6</w:t>
      </w:r>
      <w:r w:rsidR="00401BAA">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during deployment, emergency simulation exercises, and when the Governor declares a state of emergency.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401BAA">
        <w:noBreakHyphen/>
      </w:r>
      <w:r w:rsidRPr="00F03EB0">
        <w:t>6</w:t>
      </w:r>
      <w:r w:rsidR="00401BAA">
        <w:noBreakHyphen/>
      </w:r>
      <w:r w:rsidRPr="00F03EB0">
        <w:t>200.</w:t>
      </w:r>
      <w:r>
        <w:tab/>
      </w:r>
      <w:r w:rsidRPr="00721B0A">
        <w:t xml:space="preserve">For purposes of this article: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401BAA" w:rsidRPr="00401BAA">
        <w:t>‘</w:t>
      </w:r>
      <w:r w:rsidRPr="00721B0A">
        <w:t>Former law enforcement officer</w:t>
      </w:r>
      <w:r w:rsidR="00401BAA" w:rsidRPr="00401BAA">
        <w:t>’</w:t>
      </w:r>
      <w:r w:rsidRPr="00721B0A">
        <w:t xml:space="preserve"> means: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401BAA" w:rsidRPr="00401BAA">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00401BAA" w:rsidRPr="00401BAA">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00401BAA" w:rsidRPr="00401BAA">
        <w:t>‘</w:t>
      </w:r>
      <w:r w:rsidRPr="007E43F2">
        <w:t>Director</w:t>
      </w:r>
      <w:r w:rsidR="00401BAA" w:rsidRPr="00401BAA">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401BAA" w:rsidRPr="00401BAA">
        <w:t>‘</w:t>
      </w:r>
      <w:r w:rsidRPr="007E43F2">
        <w:rPr>
          <w:strike/>
        </w:rPr>
        <w:t>Department</w:t>
      </w:r>
      <w:r>
        <w:t xml:space="preserve"> </w:t>
      </w:r>
      <w:r w:rsidRPr="007E43F2">
        <w:rPr>
          <w:u w:val="single"/>
        </w:rPr>
        <w:t>Division</w:t>
      </w:r>
      <w:r w:rsidR="00401BAA" w:rsidRPr="00401BAA">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401BAA">
        <w:noBreakHyphen/>
      </w:r>
      <w:r w:rsidRPr="00E61BE0">
        <w:t>6</w:t>
      </w:r>
      <w:r w:rsidR="00401BAA">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constables shall take the oath of office required by law and successfully complete a course of training specified by the </w:t>
      </w:r>
      <w:r w:rsidRPr="007E43F2">
        <w:t>director</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401BAA">
        <w:noBreakHyphen/>
      </w:r>
      <w:r w:rsidRPr="00E61BE0">
        <w:t>6</w:t>
      </w:r>
      <w:r w:rsidR="00401BAA">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rsidR="00401BAA">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401BAA" w:rsidRPr="00401BAA">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rsidR="00401BAA">
        <w:noBreakHyphen/>
      </w:r>
      <w:r w:rsidRPr="00721B0A">
        <w:t>time officers.  For purposes of compensation or benefits arising from duty</w:t>
      </w:r>
      <w:r w:rsidR="00401BAA">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401BAA">
        <w:noBreakHyphen/>
      </w:r>
      <w:r w:rsidRPr="004A04F3">
        <w:t>6</w:t>
      </w:r>
      <w:r w:rsidR="00401BAA">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401BAA">
        <w:noBreakHyphen/>
      </w:r>
      <w:r w:rsidRPr="004A04F3">
        <w:t>6</w:t>
      </w:r>
      <w:r w:rsidR="00401BAA">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00401BAA" w:rsidRPr="00401BAA">
        <w:t>‘</w:t>
      </w:r>
      <w:r w:rsidRPr="00721B0A">
        <w:t>conviction</w:t>
      </w:r>
      <w:r w:rsidR="00401BAA" w:rsidRPr="00401BAA">
        <w:t>’</w:t>
      </w:r>
      <w:r w:rsidRPr="00721B0A">
        <w:t xml:space="preserve"> shall include a plea of guilty, a plea of nolo contendere, or forfeiture of bail.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DB6660">
        <w:t>11</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rsidR="00401BAA">
        <w:noBreakHyphen/>
      </w:r>
      <w:r w:rsidRPr="00710F5E">
        <w:t>6</w:t>
      </w:r>
      <w:r w:rsidR="00401BAA">
        <w:noBreakHyphen/>
      </w:r>
      <w:r w:rsidRPr="00710F5E">
        <w:t>500.</w:t>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rsidR="00401BAA">
        <w:noBreakHyphen/>
      </w:r>
      <w:r w:rsidRPr="00FB01A0">
        <w:t>6</w:t>
      </w:r>
      <w:r w:rsidR="00401BAA">
        <w:noBreakHyphen/>
      </w:r>
      <w:r w:rsidRPr="00FB01A0">
        <w:t>510.</w:t>
      </w:r>
      <w:r>
        <w:tab/>
      </w:r>
      <w:r w:rsidRPr="00721B0A">
        <w:t xml:space="preserve">The council is composed of the following persons for terms as indicated: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401BAA">
        <w:noBreakHyphen/>
      </w:r>
      <w:r w:rsidRPr="003D550B">
        <w:t>6</w:t>
      </w:r>
      <w:r w:rsidR="00401BAA">
        <w:noBreakHyphen/>
      </w:r>
      <w:r w:rsidRPr="003D550B">
        <w:t>520.</w:t>
      </w:r>
      <w:r>
        <w:tab/>
      </w:r>
      <w:r w:rsidRPr="00721B0A">
        <w:t xml:space="preserve">The council has the following duties to: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w:t>
      </w:r>
      <w:r w:rsidRPr="00DB6660">
        <w:rPr>
          <w:strike/>
        </w:rPr>
        <w:t>of</w:t>
      </w:r>
      <w:r w:rsidR="00DB6660" w:rsidRPr="00DB6660">
        <w:rPr>
          <w:u w:val="single"/>
        </w:rPr>
        <w:t>,</w:t>
      </w:r>
      <w:r w:rsidRPr="00721B0A">
        <w:t xml:space="preserve"> Chapter 4 </w:t>
      </w:r>
      <w:r w:rsidRPr="00DB6660">
        <w:rPr>
          <w:strike/>
        </w:rPr>
        <w:t>of</w:t>
      </w:r>
      <w:r w:rsidR="00DB6660" w:rsidRPr="00DB6660">
        <w:rPr>
          <w:u w:val="single"/>
        </w:rPr>
        <w:t>,</w:t>
      </w:r>
      <w:r w:rsidRPr="00721B0A">
        <w:t xml:space="preserve"> Title 1 of the Federal Highway Safety Program, public law 89</w:t>
      </w:r>
      <w:r w:rsidR="00401BAA">
        <w:noBreakHyphen/>
      </w:r>
      <w:r w:rsidRPr="00721B0A">
        <w:t xml:space="preserve">564 in a fair and equitable manner;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6D5" w:rsidRPr="00721B0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401BAA">
        <w:noBreakHyphen/>
      </w:r>
      <w:r w:rsidRPr="003D550B">
        <w:t>6</w:t>
      </w:r>
      <w:r w:rsidR="00401BAA">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rsidR="004C1FFD">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4B69E4">
        <w:t>6</w:t>
      </w:r>
      <w:r>
        <w:t>.</w:t>
      </w:r>
      <w:r>
        <w:tab/>
      </w:r>
      <w:r w:rsidRPr="006C0B3D">
        <w:t>S</w:t>
      </w:r>
      <w:r>
        <w:t>ection</w:t>
      </w:r>
      <w:r w:rsidRPr="006C0B3D">
        <w:t xml:space="preserve"> 23</w:t>
      </w:r>
      <w:r w:rsidR="00401BAA">
        <w:noBreakHyphen/>
      </w:r>
      <w:r w:rsidRPr="006C0B3D">
        <w:t>23</w:t>
      </w:r>
      <w:r w:rsidR="00401BAA">
        <w:noBreakHyphen/>
      </w:r>
      <w:r w:rsidRPr="006C0B3D">
        <w:t>30</w:t>
      </w:r>
      <w:r>
        <w:t>(A)(6) of the 1976 Code as added by Act 317</w:t>
      </w:r>
      <w:r w:rsidR="00DB6660">
        <w:t xml:space="preserve"> of 2006,</w:t>
      </w:r>
      <w: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D036A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w:t>
      </w:r>
      <w:r w:rsidR="004B69E4">
        <w:t>7</w:t>
      </w:r>
      <w:r>
        <w:t>.</w:t>
      </w:r>
      <w:r>
        <w:tab/>
        <w:t>Section 23</w:t>
      </w:r>
      <w:r w:rsidR="00401BAA">
        <w:noBreakHyphen/>
      </w:r>
      <w:r>
        <w:t>25</w:t>
      </w:r>
      <w:r w:rsidR="00401BAA">
        <w:noBreakHyphen/>
      </w:r>
      <w:r>
        <w:t>20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rsidR="00401BAA">
        <w:noBreakHyphen/>
      </w:r>
      <w:r w:rsidRPr="006C0B3D">
        <w:t>25</w:t>
      </w:r>
      <w:r w:rsidR="00401BAA">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who shall serve as chairman;  the Chief of the State Law Enforcement Division;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00401BAA" w:rsidRPr="00401BAA">
        <w:t>’</w:t>
      </w:r>
      <w:r w:rsidRPr="00D304D7">
        <w:t xml:space="preserve"> Association;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(7)</w:t>
      </w:r>
      <w:r>
        <w:tab/>
      </w:r>
      <w:r w:rsidRPr="00D304D7">
        <w:t xml:space="preserve">a representative of the Natural Resources Enforcement Division, to be appointed by the </w:t>
      </w:r>
      <w:r w:rsidRPr="004C1FFD">
        <w:rPr>
          <w:strike/>
        </w:rPr>
        <w:t>Director</w:t>
      </w:r>
      <w:r w:rsidRPr="00D304D7">
        <w:t xml:space="preserve"> </w:t>
      </w:r>
      <w:r w:rsidR="004C1FFD">
        <w:t xml:space="preserve"> </w:t>
      </w:r>
      <w:r w:rsidR="004C1FFD" w:rsidRPr="004C1FFD">
        <w:rPr>
          <w:u w:val="single"/>
        </w:rPr>
        <w:t>director</w:t>
      </w:r>
      <w:r w:rsidR="004C1FFD">
        <w:t xml:space="preserve"> </w:t>
      </w:r>
      <w:r w:rsidRPr="00D304D7">
        <w:t xml:space="preserve">of the </w:t>
      </w:r>
      <w:r w:rsidRPr="00DB6660">
        <w:rPr>
          <w:strike/>
        </w:rPr>
        <w:t>Department of Natural Resources</w:t>
      </w:r>
      <w:r w:rsidR="00DB6660" w:rsidRPr="00DB6660">
        <w:t xml:space="preserve"> </w:t>
      </w:r>
      <w:r w:rsidR="00DB6660" w:rsidRPr="00DB6660">
        <w:rPr>
          <w:u w:val="single"/>
        </w:rPr>
        <w:t>division</w:t>
      </w:r>
      <w:r>
        <w:t>.</w:t>
      </w:r>
    </w:p>
    <w:p w:rsidR="00BF06D5" w:rsidRPr="00D304D7"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sidR="00401BAA">
        <w:rPr>
          <w:color w:val="000000" w:themeColor="text1"/>
          <w:u w:color="000000" w:themeColor="text1"/>
        </w:rPr>
        <w:noBreakHyphen/>
      </w:r>
      <w:r w:rsidRPr="00BD1416">
        <w:rPr>
          <w:color w:val="000000" w:themeColor="text1"/>
          <w:u w:color="000000" w:themeColor="text1"/>
        </w:rPr>
        <w:t>5</w:t>
      </w:r>
      <w:r w:rsidR="00401BAA">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401BAA">
        <w:rPr>
          <w:color w:val="000000" w:themeColor="text1"/>
          <w:u w:color="000000" w:themeColor="text1"/>
        </w:rPr>
        <w:noBreakHyphen/>
      </w:r>
      <w:r>
        <w:rPr>
          <w:color w:val="000000" w:themeColor="text1"/>
          <w:u w:color="000000" w:themeColor="text1"/>
        </w:rPr>
        <w:t>5</w:t>
      </w:r>
      <w:r w:rsidR="00401BAA">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00401BAA" w:rsidRPr="00401BAA">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4B69E4">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401BAA">
        <w:rPr>
          <w:color w:val="000000" w:themeColor="text1"/>
          <w:u w:color="000000" w:themeColor="text1"/>
        </w:rPr>
        <w:noBreakHyphen/>
      </w:r>
      <w:r w:rsidRPr="00BD1416">
        <w:rPr>
          <w:color w:val="000000" w:themeColor="text1"/>
          <w:u w:color="000000" w:themeColor="text1"/>
        </w:rPr>
        <w:t>9</w:t>
      </w:r>
      <w:r w:rsidR="00401BAA">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4B69E4">
        <w:t>30</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401BAA">
        <w:rPr>
          <w:color w:val="000000" w:themeColor="text1"/>
          <w:u w:color="000000" w:themeColor="text1"/>
        </w:rPr>
        <w:noBreakHyphen/>
      </w:r>
      <w:r w:rsidRPr="00BD1416">
        <w:rPr>
          <w:color w:val="000000" w:themeColor="text1"/>
          <w:u w:color="000000" w:themeColor="text1"/>
        </w:rPr>
        <w:t>55</w:t>
      </w:r>
      <w:r w:rsidR="00401BAA">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401BAA" w:rsidRPr="00401BAA">
        <w:rPr>
          <w:color w:val="000000" w:themeColor="text1"/>
          <w:u w:color="000000" w:themeColor="text1"/>
        </w:rPr>
        <w:t>‘</w:t>
      </w:r>
      <w:r w:rsidRPr="00BD1416">
        <w:rPr>
          <w:color w:val="000000" w:themeColor="text1"/>
          <w:u w:color="000000" w:themeColor="text1"/>
        </w:rPr>
        <w:t>Authorized agency</w:t>
      </w:r>
      <w:r w:rsidR="00401BAA" w:rsidRPr="00401BAA">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the Department of</w:t>
      </w:r>
      <w:r w:rsidR="00DB6660">
        <w:rPr>
          <w:color w:val="000000" w:themeColor="text1"/>
          <w:u w:color="000000" w:themeColor="text1"/>
        </w:rPr>
        <w:t xml:space="preserve"> </w:t>
      </w:r>
      <w:r w:rsidR="00DB6660" w:rsidRPr="00DB6660">
        <w:rPr>
          <w:color w:val="000000" w:themeColor="text1"/>
          <w:u w:val="single" w:color="000000" w:themeColor="text1"/>
        </w:rPr>
        <w:t>Law Enforcement and</w:t>
      </w:r>
      <w:r w:rsidRPr="00DB6660">
        <w:rPr>
          <w:color w:val="000000" w:themeColor="text1"/>
          <w:u w:color="000000" w:themeColor="text1"/>
        </w:rPr>
        <w:t xml:space="preserve"> Public Safety</w:t>
      </w:r>
      <w:r w:rsidRPr="00BD1416">
        <w:rPr>
          <w:color w:val="000000" w:themeColor="text1"/>
          <w:u w:color="000000" w:themeColor="text1"/>
        </w:rPr>
        <w:t>; the Department of Motor Vehicles;  the Workers</w:t>
      </w:r>
      <w:r w:rsidR="00401BAA" w:rsidRPr="00401BAA">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401BAA">
        <w:rPr>
          <w:color w:val="000000" w:themeColor="text1"/>
          <w:u w:color="000000" w:themeColor="text1"/>
        </w:rPr>
        <w:noBreakHyphen/>
      </w:r>
      <w:r w:rsidRPr="00BD1416">
        <w:rPr>
          <w:color w:val="000000" w:themeColor="text1"/>
          <w:u w:color="000000" w:themeColor="text1"/>
        </w:rPr>
        <w:t>55</w:t>
      </w:r>
      <w:r w:rsidR="00401BAA">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401BAA" w:rsidRPr="00401BAA">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401BAA">
        <w:rPr>
          <w:color w:val="000000" w:themeColor="text1"/>
          <w:u w:color="000000" w:themeColor="text1"/>
        </w:rPr>
        <w:noBreakHyphen/>
      </w:r>
      <w:r>
        <w:rPr>
          <w:color w:val="000000" w:themeColor="text1"/>
          <w:u w:color="000000" w:themeColor="text1"/>
        </w:rPr>
        <w:t>9</w:t>
      </w:r>
      <w:r w:rsidR="00401BAA">
        <w:rPr>
          <w:color w:val="000000" w:themeColor="text1"/>
          <w:u w:color="000000" w:themeColor="text1"/>
        </w:rPr>
        <w:noBreakHyphen/>
      </w:r>
      <w:r>
        <w:rPr>
          <w:color w:val="000000" w:themeColor="text1"/>
          <w:u w:color="000000" w:themeColor="text1"/>
        </w:rPr>
        <w:t>440.”</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401BAA">
        <w:rPr>
          <w:color w:val="000000" w:themeColor="text1"/>
          <w:u w:color="000000" w:themeColor="text1"/>
        </w:rPr>
        <w:noBreakHyphen/>
      </w:r>
      <w:r w:rsidRPr="00BD1416">
        <w:rPr>
          <w:color w:val="000000" w:themeColor="text1"/>
          <w:u w:color="000000" w:themeColor="text1"/>
        </w:rPr>
        <w:t>73</w:t>
      </w:r>
      <w:r w:rsidR="00401BAA">
        <w:rPr>
          <w:color w:val="000000" w:themeColor="text1"/>
          <w:u w:color="000000" w:themeColor="text1"/>
        </w:rPr>
        <w:noBreakHyphen/>
      </w:r>
      <w:r w:rsidRPr="00BD1416">
        <w:rPr>
          <w:color w:val="000000" w:themeColor="text1"/>
          <w:u w:color="000000" w:themeColor="text1"/>
        </w:rPr>
        <w:t>470</w:t>
      </w:r>
      <w:r>
        <w:rPr>
          <w:color w:val="000000" w:themeColor="text1"/>
          <w:u w:color="000000" w:themeColor="text1"/>
        </w:rPr>
        <w:t xml:space="preserve"> of the 1976 Code, as last amended by Act 324 of 2002,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sidR="00401BAA">
        <w:rPr>
          <w:color w:val="000000" w:themeColor="text1"/>
          <w:u w:color="000000" w:themeColor="text1"/>
        </w:rPr>
        <w:noBreakHyphen/>
      </w:r>
      <w:r>
        <w:rPr>
          <w:color w:val="000000" w:themeColor="text1"/>
          <w:u w:color="000000" w:themeColor="text1"/>
        </w:rPr>
        <w:t>73</w:t>
      </w:r>
      <w:r w:rsidR="00401BAA">
        <w:rPr>
          <w:color w:val="000000" w:themeColor="text1"/>
          <w:u w:color="000000" w:themeColor="text1"/>
        </w:rPr>
        <w:noBreakHyphen/>
      </w:r>
      <w:r>
        <w:rPr>
          <w:color w:val="000000" w:themeColor="text1"/>
          <w:u w:color="000000" w:themeColor="text1"/>
        </w:rPr>
        <w:t>470.</w:t>
      </w:r>
      <w:r>
        <w:rPr>
          <w:color w:val="000000" w:themeColor="text1"/>
          <w:u w:color="000000" w:themeColor="text1"/>
        </w:rPr>
        <w:tab/>
      </w:r>
      <w:r w:rsidRPr="00BD1416">
        <w:rPr>
          <w:color w:val="000000" w:themeColor="text1"/>
          <w:u w:color="000000" w:themeColor="text1"/>
        </w:rPr>
        <w:t xml:space="preserve">Two dollars of the yearly premium for uninsured motorist coverage is directed to be paid to </w:t>
      </w:r>
      <w:r w:rsidRPr="001D6971">
        <w:rPr>
          <w:color w:val="000000" w:themeColor="text1"/>
          <w:u w:color="000000" w:themeColor="text1"/>
        </w:rPr>
        <w:t xml:space="preserve">the </w:t>
      </w:r>
      <w:r w:rsidRPr="00B96597">
        <w:rPr>
          <w:strike/>
          <w:color w:val="000000" w:themeColor="text1"/>
          <w:u w:color="000000" w:themeColor="text1"/>
        </w:rPr>
        <w:t>South Carolina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to be placed on deposit with the State Treasurer in the </w:t>
      </w:r>
      <w:r w:rsidR="00401BAA" w:rsidRPr="00401BAA">
        <w:rPr>
          <w:color w:val="000000" w:themeColor="text1"/>
          <w:u w:color="000000" w:themeColor="text1"/>
        </w:rPr>
        <w:t>‘</w:t>
      </w:r>
      <w:r>
        <w:rPr>
          <w:color w:val="000000" w:themeColor="text1"/>
          <w:u w:color="000000" w:themeColor="text1"/>
        </w:rPr>
        <w:t>Uninsured Enforcement Fund</w:t>
      </w:r>
      <w:r w:rsidR="00401BAA" w:rsidRPr="00401BAA">
        <w:rPr>
          <w:color w:val="000000" w:themeColor="text1"/>
          <w:u w:color="000000" w:themeColor="text1"/>
        </w:rPr>
        <w:t>’</w:t>
      </w:r>
      <w:r w:rsidRPr="00BD1416">
        <w:rPr>
          <w:color w:val="000000" w:themeColor="text1"/>
          <w:u w:color="000000" w:themeColor="text1"/>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be distributed to the Department of Motor Vehicles.  Interest earned by the </w:t>
      </w:r>
      <w:r w:rsidR="00401BAA" w:rsidRPr="00401BAA">
        <w:rPr>
          <w:color w:val="000000" w:themeColor="text1"/>
          <w:u w:color="000000" w:themeColor="text1"/>
        </w:rPr>
        <w:t>‘</w:t>
      </w:r>
      <w:r w:rsidRPr="00BD1416">
        <w:rPr>
          <w:color w:val="000000" w:themeColor="text1"/>
          <w:u w:color="000000" w:themeColor="text1"/>
        </w:rPr>
        <w:t>Uninsured Fund</w:t>
      </w:r>
      <w:r w:rsidR="00401BAA" w:rsidRPr="00401BAA">
        <w:rPr>
          <w:color w:val="000000" w:themeColor="text1"/>
          <w:u w:color="000000" w:themeColor="text1"/>
        </w:rPr>
        <w:t>’</w:t>
      </w:r>
      <w:r w:rsidRPr="00BD1416">
        <w:rPr>
          <w:color w:val="000000" w:themeColor="text1"/>
          <w:u w:color="000000" w:themeColor="text1"/>
        </w:rPr>
        <w:t xml:space="preserve"> must be retained by that fund.  There is no requirement for an insurer or an agent to offer underinsured motorist coverage at limits less than the statutorily required bodily in</w:t>
      </w:r>
      <w:r>
        <w:rPr>
          <w:color w:val="000000" w:themeColor="text1"/>
          <w:u w:color="000000" w:themeColor="text1"/>
        </w:rPr>
        <w:t>jury or property damage limits.”</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401BAA">
        <w:rPr>
          <w:color w:val="000000" w:themeColor="text1"/>
          <w:u w:color="000000" w:themeColor="text1"/>
        </w:rPr>
        <w:noBreakHyphen/>
      </w:r>
      <w:r w:rsidRPr="00BD1416">
        <w:rPr>
          <w:color w:val="000000" w:themeColor="text1"/>
          <w:u w:color="000000" w:themeColor="text1"/>
        </w:rPr>
        <w:t>77</w:t>
      </w:r>
      <w:r w:rsidR="00401BAA">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00401BAA" w:rsidRPr="00401BAA">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401BAA">
        <w:rPr>
          <w:color w:val="000000" w:themeColor="text1"/>
          <w:u w:color="000000" w:themeColor="text1"/>
        </w:rPr>
        <w:noBreakHyphen/>
      </w:r>
      <w:r w:rsidRPr="00BD1416">
        <w:rPr>
          <w:color w:val="000000" w:themeColor="text1"/>
          <w:u w:color="000000" w:themeColor="text1"/>
        </w:rPr>
        <w:t>9</w:t>
      </w:r>
      <w:r w:rsidR="00401BAA">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401BAA">
        <w:rPr>
          <w:color w:val="000000" w:themeColor="text1"/>
          <w:u w:color="000000" w:themeColor="text1"/>
        </w:rPr>
        <w:noBreakHyphen/>
      </w:r>
      <w:r>
        <w:rPr>
          <w:color w:val="000000" w:themeColor="text1"/>
          <w:u w:color="000000" w:themeColor="text1"/>
        </w:rPr>
        <w:t>9</w:t>
      </w:r>
      <w:r w:rsidR="00401BAA">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sidR="00401BAA">
        <w:rPr>
          <w:color w:val="000000" w:themeColor="text1"/>
          <w:u w:color="000000" w:themeColor="text1"/>
        </w:rPr>
        <w:noBreakHyphen/>
      </w:r>
      <w:r w:rsidRPr="00BD1416">
        <w:rPr>
          <w:color w:val="000000" w:themeColor="text1"/>
          <w:u w:color="000000" w:themeColor="text1"/>
        </w:rPr>
        <w:t>9</w:t>
      </w:r>
      <w:r w:rsidR="00401BAA">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4B69E4">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401BAA">
        <w:rPr>
          <w:color w:val="000000" w:themeColor="text1"/>
          <w:u w:color="000000" w:themeColor="text1"/>
        </w:rPr>
        <w:noBreakHyphen/>
      </w:r>
      <w:r w:rsidRPr="00BD1416">
        <w:rPr>
          <w:color w:val="000000" w:themeColor="text1"/>
          <w:u w:color="000000" w:themeColor="text1"/>
        </w:rPr>
        <w:t>5</w:t>
      </w:r>
      <w:r w:rsidR="00401BAA">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401BAA">
        <w:rPr>
          <w:color w:val="000000" w:themeColor="text1"/>
          <w:u w:color="000000" w:themeColor="text1"/>
        </w:rPr>
        <w:noBreakHyphen/>
      </w:r>
      <w:r>
        <w:rPr>
          <w:color w:val="000000" w:themeColor="text1"/>
          <w:u w:color="000000" w:themeColor="text1"/>
        </w:rPr>
        <w:t>5</w:t>
      </w:r>
      <w:r w:rsidR="00401BAA">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4B69E4">
        <w:t>6</w:t>
      </w:r>
      <w:r>
        <w:t>.</w:t>
      </w:r>
      <w:r>
        <w:tab/>
      </w:r>
      <w:r w:rsidRPr="006C0B3D">
        <w:t>S</w:t>
      </w:r>
      <w:r>
        <w:t>ection</w:t>
      </w:r>
      <w:r w:rsidRPr="006C0B3D">
        <w:t xml:space="preserve"> 44</w:t>
      </w:r>
      <w:r w:rsidR="00401BAA">
        <w:noBreakHyphen/>
      </w:r>
      <w:r w:rsidRPr="006C0B3D">
        <w:t>4</w:t>
      </w:r>
      <w:r w:rsidR="00401BAA">
        <w:noBreakHyphen/>
      </w:r>
      <w:r w:rsidRPr="006C0B3D">
        <w:t>130</w:t>
      </w:r>
      <w:r>
        <w:t xml:space="preserve">(Q)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8E067F"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401BAA" w:rsidRPr="00401BAA">
        <w:t>‘</w:t>
      </w:r>
      <w:r w:rsidRPr="008E067F">
        <w:t>Public safety authority</w:t>
      </w:r>
      <w:r w:rsidR="00401BAA" w:rsidRPr="00401BAA">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rsidR="00401BAA">
        <w:noBreakHyphen/>
      </w:r>
      <w:r w:rsidRPr="008E067F">
        <w:t>time commis</w:t>
      </w:r>
      <w:r>
        <w:t>sioned law enforcement persons.”</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0F79F4">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401BAA">
        <w:rPr>
          <w:color w:val="000000" w:themeColor="text1"/>
          <w:u w:color="000000" w:themeColor="text1"/>
        </w:rPr>
        <w:noBreakHyphen/>
      </w:r>
      <w:r w:rsidRPr="00BD1416">
        <w:rPr>
          <w:color w:val="000000" w:themeColor="text1"/>
          <w:u w:color="000000" w:themeColor="text1"/>
        </w:rPr>
        <w:t>17</w:t>
      </w:r>
      <w:r w:rsidR="00401BAA">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401BAA">
        <w:rPr>
          <w:color w:val="000000" w:themeColor="text1"/>
          <w:u w:color="000000" w:themeColor="text1"/>
        </w:rPr>
        <w:noBreakHyphen/>
      </w:r>
      <w:r>
        <w:rPr>
          <w:color w:val="000000" w:themeColor="text1"/>
          <w:u w:color="000000" w:themeColor="text1"/>
        </w:rPr>
        <w:t>17</w:t>
      </w:r>
      <w:r w:rsidR="00401BAA">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0F79F4">
        <w:t>8</w:t>
      </w:r>
      <w:r>
        <w:t>.</w:t>
      </w:r>
      <w:r>
        <w:tab/>
      </w:r>
      <w:r w:rsidRPr="00854C5B">
        <w:t>S</w:t>
      </w:r>
      <w:r>
        <w:t>ection</w:t>
      </w:r>
      <w:r w:rsidRPr="00854C5B">
        <w:t xml:space="preserve"> 56</w:t>
      </w:r>
      <w:r w:rsidR="00401BAA">
        <w:noBreakHyphen/>
      </w:r>
      <w:r w:rsidRPr="00854C5B">
        <w:t>1</w:t>
      </w:r>
      <w:r w:rsidR="00401BAA">
        <w:noBreakHyphen/>
      </w:r>
      <w:r w:rsidRPr="00854C5B">
        <w:t>286</w:t>
      </w:r>
      <w:r>
        <w:t>(K)(1) of the 1976 Code, as last amended by Act 201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2C307C">
        <w:t>obtain a temporary alcohol license by filing with the department a form for this purpose.  A one</w:t>
      </w:r>
      <w:r w:rsidR="00401BAA">
        <w:noBreakHyphen/>
      </w:r>
      <w:r w:rsidRPr="002C307C">
        <w:t>hundred</w:t>
      </w:r>
      <w:r w:rsidR="00401BAA">
        <w:noBreakHyphen/>
      </w:r>
      <w:r w:rsidRPr="002C307C">
        <w:t>dollar fee must be assessed for obtaining a temporary alcohol license.  Twenty</w:t>
      </w:r>
      <w:r w:rsidR="00401BAA">
        <w:noBreakHyphen/>
      </w:r>
      <w:r w:rsidRPr="002C307C">
        <w:t xml:space="preserve">five dollars of the fee must be retained by </w:t>
      </w:r>
      <w:r w:rsidRPr="00E55447">
        <w:t xml:space="preserve">the </w:t>
      </w:r>
      <w:r w:rsidRPr="00854C5B">
        <w:rPr>
          <w:strike/>
        </w:rPr>
        <w:t xml:space="preserve">Department </w:t>
      </w:r>
      <w:r w:rsidRPr="00E55447">
        <w:rPr>
          <w:u w:val="single"/>
        </w:rPr>
        <w:t>Division</w:t>
      </w:r>
      <w:r w:rsidRPr="00E55447">
        <w:t xml:space="preserve"> of Public Safety</w:t>
      </w:r>
      <w:r>
        <w:t xml:space="preserve"> </w:t>
      </w:r>
      <w:r w:rsidRPr="002C307C">
        <w:t>for supplying and maintaining all necessary vehicle videotaping equipment.  The remaining seventy</w:t>
      </w:r>
      <w:r w:rsidR="00401BAA">
        <w:noBreakHyphen/>
      </w:r>
      <w:r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w:t>
      </w:r>
      <w:r>
        <w:t>disposition of the matter;  and”</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0F79F4">
        <w:t>39</w:t>
      </w:r>
      <w:r>
        <w:t>.</w:t>
      </w:r>
      <w:r>
        <w:tab/>
      </w:r>
      <w:r w:rsidRPr="00854C5B">
        <w:t>S</w:t>
      </w:r>
      <w:r>
        <w:t>ection</w:t>
      </w:r>
      <w:r w:rsidRPr="00854C5B">
        <w:t xml:space="preserve"> 56</w:t>
      </w:r>
      <w:r w:rsidR="00401BAA">
        <w:noBreakHyphen/>
      </w:r>
      <w:r w:rsidRPr="00854C5B">
        <w:t>1</w:t>
      </w:r>
      <w:r w:rsidR="00401BAA">
        <w:noBreakHyphen/>
      </w:r>
      <w:r w:rsidRPr="00854C5B">
        <w:t>460</w:t>
      </w:r>
      <w:r>
        <w:t xml:space="preserve">(C)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for the Highway Patrol.”</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4B69E4"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0F79F4">
        <w:t>0</w:t>
      </w:r>
      <w:r w:rsidR="00BF06D5">
        <w:t>.</w:t>
      </w:r>
      <w:r w:rsidR="00BF06D5">
        <w:tab/>
      </w:r>
      <w:r w:rsidR="00BF06D5" w:rsidRPr="00854C5B">
        <w:t>S</w:t>
      </w:r>
      <w:r w:rsidR="00BF06D5">
        <w:t>ection</w:t>
      </w:r>
      <w:r w:rsidR="00BF06D5" w:rsidRPr="00854C5B">
        <w:t xml:space="preserve"> 56</w:t>
      </w:r>
      <w:r w:rsidR="00401BAA">
        <w:noBreakHyphen/>
      </w:r>
      <w:r w:rsidR="00BF06D5" w:rsidRPr="00854C5B">
        <w:t>1</w:t>
      </w:r>
      <w:r w:rsidR="00401BAA">
        <w:noBreakHyphen/>
      </w:r>
      <w:r w:rsidR="00BF06D5" w:rsidRPr="00854C5B">
        <w:t>1320</w:t>
      </w:r>
      <w:r w:rsidR="00BF06D5">
        <w:t xml:space="preserve">(B) </w:t>
      </w:r>
      <w:r w:rsidR="00BF06D5">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rsidR="00401BAA">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in the hiring, training, and equipping of members of the South Carolina Highway Patrol and Transportation Police and in the operations of the South Carolina Highway Pa</w:t>
      </w:r>
      <w:r>
        <w:t>trol and Transportation Police.”</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0F79F4">
        <w:t>1</w:t>
      </w:r>
      <w:r>
        <w:t>.</w:t>
      </w:r>
      <w:r>
        <w:tab/>
      </w:r>
      <w:r w:rsidRPr="00854C5B">
        <w:t>S</w:t>
      </w:r>
      <w:r>
        <w:t>ection</w:t>
      </w:r>
      <w:r w:rsidRPr="00854C5B">
        <w:t xml:space="preserve"> 56</w:t>
      </w:r>
      <w:r w:rsidR="00401BAA">
        <w:noBreakHyphen/>
      </w:r>
      <w:r w:rsidRPr="00854C5B">
        <w:t>1</w:t>
      </w:r>
      <w:r w:rsidR="00401BAA">
        <w:noBreakHyphen/>
      </w:r>
      <w:r w:rsidRPr="00854C5B">
        <w:t>1760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1</w:t>
      </w:r>
      <w:r w:rsidR="00401BAA">
        <w:noBreakHyphen/>
      </w:r>
      <w:r>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0F79F4">
        <w:t>2</w:t>
      </w:r>
      <w:r>
        <w:t>.</w:t>
      </w:r>
      <w:r>
        <w:tab/>
      </w:r>
      <w:r w:rsidRPr="00854C5B">
        <w:t>S</w:t>
      </w:r>
      <w:r>
        <w:t>ection</w:t>
      </w:r>
      <w:r w:rsidRPr="00854C5B">
        <w:t xml:space="preserve"> 56</w:t>
      </w:r>
      <w:r w:rsidR="00401BAA">
        <w:noBreakHyphen/>
      </w:r>
      <w:r w:rsidRPr="00854C5B">
        <w:t>1</w:t>
      </w:r>
      <w:r w:rsidR="00401BAA">
        <w:noBreakHyphen/>
      </w:r>
      <w:r w:rsidRPr="00854C5B">
        <w:t>2220</w:t>
      </w:r>
      <w:r>
        <w:t xml:space="preserve">(G) </w:t>
      </w:r>
      <w:r>
        <w:rPr>
          <w:color w:val="000000" w:themeColor="text1"/>
          <w:u w:color="000000" w:themeColor="text1"/>
        </w:rPr>
        <w:t>of the 1976 Code</w:t>
      </w:r>
      <w:r w:rsidR="000F79F4">
        <w:rPr>
          <w:color w:val="000000" w:themeColor="text1"/>
          <w:u w:color="000000" w:themeColor="text1"/>
        </w:rPr>
        <w:t>, as added by Act 232 of 2008,</w:t>
      </w:r>
      <w:r>
        <w:rPr>
          <w:color w:val="000000" w:themeColor="text1"/>
          <w:u w:color="000000" w:themeColor="text1"/>
        </w:rP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rsidR="000F79F4">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2A677A">
        <w:t>3</w:t>
      </w:r>
      <w:r>
        <w:t>.</w:t>
      </w:r>
      <w:r>
        <w:tab/>
      </w:r>
      <w:r w:rsidRPr="00854C5B">
        <w:t>S</w:t>
      </w:r>
      <w:r>
        <w:t>ection</w:t>
      </w:r>
      <w:r w:rsidRPr="00854C5B">
        <w:t xml:space="preserve"> 56</w:t>
      </w:r>
      <w:r w:rsidR="00401BAA">
        <w:noBreakHyphen/>
      </w:r>
      <w:r w:rsidRPr="00854C5B">
        <w:t>1</w:t>
      </w:r>
      <w:r w:rsidR="00401BAA">
        <w:noBreakHyphen/>
      </w:r>
      <w:r w:rsidRPr="00854C5B">
        <w:t>2230</w:t>
      </w:r>
      <w:r>
        <w:t>(E) of the 1976 Code, as added by Act 232</w:t>
      </w:r>
      <w:r w:rsidR="000F79F4">
        <w:t xml:space="preserve"> of 2008</w:t>
      </w:r>
      <w:r>
        <w:t>,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00401BAA" w:rsidRPr="00401BAA">
        <w:t>’</w:t>
      </w:r>
      <w:r w:rsidRPr="00E55447">
        <w:t>s</w:t>
      </w:r>
      <w:r w:rsidRPr="002C307C">
        <w:t xml:space="preserve"> Transport Police </w:t>
      </w:r>
      <w:r w:rsidRPr="00E55447">
        <w:t>Division</w:t>
      </w:r>
      <w:r>
        <w:t>.”</w:t>
      </w:r>
    </w:p>
    <w:p w:rsidR="00BF06D5" w:rsidRPr="002C307C"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2A677A">
        <w:t>4</w:t>
      </w:r>
      <w:r>
        <w:t>.</w:t>
      </w:r>
      <w:r>
        <w:tab/>
      </w:r>
      <w:r w:rsidRPr="00854C5B">
        <w:t>S</w:t>
      </w:r>
      <w:r>
        <w:t>ection</w:t>
      </w:r>
      <w:r w:rsidRPr="00854C5B">
        <w:t xml:space="preserve"> 56</w:t>
      </w:r>
      <w:r w:rsidR="00401BAA">
        <w:noBreakHyphen/>
      </w:r>
      <w:r w:rsidRPr="00854C5B">
        <w:t>3</w:t>
      </w:r>
      <w:r w:rsidR="00401BAA">
        <w:noBreakHyphen/>
      </w:r>
      <w:r w:rsidRPr="00854C5B">
        <w:t>662</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3</w:t>
      </w:r>
      <w:r w:rsidR="00401BAA">
        <w:noBreakHyphen/>
      </w:r>
      <w:r>
        <w:t>662</w:t>
      </w:r>
      <w:r w:rsidRPr="00854C5B">
        <w:t>.</w:t>
      </w:r>
      <w:r>
        <w:tab/>
      </w:r>
      <w:r w:rsidRPr="00A95F9A">
        <w:t>The Department of Motor Vehicles shall charge a fee of five dollars for each identifier.  The five</w:t>
      </w:r>
      <w:r w:rsidR="00401BAA">
        <w:noBreakHyphen/>
      </w:r>
      <w:r w:rsidRPr="00A95F9A">
        <w:t>dollar identifier fee must be remitted to the general fund.  The Department of Motor Vehicles may promulgate regulations pursuant to this section.  The five</w:t>
      </w:r>
      <w:r w:rsidR="00401BAA">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of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7F5D40">
        <w:t>5</w:t>
      </w:r>
      <w:r>
        <w:t>.</w:t>
      </w:r>
      <w:r>
        <w:tab/>
      </w:r>
      <w:r w:rsidRPr="000F3086">
        <w:t>S</w:t>
      </w:r>
      <w:r>
        <w:t>ection</w:t>
      </w:r>
      <w:r w:rsidRPr="000F3086">
        <w:t xml:space="preserve"> 56</w:t>
      </w:r>
      <w:r w:rsidR="00401BAA">
        <w:noBreakHyphen/>
      </w:r>
      <w:r w:rsidRPr="000F3086">
        <w:t>3</w:t>
      </w:r>
      <w:r w:rsidR="00401BAA">
        <w:noBreakHyphen/>
      </w:r>
      <w:r w:rsidRPr="000F3086">
        <w:t>663</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3</w:t>
      </w:r>
      <w:r w:rsidR="00401BAA">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00401BAA" w:rsidRPr="00401BAA">
        <w:t>’</w:t>
      </w:r>
      <w:r w:rsidRPr="00A95F9A">
        <w:t>s base state is South Carolina, the Department of Motor Vehicles may require further filings of certificates of insurance, surety bonds, and other documents to show the carrier</w:t>
      </w:r>
      <w:r w:rsidR="00401BAA" w:rsidRPr="00401BAA">
        <w:t>’</w:t>
      </w:r>
      <w:r w:rsidRPr="00A95F9A">
        <w:t>s qualifications to operate.  Participating carriers shall register their authority directly with the Department of Motor Vehicles and not with</w:t>
      </w:r>
      <w:r>
        <w:t xml:space="preserve"> other state or local agencies.”</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7F5D40">
        <w:t>6</w:t>
      </w:r>
      <w:r>
        <w:t>.</w:t>
      </w:r>
      <w:r>
        <w:tab/>
      </w:r>
      <w:r w:rsidRPr="000F3086">
        <w:t>S</w:t>
      </w:r>
      <w:r>
        <w:t>ection</w:t>
      </w:r>
      <w:r w:rsidRPr="000F3086">
        <w:t xml:space="preserve"> 56</w:t>
      </w:r>
      <w:r w:rsidR="00401BAA">
        <w:noBreakHyphen/>
      </w:r>
      <w:r w:rsidRPr="000F3086">
        <w:t>3</w:t>
      </w:r>
      <w:r w:rsidR="00401BAA">
        <w:noBreakHyphen/>
      </w:r>
      <w:r w:rsidRPr="000F3086">
        <w:t>840</w:t>
      </w:r>
      <w:r>
        <w:t xml:space="preserve"> of the 1976 Code, as last amended by Act 353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3</w:t>
      </w:r>
      <w:r w:rsidR="00401BAA">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401BAA">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401BAA">
        <w:noBreakHyphen/>
      </w:r>
      <w:r w:rsidRPr="00A95F9A">
        <w:t>five dollars to the department.  However, there is no delinquency penalty fee for campers and travel trailers subject to the registration fee under Section 56</w:t>
      </w:r>
      <w:r w:rsidR="00401BAA">
        <w:noBreakHyphen/>
      </w:r>
      <w:r w:rsidRPr="00A95F9A">
        <w:t>3</w:t>
      </w:r>
      <w:r w:rsidR="00401BAA">
        <w:noBreakHyphen/>
      </w:r>
      <w:r w:rsidRPr="00A95F9A">
        <w:t xml:space="preserve">720. </w:t>
      </w: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BF06D5" w:rsidRPr="00A95F9A"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401BAA">
        <w:noBreakHyphen/>
      </w:r>
      <w:r w:rsidRPr="00A95F9A">
        <w:t xml:space="preserve">2000, must be 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00401BAA" w:rsidRPr="00401BAA">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00401BAA" w:rsidRPr="00401BAA">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7F5D40">
        <w:t>7</w:t>
      </w:r>
      <w:r>
        <w:t>.</w:t>
      </w:r>
      <w:r>
        <w:tab/>
      </w:r>
      <w:r w:rsidRPr="004B5F03">
        <w:t>S</w:t>
      </w:r>
      <w:r>
        <w:t>ection</w:t>
      </w:r>
      <w:r w:rsidRPr="004B5F03">
        <w:t xml:space="preserve"> 56</w:t>
      </w:r>
      <w:r w:rsidR="00401BAA">
        <w:noBreakHyphen/>
      </w:r>
      <w:r w:rsidRPr="004B5F03">
        <w:t>5</w:t>
      </w:r>
      <w:r w:rsidR="00401BAA">
        <w:noBreakHyphen/>
      </w:r>
      <w:r w:rsidRPr="004B5F03">
        <w:t>330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330.</w:t>
      </w:r>
      <w:r>
        <w:tab/>
      </w:r>
      <w:r w:rsidR="00401BAA" w:rsidRPr="00401BAA">
        <w:t>‘</w:t>
      </w:r>
      <w:r w:rsidRPr="001756BD">
        <w:t>Safety glass</w:t>
      </w:r>
      <w:r w:rsidR="00401BAA" w:rsidRPr="00401BAA">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7F5D40">
        <w:t>8</w:t>
      </w:r>
      <w:r>
        <w:t>.</w:t>
      </w:r>
      <w:r>
        <w:tab/>
      </w:r>
      <w:r w:rsidRPr="004B5F03">
        <w:t>S</w:t>
      </w:r>
      <w:r>
        <w:t>ection</w:t>
      </w:r>
      <w:r w:rsidRPr="004B5F03">
        <w:t xml:space="preserve"> 56</w:t>
      </w:r>
      <w:r w:rsidR="00401BAA">
        <w:noBreakHyphen/>
      </w:r>
      <w:r w:rsidRPr="004B5F03">
        <w:t>5</w:t>
      </w:r>
      <w:r w:rsidR="00401BAA">
        <w:noBreakHyphen/>
      </w:r>
      <w:r w:rsidRPr="004B5F03">
        <w:t>380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w:t>
      </w:r>
      <w:r w:rsidR="007F5D40">
        <w:t xml:space="preserve"> </w:t>
      </w:r>
      <w:r>
        <w:t>56</w:t>
      </w:r>
      <w:r w:rsidR="00401BAA">
        <w:noBreakHyphen/>
      </w:r>
      <w:r>
        <w:t>5</w:t>
      </w:r>
      <w:r w:rsidR="00401BAA">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00401BAA" w:rsidRPr="00401BAA">
        <w:t>‘</w:t>
      </w:r>
      <w:r w:rsidRPr="001756BD">
        <w:t>local authority</w:t>
      </w:r>
      <w:r w:rsidR="00401BAA" w:rsidRPr="00401BAA">
        <w:t>’</w:t>
      </w:r>
      <w:r w:rsidRPr="001756BD">
        <w:t xml:space="preserv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22EB9">
        <w:t>49</w:t>
      </w:r>
      <w:r>
        <w:t>.</w:t>
      </w:r>
      <w:r>
        <w:tab/>
      </w:r>
      <w:r w:rsidRPr="004B5F03">
        <w:t>S</w:t>
      </w:r>
      <w:r>
        <w:t>ection</w:t>
      </w:r>
      <w:r w:rsidRPr="004B5F03">
        <w:t xml:space="preserve"> 56</w:t>
      </w:r>
      <w:r w:rsidR="00401BAA">
        <w:noBreakHyphen/>
      </w:r>
      <w:r w:rsidRPr="004B5F03">
        <w:t>5</w:t>
      </w:r>
      <w:r w:rsidR="00401BAA">
        <w:noBreakHyphen/>
      </w:r>
      <w:r w:rsidRPr="004B5F03">
        <w:t>765</w:t>
      </w:r>
      <w:r>
        <w:t xml:space="preserve">(A) and (B) of the 1976 Code </w:t>
      </w:r>
      <w:r w:rsidR="007F5D40">
        <w:t>is</w:t>
      </w:r>
      <w:r>
        <w:t xml:space="preserve">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sidR="00401BAA">
        <w:rPr>
          <w:strike/>
        </w:rPr>
        <w:noBreakHyphen/>
      </w:r>
      <w:r w:rsidRPr="00922EB9">
        <w:rPr>
          <w:strike/>
        </w:rPr>
        <w:t>owned</w:t>
      </w:r>
      <w:r w:rsidRPr="001756BD">
        <w:t xml:space="preserve"> </w:t>
      </w:r>
      <w:r w:rsidR="00922EB9" w:rsidRPr="00922EB9">
        <w:rPr>
          <w:u w:val="single"/>
        </w:rPr>
        <w:t>privately owned</w:t>
      </w:r>
      <w:r w:rsidR="00922EB9">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sidR="00401BAA">
        <w:rPr>
          <w:strike/>
        </w:rPr>
        <w:noBreakHyphen/>
      </w:r>
      <w:r w:rsidRPr="00922EB9">
        <w:rPr>
          <w:strike/>
        </w:rPr>
        <w:t>owned</w:t>
      </w:r>
      <w:r w:rsidRPr="001756BD">
        <w:t xml:space="preserve"> </w:t>
      </w:r>
      <w:r w:rsidR="00922EB9" w:rsidRPr="00922EB9">
        <w:rPr>
          <w:u w:val="single"/>
        </w:rPr>
        <w:t>privately owned</w:t>
      </w:r>
      <w:r w:rsidR="00922EB9">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00401BAA" w:rsidRPr="00401BAA">
        <w:t>’</w:t>
      </w:r>
      <w:r w:rsidRPr="009158BD">
        <w:t>s</w:t>
      </w:r>
      <w:r>
        <w:t xml:space="preserve"> </w:t>
      </w:r>
      <w:r w:rsidRPr="001756BD">
        <w:t>motor vehicle or motorcycle was operated properly within the guidelines of appropriate statutes and regulations.</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0</w:t>
      </w:r>
      <w:r>
        <w:t>.</w:t>
      </w:r>
      <w:r>
        <w:tab/>
      </w:r>
      <w:r w:rsidRPr="004B5F03">
        <w:t>S</w:t>
      </w:r>
      <w:r>
        <w:t>ection</w:t>
      </w:r>
      <w:r w:rsidRPr="004B5F03">
        <w:t xml:space="preserve"> 56</w:t>
      </w:r>
      <w:r w:rsidR="00401BAA">
        <w:noBreakHyphen/>
      </w:r>
      <w:r w:rsidRPr="004B5F03">
        <w:t>5</w:t>
      </w:r>
      <w:r w:rsidR="00401BAA">
        <w:noBreakHyphen/>
      </w:r>
      <w:r w:rsidRPr="004B5F03">
        <w:t>1270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401BAA">
        <w:noBreakHyphen/>
      </w:r>
      <w:r w:rsidRPr="001756BD">
        <w:t>four hours after completing the investigation, must forward a written report of the accident to the Department of Motor Vehicles including the names of interviewed participants and witnesses.  If a two</w:t>
      </w:r>
      <w:r w:rsidR="00401BAA">
        <w:noBreakHyphen/>
      </w:r>
      <w:r w:rsidRPr="001756BD">
        <w:t>wheeled motorized vehicle is involved in the accident and the operator or a passenger of the vehicle suffers a head injury, the injury must be indicated on the report.</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1</w:t>
      </w:r>
      <w:r>
        <w:t>.</w:t>
      </w:r>
      <w:r>
        <w:tab/>
      </w:r>
      <w:r w:rsidRPr="006D79DD">
        <w:t>S</w:t>
      </w:r>
      <w:r>
        <w:t>ection</w:t>
      </w:r>
      <w:r w:rsidRPr="006D79DD">
        <w:t xml:space="preserve"> 56</w:t>
      </w:r>
      <w:r w:rsidR="00401BAA">
        <w:noBreakHyphen/>
      </w:r>
      <w:r w:rsidRPr="006D79DD">
        <w:t>5</w:t>
      </w:r>
      <w:r w:rsidR="00401BAA">
        <w:noBreakHyphen/>
      </w:r>
      <w:r w:rsidRPr="006D79DD">
        <w:t>1300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2</w:t>
      </w:r>
      <w:r>
        <w:t>.</w:t>
      </w:r>
      <w:r>
        <w:tab/>
      </w:r>
      <w:r w:rsidRPr="006D79DD">
        <w:t>S</w:t>
      </w:r>
      <w:r>
        <w:t>ection</w:t>
      </w:r>
      <w:r w:rsidRPr="006D79DD">
        <w:t xml:space="preserve"> 56</w:t>
      </w:r>
      <w:r w:rsidR="00401BAA">
        <w:noBreakHyphen/>
      </w:r>
      <w:r w:rsidRPr="006D79DD">
        <w:t>5</w:t>
      </w:r>
      <w:r w:rsidR="00401BAA">
        <w:noBreakHyphen/>
      </w:r>
      <w:r w:rsidRPr="006D79DD">
        <w:t>1320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3</w:t>
      </w:r>
      <w:r>
        <w:t>.</w:t>
      </w:r>
      <w:r>
        <w:tab/>
      </w:r>
      <w:r w:rsidRPr="006D79DD">
        <w:t>S</w:t>
      </w:r>
      <w:r>
        <w:t>ection</w:t>
      </w:r>
      <w:r w:rsidRPr="006D79DD">
        <w:t xml:space="preserve"> 56</w:t>
      </w:r>
      <w:r w:rsidR="00401BAA">
        <w:noBreakHyphen/>
      </w:r>
      <w:r w:rsidRPr="006D79DD">
        <w:t>5</w:t>
      </w:r>
      <w:r w:rsidR="00401BAA">
        <w:noBreakHyphen/>
      </w:r>
      <w:r w:rsidRPr="006D79DD">
        <w:t>1330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401BAA">
        <w:noBreakHyphen/>
      </w:r>
      <w:r w:rsidRPr="001756BD">
        <w:t>5</w:t>
      </w:r>
      <w:r w:rsidR="00401BAA">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rsidR="00401BAA">
        <w:noBreakHyphen/>
      </w:r>
      <w:r w:rsidRPr="001756BD">
        <w:t>four hours after such motor vehicle is received, giving the engine number, registration number and the name and address of the own</w:t>
      </w:r>
      <w:r>
        <w:t>er or operator of such vehicle.”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4</w:t>
      </w:r>
      <w:r>
        <w:t>.</w:t>
      </w:r>
      <w:r>
        <w:tab/>
      </w:r>
      <w:r w:rsidRPr="006D79DD">
        <w:t>S</w:t>
      </w:r>
      <w:r>
        <w:t>ection</w:t>
      </w:r>
      <w:r w:rsidRPr="006D79DD">
        <w:t xml:space="preserve"> 56</w:t>
      </w:r>
      <w:r w:rsidR="00401BAA">
        <w:noBreakHyphen/>
      </w:r>
      <w:r w:rsidRPr="006D79DD">
        <w:t>5</w:t>
      </w:r>
      <w:r w:rsidR="00401BAA">
        <w:noBreakHyphen/>
      </w:r>
      <w:r w:rsidRPr="006D79DD">
        <w:t>1340</w:t>
      </w:r>
      <w:r>
        <w:t xml:space="preserve">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213149"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5</w:t>
      </w:r>
      <w:r w:rsidR="00BF06D5">
        <w:t>.</w:t>
      </w:r>
      <w:r w:rsidR="00BF06D5">
        <w:tab/>
      </w:r>
      <w:r w:rsidR="00BF06D5" w:rsidRPr="006D79DD">
        <w:t>S</w:t>
      </w:r>
      <w:r w:rsidR="00BF06D5">
        <w:t>ection</w:t>
      </w:r>
      <w:r w:rsidR="00BF06D5" w:rsidRPr="006D79DD">
        <w:t xml:space="preserve"> 56</w:t>
      </w:r>
      <w:r w:rsidR="00401BAA">
        <w:noBreakHyphen/>
      </w:r>
      <w:r w:rsidR="00BF06D5" w:rsidRPr="006D79DD">
        <w:t>5</w:t>
      </w:r>
      <w:r w:rsidR="00401BAA">
        <w:noBreakHyphen/>
      </w:r>
      <w:r w:rsidR="00BF06D5" w:rsidRPr="006D79DD">
        <w:t>1350</w:t>
      </w:r>
      <w:r w:rsidR="00BF06D5">
        <w:t xml:space="preserve"> </w:t>
      </w:r>
      <w:r w:rsidR="00BF06D5">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rsidR="00401BAA">
        <w:noBreakHyphen/>
      </w:r>
      <w:r w:rsidRPr="001756BD">
        <w:t>5</w:t>
      </w:r>
      <w:r w:rsidR="00401BAA">
        <w:noBreakHyphen/>
      </w:r>
      <w:r w:rsidRPr="001756BD">
        <w:t>1270 and shall publish annually or at more frequent intervals statistical information based thereon as to the number and circ</w:t>
      </w:r>
      <w:r>
        <w:t>umstances of traffic accidents.”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6</w:t>
      </w:r>
      <w:r>
        <w:t>.</w:t>
      </w:r>
      <w:r>
        <w:tab/>
      </w:r>
      <w:r w:rsidRPr="006D79DD">
        <w:t>S</w:t>
      </w:r>
      <w:r>
        <w:t>ection</w:t>
      </w:r>
      <w:r w:rsidRPr="006D79DD">
        <w:t xml:space="preserve"> 56</w:t>
      </w:r>
      <w:r w:rsidR="00401BAA">
        <w:noBreakHyphen/>
      </w:r>
      <w:r w:rsidRPr="006D79DD">
        <w:t>5</w:t>
      </w:r>
      <w:r w:rsidR="00401BAA">
        <w:noBreakHyphen/>
      </w:r>
      <w:r w:rsidRPr="006D79DD">
        <w:t>1520</w:t>
      </w:r>
      <w:r>
        <w:t xml:space="preserve">(I) </w:t>
      </w:r>
      <w:r>
        <w:rPr>
          <w:color w:val="000000" w:themeColor="text1"/>
          <w:u w:color="000000" w:themeColor="text1"/>
        </w:rP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7</w:t>
      </w:r>
      <w:r>
        <w:t>.</w:t>
      </w:r>
      <w:r>
        <w:tab/>
      </w:r>
      <w:r w:rsidRPr="00B140BE">
        <w:t>S</w:t>
      </w:r>
      <w:r>
        <w:t>ection</w:t>
      </w:r>
      <w:r w:rsidRPr="00B140BE">
        <w:t xml:space="preserve"> 56</w:t>
      </w:r>
      <w:r w:rsidR="00401BAA">
        <w:noBreakHyphen/>
      </w:r>
      <w:r w:rsidRPr="00B140BE">
        <w:t>5</w:t>
      </w:r>
      <w:r w:rsidR="00401BAA">
        <w:noBreakHyphen/>
      </w:r>
      <w:r w:rsidRPr="00B140BE">
        <w:t>2930</w:t>
      </w:r>
      <w:r>
        <w:t>(F) of the 1976 Code, as last amended by Act 201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t</w:t>
      </w:r>
      <w:r w:rsidRPr="001756BD">
        <w:t>he Highway Patrol.</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922EB9">
        <w:t>8</w:t>
      </w:r>
      <w:r>
        <w:t>.</w:t>
      </w:r>
      <w:r>
        <w:tab/>
      </w:r>
      <w:r w:rsidRPr="00011B2A">
        <w:t>S</w:t>
      </w:r>
      <w:r>
        <w:t>ection</w:t>
      </w:r>
      <w:r w:rsidRPr="00011B2A">
        <w:t xml:space="preserve"> 56</w:t>
      </w:r>
      <w:r w:rsidR="00401BAA">
        <w:noBreakHyphen/>
      </w:r>
      <w:r w:rsidRPr="00011B2A">
        <w:t>5</w:t>
      </w:r>
      <w:r w:rsidR="00401BAA">
        <w:noBreakHyphen/>
      </w:r>
      <w:r w:rsidRPr="00011B2A">
        <w:t>2933</w:t>
      </w:r>
      <w:r>
        <w:t>(F) of the 1976 Code, as last amended by Act 201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t>the</w:t>
      </w:r>
      <w:r w:rsidRPr="001756BD">
        <w:t xml:space="preserve"> Highway Patrol.</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22EB9">
        <w:t>59</w:t>
      </w:r>
      <w:r>
        <w:t>.</w:t>
      </w:r>
      <w:r>
        <w:tab/>
      </w:r>
      <w:r w:rsidRPr="00011B2A">
        <w:t>S</w:t>
      </w:r>
      <w:r>
        <w:t>ection</w:t>
      </w:r>
      <w:r w:rsidRPr="00011B2A">
        <w:t xml:space="preserve"> 56</w:t>
      </w:r>
      <w:r w:rsidR="00401BAA">
        <w:noBreakHyphen/>
      </w:r>
      <w:r w:rsidRPr="00011B2A">
        <w:t>5</w:t>
      </w:r>
      <w:r w:rsidR="00401BAA">
        <w:noBreakHyphen/>
      </w:r>
      <w:r w:rsidRPr="00011B2A">
        <w:t>2945</w:t>
      </w:r>
      <w:r>
        <w:t>(C)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213149"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0</w:t>
      </w:r>
      <w:r w:rsidR="00BF06D5">
        <w:t>.</w:t>
      </w:r>
      <w:r w:rsidR="00BF06D5">
        <w:tab/>
      </w:r>
      <w:r w:rsidR="00BF06D5" w:rsidRPr="00011B2A">
        <w:t>S</w:t>
      </w:r>
      <w:r w:rsidR="00BF06D5">
        <w:t>ection</w:t>
      </w:r>
      <w:r w:rsidR="00BF06D5" w:rsidRPr="00011B2A">
        <w:t xml:space="preserve"> 56</w:t>
      </w:r>
      <w:r w:rsidR="00401BAA">
        <w:noBreakHyphen/>
      </w:r>
      <w:r w:rsidR="00BF06D5" w:rsidRPr="00011B2A">
        <w:t>5</w:t>
      </w:r>
      <w:r w:rsidR="00401BAA">
        <w:noBreakHyphen/>
      </w:r>
      <w:r w:rsidR="00BF06D5" w:rsidRPr="00011B2A">
        <w:t>2951</w:t>
      </w:r>
      <w:r w:rsidR="00BF06D5">
        <w:t>(B)(1) of the 1976 Code, as last amended by Act 201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1756BD">
        <w:t>obtain a temporary alcohol license by filing with the Department of Motor Vehicles a form for this purpose.  A one hundred dollar fee must be assessed for obtaining a temporary alcohol license.  Twenty</w:t>
      </w:r>
      <w:r w:rsidR="00401BAA">
        <w:noBreakHyphen/>
      </w:r>
      <w:r w:rsidRPr="001756BD">
        <w:t xml:space="preserve">five dollars of the fee must be retained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supplying and maintaining all necessary vehicle videotaping equipment.  The remaining seventy</w:t>
      </w:r>
      <w:r w:rsidR="00401BAA">
        <w:noBreakHyphen/>
      </w:r>
      <w:r w:rsidRPr="001756BD">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00401BAA" w:rsidRPr="00401BAA">
        <w:t>’</w:t>
      </w:r>
      <w:r w:rsidRPr="001756BD">
        <w:t>s decision and sends notice to the person that he is eligible to receive a restricted license p</w:t>
      </w:r>
      <w:r>
        <w:t>ursuant to subsection (H);  and”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213149"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1</w:t>
      </w:r>
      <w:r w:rsidR="00BF06D5">
        <w:t>.</w:t>
      </w:r>
      <w:r w:rsidR="00BF06D5">
        <w:tab/>
      </w:r>
      <w:r w:rsidR="00BF06D5" w:rsidRPr="007B6205">
        <w:t>S</w:t>
      </w:r>
      <w:r w:rsidR="00BF06D5">
        <w:t>ection</w:t>
      </w:r>
      <w:r w:rsidR="00BF06D5" w:rsidRPr="007B6205">
        <w:t xml:space="preserve"> 56</w:t>
      </w:r>
      <w:r w:rsidR="00401BAA">
        <w:noBreakHyphen/>
      </w:r>
      <w:r w:rsidR="00BF06D5" w:rsidRPr="007B6205">
        <w:t>5</w:t>
      </w:r>
      <w:r w:rsidR="00401BAA">
        <w:noBreakHyphen/>
      </w:r>
      <w:r w:rsidR="00BF06D5" w:rsidRPr="007B6205">
        <w:t>2953</w:t>
      </w:r>
      <w:r w:rsidR="00BF06D5">
        <w:t>(D)</w:t>
      </w:r>
      <w:r w:rsidR="00922EB9">
        <w:t>,</w:t>
      </w:r>
      <w:r w:rsidR="00BF06D5">
        <w:t>(E) and (F) of the 1976 Code is amended to read:</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00922EB9" w:rsidRPr="00922EB9">
        <w:rPr>
          <w:u w:val="single"/>
        </w:rPr>
        <w:t>video recording</w:t>
      </w:r>
      <w:r w:rsidR="00922EB9">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401BAA">
        <w:noBreakHyphen/>
      </w:r>
      <w:r w:rsidRPr="001756BD">
        <w:t>1</w:t>
      </w:r>
      <w:r w:rsidR="00401BAA">
        <w:noBreakHyphen/>
      </w:r>
      <w:r w:rsidRPr="001756BD">
        <w:t>208(C)(9) must be expended by SLED to equip all breath test sites with video recording devices and supplies.  Once all breath test sites have been equipped fully with video recording devices and supplies, eighty</w:t>
      </w:r>
      <w:r w:rsidR="00401BAA">
        <w:noBreakHyphen/>
      </w:r>
      <w:r w:rsidRPr="001756BD">
        <w:t>seven and one</w:t>
      </w:r>
      <w:r w:rsidR="00401BAA">
        <w:noBreakHyphen/>
      </w:r>
      <w:r w:rsidRPr="001756BD">
        <w:t>half percent of the funds received in accordance with Section 14</w:t>
      </w:r>
      <w:r w:rsidR="00401BAA">
        <w:noBreakHyphen/>
      </w:r>
      <w:r w:rsidRPr="001756BD">
        <w:t>1</w:t>
      </w:r>
      <w:r w:rsidR="00401BAA">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rsidR="00401BAA">
        <w:noBreakHyphen/>
      </w:r>
      <w:r w:rsidRPr="001756BD">
        <w:t>half percent of the funds received in accordance with Section 14</w:t>
      </w:r>
      <w:r w:rsidR="00401BAA">
        <w:noBreakHyphen/>
      </w:r>
      <w:r w:rsidRPr="001756BD">
        <w:t>1</w:t>
      </w:r>
      <w:r w:rsidR="00401BAA">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rsidR="00401BAA">
        <w:noBreakHyphen/>
      </w:r>
      <w:r w:rsidRPr="001756BD">
        <w:t>1</w:t>
      </w:r>
      <w:r w:rsidR="00401BAA">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00401BAA" w:rsidRPr="00401BAA">
        <w:rPr>
          <w:strike/>
        </w:rPr>
        <w:t>’</w:t>
      </w:r>
      <w:r w:rsidRPr="00B140BE">
        <w:rPr>
          <w:strike/>
        </w:rPr>
        <w:t>s</w:t>
      </w:r>
      <w:r w:rsidRPr="001756BD">
        <w:t xml:space="preserve"> </w:t>
      </w:r>
      <w:r w:rsidRPr="00707BE8">
        <w:rPr>
          <w:u w:val="single"/>
        </w:rPr>
        <w:t>Divison of Public Safety</w:t>
      </w:r>
      <w:r>
        <w:t xml:space="preserve"> </w:t>
      </w:r>
      <w:r w:rsidR="00922EB9" w:rsidRPr="00922EB9">
        <w:t xml:space="preserve"> and</w:t>
      </w:r>
      <w:r w:rsidR="00922EB9">
        <w:t xml:space="preserve"> </w:t>
      </w:r>
      <w:r w:rsidRPr="001756BD">
        <w:t>SLED</w:t>
      </w:r>
      <w:r w:rsidR="00401BAA" w:rsidRPr="00401BAA">
        <w:t>’</w:t>
      </w:r>
      <w:r w:rsidRPr="001756BD">
        <w:t xml:space="preserve">s annual appropriation request to the General Assembly.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2</w:t>
      </w:r>
      <w:r>
        <w:t>.</w:t>
      </w:r>
      <w:r>
        <w:tab/>
      </w:r>
      <w:r w:rsidRPr="006345D6">
        <w:t>S</w:t>
      </w:r>
      <w:r>
        <w:t>ection</w:t>
      </w:r>
      <w:r w:rsidRPr="006345D6">
        <w:t xml:space="preserve"> 56</w:t>
      </w:r>
      <w:r w:rsidR="00401BAA">
        <w:noBreakHyphen/>
      </w:r>
      <w:r w:rsidRPr="006345D6">
        <w:t>5</w:t>
      </w:r>
      <w:r w:rsidR="00401BAA">
        <w:noBreakHyphen/>
      </w:r>
      <w:r w:rsidRPr="006345D6">
        <w:t>3660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3660.</w:t>
      </w:r>
      <w:r>
        <w:tab/>
        <w:t xml:space="preserve"> It shall </w:t>
      </w:r>
      <w:r w:rsidRPr="001756BD">
        <w:t>be unlawful for any person under the age of twenty</w:t>
      </w:r>
      <w:r w:rsidR="00401BAA">
        <w:noBreakHyphen/>
      </w:r>
      <w:r w:rsidRPr="001756BD">
        <w:t>one to operate or ride upon a two</w:t>
      </w:r>
      <w:r w:rsidR="00401BAA">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3</w:t>
      </w:r>
      <w:r>
        <w:t>.</w:t>
      </w:r>
      <w:r>
        <w:tab/>
      </w:r>
      <w:r w:rsidRPr="006345D6">
        <w:t>S</w:t>
      </w:r>
      <w:r>
        <w:t>ection</w:t>
      </w:r>
      <w:r w:rsidRPr="006345D6">
        <w:t xml:space="preserve"> 56</w:t>
      </w:r>
      <w:r w:rsidR="00401BAA">
        <w:noBreakHyphen/>
      </w:r>
      <w:r w:rsidRPr="006345D6">
        <w:t>5</w:t>
      </w:r>
      <w:r w:rsidR="00401BAA">
        <w:noBreakHyphen/>
      </w:r>
      <w:r w:rsidRPr="006345D6">
        <w:t>3670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3670.</w:t>
      </w:r>
      <w:r>
        <w:tab/>
      </w:r>
      <w:r w:rsidRPr="001756BD">
        <w:t>It shall be unlawful for any person under the age of twenty</w:t>
      </w:r>
      <w:r w:rsidR="00401BAA">
        <w:noBreakHyphen/>
      </w:r>
      <w:r w:rsidRPr="001756BD">
        <w:t>one to operate a two</w:t>
      </w:r>
      <w:r w:rsidR="00401BAA">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4</w:t>
      </w:r>
      <w:r>
        <w:t>.</w:t>
      </w:r>
      <w:r>
        <w:tab/>
      </w:r>
      <w:r w:rsidRPr="006345D6">
        <w:t>S</w:t>
      </w:r>
      <w:r>
        <w:t>ection</w:t>
      </w:r>
      <w:r w:rsidRPr="006345D6">
        <w:t xml:space="preserve"> 56</w:t>
      </w:r>
      <w:r w:rsidR="00401BAA">
        <w:noBreakHyphen/>
      </w:r>
      <w:r w:rsidRPr="006345D6">
        <w:t>5</w:t>
      </w:r>
      <w:r w:rsidR="00401BAA">
        <w:noBreakHyphen/>
      </w:r>
      <w:r w:rsidRPr="006345D6">
        <w:t>3680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3680.</w:t>
      </w:r>
      <w:r>
        <w:tab/>
      </w:r>
      <w:r w:rsidRPr="001756BD">
        <w:t>The provisions of Section 56</w:t>
      </w:r>
      <w:r w:rsidR="00401BAA">
        <w:noBreakHyphen/>
      </w:r>
      <w:r w:rsidRPr="001756BD">
        <w:t>5</w:t>
      </w:r>
      <w:r w:rsidR="00401BAA">
        <w:noBreakHyphen/>
      </w:r>
      <w:r w:rsidRPr="001756BD">
        <w:t>3670 with respect to goggles and face shields shall not apply to the operator of a two</w:t>
      </w:r>
      <w:r w:rsidR="00401BAA">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adopt and amend regulations covering types of wind scree</w:t>
      </w:r>
      <w:r>
        <w:t>ns and specifications therefor.”</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5</w:t>
      </w:r>
      <w:r>
        <w:t>.</w:t>
      </w:r>
      <w:r>
        <w:tab/>
        <w:t>Section</w:t>
      </w:r>
      <w:r w:rsidRPr="006345D6">
        <w:t xml:space="preserve"> 56</w:t>
      </w:r>
      <w:r w:rsidR="00401BAA">
        <w:noBreakHyphen/>
      </w:r>
      <w:r w:rsidRPr="006345D6">
        <w:t>5</w:t>
      </w:r>
      <w:r w:rsidR="00401BAA">
        <w:noBreakHyphen/>
      </w:r>
      <w:r w:rsidRPr="006345D6">
        <w:t>3690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3690.</w:t>
      </w:r>
      <w:r>
        <w:tab/>
      </w:r>
      <w:r w:rsidRPr="001756BD">
        <w:t>It shall be unlawful to sell, offer for sale or distribute any protective helmets, goggles or face shields for use by the operators of two</w:t>
      </w:r>
      <w:r w:rsidR="00401BAA">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6</w:t>
      </w:r>
      <w:r>
        <w:t>.</w:t>
      </w:r>
      <w:r>
        <w:tab/>
      </w:r>
      <w:r w:rsidRPr="006345D6">
        <w:t>S</w:t>
      </w:r>
      <w:r>
        <w:t>ection</w:t>
      </w:r>
      <w:r w:rsidRPr="006345D6">
        <w:t xml:space="preserve"> 56</w:t>
      </w:r>
      <w:r w:rsidR="00401BAA">
        <w:noBreakHyphen/>
      </w:r>
      <w:r w:rsidRPr="006345D6">
        <w:t>5</w:t>
      </w:r>
      <w:r w:rsidR="00401BAA">
        <w:noBreakHyphen/>
      </w:r>
      <w:r w:rsidRPr="006345D6">
        <w:t>3900</w:t>
      </w:r>
      <w:r>
        <w:t>(B)(2)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7</w:t>
      </w:r>
      <w:r>
        <w:t>.</w:t>
      </w:r>
      <w:r>
        <w:tab/>
      </w:r>
      <w:r w:rsidRPr="00447465">
        <w:t>S</w:t>
      </w:r>
      <w:r>
        <w:t>ection</w:t>
      </w:r>
      <w:r w:rsidRPr="00447465">
        <w:t xml:space="preserve"> 56</w:t>
      </w:r>
      <w:r w:rsidR="00401BAA">
        <w:noBreakHyphen/>
      </w:r>
      <w:r>
        <w:t>5</w:t>
      </w:r>
      <w:r w:rsidR="00401BAA">
        <w:noBreakHyphen/>
      </w:r>
      <w:r>
        <w:t>4030(B) of the 1976 Code is amended to read:</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922EB9">
        <w:t>8</w:t>
      </w:r>
      <w:r>
        <w:t>.</w:t>
      </w:r>
      <w:r>
        <w:tab/>
      </w:r>
      <w:r w:rsidRPr="000E4DC5">
        <w:t>S</w:t>
      </w:r>
      <w:r>
        <w:t>ection</w:t>
      </w:r>
      <w:r w:rsidRPr="000E4DC5">
        <w:t xml:space="preserve"> 56</w:t>
      </w:r>
      <w:r w:rsidR="00401BAA">
        <w:noBreakHyphen/>
      </w:r>
      <w:r w:rsidRPr="000E4DC5">
        <w:t>5</w:t>
      </w:r>
      <w:r w:rsidR="00401BAA">
        <w:noBreakHyphen/>
      </w:r>
      <w:r w:rsidRPr="000E4DC5">
        <w:t>4035</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922EB9">
        <w:t>69</w:t>
      </w:r>
      <w:r>
        <w:t>.</w:t>
      </w:r>
      <w:r>
        <w:tab/>
      </w:r>
      <w:r w:rsidRPr="000E4DC5">
        <w:t>S</w:t>
      </w:r>
      <w:r>
        <w:t>ection</w:t>
      </w:r>
      <w:r w:rsidRPr="000E4DC5">
        <w:t xml:space="preserve"> 56</w:t>
      </w:r>
      <w:r w:rsidR="00401BAA">
        <w:noBreakHyphen/>
      </w:r>
      <w:r w:rsidRPr="000E4DC5">
        <w:t>5</w:t>
      </w:r>
      <w:r w:rsidR="00401BAA">
        <w:noBreakHyphen/>
      </w:r>
      <w:r w:rsidRPr="000E4DC5">
        <w:t>4070</w:t>
      </w:r>
      <w:r>
        <w:t>(A) and (B)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rsidR="00401BAA">
        <w:noBreakHyphen/>
      </w:r>
      <w:r w:rsidRPr="001756BD">
        <w:t>aid highways so designated by the United States Secretary of Transportation, and on other highways as designated by the Department of Transportation in accordance with Section 56</w:t>
      </w:r>
      <w:r w:rsidR="00401BAA">
        <w:noBreakHyphen/>
      </w:r>
      <w:r w:rsidRPr="001756BD">
        <w:t>5</w:t>
      </w:r>
      <w:r w:rsidR="00401BAA">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00401BAA" w:rsidRPr="00401BAA">
        <w:t>‘</w:t>
      </w:r>
      <w:r w:rsidRPr="001756BD">
        <w:t>other qualifying highways</w:t>
      </w:r>
      <w:r w:rsidR="00401BAA" w:rsidRPr="00401BAA">
        <w:t>’</w:t>
      </w:r>
      <w:r w:rsidRPr="001756BD">
        <w:t xml:space="preserv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rsidR="00401BAA">
        <w:noBreakHyphen/>
      </w:r>
      <w:r w:rsidRPr="001756BD">
        <w:t>trailer or truck tractor</w:t>
      </w:r>
      <w:r w:rsidR="00401BAA">
        <w:noBreakHyphen/>
      </w:r>
      <w:r w:rsidRPr="001756BD">
        <w:t>semitrailer combination in excess of fifty</w:t>
      </w:r>
      <w:r w:rsidR="00401BAA">
        <w:noBreakHyphen/>
      </w:r>
      <w:r w:rsidRPr="001756BD">
        <w:t>three feet, inclusive of the load carried on it.  A fifty</w:t>
      </w:r>
      <w:r w:rsidR="00401BAA">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401BAA">
        <w:noBreakHyphen/>
      </w:r>
      <w:r w:rsidRPr="001756BD">
        <w:t xml:space="preserve">one feet.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rsidR="00401BAA">
        <w:noBreakHyphen/>
      </w:r>
      <w:r w:rsidRPr="001756BD">
        <w:t>eight and one</w:t>
      </w:r>
      <w:r w:rsidR="00401BAA">
        <w:noBreakHyphen/>
      </w:r>
      <w:r w:rsidRPr="001756BD">
        <w:t xml:space="preserve">half feet, inclusive of the load carried on it.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rsidR="00401BAA">
        <w:noBreakHyphen/>
      </w:r>
      <w:r w:rsidRPr="001756BD">
        <w:t xml:space="preserve">five feet, exclusive of front and rear overhang.  However, front overhang may not exceed three feet, and rear overhang may not exceed four feet.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rsidR="00401BAA">
        <w:noBreakHyphen/>
      </w:r>
      <w:r w:rsidRPr="001756BD">
        <w:t xml:space="preserve">five feet.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rsidR="00401BAA">
        <w:noBreakHyphen/>
      </w:r>
      <w:r w:rsidRPr="001756BD">
        <w:t>aid highways so designated by the United States Secretary of Transportation, and on other highways as designated by the Department of Transportation in accordance with Section 56</w:t>
      </w:r>
      <w:r w:rsidR="00401BAA">
        <w:noBreakHyphen/>
      </w:r>
      <w:r w:rsidRPr="001756BD">
        <w:t>5</w:t>
      </w:r>
      <w:r w:rsidR="00401BAA">
        <w:noBreakHyphen/>
      </w:r>
      <w:r w:rsidRPr="001756BD">
        <w:t xml:space="preserve">4075, may exceed a length of forty feet extreme overall dimension, inclusive of front and rear bumpers and load carried on it, except buses as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rsidR="00401BAA">
        <w:noBreakHyphen/>
      </w:r>
      <w:r w:rsidRPr="001756BD">
        <w:t>five feet in length, if the turning radius of the motor home is forty</w:t>
      </w:r>
      <w:r w:rsidR="00401BAA">
        <w:noBreakHyphen/>
      </w:r>
      <w:r w:rsidRPr="001756BD">
        <w:t>eight feet or less</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922EB9">
        <w:t>0</w:t>
      </w:r>
      <w:r>
        <w:t>.</w:t>
      </w:r>
      <w:r>
        <w:tab/>
      </w:r>
      <w:r w:rsidRPr="000E4DC5">
        <w:t>S</w:t>
      </w:r>
      <w:r>
        <w:t>ection</w:t>
      </w:r>
      <w:r w:rsidRPr="000E4DC5">
        <w:t xml:space="preserve"> 56</w:t>
      </w:r>
      <w:r w:rsidR="00401BAA">
        <w:noBreakHyphen/>
      </w:r>
      <w:r w:rsidRPr="000E4DC5">
        <w:t>5</w:t>
      </w:r>
      <w:r w:rsidR="00401BAA">
        <w:noBreakHyphen/>
      </w:r>
      <w:r w:rsidRPr="000E4DC5">
        <w:t>4075</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401BAA" w:rsidRPr="00401BAA">
        <w:t>‘</w:t>
      </w:r>
      <w:r w:rsidRPr="001756BD">
        <w:t>other qualifying highways</w:t>
      </w:r>
      <w:r w:rsidR="00401BAA" w:rsidRPr="00401BAA">
        <w:t>’</w:t>
      </w:r>
      <w:r w:rsidRPr="001756BD">
        <w:t xml:space="preserve"> pursuant to Sections 56</w:t>
      </w:r>
      <w:r w:rsidR="00401BAA">
        <w:noBreakHyphen/>
      </w:r>
      <w:r w:rsidRPr="001756BD">
        <w:t>5</w:t>
      </w:r>
      <w:r w:rsidR="00401BAA">
        <w:noBreakHyphen/>
      </w:r>
      <w:r w:rsidRPr="001756BD">
        <w:t>4030 and 56</w:t>
      </w:r>
      <w:r w:rsidR="00401BAA">
        <w:noBreakHyphen/>
      </w:r>
      <w:r w:rsidRPr="001756BD">
        <w:t>5</w:t>
      </w:r>
      <w:r w:rsidR="00401BAA">
        <w:noBreakHyphen/>
      </w:r>
      <w:r w:rsidRPr="001756BD">
        <w:t xml:space="preserve">4070 reasonable access to: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401BAA" w:rsidRPr="00401BAA">
        <w:t>‘</w:t>
      </w:r>
      <w:r w:rsidRPr="001756BD">
        <w:t>other qualifying highways</w:t>
      </w:r>
      <w:r w:rsidR="00401BAA" w:rsidRPr="00401BAA">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401BAA" w:rsidRPr="00401BAA">
        <w:t>‘</w:t>
      </w:r>
      <w:r w:rsidRPr="001756BD">
        <w:t>qualifying highways</w:t>
      </w:r>
      <w:r w:rsidR="00401BAA" w:rsidRPr="00401BAA">
        <w:t>’</w:t>
      </w:r>
      <w:r w:rsidRPr="001756BD">
        <w:t xml:space="preserve"> designated by the U. S. Secretary of Transportation must be approved by the General Assembly before they become effective.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000C453E" w:rsidRPr="000C453E">
        <w:rPr>
          <w:u w:val="single"/>
        </w:rPr>
        <w:t>U.S.C.</w:t>
      </w:r>
      <w:r w:rsidR="000C453E">
        <w:t xml:space="preserve"> </w:t>
      </w:r>
      <w:r w:rsidRPr="001756BD">
        <w:t>Appx Sections 2301</w:t>
      </w:r>
      <w:r w:rsidR="000C453E" w:rsidRPr="000C453E">
        <w:rPr>
          <w:u w:val="single"/>
        </w:rPr>
        <w:t>,</w:t>
      </w:r>
      <w:r w:rsidRPr="001756BD">
        <w:t xml:space="preserve"> et seq.], as amended by Congress, and not consider</w:t>
      </w:r>
      <w:r>
        <w:t>ed safe.”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1</w:t>
      </w:r>
      <w:r>
        <w:t>.</w:t>
      </w:r>
      <w:r>
        <w:tab/>
      </w:r>
      <w:r w:rsidR="000C453E">
        <w:t xml:space="preserve">The first two paragraphs of </w:t>
      </w:r>
      <w:r w:rsidRPr="000E4DC5">
        <w:t>S</w:t>
      </w:r>
      <w:r>
        <w:t>ection</w:t>
      </w:r>
      <w:r w:rsidRPr="000E4DC5">
        <w:t xml:space="preserve"> 56</w:t>
      </w:r>
      <w:r w:rsidR="00401BAA">
        <w:noBreakHyphen/>
      </w:r>
      <w:r w:rsidRPr="000E4DC5">
        <w:t>5</w:t>
      </w:r>
      <w:r w:rsidR="00401BAA">
        <w:noBreakHyphen/>
      </w:r>
      <w:r w:rsidRPr="000E4DC5">
        <w:t>4140</w:t>
      </w:r>
      <w:r>
        <w:t>(A)(4) of the 1976 Code are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401BAA">
        <w:noBreakHyphen/>
      </w:r>
      <w:r w:rsidRPr="001756BD">
        <w:t>1 + 12N + 36)</w:t>
      </w:r>
      <w:r w:rsidRPr="00544816">
        <w:rPr>
          <w:u w:val="single"/>
        </w:rPr>
        <w:t>.</w:t>
      </w:r>
      <w:r w:rsidR="000C453E" w:rsidRPr="000C453E">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2</w:t>
      </w:r>
      <w:r>
        <w:t>.</w:t>
      </w:r>
      <w:r>
        <w:tab/>
      </w:r>
      <w:r w:rsidRPr="003E5CFA">
        <w:t>S</w:t>
      </w:r>
      <w:r>
        <w:t>ection</w:t>
      </w:r>
      <w:r w:rsidRPr="003E5CFA">
        <w:t xml:space="preserve"> 56</w:t>
      </w:r>
      <w:r w:rsidR="00401BAA">
        <w:noBreakHyphen/>
      </w:r>
      <w:r w:rsidRPr="003E5CFA">
        <w:t>5</w:t>
      </w:r>
      <w:r w:rsidR="00401BAA">
        <w:noBreakHyphen/>
      </w:r>
      <w:r w:rsidRPr="003E5CFA">
        <w:t>4160</w:t>
      </w:r>
      <w:r>
        <w:t xml:space="preserve"> of the 1976 Code, as last amended by Act 234 of 2008,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401BAA">
        <w:noBreakHyphen/>
      </w:r>
      <w:r w:rsidRPr="001756BD">
        <w:t>5</w:t>
      </w:r>
      <w:r w:rsidR="00401BAA">
        <w:noBreakHyphen/>
      </w:r>
      <w:r w:rsidRPr="001756BD">
        <w:t>4130 or 56</w:t>
      </w:r>
      <w:r w:rsidR="00401BAA">
        <w:noBreakHyphen/>
      </w:r>
      <w:r w:rsidRPr="001756BD">
        <w:t>5</w:t>
      </w:r>
      <w:r w:rsidR="00401BAA">
        <w:noBreakHyphen/>
      </w:r>
      <w:r w:rsidRPr="001756BD">
        <w:t>4140 have been exceeded, the scaled weights of the gross weight of vehicles and combinations of vehicles are considered to be not closer than ten percent to the true gross weight, except as otherwise provided in Section 56</w:t>
      </w:r>
      <w:r w:rsidR="00401BAA">
        <w:noBreakHyphen/>
      </w:r>
      <w:r w:rsidRPr="001756BD">
        <w:t>5</w:t>
      </w:r>
      <w:r w:rsidR="00401BAA">
        <w:noBreakHyphen/>
      </w:r>
      <w:r w:rsidRPr="001756BD">
        <w:t xml:space="preserve">4140.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rsidR="00401BAA">
        <w:noBreakHyphen/>
      </w:r>
      <w:r w:rsidRPr="001756BD">
        <w:t>5</w:t>
      </w:r>
      <w:r w:rsidR="00401BAA">
        <w:noBreakHyphen/>
      </w:r>
      <w:r w:rsidRPr="001756BD">
        <w:t>4130 or 56</w:t>
      </w:r>
      <w:r w:rsidR="00401BAA">
        <w:noBreakHyphen/>
      </w:r>
      <w:r w:rsidRPr="001756BD">
        <w:t>5</w:t>
      </w:r>
      <w:r w:rsidR="00401BAA">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401BAA">
        <w:noBreakHyphen/>
      </w:r>
      <w:r w:rsidRPr="001756BD">
        <w:t xml:space="preserve">five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rsidR="00401BAA">
        <w:noBreakHyphen/>
      </w:r>
      <w:r w:rsidRPr="001756BD">
        <w:t>5</w:t>
      </w:r>
      <w:r w:rsidR="00401BAA">
        <w:noBreakHyphen/>
      </w:r>
      <w:r w:rsidRPr="001756BD">
        <w:t>4130 or 56</w:t>
      </w:r>
      <w:r w:rsidR="00401BAA">
        <w:noBreakHyphen/>
      </w:r>
      <w:r w:rsidRPr="001756BD">
        <w:t>5</w:t>
      </w:r>
      <w:r w:rsidR="00401BAA">
        <w:noBreakHyphen/>
      </w:r>
      <w:r w:rsidRPr="001756BD">
        <w:t xml:space="preserve">4140 is guilty of a misdemeanor and, upon conviction, shall 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rsidR="00401BAA">
        <w:noBreakHyphen/>
      </w:r>
      <w:r w:rsidRPr="001756BD">
        <w:t xml:space="preserve">3,500 pounds:  four cents per pound over weight limit;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rsidR="00401BAA">
        <w:noBreakHyphen/>
      </w:r>
      <w:r w:rsidRPr="001756BD">
        <w:t xml:space="preserve">6000 pounds:  six cents per pound over weight limit, beginning with the first pound in excess;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rsidR="00401BAA">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401BAA">
        <w:noBreakHyphen/>
      </w:r>
      <w:r w:rsidRPr="001756BD">
        <w:t>5</w:t>
      </w:r>
      <w:r w:rsidR="00401BAA">
        <w:noBreakHyphen/>
      </w:r>
      <w:r w:rsidRPr="001756BD">
        <w:t xml:space="preserve">4140.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rsidR="00401BAA">
        <w:noBreakHyphen/>
      </w:r>
      <w:r w:rsidRPr="001756BD">
        <w:t>of</w:t>
      </w:r>
      <w:r w:rsidR="00401BAA">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rsidR="00401BAA">
        <w:noBreakHyphen/>
      </w:r>
      <w:r w:rsidRPr="001756BD">
        <w:t>of</w:t>
      </w:r>
      <w:r w:rsidR="00401BAA">
        <w:noBreakHyphen/>
      </w:r>
      <w:r w:rsidRPr="001756BD">
        <w:t xml:space="preserve">service order as defined in 49 </w:t>
      </w:r>
      <w:r w:rsidRPr="000C453E">
        <w:rPr>
          <w:strike/>
        </w:rPr>
        <w:t>CFR</w:t>
      </w:r>
      <w:r w:rsidRPr="001756BD">
        <w:t xml:space="preserve"> </w:t>
      </w:r>
      <w:r w:rsidR="000C453E" w:rsidRPr="000C453E">
        <w:rPr>
          <w:u w:val="single"/>
        </w:rPr>
        <w:t>C.F.R.</w:t>
      </w:r>
      <w:r w:rsidR="000C453E">
        <w:t xml:space="preserve"> </w:t>
      </w:r>
      <w:r w:rsidRPr="001756BD">
        <w:t xml:space="preserve">390.5 is guilty of a misdemeanor and, upon conviction, must be fined five hundred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rsidR="00401BAA">
        <w:noBreakHyphen/>
      </w:r>
      <w:r w:rsidRPr="001756BD">
        <w:t>of</w:t>
      </w:r>
      <w:r w:rsidR="00401BAA">
        <w:noBreakHyphen/>
      </w:r>
      <w:r w:rsidRPr="001756BD">
        <w:t xml:space="preserve">service order, or order to cease operation, is guilty of a misdemeanor and, upon conviction, must be fined one thousand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or to receive a hearing in magistrate</w:t>
      </w:r>
      <w:r w:rsidR="00401BAA" w:rsidRPr="00401BAA">
        <w:t>’</w:t>
      </w:r>
      <w:r w:rsidRPr="001756BD">
        <w:t>s court.    If the individual at the time the citation is issued elects to pay his fine directly to the department within twenty</w:t>
      </w:r>
      <w:r w:rsidR="00401BAA">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rsidR="00401BAA">
        <w:noBreakHyphen/>
      </w:r>
      <w:r w:rsidRPr="001756BD">
        <w:t>5</w:t>
      </w:r>
      <w:r w:rsidR="00401BAA">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rsidR="00401BAA">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401BAA" w:rsidRPr="00401BAA">
        <w:t>‘</w:t>
      </w:r>
      <w:r w:rsidRPr="001756BD">
        <w:t>Conviction</w:t>
      </w:r>
      <w:r w:rsidR="00401BAA" w:rsidRPr="00401BAA">
        <w:t>’</w:t>
      </w:r>
      <w:r w:rsidRPr="001756BD">
        <w:t>, as used in this section, also includes the entry of a plea of guilty or nolo contendere and the forfeiture of bail or collateral deposited to secure a defendant</w:t>
      </w:r>
      <w:r w:rsidR="00401BAA" w:rsidRPr="00401BAA">
        <w:t>’</w:t>
      </w:r>
      <w:r w:rsidRPr="001756BD">
        <w:t xml:space="preserve">s presence in the court.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Pr>
          <w:u w:val="single"/>
        </w:rPr>
        <w:t>SLED</w:t>
      </w:r>
      <w:r w:rsidRPr="001756BD">
        <w:t xml:space="preserve"> within forty</w:t>
      </w:r>
      <w:r w:rsidR="00401BAA">
        <w:noBreakHyphen/>
      </w:r>
      <w:r w:rsidRPr="001756BD">
        <w:t>five days after conviction, the license and registration of the vehicle found to violate Section 58</w:t>
      </w:r>
      <w:r w:rsidR="00401BAA">
        <w:noBreakHyphen/>
      </w:r>
      <w:r w:rsidRPr="001756BD">
        <w:t>23</w:t>
      </w:r>
      <w:r w:rsidR="00401BAA">
        <w:noBreakHyphen/>
      </w:r>
      <w:r w:rsidRPr="001756BD">
        <w:t>1120 or Regulations 38</w:t>
      </w:r>
      <w:r w:rsidR="00401BAA">
        <w:noBreakHyphen/>
      </w:r>
      <w:r w:rsidRPr="001756BD">
        <w:t>423 et seq. or exceed the limits imposed by Section 56</w:t>
      </w:r>
      <w:r w:rsidR="00401BAA">
        <w:noBreakHyphen/>
      </w:r>
      <w:r w:rsidRPr="001756BD">
        <w:t>5</w:t>
      </w:r>
      <w:r w:rsidR="00401BAA">
        <w:noBreakHyphen/>
      </w:r>
      <w:r w:rsidRPr="001756BD">
        <w:t>4130 or 56</w:t>
      </w:r>
      <w:r w:rsidR="00401BAA">
        <w:noBreakHyphen/>
      </w:r>
      <w:r w:rsidRPr="001756BD">
        <w:t>5</w:t>
      </w:r>
      <w:r w:rsidR="00401BAA">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rsidR="00401BAA">
        <w:noBreakHyphen/>
      </w:r>
      <w:r w:rsidRPr="001756BD">
        <w:t>23</w:t>
      </w:r>
      <w:r w:rsidR="00401BAA">
        <w:noBreakHyphen/>
      </w:r>
      <w:r w:rsidRPr="001756BD">
        <w:t>1120, or Regulation 38</w:t>
      </w:r>
      <w:r w:rsidR="00401BAA">
        <w:noBreakHyphen/>
      </w:r>
      <w:r w:rsidRPr="001756BD">
        <w:t xml:space="preserve">423, et seq., constitutes notice to the owner of the violation.  The uniform citation must include the following language in bold letters to be printed across the bottom of the citation </w:t>
      </w:r>
      <w:r w:rsidR="00401BAA" w:rsidRPr="00401BAA">
        <w:t>‘</w:t>
      </w:r>
      <w:r w:rsidRPr="001756BD">
        <w:t>THE ISSUANCE OF A UNIFORM CITATION NOTICE TO THE OPERATOR OF A VEHICLE CONSTITUTES NOTICE TO THE OWNER OF A SIZE, WEIGHT, IDLING, OR SAFETY VIOLATION</w:t>
      </w:r>
      <w:r w:rsidR="00401BAA" w:rsidRPr="00401BAA">
        <w:t>’</w:t>
      </w:r>
      <w:r w:rsidRPr="001756BD">
        <w:t xml:space="preserv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00401BAA" w:rsidRPr="00401BAA">
        <w:t>‘</w:t>
      </w:r>
      <w:r w:rsidRPr="001756BD">
        <w:t>Size, Weight, and Safety Revitalization Program Fund for Permanent Improvements</w:t>
      </w:r>
      <w:r w:rsidR="00401BAA" w:rsidRPr="00401BAA">
        <w:t>’</w:t>
      </w:r>
      <w:r w:rsidRPr="001756BD">
        <w:t xml:space="preserve">.  Monies credited to the fund may only be expended as authorized in item (F) of this section.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00401BAA" w:rsidRPr="00401BAA">
        <w:t>’</w:t>
      </w:r>
      <w:r w:rsidRPr="001756BD">
        <w:t>s gross weight increase allowed pursuant to this section is attributable only to the</w:t>
      </w:r>
      <w:r>
        <w:t xml:space="preserve"> system.”</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3</w:t>
      </w:r>
      <w:r>
        <w:t>.</w:t>
      </w:r>
      <w:r>
        <w:tab/>
      </w:r>
      <w:r w:rsidRPr="003A5592">
        <w:t>S</w:t>
      </w:r>
      <w:r>
        <w:t>ection</w:t>
      </w:r>
      <w:r w:rsidRPr="003A5592">
        <w:t xml:space="preserve"> 56</w:t>
      </w:r>
      <w:r w:rsidR="00401BAA">
        <w:noBreakHyphen/>
      </w:r>
      <w:r w:rsidRPr="003A5592">
        <w:t>5</w:t>
      </w:r>
      <w:r w:rsidR="00401BAA">
        <w:noBreakHyphen/>
      </w:r>
      <w:r w:rsidRPr="003A5592">
        <w:t>4170</w:t>
      </w:r>
      <w:r>
        <w:t>(C) and (F)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000C453E" w:rsidRPr="000C453E">
        <w:rPr>
          <w:u w:val="single"/>
        </w:rPr>
        <w:t>Division</w:t>
      </w:r>
      <w:r w:rsidR="000C453E">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401BAA" w:rsidRPr="00401BAA">
        <w:t>’</w:t>
      </w:r>
      <w:r w:rsidRPr="001756BD">
        <w:t>s overall recor</w:t>
      </w:r>
      <w:r>
        <w:t>d of compliance with the FMCSR.”</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4</w:t>
      </w:r>
      <w:r>
        <w:t>.</w:t>
      </w:r>
      <w:r>
        <w:tab/>
      </w:r>
      <w:r w:rsidRPr="003A5592">
        <w:t>S</w:t>
      </w:r>
      <w:r>
        <w:t>ection</w:t>
      </w:r>
      <w:r w:rsidRPr="003A5592">
        <w:t xml:space="preserve"> 56</w:t>
      </w:r>
      <w:r w:rsidR="00401BAA">
        <w:noBreakHyphen/>
      </w:r>
      <w:r w:rsidRPr="003A5592">
        <w:t>5</w:t>
      </w:r>
      <w:r w:rsidR="00401BAA">
        <w:noBreakHyphen/>
      </w:r>
      <w:r w:rsidRPr="003A5592">
        <w:t>4840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E1686E">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5</w:t>
      </w:r>
      <w:r>
        <w:t>.</w:t>
      </w:r>
      <w:r>
        <w:tab/>
      </w:r>
      <w:r w:rsidRPr="003A5592">
        <w:t>S</w:t>
      </w:r>
      <w:r>
        <w:t>ection</w:t>
      </w:r>
      <w:r w:rsidRPr="003A5592">
        <w:t xml:space="preserve"> 56</w:t>
      </w:r>
      <w:r w:rsidR="00401BAA">
        <w:noBreakHyphen/>
      </w:r>
      <w:r w:rsidRPr="003A5592">
        <w:t>5</w:t>
      </w:r>
      <w:r w:rsidR="00401BAA">
        <w:noBreakHyphen/>
      </w:r>
      <w:r w:rsidRPr="003A5592">
        <w:t>4880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rsidR="00401BAA">
        <w:noBreakHyphen/>
      </w:r>
      <w:r w:rsidRPr="001756BD">
        <w:t>driven cycle and to disapprove any such braking system on a vehicle which it finds will not comply with the performance ability standard set forth in Section 56</w:t>
      </w:r>
      <w:r w:rsidR="00401BAA">
        <w:noBreakHyphen/>
      </w:r>
      <w:r w:rsidRPr="001756BD">
        <w:t>5</w:t>
      </w:r>
      <w:r w:rsidR="00401BAA">
        <w:noBreakHyphen/>
      </w:r>
      <w:r w:rsidRPr="001756BD">
        <w:t xml:space="preserve">4860, or which in its opinion is equipped with a braking system that is not so designed or constructed as to insure reasonable and reliable performance in actual use.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6</w:t>
      </w:r>
      <w:r>
        <w:t>.</w:t>
      </w:r>
      <w:r>
        <w:tab/>
      </w:r>
      <w:r w:rsidRPr="003A5592">
        <w:t>S</w:t>
      </w:r>
      <w:r>
        <w:t>ection</w:t>
      </w:r>
      <w:r w:rsidRPr="003A5592">
        <w:t xml:space="preserve"> 56</w:t>
      </w:r>
      <w:r w:rsidR="00401BAA">
        <w:noBreakHyphen/>
      </w:r>
      <w:r w:rsidRPr="003A5592">
        <w:t>5</w:t>
      </w:r>
      <w:r w:rsidR="00401BAA">
        <w:noBreakHyphen/>
      </w:r>
      <w:r w:rsidRPr="003A5592">
        <w:t>4970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7</w:t>
      </w:r>
      <w:r>
        <w:t>.</w:t>
      </w:r>
      <w:r>
        <w:tab/>
      </w:r>
      <w:r w:rsidRPr="003A5592">
        <w:t>S</w:t>
      </w:r>
      <w:r>
        <w:t>ection</w:t>
      </w:r>
      <w:r w:rsidRPr="003A5592">
        <w:t xml:space="preserve"> 56</w:t>
      </w:r>
      <w:r w:rsidR="00401BAA">
        <w:noBreakHyphen/>
      </w:r>
      <w:r w:rsidRPr="003A5592">
        <w:t>5</w:t>
      </w:r>
      <w:r w:rsidR="00401BAA">
        <w:noBreakHyphen/>
      </w:r>
      <w:r w:rsidRPr="003A5592">
        <w:t>5015</w:t>
      </w:r>
      <w:r>
        <w:t>(E)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rsidR="00401BAA">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Each certificate of compliance must be properly attached to the vehicle on the inside and lower right hand corner of each window containing an after</w:t>
      </w:r>
      <w:r w:rsidR="00401BAA">
        <w:noBreakHyphen/>
      </w:r>
      <w:r w:rsidRPr="001756BD">
        <w:t xml:space="preserve">factory installed sunscreen device and must contain the following information: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213149"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0C453E">
        <w:t>8</w:t>
      </w:r>
      <w:r w:rsidR="00BF06D5">
        <w:t>.</w:t>
      </w:r>
      <w:r w:rsidR="00BF06D5">
        <w:tab/>
      </w:r>
      <w:r w:rsidR="00BF06D5" w:rsidRPr="003A5592">
        <w:t>S</w:t>
      </w:r>
      <w:r w:rsidR="00BF06D5">
        <w:t>ection</w:t>
      </w:r>
      <w:r w:rsidR="00BF06D5" w:rsidRPr="003A5592">
        <w:t xml:space="preserve"> 56</w:t>
      </w:r>
      <w:r w:rsidR="00401BAA">
        <w:noBreakHyphen/>
      </w:r>
      <w:r w:rsidR="00BF06D5" w:rsidRPr="003A5592">
        <w:t>5</w:t>
      </w:r>
      <w:r w:rsidR="00401BAA">
        <w:noBreakHyphen/>
      </w:r>
      <w:r w:rsidR="00BF06D5" w:rsidRPr="003A5592">
        <w:t>5080</w:t>
      </w:r>
      <w:r w:rsidR="00BF06D5">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5080.</w:t>
      </w:r>
      <w:r>
        <w:tab/>
      </w:r>
      <w:r w:rsidRPr="001756BD">
        <w:t>As an alternative it shall be deemed a compliance with Sections 56</w:t>
      </w:r>
      <w:r w:rsidR="00401BAA">
        <w:noBreakHyphen/>
      </w:r>
      <w:r w:rsidRPr="001756BD">
        <w:t>5</w:t>
      </w:r>
      <w:r w:rsidR="00401BAA">
        <w:noBreakHyphen/>
      </w:r>
      <w:r w:rsidRPr="001756BD">
        <w:t>5060 and 56</w:t>
      </w:r>
      <w:r w:rsidR="00401BAA">
        <w:noBreakHyphen/>
      </w:r>
      <w:r w:rsidRPr="001756BD">
        <w:t>5</w:t>
      </w:r>
      <w:r w:rsidR="00401BAA">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0C453E">
        <w:t>79</w:t>
      </w:r>
      <w:r>
        <w:t>.</w:t>
      </w:r>
      <w:r>
        <w:tab/>
      </w:r>
      <w:r w:rsidRPr="003A5592">
        <w:t>S</w:t>
      </w:r>
      <w:r>
        <w:t>ection</w:t>
      </w:r>
      <w:r w:rsidRPr="003A5592">
        <w:t xml:space="preserve"> 56</w:t>
      </w:r>
      <w:r w:rsidR="00401BAA">
        <w:noBreakHyphen/>
      </w:r>
      <w:r w:rsidRPr="003A5592">
        <w:t>5</w:t>
      </w:r>
      <w:r w:rsidR="00401BAA">
        <w:noBreakHyphen/>
      </w:r>
      <w:r w:rsidRPr="003A5592">
        <w:t>5120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5120.</w:t>
      </w:r>
      <w:r>
        <w:tab/>
      </w:r>
      <w:r w:rsidRPr="001756BD">
        <w:t xml:space="preserve">In the alternative it shall be deemed a compliance with </w:t>
      </w:r>
      <w:r w:rsidRPr="000C453E">
        <w:rPr>
          <w:strike/>
        </w:rPr>
        <w:t>Sections</w:t>
      </w:r>
      <w:r w:rsidRPr="001756BD">
        <w:t xml:space="preserve"> </w:t>
      </w:r>
      <w:r w:rsidR="000C453E" w:rsidRPr="000C453E">
        <w:rPr>
          <w:u w:val="single"/>
        </w:rPr>
        <w:t>Section</w:t>
      </w:r>
      <w:r w:rsidR="000C453E">
        <w:t xml:space="preserve"> </w:t>
      </w:r>
      <w:r w:rsidRPr="001756BD">
        <w:t>56</w:t>
      </w:r>
      <w:r w:rsidR="00401BAA">
        <w:noBreakHyphen/>
      </w:r>
      <w:r w:rsidRPr="001756BD">
        <w:t>5</w:t>
      </w:r>
      <w:r w:rsidR="00401BAA">
        <w:noBreakHyphen/>
      </w:r>
      <w:r w:rsidRPr="001756BD">
        <w:t>5090, 56</w:t>
      </w:r>
      <w:r w:rsidR="00401BAA">
        <w:noBreakHyphen/>
      </w:r>
      <w:r w:rsidRPr="001756BD">
        <w:t>5</w:t>
      </w:r>
      <w:r w:rsidR="00401BAA">
        <w:noBreakHyphen/>
      </w:r>
      <w:r w:rsidRPr="001756BD">
        <w:t>5100 or 56</w:t>
      </w:r>
      <w:r w:rsidR="00401BAA">
        <w:noBreakHyphen/>
      </w:r>
      <w:r w:rsidRPr="001756BD">
        <w:t>5</w:t>
      </w:r>
      <w:r w:rsidR="00401BAA">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0C453E">
        <w:t>0</w:t>
      </w:r>
      <w:r>
        <w:t>.</w:t>
      </w:r>
      <w:r>
        <w:tab/>
      </w:r>
      <w:r w:rsidRPr="003A5592">
        <w:t>S</w:t>
      </w:r>
      <w:r>
        <w:t>ection</w:t>
      </w:r>
      <w:r w:rsidRPr="003A5592">
        <w:t xml:space="preserve"> 56</w:t>
      </w:r>
      <w:r w:rsidR="00401BAA">
        <w:noBreakHyphen/>
      </w:r>
      <w:r w:rsidRPr="003A5592">
        <w:t>5</w:t>
      </w:r>
      <w:r w:rsidR="00401BAA">
        <w:noBreakHyphen/>
      </w:r>
      <w:r w:rsidRPr="003A5592">
        <w:t>5140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401BAA" w:rsidRPr="00401BAA">
        <w:t>‘</w:t>
      </w:r>
      <w:r w:rsidRPr="001756BD">
        <w:t>Explosive</w:t>
      </w:r>
      <w:r w:rsidR="00401BAA" w:rsidRPr="00401BAA">
        <w:t>’</w:t>
      </w:r>
      <w:r w:rsidRPr="001756BD">
        <w:t xml:space="preserve"> in letters not less than eight inches high or there shall be displayed on the rear of such vehicle a red flag not less than twenty</w:t>
      </w:r>
      <w:r w:rsidR="00401BAA">
        <w:noBreakHyphen/>
      </w:r>
      <w:r w:rsidRPr="001756BD">
        <w:t xml:space="preserve">four inches square marked with the word </w:t>
      </w:r>
      <w:r w:rsidR="00401BAA" w:rsidRPr="00401BAA">
        <w:t>‘</w:t>
      </w:r>
      <w:r w:rsidRPr="001756BD">
        <w:t>Danger</w:t>
      </w:r>
      <w:r w:rsidR="00401BAA" w:rsidRPr="00401BAA">
        <w:t>’</w:t>
      </w:r>
      <w:r w:rsidRPr="001756BD">
        <w:t xml:space="preserve"> in white letters six inches high.  Every such vehicle shall be equipped with not less than two fire extinguishers, filled and ready for immediate use and placed at a convenient point on the vehicle so used.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0C453E">
        <w:t>1</w:t>
      </w:r>
      <w:r>
        <w:t>.</w:t>
      </w:r>
      <w:r>
        <w:tab/>
      </w:r>
      <w:r w:rsidRPr="003A5592">
        <w:t>S</w:t>
      </w:r>
      <w:r>
        <w:t>ection</w:t>
      </w:r>
      <w:r w:rsidRPr="003A5592">
        <w:t xml:space="preserve"> 56</w:t>
      </w:r>
      <w:r w:rsidR="00401BAA">
        <w:noBreakHyphen/>
      </w:r>
      <w:r w:rsidRPr="003A5592">
        <w:t>5</w:t>
      </w:r>
      <w:r w:rsidR="00401BAA">
        <w:noBreakHyphen/>
      </w:r>
      <w:r w:rsidRPr="003A5592">
        <w:t>5810</w:t>
      </w:r>
      <w:r>
        <w:t>(e)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401BAA" w:rsidRPr="00401BAA">
        <w:t>‘</w:t>
      </w:r>
      <w:r w:rsidRPr="001756BD">
        <w:t>Colored tag</w:t>
      </w:r>
      <w:r w:rsidR="00401BAA" w:rsidRPr="00401BAA">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0C453E">
        <w:t>2</w:t>
      </w:r>
      <w:r>
        <w:t>.</w:t>
      </w:r>
      <w:r>
        <w:tab/>
      </w:r>
      <w:r w:rsidRPr="00D93574">
        <w:t>S</w:t>
      </w:r>
      <w:r>
        <w:t>ection</w:t>
      </w:r>
      <w:r w:rsidRPr="00D93574">
        <w:t xml:space="preserve"> 56</w:t>
      </w:r>
      <w:r w:rsidR="00401BAA">
        <w:noBreakHyphen/>
      </w:r>
      <w:r w:rsidRPr="00D93574">
        <w:t>5</w:t>
      </w:r>
      <w:r w:rsidR="00401BAA">
        <w:noBreakHyphen/>
      </w:r>
      <w:r w:rsidRPr="00D93574">
        <w:t>5870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rsidR="00401BAA">
        <w:noBreakHyphen/>
      </w:r>
      <w:r w:rsidRPr="001756BD">
        <w:t>owned properties, when available, shall be provided as temporary collecting areas for the</w:t>
      </w:r>
      <w:r>
        <w:t xml:space="preserve"> motor vehicles defined herein.”</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0C453E">
        <w:t>3</w:t>
      </w:r>
      <w:r>
        <w:t>.</w:t>
      </w:r>
      <w:r>
        <w:tab/>
      </w:r>
      <w:r w:rsidRPr="00D93574">
        <w:t>S</w:t>
      </w:r>
      <w:r>
        <w:t>ection</w:t>
      </w:r>
      <w:r w:rsidRPr="00D93574">
        <w:t xml:space="preserve"> 56</w:t>
      </w:r>
      <w:r w:rsidR="00401BAA">
        <w:noBreakHyphen/>
      </w:r>
      <w:r w:rsidRPr="00D93574">
        <w:t>5</w:t>
      </w:r>
      <w:r w:rsidR="00401BAA">
        <w:noBreakHyphen/>
      </w:r>
      <w:r w:rsidRPr="00D93574">
        <w:t>5880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rsidR="002C771C">
        <w:t xml:space="preserve"> </w:t>
      </w:r>
      <w:r w:rsidR="002C771C" w:rsidRPr="002C771C">
        <w:rPr>
          <w:u w:val="single"/>
        </w:rPr>
        <w:t>wilfullness</w:t>
      </w:r>
      <w:r>
        <w:t>, wantonness, or recklessness.”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4</w:t>
      </w:r>
      <w:r>
        <w:t>.</w:t>
      </w:r>
      <w:r>
        <w:tab/>
      </w:r>
      <w:r w:rsidRPr="00D93574">
        <w:t>S</w:t>
      </w:r>
      <w:r>
        <w:t xml:space="preserve">ection </w:t>
      </w:r>
      <w:r w:rsidRPr="00D93574">
        <w:t>56</w:t>
      </w:r>
      <w:r w:rsidR="00401BAA">
        <w:noBreakHyphen/>
      </w:r>
      <w:r w:rsidRPr="00D93574">
        <w:t>5</w:t>
      </w:r>
      <w:r w:rsidR="00401BAA">
        <w:noBreakHyphen/>
      </w:r>
      <w:r w:rsidRPr="00D93574">
        <w:t>6170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002C771C" w:rsidRPr="002C771C">
        <w:rPr>
          <w:u w:val="single"/>
        </w:rPr>
        <w:t>also shall</w:t>
      </w:r>
      <w:r w:rsidR="002C771C">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5</w:t>
      </w:r>
      <w:r>
        <w:t>.</w:t>
      </w:r>
      <w:r>
        <w:tab/>
      </w:r>
      <w:r w:rsidRPr="00D93574">
        <w:t>S</w:t>
      </w:r>
      <w:r>
        <w:t>ection</w:t>
      </w:r>
      <w:r w:rsidRPr="00D93574">
        <w:t xml:space="preserve"> 56</w:t>
      </w:r>
      <w:r w:rsidR="00401BAA">
        <w:noBreakHyphen/>
      </w:r>
      <w:r w:rsidRPr="00D93574">
        <w:t>5</w:t>
      </w:r>
      <w:r w:rsidR="00401BAA">
        <w:noBreakHyphen/>
      </w:r>
      <w:r w:rsidRPr="00D93574">
        <w:t>6525</w:t>
      </w:r>
      <w:r>
        <w:t>(A) of the 1976 Code, as last amended by Act 147 of 2005,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00401BAA" w:rsidRPr="00401BAA">
        <w:t>‘</w:t>
      </w:r>
      <w:r w:rsidRPr="001756BD">
        <w:t>Click It or Ticket</w:t>
      </w:r>
      <w:r w:rsidR="00401BAA" w:rsidRPr="00401BAA">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6</w:t>
      </w:r>
      <w:r>
        <w:t>.</w:t>
      </w:r>
      <w:r>
        <w:tab/>
      </w:r>
      <w:r w:rsidRPr="00D93574">
        <w:t>S</w:t>
      </w:r>
      <w:r>
        <w:t>ection</w:t>
      </w:r>
      <w:r w:rsidRPr="00D93574">
        <w:t xml:space="preserve"> 56</w:t>
      </w:r>
      <w:r w:rsidR="00401BAA">
        <w:noBreakHyphen/>
      </w:r>
      <w:r w:rsidRPr="00D93574">
        <w:t>5</w:t>
      </w:r>
      <w:r w:rsidR="00401BAA">
        <w:noBreakHyphen/>
      </w:r>
      <w:r w:rsidRPr="00D93574">
        <w:t>6560</w:t>
      </w:r>
      <w:r>
        <w:t>(A) and (B) of the 1976 Code, as added by Act 147 of 2005,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supervision of the department which shall develop and maintain a database storing the information collected.  The department must promulgate rules and regulations with regard to the collection and submission of the information gathered.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00401BAA" w:rsidRPr="00401BAA">
        <w:t>’</w:t>
      </w:r>
      <w:r w:rsidRPr="001756BD">
        <w:t>s website regarding motor vehicle stops u</w:t>
      </w:r>
      <w:r>
        <w:t>sing the collected information.”</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7</w:t>
      </w:r>
      <w:r>
        <w:t>.</w:t>
      </w:r>
      <w:r>
        <w:tab/>
      </w:r>
      <w:r w:rsidRPr="00D93574">
        <w:t>S</w:t>
      </w:r>
      <w:r>
        <w:t>ection</w:t>
      </w:r>
      <w:r w:rsidRPr="00D93574">
        <w:t xml:space="preserve"> 56</w:t>
      </w:r>
      <w:r w:rsidR="00401BAA">
        <w:noBreakHyphen/>
      </w:r>
      <w:r w:rsidRPr="00D93574">
        <w:t>5</w:t>
      </w:r>
      <w:r w:rsidR="00401BAA">
        <w:noBreakHyphen/>
      </w:r>
      <w:r w:rsidRPr="00D93574">
        <w:t>6565</w:t>
      </w:r>
      <w:r>
        <w:t xml:space="preserve"> of the 1976 Code, as added by Act 147 of 2005,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5</w:t>
      </w:r>
      <w:r w:rsidR="00401BAA">
        <w:noBreakHyphen/>
      </w:r>
      <w:r>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00401BAA" w:rsidRPr="00401BAA">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the funds necessary to meet the requirements of subsection (A), if federal or privat</w:t>
      </w:r>
      <w:r>
        <w:t>e sector funds are unavailable.”</w:t>
      </w:r>
    </w:p>
    <w:p w:rsidR="00BF06D5" w:rsidRPr="001756BD"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2C771C">
        <w:t>8</w:t>
      </w:r>
      <w:r>
        <w:t>.</w:t>
      </w:r>
      <w:r>
        <w:tab/>
        <w:t xml:space="preserve">The final undesignated paragraph of </w:t>
      </w:r>
      <w:r w:rsidRPr="00D93574">
        <w:t>S</w:t>
      </w:r>
      <w:r>
        <w:t>ection</w:t>
      </w:r>
      <w:r w:rsidRPr="00D93574">
        <w:t xml:space="preserve"> 56</w:t>
      </w:r>
      <w:r w:rsidR="00401BAA">
        <w:noBreakHyphen/>
      </w:r>
      <w:r w:rsidRPr="00D93574">
        <w:t>7</w:t>
      </w:r>
      <w:r w:rsidR="00401BAA">
        <w:noBreakHyphen/>
      </w:r>
      <w:r w:rsidRPr="00D93574">
        <w:t>10</w:t>
      </w:r>
      <w:r>
        <w:t xml:space="preserve"> of the 1976 Code, as last amended by Act 68 of 2005,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00401BAA" w:rsidRPr="00401BAA">
        <w:t>’</w:t>
      </w:r>
      <w:r w:rsidRPr="00712563">
        <w:t>, and magistrates</w:t>
      </w:r>
      <w:r w:rsidR="00401BAA" w:rsidRPr="00401BAA">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C771C">
        <w:t>89</w:t>
      </w:r>
      <w:r>
        <w:t>.</w:t>
      </w:r>
      <w:r>
        <w:tab/>
      </w:r>
      <w:r w:rsidRPr="00D93574">
        <w:t>S</w:t>
      </w:r>
      <w:r>
        <w:t>ection</w:t>
      </w:r>
      <w:r w:rsidRPr="00D93574">
        <w:t xml:space="preserve"> 56</w:t>
      </w:r>
      <w:r w:rsidR="00401BAA">
        <w:noBreakHyphen/>
      </w:r>
      <w:r w:rsidRPr="00D93574">
        <w:t>7</w:t>
      </w:r>
      <w:r w:rsidR="00401BAA">
        <w:noBreakHyphen/>
      </w:r>
      <w:r w:rsidRPr="00D93574">
        <w:t>12</w:t>
      </w:r>
      <w:r>
        <w:t>(A)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401BAA">
        <w:noBreakHyphen/>
      </w:r>
      <w:r w:rsidRPr="00712563">
        <w:t>77</w:t>
      </w:r>
      <w:r w:rsidR="00401BAA">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0</w:t>
      </w:r>
      <w:r>
        <w:t>.</w:t>
      </w:r>
      <w:r>
        <w:tab/>
      </w:r>
      <w:r w:rsidRPr="009010F8">
        <w:t>S</w:t>
      </w:r>
      <w:r>
        <w:t>ection</w:t>
      </w:r>
      <w:r w:rsidRPr="009010F8">
        <w:t xml:space="preserve"> 56</w:t>
      </w:r>
      <w:r w:rsidR="00401BAA">
        <w:noBreakHyphen/>
      </w:r>
      <w:r w:rsidRPr="009010F8">
        <w:t>7</w:t>
      </w:r>
      <w:r w:rsidR="00401BAA">
        <w:noBreakHyphen/>
      </w:r>
      <w:r w:rsidRPr="009010F8">
        <w:t>30</w:t>
      </w:r>
      <w:r>
        <w:t>(A) of the 1976 Code, as last amended by Act 68 of 2005,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712563"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rsidR="00401BAA">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C771C">
        <w:t>1</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401BAA">
        <w:rPr>
          <w:color w:val="000000" w:themeColor="text1"/>
          <w:u w:color="000000" w:themeColor="text1"/>
        </w:rPr>
        <w:noBreakHyphen/>
      </w:r>
      <w:r w:rsidRPr="00BD1416">
        <w:rPr>
          <w:color w:val="000000" w:themeColor="text1"/>
          <w:u w:color="000000" w:themeColor="text1"/>
        </w:rPr>
        <w:t>9</w:t>
      </w:r>
      <w:r w:rsidR="00401BAA">
        <w:rPr>
          <w:color w:val="000000" w:themeColor="text1"/>
          <w:u w:color="000000" w:themeColor="text1"/>
        </w:rPr>
        <w:noBreakHyphen/>
      </w:r>
      <w:r w:rsidRPr="00BD1416">
        <w:rPr>
          <w:color w:val="000000" w:themeColor="text1"/>
          <w:u w:color="000000" w:themeColor="text1"/>
        </w:rPr>
        <w:t>350</w:t>
      </w:r>
      <w:r w:rsidR="002C771C">
        <w:rPr>
          <w:color w:val="000000" w:themeColor="text1"/>
          <w:u w:color="000000" w:themeColor="text1"/>
        </w:rPr>
        <w:t xml:space="preserve"> of the 1976 Code</w:t>
      </w:r>
      <w:r>
        <w:rPr>
          <w:color w:val="000000" w:themeColor="text1"/>
          <w:u w:color="000000" w:themeColor="text1"/>
        </w:rP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401BAA">
        <w:rPr>
          <w:color w:val="000000" w:themeColor="text1"/>
          <w:u w:color="000000" w:themeColor="text1"/>
        </w:rPr>
        <w:noBreakHyphen/>
      </w:r>
      <w:r>
        <w:rPr>
          <w:color w:val="000000" w:themeColor="text1"/>
          <w:u w:color="000000" w:themeColor="text1"/>
        </w:rPr>
        <w:t>9</w:t>
      </w:r>
      <w:r w:rsidR="00401BAA">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2</w:t>
      </w:r>
      <w:r>
        <w:t>.</w:t>
      </w:r>
      <w:r>
        <w:tab/>
      </w:r>
      <w:r w:rsidRPr="00A54173">
        <w:t>S</w:t>
      </w:r>
      <w:r>
        <w:t>ection</w:t>
      </w:r>
      <w:r w:rsidRPr="00A54173">
        <w:t xml:space="preserve"> 56</w:t>
      </w:r>
      <w:r w:rsidR="00401BAA">
        <w:noBreakHyphen/>
      </w:r>
      <w:r w:rsidRPr="00A54173">
        <w:t>10</w:t>
      </w:r>
      <w:r w:rsidR="00401BAA">
        <w:noBreakHyphen/>
      </w:r>
      <w:r w:rsidRPr="00A54173">
        <w:t>45</w:t>
      </w:r>
      <w:r>
        <w:t>(A)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D67F2"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00401BAA" w:rsidRPr="00401BAA">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BF06D5" w:rsidRPr="001D67F2"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3</w:t>
      </w:r>
      <w:r>
        <w:t>.</w:t>
      </w:r>
      <w:r>
        <w:tab/>
      </w:r>
      <w:r w:rsidRPr="00A54173">
        <w:t>S</w:t>
      </w:r>
      <w:r>
        <w:t>ection</w:t>
      </w:r>
      <w:r w:rsidRPr="00A54173">
        <w:t xml:space="preserve"> 56</w:t>
      </w:r>
      <w:r w:rsidR="00401BAA">
        <w:noBreakHyphen/>
      </w:r>
      <w:r w:rsidRPr="00A54173">
        <w:t>10</w:t>
      </w:r>
      <w:r w:rsidR="00401BAA">
        <w:noBreakHyphen/>
      </w:r>
      <w:r w:rsidRPr="00A54173">
        <w:t>552</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1D67F2"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10</w:t>
      </w:r>
      <w:r w:rsidR="00401BAA">
        <w:noBreakHyphen/>
      </w:r>
      <w:r>
        <w:t>552.</w:t>
      </w:r>
      <w:r>
        <w:tab/>
      </w:r>
      <w:r w:rsidRPr="001D67F2">
        <w:t>(A)</w:t>
      </w:r>
      <w:r>
        <w:tab/>
      </w:r>
      <w:r w:rsidRPr="001D67F2">
        <w:t>All funds collected as provided in Section 38</w:t>
      </w:r>
      <w:r w:rsidR="00401BAA">
        <w:noBreakHyphen/>
      </w:r>
      <w:r w:rsidRPr="001D67F2">
        <w:t>73</w:t>
      </w:r>
      <w:r w:rsidR="00401BAA">
        <w:noBreakHyphen/>
      </w:r>
      <w:r w:rsidRPr="001D67F2">
        <w:t>470 must be directed to the</w:t>
      </w:r>
      <w:r w:rsidRPr="001907FF">
        <w:t xml:space="preserve"> </w:t>
      </w:r>
      <w:r w:rsidRPr="002C771C">
        <w:rPr>
          <w:strike/>
        </w:rPr>
        <w:t>director</w:t>
      </w:r>
      <w:r w:rsidR="002C771C">
        <w:t xml:space="preserve"> </w:t>
      </w:r>
      <w:r w:rsidR="002C771C" w:rsidRPr="002C771C">
        <w:rPr>
          <w:u w:val="single"/>
        </w:rPr>
        <w:t>Director</w:t>
      </w:r>
      <w:r>
        <w:t xml:space="preserve"> </w:t>
      </w:r>
      <w:r w:rsidRPr="001D67F2">
        <w:t xml:space="preserve">of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 xml:space="preserve">for the establishment and maintenance of a special fund, to be known as the </w:t>
      </w:r>
      <w:r w:rsidR="00401BAA" w:rsidRPr="00401BAA">
        <w:t>‘</w:t>
      </w:r>
      <w:r w:rsidRPr="001D67F2">
        <w:t>Uninsured Enforcement Fund</w:t>
      </w:r>
      <w:r w:rsidR="00401BAA" w:rsidRPr="00401BAA">
        <w:t>’</w:t>
      </w:r>
      <w:r w:rsidRPr="001D67F2">
        <w:t xml:space="preserve">,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for the purpose of enforcement and administration of Article 3, Chapter 10, Title 56. </w:t>
      </w:r>
    </w:p>
    <w:p w:rsidR="00BF06D5" w:rsidRPr="001D67F2"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rsidR="00401BAA">
        <w:noBreakHyphen/>
      </w:r>
      <w:r w:rsidRPr="001D67F2">
        <w:t>10</w:t>
      </w:r>
      <w:r w:rsidR="00401BAA">
        <w:noBreakHyphen/>
      </w:r>
      <w:r w:rsidRPr="001D67F2">
        <w:t xml:space="preserve">510(1) must be transferred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 xml:space="preserve">and recorded to the Uninsured Enforcement Fund to be used by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D67F2">
        <w:t>as provided by subsection (A) of this section.  The remaining fifty percent of the reinstatement fee as provided by Section 56</w:t>
      </w:r>
      <w:r w:rsidR="00401BAA">
        <w:noBreakHyphen/>
      </w:r>
      <w:r w:rsidRPr="001D67F2">
        <w:t>10</w:t>
      </w:r>
      <w:r w:rsidR="00401BAA">
        <w:noBreakHyphen/>
      </w:r>
      <w:r w:rsidRPr="001D67F2">
        <w:t>510 must be retained in the Uninsured Motorist Fund to be used as provided in Sections 56</w:t>
      </w:r>
      <w:r w:rsidR="00401BAA">
        <w:noBreakHyphen/>
      </w:r>
      <w:r w:rsidRPr="001D67F2">
        <w:t>10</w:t>
      </w:r>
      <w:r w:rsidR="00401BAA">
        <w:noBreakHyphen/>
      </w:r>
      <w:r>
        <w:t>550, 38</w:t>
      </w:r>
      <w:r w:rsidR="00401BAA">
        <w:noBreakHyphen/>
      </w:r>
      <w:r>
        <w:t>77</w:t>
      </w:r>
      <w:r w:rsidR="00401BAA">
        <w:noBreakHyphen/>
      </w:r>
      <w:r>
        <w:t>151, and 38</w:t>
      </w:r>
      <w:r w:rsidR="00401BAA">
        <w:noBreakHyphen/>
      </w:r>
      <w:r>
        <w:t>77</w:t>
      </w:r>
      <w:r w:rsidR="00401BAA">
        <w:noBreakHyphen/>
      </w:r>
      <w:r>
        <w:t>154.”</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4</w:t>
      </w:r>
      <w:r>
        <w:t>.</w:t>
      </w:r>
      <w:r>
        <w:tab/>
      </w:r>
      <w:r w:rsidRPr="00A54173">
        <w:t>S</w:t>
      </w:r>
      <w:r>
        <w:t>ection</w:t>
      </w:r>
      <w:r w:rsidRPr="00A54173">
        <w:t xml:space="preserve"> 56</w:t>
      </w:r>
      <w:r w:rsidR="00401BAA">
        <w:noBreakHyphen/>
      </w:r>
      <w:r w:rsidRPr="00A54173">
        <w:t>11</w:t>
      </w:r>
      <w:r w:rsidR="00401BAA">
        <w:noBreakHyphen/>
      </w:r>
      <w:r w:rsidRPr="00A54173">
        <w:t>20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8B6781"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11</w:t>
      </w:r>
      <w:r w:rsidR="00401BAA">
        <w:noBreakHyphen/>
      </w:r>
      <w:r>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C771C">
        <w:t>5</w:t>
      </w:r>
      <w:r>
        <w:t>.</w:t>
      </w:r>
      <w:r>
        <w:tab/>
      </w:r>
      <w:r w:rsidRPr="00A54173">
        <w:t>S</w:t>
      </w:r>
      <w:r>
        <w:t>ection</w:t>
      </w:r>
      <w:r w:rsidRPr="00A54173">
        <w:t xml:space="preserve"> 56</w:t>
      </w:r>
      <w:r w:rsidR="00401BAA">
        <w:noBreakHyphen/>
      </w:r>
      <w:r w:rsidRPr="00A54173">
        <w:t>11</w:t>
      </w:r>
      <w:r w:rsidR="00401BAA">
        <w:noBreakHyphen/>
      </w:r>
      <w:r w:rsidRPr="00A54173">
        <w:t>40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8B6781"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11</w:t>
      </w:r>
      <w:r w:rsidR="00401BAA">
        <w:noBreakHyphen/>
      </w:r>
      <w:r>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C771C">
        <w:t>6</w:t>
      </w:r>
      <w:r>
        <w:t>.</w:t>
      </w:r>
      <w:r>
        <w:tab/>
      </w:r>
      <w:r>
        <w:rPr>
          <w:color w:val="000000" w:themeColor="text1"/>
          <w:u w:color="000000" w:themeColor="text1"/>
        </w:rPr>
        <w:t xml:space="preserve">Section </w:t>
      </w:r>
      <w:r w:rsidRPr="00BD1416">
        <w:rPr>
          <w:color w:val="000000" w:themeColor="text1"/>
          <w:u w:color="000000" w:themeColor="text1"/>
        </w:rPr>
        <w:t>56</w:t>
      </w:r>
      <w:r w:rsidR="00401BAA">
        <w:rPr>
          <w:color w:val="000000" w:themeColor="text1"/>
          <w:u w:color="000000" w:themeColor="text1"/>
        </w:rPr>
        <w:noBreakHyphen/>
      </w:r>
      <w:r w:rsidRPr="00BD1416">
        <w:rPr>
          <w:color w:val="000000" w:themeColor="text1"/>
          <w:u w:color="000000" w:themeColor="text1"/>
        </w:rPr>
        <w:t>15</w:t>
      </w:r>
      <w:r w:rsidR="00401BAA">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97C4A">
        <w:rPr>
          <w:color w:val="000000" w:themeColor="text1"/>
          <w:u w:color="000000" w:themeColor="text1"/>
        </w:rPr>
        <w:t>“</w:t>
      </w:r>
      <w:r>
        <w:rPr>
          <w:color w:val="000000" w:themeColor="text1"/>
          <w:u w:color="000000" w:themeColor="text1"/>
        </w:rPr>
        <w:t>Section 56</w:t>
      </w:r>
      <w:r w:rsidR="00401BAA">
        <w:rPr>
          <w:color w:val="000000" w:themeColor="text1"/>
          <w:u w:color="000000" w:themeColor="text1"/>
        </w:rPr>
        <w:noBreakHyphen/>
      </w:r>
      <w:r>
        <w:rPr>
          <w:color w:val="000000" w:themeColor="text1"/>
          <w:u w:color="000000" w:themeColor="text1"/>
        </w:rPr>
        <w:t>15</w:t>
      </w:r>
      <w:r w:rsidR="00401BAA">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sidRPr="00A94AD1">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shall promulgate regulations to implement the provis</w:t>
      </w:r>
      <w:r>
        <w:rPr>
          <w:color w:val="000000" w:themeColor="text1"/>
          <w:u w:color="000000" w:themeColor="text1"/>
        </w:rPr>
        <w:t>ions contained in this article.”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797C4A">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401BAA">
        <w:rPr>
          <w:color w:val="000000" w:themeColor="text1"/>
          <w:u w:color="000000" w:themeColor="text1"/>
        </w:rPr>
        <w:noBreakHyphen/>
      </w:r>
      <w:r w:rsidRPr="00BD1416">
        <w:rPr>
          <w:color w:val="000000" w:themeColor="text1"/>
          <w:u w:color="000000" w:themeColor="text1"/>
        </w:rPr>
        <w:t>19</w:t>
      </w:r>
      <w:r w:rsidR="00401BAA">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797C4A">
        <w:t>8</w:t>
      </w:r>
      <w:r>
        <w:t>.</w:t>
      </w:r>
      <w:r>
        <w:tab/>
      </w:r>
      <w:r w:rsidRPr="00A54173">
        <w:t>S</w:t>
      </w:r>
      <w:r>
        <w:t>ection</w:t>
      </w:r>
      <w:r w:rsidRPr="00A54173">
        <w:t xml:space="preserve"> 56</w:t>
      </w:r>
      <w:r w:rsidR="00401BAA">
        <w:noBreakHyphen/>
      </w:r>
      <w:r w:rsidRPr="00A54173">
        <w:t>35</w:t>
      </w:r>
      <w:r w:rsidR="00401BAA">
        <w:noBreakHyphen/>
      </w:r>
      <w:r w:rsidRPr="00A54173">
        <w:t>50</w:t>
      </w:r>
      <w:r>
        <w:t xml:space="preserve"> of the 1976 Code</w:t>
      </w:r>
      <w:r w:rsidR="00797C4A">
        <w:t>, as added by Act 234 of 2008,</w:t>
      </w:r>
      <w:r>
        <w:t xml:space="preserv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401BAA">
        <w:noBreakHyphen/>
      </w:r>
      <w:r>
        <w:t>35</w:t>
      </w:r>
      <w:r w:rsidR="00401BAA">
        <w:noBreakHyphen/>
      </w:r>
      <w:r>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rsidR="00401BAA">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rsidR="00401BAA">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rsidR="00401BAA">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00401BAA" w:rsidRPr="00401BAA">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rsidR="00401BAA">
        <w:noBreakHyphen/>
      </w:r>
      <w:r w:rsidRPr="007E3C65">
        <w:t>five days after conviction, the driver</w:t>
      </w:r>
      <w:r w:rsidR="00401BAA" w:rsidRPr="00401BAA">
        <w:t>’</w:t>
      </w:r>
      <w:r w:rsidRPr="007E3C65">
        <w:t xml:space="preserve">s license of the vehicle operator found in violation of this chapter must be suspended.  The suspension continues until the fine is paid in full. </w:t>
      </w:r>
    </w:p>
    <w:p w:rsidR="00BF06D5" w:rsidRPr="007E3C6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401BAA">
        <w:noBreakHyphen/>
      </w:r>
      <w:r w:rsidRPr="007E3C65">
        <w:t>1</w:t>
      </w:r>
      <w:r w:rsidR="00401BAA">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BF06D5" w:rsidRPr="008B6781"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797C4A">
        <w:t>99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401BAA">
        <w:rPr>
          <w:color w:val="000000" w:themeColor="text1"/>
          <w:u w:color="000000" w:themeColor="text1"/>
        </w:rPr>
        <w:noBreakHyphen/>
      </w:r>
      <w:r w:rsidRPr="00BD1416">
        <w:rPr>
          <w:color w:val="000000" w:themeColor="text1"/>
          <w:u w:color="000000" w:themeColor="text1"/>
        </w:rPr>
        <w:t>3</w:t>
      </w:r>
      <w:r w:rsidR="00401BAA">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401BAA">
        <w:rPr>
          <w:color w:val="000000" w:themeColor="text1"/>
          <w:u w:color="000000" w:themeColor="text1"/>
        </w:rPr>
        <w:noBreakHyphen/>
      </w:r>
      <w:r>
        <w:rPr>
          <w:color w:val="000000" w:themeColor="text1"/>
          <w:u w:color="000000" w:themeColor="text1"/>
        </w:rPr>
        <w:t>3</w:t>
      </w:r>
      <w:r w:rsidR="00401BAA">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401BAA">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401BAA">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401BAA">
        <w:rPr>
          <w:color w:val="000000" w:themeColor="text1"/>
          <w:u w:color="000000" w:themeColor="text1"/>
        </w:rPr>
        <w:noBreakHyphen/>
      </w:r>
      <w:r w:rsidRPr="00BD1416">
        <w:rPr>
          <w:color w:val="000000" w:themeColor="text1"/>
          <w:u w:color="000000" w:themeColor="text1"/>
        </w:rPr>
        <w:t>first, March thirty</w:t>
      </w:r>
      <w:r w:rsidR="00401BAA">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401BAA">
        <w:rPr>
          <w:color w:val="000000" w:themeColor="text1"/>
          <w:u w:color="000000" w:themeColor="text1"/>
        </w:rPr>
        <w:noBreakHyphen/>
      </w:r>
      <w:r w:rsidRPr="00BD1416">
        <w:rPr>
          <w:color w:val="000000" w:themeColor="text1"/>
          <w:u w:color="000000" w:themeColor="text1"/>
        </w:rPr>
        <w:t>3</w:t>
      </w:r>
      <w:r w:rsidR="00401BAA">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401BAA">
        <w:rPr>
          <w:color w:val="000000" w:themeColor="text1"/>
          <w:u w:color="000000" w:themeColor="text1"/>
        </w:rPr>
        <w:noBreakHyphen/>
      </w:r>
      <w:r w:rsidRPr="00BD1416">
        <w:rPr>
          <w:color w:val="000000" w:themeColor="text1"/>
          <w:u w:color="000000" w:themeColor="text1"/>
        </w:rPr>
        <w:t>end permits is one dollar a trip.  Persons to whom open</w:t>
      </w:r>
      <w:r w:rsidR="00401BAA">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0</w:t>
      </w:r>
      <w:r>
        <w:t>.</w:t>
      </w:r>
      <w:r>
        <w:tab/>
      </w:r>
      <w:r w:rsidRPr="00A54173">
        <w:t>S</w:t>
      </w:r>
      <w:r>
        <w:t>ection</w:t>
      </w:r>
      <w:r w:rsidRPr="00A54173">
        <w:t xml:space="preserve"> 58</w:t>
      </w:r>
      <w:r w:rsidR="00401BAA">
        <w:noBreakHyphen/>
      </w:r>
      <w:r w:rsidRPr="00A54173">
        <w:t>23</w:t>
      </w:r>
      <w:r w:rsidR="00401BAA">
        <w:noBreakHyphen/>
      </w:r>
      <w:r w:rsidRPr="00A54173">
        <w:t>50</w:t>
      </w:r>
      <w:r>
        <w:t xml:space="preserve"> of the 1976 Code, as last amended by Act 425 of 1996,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401BAA">
        <w:noBreakHyphen/>
      </w:r>
      <w:r>
        <w:t>23</w:t>
      </w:r>
      <w:r w:rsidR="00401BAA">
        <w:noBreakHyphen/>
      </w:r>
      <w:r>
        <w:t>50.</w:t>
      </w:r>
      <w:r>
        <w:tab/>
      </w:r>
      <w:r w:rsidRPr="00E125B5">
        <w:t>(A)</w:t>
      </w:r>
      <w:r>
        <w:tab/>
      </w:r>
      <w:r w:rsidRPr="00E125B5">
        <w:t xml:space="preserve">Articles 1 to 11 of this chapter do not apply to: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rsidR="00401BAA">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1</w:t>
      </w:r>
      <w:r>
        <w:t>.</w:t>
      </w:r>
      <w:r>
        <w:tab/>
      </w:r>
      <w:r w:rsidRPr="00A54173">
        <w:t>S</w:t>
      </w:r>
      <w:r>
        <w:t>ection</w:t>
      </w:r>
      <w:r w:rsidRPr="00A54173">
        <w:t xml:space="preserve"> 58</w:t>
      </w:r>
      <w:r w:rsidR="00401BAA">
        <w:noBreakHyphen/>
      </w:r>
      <w:r w:rsidRPr="00A54173">
        <w:t>23</w:t>
      </w:r>
      <w:r w:rsidR="00401BAA">
        <w:noBreakHyphen/>
      </w:r>
      <w:r w:rsidRPr="00A54173">
        <w:t>1120</w:t>
      </w:r>
      <w:r>
        <w:t xml:space="preserve"> of the 1976 Code, as last amended by Act 318 of 2006, is further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401BAA">
        <w:noBreakHyphen/>
      </w:r>
      <w:r>
        <w:t>23</w:t>
      </w:r>
      <w:r w:rsidR="00401BAA">
        <w:noBreakHyphen/>
      </w:r>
      <w:r>
        <w:t>1120.</w:t>
      </w:r>
      <w:r>
        <w:tab/>
      </w:r>
      <w:r w:rsidRPr="00E125B5">
        <w:t>Each for</w:t>
      </w:r>
      <w:r w:rsidR="00401BAA">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BF06D5" w:rsidRPr="00E125B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2</w:t>
      </w:r>
      <w:r>
        <w:t>.</w:t>
      </w:r>
      <w:r>
        <w:tab/>
      </w:r>
      <w:r w:rsidRPr="00A54173">
        <w:t>S</w:t>
      </w:r>
      <w:r>
        <w:t>ection</w:t>
      </w:r>
      <w:r w:rsidRPr="00A54173">
        <w:t xml:space="preserve"> 59</w:t>
      </w:r>
      <w:r w:rsidR="00401BAA">
        <w:noBreakHyphen/>
      </w:r>
      <w:r w:rsidRPr="00A54173">
        <w:t>67</w:t>
      </w:r>
      <w:r w:rsidR="00401BAA">
        <w:noBreakHyphen/>
      </w:r>
      <w:r w:rsidRPr="00A54173">
        <w:t>20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6503EE"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401BAA">
        <w:noBreakHyphen/>
      </w:r>
      <w:r>
        <w:t>67</w:t>
      </w:r>
      <w:r w:rsidR="00401BAA">
        <w:noBreakHyphen/>
      </w:r>
      <w:r>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00797C4A"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BF06D5" w:rsidRDefault="00BF06D5" w:rsidP="00BF06D5">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3</w:t>
      </w:r>
      <w:r>
        <w:t>.</w:t>
      </w:r>
      <w:r>
        <w:tab/>
      </w:r>
      <w:r w:rsidRPr="00C87DB7">
        <w:t>S</w:t>
      </w:r>
      <w:r>
        <w:t>ection</w:t>
      </w:r>
      <w:r w:rsidRPr="00C87DB7">
        <w:t xml:space="preserve"> 59</w:t>
      </w:r>
      <w:r w:rsidR="00401BAA">
        <w:noBreakHyphen/>
      </w:r>
      <w:r w:rsidRPr="00C87DB7">
        <w:t>67</w:t>
      </w:r>
      <w:r w:rsidR="00401BAA">
        <w:noBreakHyphen/>
      </w:r>
      <w:r w:rsidRPr="00C87DB7">
        <w:t>260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401BAA">
        <w:noBreakHyphen/>
      </w:r>
      <w:r>
        <w:t>67</w:t>
      </w:r>
      <w:r w:rsidR="00401BAA">
        <w:noBreakHyphen/>
      </w:r>
      <w:r>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BF06D5" w:rsidRPr="006503EE"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797C4A">
        <w:t>4</w:t>
      </w:r>
      <w:r>
        <w:t>.</w:t>
      </w:r>
      <w:r>
        <w:tab/>
      </w:r>
      <w:r w:rsidRPr="00C87DB7">
        <w:t>S</w:t>
      </w:r>
      <w:r>
        <w:t>ection</w:t>
      </w:r>
      <w:r w:rsidRPr="00C87DB7">
        <w:t xml:space="preserve"> 59</w:t>
      </w:r>
      <w:r w:rsidR="00401BAA">
        <w:noBreakHyphen/>
      </w:r>
      <w:r w:rsidRPr="00C87DB7">
        <w:t>67</w:t>
      </w:r>
      <w:r w:rsidR="00401BAA">
        <w:noBreakHyphen/>
      </w:r>
      <w:r w:rsidRPr="00C87DB7">
        <w:t>570</w:t>
      </w:r>
      <w:r>
        <w:t xml:space="preserve"> 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BF06D5" w:rsidRPr="006503EE"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401BAA">
        <w:noBreakHyphen/>
      </w:r>
      <w:r w:rsidRPr="00C87DB7">
        <w:t>67</w:t>
      </w:r>
      <w:r w:rsidR="00401BAA">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797C4A">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401BAA">
        <w:rPr>
          <w:color w:val="000000" w:themeColor="text1"/>
          <w:u w:color="000000" w:themeColor="text1"/>
        </w:rPr>
        <w:noBreakHyphen/>
      </w:r>
      <w:r>
        <w:rPr>
          <w:color w:val="000000" w:themeColor="text1"/>
          <w:u w:color="000000" w:themeColor="text1"/>
        </w:rPr>
        <w:t>6</w:t>
      </w:r>
      <w:r w:rsidR="00401BAA">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sidR="00401BAA">
        <w:rPr>
          <w:color w:val="000000" w:themeColor="text1"/>
          <w:u w:color="000000" w:themeColor="text1"/>
        </w:rPr>
        <w:noBreakHyphen/>
      </w:r>
      <w:r w:rsidRPr="00BD1416">
        <w:rPr>
          <w:color w:val="000000" w:themeColor="text1"/>
          <w:u w:color="000000" w:themeColor="text1"/>
        </w:rPr>
        <w:t>1</w:t>
      </w:r>
      <w:r w:rsidR="00401BAA">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401BAA" w:rsidRPr="00401BAA">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797C4A">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401BAA">
        <w:rPr>
          <w:color w:val="000000" w:themeColor="text1"/>
          <w:u w:color="000000" w:themeColor="text1"/>
        </w:rPr>
        <w:noBreakHyphen/>
      </w:r>
      <w:r>
        <w:rPr>
          <w:color w:val="000000" w:themeColor="text1"/>
          <w:u w:color="000000" w:themeColor="text1"/>
        </w:rPr>
        <w:t>6</w:t>
      </w:r>
      <w:r w:rsidR="00401BAA">
        <w:rPr>
          <w:color w:val="000000" w:themeColor="text1"/>
          <w:u w:color="000000" w:themeColor="text1"/>
        </w:rPr>
        <w:noBreakHyphen/>
      </w:r>
      <w:r>
        <w:rPr>
          <w:color w:val="000000" w:themeColor="text1"/>
          <w:u w:color="000000" w:themeColor="text1"/>
        </w:rPr>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00401BAA" w:rsidRPr="00401BAA">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797C4A">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401BAA">
        <w:rPr>
          <w:color w:val="000000" w:themeColor="text1"/>
          <w:u w:color="000000" w:themeColor="text1"/>
        </w:rPr>
        <w:noBreakHyphen/>
      </w:r>
      <w:r w:rsidRPr="00BD1416">
        <w:rPr>
          <w:color w:val="000000" w:themeColor="text1"/>
          <w:u w:color="000000" w:themeColor="text1"/>
        </w:rPr>
        <w:t>6</w:t>
      </w:r>
      <w:r w:rsidR="00401BAA">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401BAA">
        <w:rPr>
          <w:color w:val="000000" w:themeColor="text1"/>
          <w:u w:color="000000" w:themeColor="text1"/>
        </w:rPr>
        <w:noBreakHyphen/>
      </w:r>
      <w:r>
        <w:rPr>
          <w:color w:val="000000" w:themeColor="text1"/>
          <w:u w:color="000000" w:themeColor="text1"/>
        </w:rPr>
        <w:t>6</w:t>
      </w:r>
      <w:r w:rsidR="00401BAA">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401BAA" w:rsidRPr="00401BAA">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401BAA" w:rsidRPr="00401BAA">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797C4A">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401BAA">
        <w:rPr>
          <w:color w:val="000000" w:themeColor="text1"/>
          <w:u w:color="000000" w:themeColor="text1"/>
        </w:rPr>
        <w:noBreakHyphen/>
      </w:r>
      <w:r w:rsidRPr="00BD1416">
        <w:rPr>
          <w:color w:val="000000" w:themeColor="text1"/>
          <w:u w:color="000000" w:themeColor="text1"/>
        </w:rPr>
        <w:t>19</w:t>
      </w:r>
      <w:r w:rsidR="00401BAA">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00797C4A"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797C4A">
        <w:t>09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401BAA">
        <w:rPr>
          <w:color w:val="000000" w:themeColor="text1"/>
          <w:u w:color="000000" w:themeColor="text1"/>
        </w:rPr>
        <w:noBreakHyphen/>
      </w:r>
      <w:r w:rsidRPr="00BD1416">
        <w:rPr>
          <w:color w:val="000000" w:themeColor="text1"/>
          <w:u w:color="000000" w:themeColor="text1"/>
        </w:rPr>
        <w:t>19</w:t>
      </w:r>
      <w:r w:rsidR="00401BAA">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Pr="00BD1416"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004C1FFD"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797C4A">
        <w:t>0</w:t>
      </w:r>
      <w:r>
        <w:t>.</w:t>
      </w:r>
      <w:r>
        <w:tab/>
        <w:t>Chapter 21, Title 24 of the 1976 Code</w:t>
      </w:r>
      <w:r w:rsidR="00BF19A6">
        <w:t xml:space="preserve"> </w:t>
      </w:r>
      <w:r>
        <w:t>is amended to read:</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21</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Probation, Parole and Pardon</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B</w:t>
      </w:r>
      <w:r>
        <w:t>oard of Probation, Parole and Pardon Services</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6D6" w:rsidRPr="00B851A3" w:rsidRDefault="00C215A2"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D856D6">
        <w:t>Section 24</w:t>
      </w:r>
      <w:r w:rsidR="00401BAA">
        <w:noBreakHyphen/>
      </w:r>
      <w:r w:rsidR="00D856D6">
        <w:t>21</w:t>
      </w:r>
      <w:r w:rsidR="00401BAA">
        <w:noBreakHyphen/>
      </w:r>
      <w:r w:rsidR="00D856D6">
        <w:t>5.</w:t>
      </w:r>
      <w:r w:rsidR="00D856D6">
        <w:tab/>
      </w:r>
      <w:r w:rsidR="00D856D6" w:rsidRPr="00B851A3">
        <w:rPr>
          <w:szCs w:val="24"/>
        </w:rPr>
        <w:t>As used in this chapter:</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(1)</w:t>
      </w:r>
      <w:r w:rsidRPr="00B851A3">
        <w:rPr>
          <w:szCs w:val="24"/>
        </w:rPr>
        <w:tab/>
      </w:r>
      <w:r w:rsidR="00401BAA" w:rsidRPr="00401BAA">
        <w:rPr>
          <w:szCs w:val="24"/>
        </w:rPr>
        <w:t>‘</w:t>
      </w:r>
      <w:r w:rsidRPr="00B851A3">
        <w:rPr>
          <w:szCs w:val="24"/>
        </w:rPr>
        <w:t>Administrative monitoring</w:t>
      </w:r>
      <w:r w:rsidR="00401BAA" w:rsidRPr="00401BAA">
        <w:rPr>
          <w:szCs w:val="24"/>
        </w:rPr>
        <w:t>’</w:t>
      </w:r>
      <w:r w:rsidRPr="00B851A3">
        <w:rPr>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w:t>
      </w:r>
      <w:r>
        <w:rPr>
          <w:szCs w:val="24"/>
        </w:rPr>
        <w:t xml:space="preserve"> made toward</w:t>
      </w:r>
      <w:r w:rsidRPr="00B851A3">
        <w:rPr>
          <w:szCs w:val="24"/>
        </w:rPr>
        <w:t xml:space="preserve"> the payment of financial obligations.  The payment of monitoring mandated fees shall continue.  When an offender is placed on administrative monitoring, he shall register with the department</w:t>
      </w:r>
      <w:r w:rsidR="00401BAA" w:rsidRPr="00401BAA">
        <w:rPr>
          <w:szCs w:val="24"/>
        </w:rPr>
        <w:t>’</w:t>
      </w:r>
      <w:r w:rsidRPr="00B851A3">
        <w:rPr>
          <w:szCs w:val="24"/>
        </w:rPr>
        <w:t>s representative in his county, notify the department of his current address each quarter, and make payments on financial obligations owed, until the financial obligations are paid in full or a consent order of judgment is filed.</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(2)</w:t>
      </w:r>
      <w:r w:rsidRPr="00B851A3">
        <w:rPr>
          <w:szCs w:val="24"/>
        </w:rPr>
        <w:tab/>
      </w:r>
      <w:r w:rsidR="00401BAA" w:rsidRPr="00401BAA">
        <w:rPr>
          <w:szCs w:val="24"/>
        </w:rPr>
        <w:t>‘</w:t>
      </w:r>
      <w:r w:rsidRPr="00B851A3">
        <w:rPr>
          <w:szCs w:val="24"/>
        </w:rPr>
        <w:t>Criminal risk factors</w:t>
      </w:r>
      <w:r w:rsidR="00401BAA" w:rsidRPr="00401BAA">
        <w:rPr>
          <w:szCs w:val="24"/>
        </w:rPr>
        <w:t>’</w:t>
      </w:r>
      <w:r w:rsidRPr="00B851A3">
        <w:rPr>
          <w:szCs w:val="24"/>
        </w:rPr>
        <w:t xml:space="preserve"> mean characteristics and behaviors that, when addressed or changed, affect a person</w:t>
      </w:r>
      <w:r w:rsidR="00401BAA" w:rsidRPr="00401BAA">
        <w:rPr>
          <w:szCs w:val="24"/>
        </w:rPr>
        <w:t>’</w:t>
      </w:r>
      <w:r w:rsidRPr="00B851A3">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(3)</w:t>
      </w:r>
      <w:r w:rsidRPr="00B851A3">
        <w:rPr>
          <w:szCs w:val="24"/>
        </w:rPr>
        <w:tab/>
      </w:r>
      <w:r w:rsidR="00401BAA" w:rsidRPr="00401BAA">
        <w:rPr>
          <w:szCs w:val="24"/>
        </w:rPr>
        <w:t>‘</w:t>
      </w:r>
      <w:r w:rsidRPr="00B851A3">
        <w:rPr>
          <w:szCs w:val="24"/>
        </w:rPr>
        <w:t>Department</w:t>
      </w:r>
      <w:r w:rsidR="00401BAA" w:rsidRPr="00401BAA">
        <w:rPr>
          <w:szCs w:val="24"/>
        </w:rPr>
        <w:t>’</w:t>
      </w:r>
      <w:r w:rsidRPr="00B851A3">
        <w:rPr>
          <w:szCs w:val="24"/>
        </w:rPr>
        <w:t xml:space="preserve"> means the Department of Probation, Parole and Pardon Services.</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(4)</w:t>
      </w:r>
      <w:r w:rsidRPr="00B851A3">
        <w:rPr>
          <w:szCs w:val="24"/>
        </w:rPr>
        <w:tab/>
      </w:r>
      <w:r w:rsidR="00401BAA" w:rsidRPr="00401BAA">
        <w:rPr>
          <w:szCs w:val="24"/>
        </w:rPr>
        <w:t>‘</w:t>
      </w:r>
      <w:r w:rsidRPr="00B851A3">
        <w:rPr>
          <w:szCs w:val="24"/>
        </w:rPr>
        <w:t>Evidence</w:t>
      </w:r>
      <w:r w:rsidR="00401BAA">
        <w:rPr>
          <w:szCs w:val="24"/>
        </w:rPr>
        <w:noBreakHyphen/>
      </w:r>
      <w:r w:rsidRPr="00B851A3">
        <w:rPr>
          <w:szCs w:val="24"/>
        </w:rPr>
        <w:t>based practices</w:t>
      </w:r>
      <w:r w:rsidR="00401BAA" w:rsidRPr="00401BAA">
        <w:rPr>
          <w:szCs w:val="24"/>
        </w:rPr>
        <w:t>’</w:t>
      </w:r>
      <w:r w:rsidRPr="00B851A3">
        <w:rPr>
          <w:szCs w:val="24"/>
        </w:rPr>
        <w:t xml:space="preserve"> mean supervision policies, procedures, and practices that scientific research demonstrates reduce recidivism among individuals on probation, parole, or post</w:t>
      </w:r>
      <w:r w:rsidR="00401BAA">
        <w:rPr>
          <w:szCs w:val="24"/>
        </w:rPr>
        <w:noBreakHyphen/>
      </w:r>
      <w:r w:rsidRPr="00B851A3">
        <w:rPr>
          <w:szCs w:val="24"/>
        </w:rPr>
        <w:t>correctional supervision.</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(5)</w:t>
      </w:r>
      <w:r w:rsidRPr="00B851A3">
        <w:rPr>
          <w:szCs w:val="24"/>
        </w:rPr>
        <w:tab/>
      </w:r>
      <w:r w:rsidR="00401BAA" w:rsidRPr="00401BAA">
        <w:rPr>
          <w:szCs w:val="24"/>
        </w:rPr>
        <w:t>‘</w:t>
      </w:r>
      <w:r w:rsidRPr="00B851A3">
        <w:rPr>
          <w:szCs w:val="24"/>
        </w:rPr>
        <w:t>Financial obligations</w:t>
      </w:r>
      <w:r w:rsidR="00401BAA" w:rsidRPr="00401BAA">
        <w:rPr>
          <w:szCs w:val="24"/>
        </w:rPr>
        <w:t>’</w:t>
      </w:r>
      <w:r w:rsidRPr="00B851A3">
        <w:rPr>
          <w:szCs w:val="24"/>
        </w:rPr>
        <w:t xml:space="preserve"> mean fines, fees, and restitution either ordered by the court or statutorily imposed.</w:t>
      </w:r>
    </w:p>
    <w:p w:rsidR="00D856D6" w:rsidRPr="00B851A3" w:rsidRDefault="00D856D6" w:rsidP="00D8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(6)</w:t>
      </w:r>
      <w:r w:rsidRPr="00B851A3">
        <w:rPr>
          <w:szCs w:val="24"/>
        </w:rPr>
        <w:tab/>
      </w:r>
      <w:r w:rsidR="00401BAA" w:rsidRPr="00401BAA">
        <w:rPr>
          <w:szCs w:val="24"/>
        </w:rPr>
        <w:t>‘</w:t>
      </w:r>
      <w:r w:rsidRPr="00B851A3">
        <w:rPr>
          <w:szCs w:val="24"/>
        </w:rPr>
        <w:t xml:space="preserve">Hearing </w:t>
      </w:r>
      <w:r>
        <w:rPr>
          <w:szCs w:val="24"/>
        </w:rPr>
        <w:t>o</w:t>
      </w:r>
      <w:r w:rsidRPr="00B851A3">
        <w:rPr>
          <w:szCs w:val="24"/>
        </w:rPr>
        <w:t>fficer</w:t>
      </w:r>
      <w:r w:rsidR="00401BAA" w:rsidRPr="00401BAA">
        <w:rPr>
          <w:szCs w:val="24"/>
        </w:rPr>
        <w:t>’</w:t>
      </w:r>
      <w:r w:rsidRPr="00B851A3">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D856D6" w:rsidRDefault="00D856D6"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19A6" w:rsidRPr="00B851A3" w:rsidRDefault="00D856D6"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C215A2">
        <w:t>Section 24</w:t>
      </w:r>
      <w:r w:rsidR="00401BAA">
        <w:noBreakHyphen/>
      </w:r>
      <w:r w:rsidR="00C215A2">
        <w:t>21</w:t>
      </w:r>
      <w:r w:rsidR="00401BAA">
        <w:noBreakHyphen/>
      </w:r>
      <w:r w:rsidR="00C215A2">
        <w:t>10.</w:t>
      </w:r>
      <w:r w:rsidR="00C215A2">
        <w:tab/>
      </w:r>
      <w:r w:rsidR="00C215A2" w:rsidRPr="008F7229">
        <w:t>(A)</w:t>
      </w:r>
      <w:r w:rsidR="00C215A2">
        <w:tab/>
      </w:r>
      <w:r w:rsidR="00BF19A6" w:rsidRPr="00B851A3">
        <w:rPr>
          <w:szCs w:val="24"/>
        </w:rPr>
        <w:t xml:space="preserve">The </w:t>
      </w:r>
      <w:r w:rsidR="00BF19A6" w:rsidRPr="00BB33F1">
        <w:rPr>
          <w:strike/>
          <w:szCs w:val="24"/>
        </w:rPr>
        <w:t>department</w:t>
      </w:r>
      <w:r w:rsidR="00BF19A6" w:rsidRPr="00B851A3">
        <w:rPr>
          <w:szCs w:val="24"/>
        </w:rPr>
        <w:t xml:space="preserve"> </w:t>
      </w:r>
      <w:r w:rsidR="009541F3" w:rsidRPr="009541F3">
        <w:rPr>
          <w:szCs w:val="24"/>
          <w:u w:val="single"/>
        </w:rPr>
        <w:t>Division of Probation, Parole and Pardon Services</w:t>
      </w:r>
      <w:r w:rsidR="00BB33F1">
        <w:rPr>
          <w:szCs w:val="24"/>
        </w:rPr>
        <w:t xml:space="preserve"> </w:t>
      </w:r>
      <w:r w:rsidR="00BF19A6" w:rsidRPr="00B851A3">
        <w:rPr>
          <w:szCs w:val="24"/>
        </w:rPr>
        <w:t xml:space="preserve">is </w:t>
      </w:r>
      <w:r w:rsidR="00BF19A6" w:rsidRPr="009541F3">
        <w:rPr>
          <w:strike/>
          <w:szCs w:val="24"/>
        </w:rPr>
        <w:t>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r w:rsidR="009541F3" w:rsidRPr="009541F3">
        <w:rPr>
          <w:szCs w:val="24"/>
        </w:rPr>
        <w:t xml:space="preserve"> </w:t>
      </w:r>
      <w:r w:rsidR="009541F3" w:rsidRPr="009541F3">
        <w:rPr>
          <w:szCs w:val="24"/>
          <w:u w:val="single"/>
        </w:rPr>
        <w:t>a</w:t>
      </w:r>
      <w:r w:rsidR="009541F3">
        <w:rPr>
          <w:szCs w:val="24"/>
        </w:rPr>
        <w:t xml:space="preserve"> </w:t>
      </w:r>
      <w:r w:rsidR="009541F3" w:rsidRPr="009541F3">
        <w:rPr>
          <w:szCs w:val="24"/>
          <w:u w:val="single"/>
        </w:rPr>
        <w:t>division of the South Carolina Department of Law Enforcement and Public Safety</w:t>
      </w:r>
      <w:r w:rsidR="00BF19A6" w:rsidRPr="009541F3">
        <w:rPr>
          <w:szCs w:val="24"/>
        </w:rPr>
        <w:t>.</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The Board of Probation, Parole and Pardon Services is composed of seven members.  The terms of office of the members are for six years.  Six of the seven members must be appointed from each of the congressional districts and one member must be appointed at large.  The at</w:t>
      </w:r>
      <w:r w:rsidR="00401BAA">
        <w:rPr>
          <w:szCs w:val="24"/>
        </w:rPr>
        <w:noBreakHyphen/>
      </w:r>
      <w:r w:rsidRPr="00B851A3">
        <w:rPr>
          <w:szCs w:val="24"/>
        </w:rPr>
        <w:t>large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401BAA" w:rsidRPr="00401BAA">
        <w:rPr>
          <w:szCs w:val="24"/>
        </w:rPr>
        <w:t>’</w:t>
      </w:r>
      <w:r w:rsidRPr="00B851A3">
        <w:rPr>
          <w:szCs w:val="24"/>
        </w:rPr>
        <w:t xml:space="preserve">s next meeting following the vacancy.  A chairman must be elected annually by a majority of the membership of the board.  The chairman may serve consecutive terms.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Within ninety days of a parole board member</w:t>
      </w:r>
      <w:r w:rsidR="00401BAA" w:rsidRPr="00401BAA">
        <w:rPr>
          <w:szCs w:val="24"/>
        </w:rPr>
        <w:t>’</w:t>
      </w:r>
      <w:r w:rsidRPr="00B851A3">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the elements of the decision making process, through the use of evidence</w:t>
      </w:r>
      <w:r w:rsidR="00401BAA">
        <w:rPr>
          <w:szCs w:val="24"/>
        </w:rPr>
        <w:noBreakHyphen/>
      </w:r>
      <w:r w:rsidRPr="00B851A3">
        <w:rPr>
          <w:szCs w:val="24"/>
        </w:rPr>
        <w:t xml:space="preserve">based practices for determining offender risk, needs and motivations to change, including the actuarial assessment tool that is used by the parole agent; </w:t>
      </w:r>
    </w:p>
    <w:p w:rsidR="00BF19A6"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security classifications as established by the Department of Corrections;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w:t>
      </w:r>
      <w:r w:rsidRPr="00B851A3">
        <w:rPr>
          <w:szCs w:val="24"/>
        </w:rPr>
        <w:t>3)</w:t>
      </w:r>
      <w:r>
        <w:rPr>
          <w:szCs w:val="24"/>
        </w:rPr>
        <w:tab/>
      </w:r>
      <w:r w:rsidRPr="00B851A3">
        <w:rPr>
          <w:szCs w:val="24"/>
        </w:rPr>
        <w:t>programming and disciplinary processes and the department</w:t>
      </w:r>
      <w:r w:rsidR="00401BAA" w:rsidRPr="00401BAA">
        <w:rPr>
          <w:szCs w:val="24"/>
        </w:rPr>
        <w:t>’</w:t>
      </w:r>
      <w:r w:rsidRPr="00B851A3">
        <w:rPr>
          <w:szCs w:val="24"/>
        </w:rPr>
        <w:t xml:space="preserve">s supervision, case planning, and violation process;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dynamics of criminal victimization; and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(5)</w:t>
      </w:r>
      <w:r w:rsidRPr="00B851A3">
        <w:rPr>
          <w:szCs w:val="24"/>
        </w:rPr>
        <w:tab/>
        <w:t>collaboration with corrections related stakeholders, both public and private, to increase offender success and public safety.</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sidR="009541F3">
        <w:rPr>
          <w:szCs w:val="24"/>
        </w:rPr>
        <w:t xml:space="preserve"> </w:t>
      </w:r>
      <w:r w:rsidR="009541F3" w:rsidRPr="009541F3">
        <w:rPr>
          <w:szCs w:val="24"/>
          <w:u w:val="single"/>
        </w:rPr>
        <w:t>division</w:t>
      </w:r>
      <w:r w:rsidR="009541F3">
        <w:rPr>
          <w:szCs w:val="24"/>
        </w:rPr>
        <w:t xml:space="preserve"> </w:t>
      </w:r>
      <w:r w:rsidRPr="00B851A3">
        <w:rPr>
          <w:szCs w:val="24"/>
        </w:rPr>
        <w:t>must promulgate regulations setting forth the minimum number of hours of training required for the board members and the specific requirements of the course that the members must complete.</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(E)(1)</w:t>
      </w:r>
      <w:r w:rsidRPr="00B851A3">
        <w:rPr>
          <w:szCs w:val="24"/>
        </w:rPr>
        <w:tab/>
        <w:t>Each parole board member is also required to complete a minimum of eight hours of training annually, which shall be provided for in the department</w:t>
      </w:r>
      <w:r w:rsidR="00401BAA" w:rsidRPr="00401BAA">
        <w:rPr>
          <w:szCs w:val="24"/>
        </w:rPr>
        <w:t>’</w:t>
      </w:r>
      <w:r w:rsidRPr="00B851A3">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851A3">
        <w:rPr>
          <w:szCs w:val="24"/>
        </w:rPr>
        <w:tab/>
      </w:r>
      <w:r w:rsidRPr="00B851A3">
        <w:rPr>
          <w:szCs w:val="24"/>
        </w:rPr>
        <w:tab/>
        <w:t>(</w:t>
      </w:r>
      <w:r>
        <w:rPr>
          <w:szCs w:val="24"/>
        </w:rPr>
        <w:t>a</w:t>
      </w:r>
      <w:r w:rsidRPr="00B851A3">
        <w:rPr>
          <w:szCs w:val="24"/>
        </w:rPr>
        <w:t>)</w:t>
      </w:r>
      <w:r w:rsidRPr="00B851A3">
        <w:rPr>
          <w:szCs w:val="24"/>
        </w:rPr>
        <w:tab/>
        <w:t>a review and analysis of the effectiveness of the assessment tool used by the parole agents;</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b</w:t>
      </w:r>
      <w:r w:rsidRPr="00B851A3">
        <w:rPr>
          <w:szCs w:val="24"/>
        </w:rPr>
        <w:t>)</w:t>
      </w:r>
      <w:r w:rsidRPr="00B851A3">
        <w:rPr>
          <w:szCs w:val="24"/>
        </w:rPr>
        <w:tab/>
        <w:t>a review of the department</w:t>
      </w:r>
      <w:r w:rsidR="00401BAA" w:rsidRPr="00401BAA">
        <w:rPr>
          <w:szCs w:val="24"/>
        </w:rPr>
        <w:t>’</w:t>
      </w:r>
      <w:r w:rsidRPr="00B851A3">
        <w:rPr>
          <w:szCs w:val="24"/>
        </w:rPr>
        <w:t>s progress toward public safety goals;</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r>
      <w:r>
        <w:rPr>
          <w:szCs w:val="24"/>
        </w:rPr>
        <w:tab/>
      </w:r>
      <w:r w:rsidRPr="00B851A3">
        <w:rPr>
          <w:szCs w:val="24"/>
        </w:rPr>
        <w:t>(</w:t>
      </w:r>
      <w:r>
        <w:rPr>
          <w:szCs w:val="24"/>
        </w:rPr>
        <w:t>c</w:t>
      </w:r>
      <w:r w:rsidRPr="00B851A3">
        <w:rPr>
          <w:szCs w:val="24"/>
        </w:rPr>
        <w:t>)</w:t>
      </w:r>
      <w:r w:rsidRPr="00B851A3">
        <w:rPr>
          <w:szCs w:val="24"/>
        </w:rPr>
        <w:tab/>
        <w:t>the use of data in decision making; and</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Pr>
          <w:szCs w:val="24"/>
        </w:rPr>
        <w:tab/>
      </w:r>
      <w:r w:rsidRPr="00B851A3">
        <w:rPr>
          <w:szCs w:val="24"/>
        </w:rPr>
        <w:tab/>
        <w:t>(</w:t>
      </w:r>
      <w:r>
        <w:rPr>
          <w:szCs w:val="24"/>
        </w:rPr>
        <w:t>d</w:t>
      </w:r>
      <w:r w:rsidRPr="00B851A3">
        <w:rPr>
          <w:szCs w:val="24"/>
        </w:rPr>
        <w:t>)</w:t>
      </w:r>
      <w:r w:rsidRPr="00B851A3">
        <w:rPr>
          <w:szCs w:val="24"/>
        </w:rPr>
        <w:tab/>
        <w:t>any information regarding promising and evidence</w:t>
      </w:r>
      <w:r w:rsidR="00401BAA">
        <w:rPr>
          <w:szCs w:val="24"/>
        </w:rPr>
        <w:noBreakHyphen/>
      </w:r>
      <w:r w:rsidRPr="00B851A3">
        <w:rPr>
          <w:szCs w:val="24"/>
        </w:rPr>
        <w:t>based practices offered in the corrections related and crime victim dynamics field.</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 xml:space="preserve">The </w:t>
      </w:r>
      <w:r w:rsidRPr="009541F3">
        <w:rPr>
          <w:strike/>
          <w:szCs w:val="24"/>
        </w:rPr>
        <w:t>department</w:t>
      </w:r>
      <w:r w:rsidRPr="00B851A3">
        <w:rPr>
          <w:szCs w:val="24"/>
        </w:rPr>
        <w:t xml:space="preserve"> </w:t>
      </w:r>
      <w:r w:rsidR="009541F3" w:rsidRPr="009541F3">
        <w:rPr>
          <w:szCs w:val="24"/>
          <w:u w:val="single"/>
        </w:rPr>
        <w:t>division</w:t>
      </w:r>
      <w:r w:rsidR="009541F3">
        <w:rPr>
          <w:szCs w:val="24"/>
        </w:rPr>
        <w:t xml:space="preserve"> </w:t>
      </w:r>
      <w:r w:rsidRPr="00B851A3">
        <w:rPr>
          <w:szCs w:val="24"/>
        </w:rPr>
        <w:t>must promulgate regulations setting forth the specific criteria for the course that the members must complete.</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If a parole board member does not fulfill the training as provided in this section, the </w:t>
      </w:r>
      <w:r>
        <w:rPr>
          <w:szCs w:val="24"/>
        </w:rPr>
        <w:t>G</w:t>
      </w:r>
      <w:r w:rsidRPr="00B851A3">
        <w:rPr>
          <w:szCs w:val="24"/>
        </w:rPr>
        <w:t>overnor, upon notification, must remove that member from the board unless the Governor grants the parole board member an extension to complete the training, based upon exceptional circumstances.</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541F3">
        <w:rPr>
          <w:strike/>
          <w:szCs w:val="24"/>
        </w:rPr>
        <w:t>department</w:t>
      </w:r>
      <w:r w:rsidRPr="00B851A3">
        <w:rPr>
          <w:szCs w:val="24"/>
        </w:rPr>
        <w:t xml:space="preserve"> </w:t>
      </w:r>
      <w:r w:rsidR="009541F3" w:rsidRPr="009541F3">
        <w:rPr>
          <w:szCs w:val="24"/>
          <w:u w:val="single"/>
        </w:rPr>
        <w:t>division</w:t>
      </w:r>
      <w:r w:rsidR="009541F3">
        <w:rPr>
          <w:szCs w:val="24"/>
        </w:rPr>
        <w:t xml:space="preserve"> </w:t>
      </w:r>
      <w:r w:rsidRPr="00B851A3">
        <w:rPr>
          <w:szCs w:val="24"/>
        </w:rPr>
        <w:t>must develop a plan that includes the following:</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establishment of a process for adopting a validated actuarial risk and needs assessment tool consistent with evidence</w:t>
      </w:r>
      <w:r w:rsidR="00401BAA">
        <w:rPr>
          <w:szCs w:val="24"/>
        </w:rPr>
        <w:noBreakHyphen/>
      </w:r>
      <w:r w:rsidRPr="00B851A3">
        <w:rPr>
          <w:szCs w:val="24"/>
        </w:rPr>
        <w:t xml:space="preserve">based practices and factors that contribute to criminal behavior, which the </w:t>
      </w:r>
      <w:r>
        <w:rPr>
          <w:szCs w:val="24"/>
        </w:rPr>
        <w:t>p</w:t>
      </w:r>
      <w:r w:rsidRPr="00B851A3">
        <w:rPr>
          <w:szCs w:val="24"/>
        </w:rPr>
        <w:t xml:space="preserve">arole </w:t>
      </w:r>
      <w:r>
        <w:rPr>
          <w:szCs w:val="24"/>
        </w:rPr>
        <w:t>b</w:t>
      </w:r>
      <w:r w:rsidRPr="00B851A3">
        <w:rPr>
          <w:szCs w:val="24"/>
        </w:rPr>
        <w:t xml:space="preserve">oard shall use in making parole decisions, including additional objective criteria that may be used in parole decisions;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establishment of procedures for the department on the use of the validated assessment tool to guide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w:t>
      </w:r>
      <w:r>
        <w:rPr>
          <w:szCs w:val="24"/>
        </w:rPr>
        <w:t>p</w:t>
      </w:r>
      <w:r w:rsidRPr="00B851A3">
        <w:rPr>
          <w:szCs w:val="24"/>
        </w:rPr>
        <w:t xml:space="preserve">arole </w:t>
      </w:r>
      <w:r>
        <w:rPr>
          <w:szCs w:val="24"/>
        </w:rPr>
        <w:t>b</w:t>
      </w:r>
      <w:r w:rsidRPr="00B851A3">
        <w:rPr>
          <w:szCs w:val="24"/>
        </w:rPr>
        <w:t xml:space="preserve">oard, and agents of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in determining supervision management and strategies for all offenders under the </w:t>
      </w:r>
      <w:r w:rsidRPr="009541F3">
        <w:rPr>
          <w:strike/>
          <w:szCs w:val="24"/>
        </w:rPr>
        <w:t>department</w:t>
      </w:r>
      <w:r w:rsidR="00401BAA" w:rsidRPr="00401BAA">
        <w:rPr>
          <w:strike/>
          <w:szCs w:val="24"/>
        </w:rPr>
        <w:t>’</w:t>
      </w:r>
      <w:r w:rsidRPr="009541F3">
        <w:rPr>
          <w:strike/>
          <w:szCs w:val="24"/>
        </w:rPr>
        <w:t>s</w:t>
      </w:r>
      <w:r w:rsidRPr="00B851A3">
        <w:rPr>
          <w:szCs w:val="24"/>
        </w:rPr>
        <w:t xml:space="preserve"> </w:t>
      </w:r>
      <w:r w:rsidR="009541F3" w:rsidRPr="009541F3">
        <w:rPr>
          <w:szCs w:val="24"/>
          <w:u w:val="single"/>
        </w:rPr>
        <w:t>division</w:t>
      </w:r>
      <w:r w:rsidR="00401BAA" w:rsidRPr="00401BAA">
        <w:rPr>
          <w:szCs w:val="24"/>
          <w:u w:val="single"/>
        </w:rPr>
        <w:t>’</w:t>
      </w:r>
      <w:r w:rsidR="009541F3">
        <w:rPr>
          <w:szCs w:val="24"/>
          <w:u w:val="single"/>
        </w:rPr>
        <w:t>s</w:t>
      </w:r>
      <w:r w:rsidR="009541F3">
        <w:rPr>
          <w:szCs w:val="24"/>
        </w:rPr>
        <w:t xml:space="preserve"> </w:t>
      </w:r>
      <w:r w:rsidRPr="00B851A3">
        <w:rPr>
          <w:szCs w:val="24"/>
        </w:rPr>
        <w:t xml:space="preserve">supervision, including offender risk classification, and case planning and treatment decisions to address criminal risk factors and reduce offender risk of recidivism; and </w:t>
      </w:r>
    </w:p>
    <w:p w:rsidR="00BF19A6" w:rsidRPr="00B851A3"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 xml:space="preserve">establishment of goals for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which include training requirements, mechanisms to ensure quality implementation of the validated assessment tool, and safety performance indicators.  </w:t>
      </w:r>
    </w:p>
    <w:p w:rsidR="00BF19A6"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(G)</w:t>
      </w:r>
      <w:r w:rsidRPr="00B851A3">
        <w:rPr>
          <w:szCs w:val="24"/>
        </w:rPr>
        <w:tab/>
        <w:t xml:space="preserve">The </w:t>
      </w:r>
      <w:r w:rsidRPr="009541F3">
        <w:rPr>
          <w:strike/>
          <w:szCs w:val="24"/>
        </w:rPr>
        <w:t>director</w:t>
      </w:r>
      <w:r w:rsidRPr="00B851A3">
        <w:rPr>
          <w:szCs w:val="24"/>
        </w:rPr>
        <w:t xml:space="preserve"> </w:t>
      </w:r>
      <w:r w:rsidR="009541F3" w:rsidRPr="009541F3">
        <w:rPr>
          <w:szCs w:val="24"/>
          <w:u w:val="single"/>
        </w:rPr>
        <w:t>division</w:t>
      </w:r>
      <w:r w:rsidR="009541F3">
        <w:rPr>
          <w:szCs w:val="24"/>
        </w:rPr>
        <w:t xml:space="preserve"> </w:t>
      </w:r>
      <w:r w:rsidRPr="00B851A3">
        <w:rPr>
          <w:szCs w:val="24"/>
        </w:rPr>
        <w:t xml:space="preserve">shall submit the plan in writing to the Sentencing Reform Oversight Committee no later than July 1, 2011.  Thereafter, the </w:t>
      </w:r>
      <w:r w:rsidRPr="009541F3">
        <w:rPr>
          <w:strike/>
          <w:szCs w:val="24"/>
        </w:rPr>
        <w:t>department</w:t>
      </w:r>
      <w:r w:rsidR="009541F3" w:rsidRPr="00D64D81">
        <w:rPr>
          <w:szCs w:val="24"/>
        </w:rPr>
        <w:t xml:space="preserve"> </w:t>
      </w:r>
      <w:r w:rsidR="009541F3" w:rsidRPr="009541F3">
        <w:rPr>
          <w:szCs w:val="24"/>
          <w:u w:val="single"/>
        </w:rPr>
        <w:t>division</w:t>
      </w:r>
      <w:r w:rsidRPr="00B851A3">
        <w:rPr>
          <w:szCs w:val="24"/>
        </w:rPr>
        <w:t xml:space="preserve"> must submit an annual report to the Sentencing Reform Oversight Committee on its performance for the previous fiscal year and plans for the upcoming year.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must collect and report all relevant data in a uniform format of both board decisions and field services and must annually compile a summary of past practices and outcomes.</w:t>
      </w:r>
    </w:p>
    <w:p w:rsidR="00BF19A6" w:rsidRPr="008F7229" w:rsidRDefault="00BF19A6" w:rsidP="00BF1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11.</w:t>
      </w:r>
      <w:r>
        <w:tab/>
      </w:r>
      <w:r w:rsidRPr="008F7229">
        <w:t xml:space="preserve">The </w:t>
      </w:r>
      <w:r w:rsidRPr="00A93028">
        <w:rPr>
          <w:strike/>
        </w:rPr>
        <w:t>director and</w:t>
      </w:r>
      <w:r w:rsidRPr="008F7229">
        <w:t xml:space="preserve"> members of the board shall be subject to removal by the Governor pursuant to the provisions of Section 1</w:t>
      </w:r>
      <w:r w:rsidR="00401BAA">
        <w:noBreakHyphen/>
      </w:r>
      <w:r w:rsidRPr="008F7229">
        <w:t>3</w:t>
      </w:r>
      <w:r w:rsidR="00401BAA">
        <w:noBreakHyphen/>
      </w:r>
      <w:r w:rsidRPr="008F7229">
        <w:t xml:space="preserve">240.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12.</w:t>
      </w:r>
      <w:r>
        <w:tab/>
      </w:r>
      <w:r w:rsidRPr="008F7229">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3F1" w:rsidRPr="00B851A3" w:rsidRDefault="00C215A2"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DD6A69">
        <w:t xml:space="preserve"> 24</w:t>
      </w:r>
      <w:r w:rsidR="00401BAA">
        <w:noBreakHyphen/>
      </w:r>
      <w:r w:rsidRPr="00DD6A69">
        <w:t>21</w:t>
      </w:r>
      <w:r w:rsidR="00401BAA">
        <w:noBreakHyphen/>
      </w:r>
      <w:r w:rsidRPr="00DD6A69">
        <w:t>13.</w:t>
      </w:r>
      <w:r w:rsidR="00BB33F1">
        <w:tab/>
      </w:r>
      <w:r>
        <w:tab/>
      </w:r>
      <w:r w:rsidRPr="008F7229">
        <w:t>(A)</w:t>
      </w:r>
      <w:r>
        <w:tab/>
      </w:r>
      <w:r w:rsidR="00BB33F1" w:rsidRPr="00B851A3">
        <w:rPr>
          <w:szCs w:val="24"/>
        </w:rPr>
        <w:t xml:space="preserve">It is the duty of the </w:t>
      </w:r>
      <w:r w:rsidR="00BB33F1" w:rsidRPr="00BB33F1">
        <w:rPr>
          <w:strike/>
          <w:szCs w:val="24"/>
        </w:rPr>
        <w:t>director</w:t>
      </w:r>
      <w:r w:rsidR="00BB33F1" w:rsidRPr="00B851A3">
        <w:rPr>
          <w:szCs w:val="24"/>
        </w:rPr>
        <w:t xml:space="preserve"> </w:t>
      </w:r>
      <w:r w:rsidR="00BB33F1" w:rsidRPr="00E40C0B">
        <w:rPr>
          <w:szCs w:val="24"/>
          <w:u w:val="single"/>
        </w:rPr>
        <w:t>Director of the Department of Law Enforcement and Public</w:t>
      </w:r>
      <w:r w:rsidR="009541F3">
        <w:rPr>
          <w:szCs w:val="24"/>
          <w:u w:val="single"/>
        </w:rPr>
        <w:t xml:space="preserve"> Safety</w:t>
      </w:r>
      <w:r w:rsidR="00BB33F1">
        <w:rPr>
          <w:szCs w:val="24"/>
        </w:rPr>
        <w:t xml:space="preserve"> </w:t>
      </w:r>
      <w:r w:rsidR="00BB33F1" w:rsidRPr="00B851A3">
        <w:rPr>
          <w:szCs w:val="24"/>
        </w:rPr>
        <w:t xml:space="preserve">to oversee, manage, and control the </w:t>
      </w:r>
      <w:r w:rsidR="00BB33F1" w:rsidRPr="00BB33F1">
        <w:rPr>
          <w:strike/>
          <w:szCs w:val="24"/>
        </w:rPr>
        <w:t>departmen</w:t>
      </w:r>
      <w:r w:rsidR="00BB33F1" w:rsidRPr="00E40C0B">
        <w:rPr>
          <w:strike/>
          <w:szCs w:val="24"/>
        </w:rPr>
        <w:t>t</w:t>
      </w:r>
      <w:r w:rsidR="00E40C0B" w:rsidRPr="00E40C0B">
        <w:rPr>
          <w:szCs w:val="24"/>
        </w:rPr>
        <w:t xml:space="preserve"> </w:t>
      </w:r>
      <w:r w:rsidR="009541F3" w:rsidRPr="009541F3">
        <w:rPr>
          <w:szCs w:val="24"/>
          <w:u w:val="single"/>
        </w:rPr>
        <w:t>d</w:t>
      </w:r>
      <w:r w:rsidR="00E40C0B" w:rsidRPr="009541F3">
        <w:rPr>
          <w:szCs w:val="24"/>
          <w:u w:val="single"/>
        </w:rPr>
        <w:t>i</w:t>
      </w:r>
      <w:r w:rsidR="00E40C0B" w:rsidRPr="00E40C0B">
        <w:rPr>
          <w:szCs w:val="24"/>
          <w:u w:val="single"/>
        </w:rPr>
        <w:t>vision</w:t>
      </w:r>
      <w:r w:rsidR="00BB33F1" w:rsidRPr="00B851A3">
        <w:rPr>
          <w:szCs w:val="24"/>
        </w:rPr>
        <w:t xml:space="preserve">.  The director shall develop written policies and procedures for the following: </w:t>
      </w:r>
    </w:p>
    <w:p w:rsidR="00BB33F1" w:rsidRPr="00B851A3"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the supervising of offenders on probation, parole, community supervision, and other offenders released from incarceration prior to the expiration of their sentence, which supervising shall be based on a structured decision</w:t>
      </w:r>
      <w:r w:rsidR="00401BAA">
        <w:rPr>
          <w:szCs w:val="24"/>
        </w:rPr>
        <w:noBreakHyphen/>
      </w:r>
      <w:r w:rsidRPr="00B851A3">
        <w:rPr>
          <w:szCs w:val="24"/>
        </w:rPr>
        <w:t>making guide designed to enhance public safety, which uses evidence</w:t>
      </w:r>
      <w:r w:rsidR="00401BAA">
        <w:rPr>
          <w:szCs w:val="24"/>
        </w:rPr>
        <w:noBreakHyphen/>
      </w:r>
      <w:r w:rsidRPr="00B851A3">
        <w:rPr>
          <w:szCs w:val="24"/>
        </w:rPr>
        <w:t>based practices and focuses on considerations of offenders</w:t>
      </w:r>
      <w:r w:rsidR="00401BAA" w:rsidRPr="00401BAA">
        <w:rPr>
          <w:szCs w:val="24"/>
        </w:rPr>
        <w:t>’</w:t>
      </w:r>
      <w:r w:rsidRPr="00B851A3">
        <w:rPr>
          <w:szCs w:val="24"/>
        </w:rPr>
        <w:t xml:space="preserve"> criminal risk factors; </w:t>
      </w:r>
    </w:p>
    <w:p w:rsidR="00BB33F1" w:rsidRPr="00B851A3"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401BAA" w:rsidRPr="00401BAA">
        <w:rPr>
          <w:szCs w:val="24"/>
        </w:rPr>
        <w:t>’</w:t>
      </w:r>
      <w:r w:rsidRPr="00B851A3">
        <w:rPr>
          <w:szCs w:val="24"/>
        </w:rPr>
        <w:t>s participation in the community supervision program and an offender</w:t>
      </w:r>
      <w:r w:rsidR="00401BAA" w:rsidRPr="00401BAA">
        <w:rPr>
          <w:szCs w:val="24"/>
        </w:rPr>
        <w:t>’</w:t>
      </w:r>
      <w:r w:rsidRPr="00B851A3">
        <w:rPr>
          <w:szCs w:val="24"/>
        </w:rPr>
        <w:t xml:space="preserve">s progress toward completing the program are to be decided administratively by the </w:t>
      </w:r>
      <w:r w:rsidRPr="00BB33F1">
        <w:rPr>
          <w:strike/>
          <w:szCs w:val="24"/>
        </w:rPr>
        <w:t>Department</w:t>
      </w:r>
      <w:r w:rsidRPr="00B851A3">
        <w:rPr>
          <w:szCs w:val="24"/>
        </w:rPr>
        <w:t xml:space="preserve"> </w:t>
      </w:r>
      <w:r w:rsidRPr="00BB33F1">
        <w:rPr>
          <w:szCs w:val="24"/>
          <w:u w:val="single"/>
        </w:rPr>
        <w:t>Division</w:t>
      </w:r>
      <w:r>
        <w:rPr>
          <w:szCs w:val="24"/>
        </w:rPr>
        <w:t xml:space="preserve"> </w:t>
      </w:r>
      <w:r w:rsidRPr="00B851A3">
        <w:rPr>
          <w:szCs w:val="24"/>
        </w:rPr>
        <w:t xml:space="preserve">of Probation, Parole and Pardon Services.  No inmate or future inmate shall have a </w:t>
      </w:r>
      <w:r w:rsidR="00401BAA" w:rsidRPr="00401BAA">
        <w:rPr>
          <w:szCs w:val="24"/>
        </w:rPr>
        <w:t>‘</w:t>
      </w:r>
      <w:r w:rsidRPr="00B851A3">
        <w:rPr>
          <w:szCs w:val="24"/>
        </w:rPr>
        <w:t>liberty interest</w:t>
      </w:r>
      <w:r w:rsidR="00401BAA" w:rsidRPr="00401BAA">
        <w:rPr>
          <w:szCs w:val="24"/>
        </w:rPr>
        <w:t>’</w:t>
      </w:r>
      <w:r w:rsidRPr="00B851A3">
        <w:rPr>
          <w:szCs w:val="24"/>
        </w:rPr>
        <w:t xml:space="preserve"> or an </w:t>
      </w:r>
      <w:r w:rsidR="00401BAA" w:rsidRPr="00401BAA">
        <w:rPr>
          <w:szCs w:val="24"/>
        </w:rPr>
        <w:t>‘</w:t>
      </w:r>
      <w:r w:rsidRPr="00B851A3">
        <w:rPr>
          <w:szCs w:val="24"/>
        </w:rPr>
        <w:t>expectancy of release</w:t>
      </w:r>
      <w:r w:rsidR="00401BAA" w:rsidRPr="00401BAA">
        <w:rPr>
          <w:szCs w:val="24"/>
        </w:rPr>
        <w:t>’</w:t>
      </w:r>
      <w:r w:rsidRPr="00B851A3">
        <w:rPr>
          <w:szCs w:val="24"/>
        </w:rPr>
        <w:t xml:space="preserve"> while in a community supervision program administered by the </w:t>
      </w:r>
      <w:r w:rsidRPr="00BB33F1">
        <w:rPr>
          <w:strike/>
          <w:szCs w:val="24"/>
        </w:rPr>
        <w:t>department</w:t>
      </w:r>
      <w:r>
        <w:rPr>
          <w:szCs w:val="24"/>
        </w:rPr>
        <w:t xml:space="preserve"> </w:t>
      </w:r>
      <w:r w:rsidRPr="00BB33F1">
        <w:rPr>
          <w:szCs w:val="24"/>
          <w:u w:val="single"/>
        </w:rPr>
        <w:t>division</w:t>
      </w:r>
      <w:r w:rsidRPr="00B851A3">
        <w:rPr>
          <w:szCs w:val="24"/>
        </w:rPr>
        <w:t xml:space="preserve">; </w:t>
      </w:r>
    </w:p>
    <w:p w:rsidR="00BB33F1" w:rsidRPr="00B851A3"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t>the operation of community</w:t>
      </w:r>
      <w:r w:rsidR="00401BAA">
        <w:rPr>
          <w:szCs w:val="24"/>
        </w:rPr>
        <w:noBreakHyphen/>
      </w:r>
      <w:r w:rsidRPr="00B851A3">
        <w:rPr>
          <w:szCs w:val="24"/>
        </w:rPr>
        <w:t xml:space="preserve">based correctional services and treatment programs; and </w:t>
      </w:r>
    </w:p>
    <w:p w:rsidR="00BB33F1" w:rsidRPr="00B851A3"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(4)</w:t>
      </w:r>
      <w:r w:rsidRPr="00B851A3">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w:t>
      </w:r>
      <w:r w:rsidR="00401BAA" w:rsidRPr="00401BAA">
        <w:rPr>
          <w:szCs w:val="24"/>
        </w:rPr>
        <w:t>‘</w:t>
      </w:r>
      <w:r w:rsidRPr="00B851A3">
        <w:rPr>
          <w:szCs w:val="24"/>
        </w:rPr>
        <w:t>public service work</w:t>
      </w:r>
      <w:r w:rsidR="00401BAA" w:rsidRPr="00401BAA">
        <w:rPr>
          <w:szCs w:val="24"/>
        </w:rPr>
        <w:t>’</w:t>
      </w:r>
      <w:r w:rsidRPr="00B851A3">
        <w:rPr>
          <w:szCs w:val="24"/>
        </w:rPr>
        <w:t xml:space="preserve"> program. </w:t>
      </w:r>
    </w:p>
    <w:p w:rsidR="00C215A2" w:rsidRDefault="00BB33F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It is the duty of the board to consider cases for parole, pardon, and any other form of clemency provided for under law.”</w:t>
      </w:r>
    </w:p>
    <w:p w:rsidR="00D64D81" w:rsidRPr="008F7229" w:rsidRDefault="00D64D81" w:rsidP="00BB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30.</w:t>
      </w:r>
      <w:r>
        <w:tab/>
      </w:r>
      <w:r w:rsidRPr="008F7229">
        <w:t>(A)</w:t>
      </w:r>
      <w:r>
        <w:tab/>
      </w:r>
      <w:r w:rsidRPr="008F7229">
        <w:t xml:space="preserve">A person who commits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100 on or after the effective date of this section is not eligible for parole consideration, but must complete a community supervision program as set forth in Section 24</w:t>
      </w:r>
      <w:r w:rsidR="00401BAA">
        <w:noBreakHyphen/>
      </w:r>
      <w:r w:rsidRPr="008F7229">
        <w:t>21</w:t>
      </w:r>
      <w:r w:rsidR="00401BAA">
        <w:noBreakHyphen/>
      </w:r>
      <w:r w:rsidRPr="008F7229">
        <w:t xml:space="preserve">560 </w:t>
      </w:r>
      <w:r w:rsidRPr="002F6405">
        <w:rPr>
          <w:strike/>
        </w:rPr>
        <w:t>prior to</w:t>
      </w:r>
      <w:r>
        <w:t xml:space="preserve"> </w:t>
      </w:r>
      <w:r>
        <w:rPr>
          <w:u w:val="single"/>
        </w:rPr>
        <w:t>before</w:t>
      </w:r>
      <w:r w:rsidRPr="008F7229">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401BAA">
        <w:noBreakHyphen/>
      </w:r>
      <w:r w:rsidRPr="008F7229">
        <w:t>member panels to hear matters relating to paroles and pardons as often as necessary to carry out the board</w:t>
      </w:r>
      <w:r w:rsidR="00401BAA" w:rsidRPr="00401BAA">
        <w:t>’</w:t>
      </w:r>
      <w:r w:rsidRPr="008F7229">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401BAA">
        <w:noBreakHyphen/>
      </w:r>
      <w:r w:rsidRPr="008F7229">
        <w:t>21</w:t>
      </w:r>
      <w:r w:rsidR="00401BAA">
        <w:noBreakHyphen/>
      </w:r>
      <w:r w:rsidRPr="008F7229">
        <w:t xml:space="preserve">650.  Any vote that is not unanimous shall not be considered as a decision of the board, and the matter shall be referred to the full board which shall decide it based on a vote of a majority of the membership.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board may grant parole to an offender who commits a violent crime as defined in Section 16</w:t>
      </w:r>
      <w:r w:rsidR="00401BAA">
        <w:noBreakHyphen/>
      </w:r>
      <w:r w:rsidRPr="008F7229">
        <w:t>1</w:t>
      </w:r>
      <w:r w:rsidR="00401BAA">
        <w:noBreakHyphen/>
      </w:r>
      <w:r w:rsidRPr="008F7229">
        <w:t xml:space="preserve">60 which is not included as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100 on or after the effective date of this section by a two</w:t>
      </w:r>
      <w:r w:rsidR="00401BAA">
        <w:noBreakHyphen/>
      </w:r>
      <w:r w:rsidRPr="008F7229">
        <w:t>thirds majority vote of the full board.  The board may grant parole to an offender convicted of an offense which is not a violent crime as defined in Section 16</w:t>
      </w:r>
      <w:r w:rsidR="00401BAA">
        <w:noBreakHyphen/>
      </w:r>
      <w:r w:rsidRPr="008F7229">
        <w:t>1</w:t>
      </w:r>
      <w:r w:rsidR="00401BAA">
        <w:noBreakHyphen/>
      </w:r>
      <w:r w:rsidRPr="008F7229">
        <w:t xml:space="preserve">60 or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100 by a unanimous vote of a three</w:t>
      </w:r>
      <w:r w:rsidR="00401BAA">
        <w:noBreakHyphen/>
      </w:r>
      <w:r w:rsidRPr="008F7229">
        <w:t xml:space="preserve">member panel or by a majority vote of the full board.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Nothing in this subsection may be construed to allow any person who commits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 xml:space="preserve">100 on or after the effective date of this section to be eligible for parole.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board shall conduct all parole hearings in cases that relate to a single victim on the same day.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Upon the request of a victim, the board may allow the victim and an offender to appear simultaneously before the board for the purpose of providing testimony. </w:t>
      </w:r>
    </w:p>
    <w:p w:rsidR="00E40C0B" w:rsidRDefault="00E40C0B"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401BAA">
        <w:noBreakHyphen/>
      </w:r>
      <w:r>
        <w:t>21</w:t>
      </w:r>
      <w:r w:rsidR="00401BAA">
        <w:noBreakHyphen/>
      </w:r>
      <w:r>
        <w:t>32.</w:t>
      </w:r>
      <w:r>
        <w:tab/>
      </w:r>
      <w:r w:rsidRPr="00B851A3">
        <w:rPr>
          <w:szCs w:val="24"/>
        </w:rPr>
        <w:t>(A)</w:t>
      </w:r>
      <w:r w:rsidRPr="00B851A3">
        <w:rPr>
          <w:szCs w:val="24"/>
        </w:rPr>
        <w:tab/>
        <w:t xml:space="preserve">For purposes of this section, </w:t>
      </w:r>
      <w:r w:rsidR="00401BAA" w:rsidRPr="00401BAA">
        <w:rPr>
          <w:szCs w:val="24"/>
        </w:rPr>
        <w:t>‘</w:t>
      </w:r>
      <w:r w:rsidRPr="00B851A3">
        <w:rPr>
          <w:szCs w:val="24"/>
        </w:rPr>
        <w:t>release date</w:t>
      </w:r>
      <w:r w:rsidR="00401BAA" w:rsidRPr="00401BAA">
        <w:rPr>
          <w:szCs w:val="24"/>
        </w:rPr>
        <w:t>’</w:t>
      </w:r>
      <w:r w:rsidRPr="00B851A3">
        <w:rPr>
          <w:szCs w:val="24"/>
        </w:rPr>
        <w:t xml:space="preserve"> means the date determined by the South Carolina Department of Corrections on which an inmate is released from prison, based on the inmate</w:t>
      </w:r>
      <w:r w:rsidR="00401BAA" w:rsidRPr="00401BAA">
        <w:rPr>
          <w:szCs w:val="24"/>
        </w:rPr>
        <w:t>’</w:t>
      </w:r>
      <w:r w:rsidRPr="00B851A3">
        <w:rPr>
          <w:szCs w:val="24"/>
        </w:rPr>
        <w:t xml:space="preserve">s sentence and all earned credits allowed by law. </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D64D81">
        <w:rPr>
          <w:strike/>
          <w:szCs w:val="24"/>
        </w:rPr>
        <w:t>department</w:t>
      </w:r>
      <w:r w:rsidR="00D64D81">
        <w:rPr>
          <w:szCs w:val="24"/>
        </w:rPr>
        <w:t xml:space="preserve"> </w:t>
      </w:r>
      <w:r w:rsidR="00D64D81" w:rsidRPr="00D64D81">
        <w:rPr>
          <w:szCs w:val="24"/>
          <w:u w:val="single"/>
        </w:rPr>
        <w:t>division</w:t>
      </w:r>
      <w:r w:rsidRPr="00B851A3">
        <w:rPr>
          <w:szCs w:val="24"/>
        </w:rPr>
        <w:t xml:space="preserve"> before the expiration of the inmate</w:t>
      </w:r>
      <w:r w:rsidR="00401BAA" w:rsidRPr="00401BAA">
        <w:rPr>
          <w:szCs w:val="24"/>
        </w:rPr>
        <w:t>’</w:t>
      </w:r>
      <w:r w:rsidRPr="00B851A3">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individual terms and conditions of reentry supervision shall be developed by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using an evidence</w:t>
      </w:r>
      <w:r w:rsidR="00401BAA">
        <w:rPr>
          <w:szCs w:val="24"/>
        </w:rPr>
        <w:noBreakHyphen/>
      </w:r>
      <w:r w:rsidRPr="00B851A3">
        <w:rPr>
          <w:szCs w:val="24"/>
        </w:rPr>
        <w:t>based assessment of the inmate</w:t>
      </w:r>
      <w:r w:rsidR="00401BAA" w:rsidRPr="00401BAA">
        <w:rPr>
          <w:szCs w:val="24"/>
        </w:rPr>
        <w:t>’</w:t>
      </w:r>
      <w:r w:rsidRPr="00B851A3">
        <w:rPr>
          <w:szCs w:val="24"/>
        </w:rPr>
        <w:t xml:space="preserve">s needs and risks.  An inmate placed on reentry supervision must be supervised by a probation agent of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The </w:t>
      </w:r>
      <w:r w:rsidRPr="009541F3">
        <w:rPr>
          <w:strike/>
          <w:szCs w:val="24"/>
        </w:rPr>
        <w:t>department</w:t>
      </w:r>
      <w:r w:rsidRPr="00B851A3">
        <w:rPr>
          <w:szCs w:val="24"/>
        </w:rPr>
        <w:t xml:space="preserve"> </w:t>
      </w:r>
      <w:r w:rsidR="009541F3" w:rsidRPr="009541F3">
        <w:rPr>
          <w:szCs w:val="24"/>
          <w:u w:val="single"/>
        </w:rPr>
        <w:t>division</w:t>
      </w:r>
      <w:r w:rsidR="009541F3">
        <w:rPr>
          <w:szCs w:val="24"/>
        </w:rPr>
        <w:t xml:space="preserve"> </w:t>
      </w:r>
      <w:r w:rsidRPr="00B851A3">
        <w:rPr>
          <w:szCs w:val="24"/>
        </w:rPr>
        <w:t>shall promulgate regulations for the terms and conditions of reentry supervision.  Until such time as regulations are promulgated, the terms and conditions shall be based on guidelines developed by the director.</w:t>
      </w:r>
    </w:p>
    <w:p w:rsidR="00E40C0B" w:rsidRPr="008F7229"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If the </w:t>
      </w:r>
      <w:r w:rsidRPr="009541F3">
        <w:rPr>
          <w:strike/>
          <w:szCs w:val="24"/>
        </w:rPr>
        <w:t>department</w:t>
      </w:r>
      <w:r w:rsidR="009541F3">
        <w:rPr>
          <w:szCs w:val="24"/>
        </w:rPr>
        <w:t xml:space="preserve"> </w:t>
      </w:r>
      <w:r w:rsidR="009541F3" w:rsidRPr="009541F3">
        <w:rPr>
          <w:szCs w:val="24"/>
          <w:u w:val="single"/>
        </w:rPr>
        <w:t>division</w:t>
      </w:r>
      <w:r w:rsidRPr="00B851A3">
        <w:rPr>
          <w:szCs w:val="24"/>
        </w:rPr>
        <w:t xml:space="preserve"> determines that an inmate has violated a term or condition of reentry supervision sufficient to revoke the reentry supervision, a probation agent must initiate a proceeding before a </w:t>
      </w:r>
      <w:r w:rsidRPr="00D64D81">
        <w:rPr>
          <w:strike/>
          <w:szCs w:val="24"/>
        </w:rPr>
        <w:t>department</w:t>
      </w:r>
      <w:r w:rsidRPr="00B851A3">
        <w:rPr>
          <w:szCs w:val="24"/>
        </w:rPr>
        <w:t xml:space="preserve"> </w:t>
      </w:r>
      <w:r w:rsidR="00D64D81" w:rsidRPr="004C1FFD">
        <w:rPr>
          <w:szCs w:val="24"/>
          <w:u w:val="single"/>
        </w:rPr>
        <w:t>division</w:t>
      </w:r>
      <w:r w:rsidR="00D64D81">
        <w:rPr>
          <w:szCs w:val="24"/>
        </w:rPr>
        <w:t xml:space="preserve"> </w:t>
      </w:r>
      <w:r w:rsidRPr="00B851A3">
        <w:rPr>
          <w:szCs w:val="24"/>
        </w:rPr>
        <w:t>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401BAA">
        <w:rPr>
          <w:szCs w:val="24"/>
        </w:rPr>
        <w:noBreakHyphen/>
      </w:r>
      <w:r w:rsidRPr="00B851A3">
        <w:rPr>
          <w:szCs w:val="24"/>
        </w:rPr>
        <w:t>13</w:t>
      </w:r>
      <w:r w:rsidR="00401BAA">
        <w:rPr>
          <w:szCs w:val="24"/>
        </w:rPr>
        <w:noBreakHyphen/>
      </w:r>
      <w:r w:rsidRPr="00B851A3">
        <w:rPr>
          <w:szCs w:val="24"/>
        </w:rPr>
        <w:t xml:space="preserve">40 toward his release date.  If the administrative hearing officer determines the inmate has violated a term or condition of reentry supervision, the hearing officer may impose other terms or conditions set forth in the regulations or </w:t>
      </w:r>
      <w:r w:rsidRPr="00D64D81">
        <w:rPr>
          <w:strike/>
          <w:szCs w:val="24"/>
        </w:rPr>
        <w:t>department</w:t>
      </w:r>
      <w:r w:rsidRPr="00B851A3">
        <w:rPr>
          <w:szCs w:val="24"/>
        </w:rPr>
        <w:t xml:space="preserve"> </w:t>
      </w:r>
      <w:r w:rsidR="00D64D81" w:rsidRPr="00D64D81">
        <w:rPr>
          <w:szCs w:val="24"/>
          <w:u w:val="single"/>
        </w:rPr>
        <w:t>division</w:t>
      </w:r>
      <w:r w:rsidR="00D64D81">
        <w:rPr>
          <w:szCs w:val="24"/>
        </w:rPr>
        <w:t xml:space="preserve"> </w:t>
      </w:r>
      <w:r w:rsidRPr="00B851A3">
        <w:rPr>
          <w:szCs w:val="24"/>
        </w:rPr>
        <w:t>guidelines, and may continue the inmate on reentry supervision, or the hearing officer may revoke the inmate</w:t>
      </w:r>
      <w:r w:rsidR="00401BAA" w:rsidRPr="00401BAA">
        <w:rPr>
          <w:szCs w:val="24"/>
        </w:rPr>
        <w:t>’</w:t>
      </w:r>
      <w:r w:rsidRPr="00B851A3">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w:t>
      </w:r>
      <w:r>
        <w:rPr>
          <w:szCs w:val="24"/>
        </w:rPr>
        <w:t>l be no appeal of his decision.</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35.</w:t>
      </w:r>
      <w:r>
        <w:tab/>
      </w:r>
      <w:r w:rsidRPr="008F7229">
        <w:t xml:space="preserve">The </w:t>
      </w:r>
      <w:r w:rsidRPr="00A93028">
        <w:rPr>
          <w:strike/>
        </w:rPr>
        <w:t>Department</w:t>
      </w:r>
      <w:r w:rsidRPr="008F7229">
        <w:t xml:space="preserve"> </w:t>
      </w:r>
      <w:r w:rsidRPr="00A93028">
        <w:rPr>
          <w:u w:val="single"/>
        </w:rPr>
        <w:t>Division</w:t>
      </w:r>
      <w:r>
        <w:t xml:space="preserve"> </w:t>
      </w:r>
      <w:r w:rsidRPr="008F7229">
        <w:t xml:space="preserve">of Probation, Parole and Pardon Services Board shall make its administrative recommendations available to a victim of a crime before it conducts a parole hearing for the perpetrator of the crime.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40.</w:t>
      </w:r>
      <w:r>
        <w:tab/>
      </w:r>
      <w:r w:rsidRPr="008F7229">
        <w:t xml:space="preserve">The </w:t>
      </w:r>
      <w:r w:rsidRPr="009E41F3">
        <w:rPr>
          <w:strike/>
        </w:rPr>
        <w:t>Board</w:t>
      </w:r>
      <w:r w:rsidRPr="009E41F3">
        <w:t xml:space="preserve"> </w:t>
      </w:r>
      <w:r w:rsidRPr="009E41F3">
        <w:rPr>
          <w:u w:val="single"/>
        </w:rPr>
        <w:t>board</w:t>
      </w:r>
      <w:r w:rsidRPr="008F7229">
        <w:t xml:space="preserve"> shall keep a complete record of all its proceedings and hold it subject to the order of the Governor or the General Assembly.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DD6A69">
        <w:t>24</w:t>
      </w:r>
      <w:r w:rsidR="00401BAA">
        <w:noBreakHyphen/>
      </w:r>
      <w:r w:rsidRPr="00DD6A69">
        <w:t>21</w:t>
      </w:r>
      <w:r w:rsidR="00401BAA">
        <w:noBreakHyphen/>
      </w:r>
      <w:r w:rsidRPr="00DD6A69">
        <w:t>50.</w:t>
      </w:r>
      <w:r>
        <w:tab/>
      </w:r>
      <w:r w:rsidRPr="008F7229">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Pr>
          <w:b/>
        </w:rPr>
        <w:tab/>
      </w:r>
      <w:r w:rsidRPr="00DD6A69">
        <w:t xml:space="preserve"> 24</w:t>
      </w:r>
      <w:r w:rsidR="00401BAA">
        <w:noBreakHyphen/>
      </w:r>
      <w:r w:rsidRPr="00DD6A69">
        <w:t>21</w:t>
      </w:r>
      <w:r w:rsidR="00401BAA">
        <w:noBreakHyphen/>
      </w:r>
      <w:r w:rsidRPr="00DD6A69">
        <w:t>55</w:t>
      </w:r>
      <w:r>
        <w:t>.</w:t>
      </w:r>
      <w:r>
        <w:tab/>
      </w:r>
      <w:r w:rsidRPr="008F7229">
        <w:t xml:space="preserve">The Department of </w:t>
      </w:r>
      <w:r w:rsidRPr="003650A0">
        <w:rPr>
          <w:strike/>
        </w:rPr>
        <w:t>Probation, Parole and Pardon Services</w:t>
      </w:r>
      <w:r w:rsidRPr="008F7229">
        <w:t xml:space="preserve"> </w:t>
      </w:r>
      <w:r>
        <w:rPr>
          <w:u w:val="single"/>
        </w:rPr>
        <w:t>Law Enforcement and Public Safety</w:t>
      </w:r>
      <w:r>
        <w:t xml:space="preserve"> </w:t>
      </w:r>
      <w:r w:rsidRPr="008F7229">
        <w:t xml:space="preserve">shall receive a hearing fee under a plan approved by the </w:t>
      </w:r>
      <w:r>
        <w:rPr>
          <w:u w:val="single"/>
        </w:rPr>
        <w:t>State</w:t>
      </w:r>
      <w:r>
        <w:t xml:space="preserve"> </w:t>
      </w:r>
      <w:r w:rsidRPr="008F7229">
        <w:t xml:space="preserve">Budget and Control Board.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DD6A69">
        <w:t>S</w:t>
      </w:r>
      <w:r>
        <w:t>ection</w:t>
      </w:r>
      <w:r w:rsidRPr="00DD6A69">
        <w:t xml:space="preserve"> 24</w:t>
      </w:r>
      <w:r w:rsidR="00401BAA">
        <w:noBreakHyphen/>
      </w:r>
      <w:r w:rsidRPr="00DD6A69">
        <w:t>21</w:t>
      </w:r>
      <w:r w:rsidR="00401BAA">
        <w:noBreakHyphen/>
      </w:r>
      <w:r w:rsidRPr="00DD6A69">
        <w:t>60.</w:t>
      </w:r>
      <w:r>
        <w:tab/>
      </w:r>
      <w:r w:rsidRPr="008F7229">
        <w:t xml:space="preserve">Each city, county, or state official or department shall assist and cooperate to further the objectives of this chapter.  The board, the </w:t>
      </w:r>
      <w:r w:rsidRPr="003650A0">
        <w:rPr>
          <w:strike/>
        </w:rPr>
        <w:t>director of the department</w:t>
      </w:r>
      <w:r>
        <w:t xml:space="preserve"> </w:t>
      </w:r>
      <w:r w:rsidRPr="003650A0">
        <w:rPr>
          <w:u w:val="single"/>
        </w:rPr>
        <w:t xml:space="preserve">Director of the Department of </w:t>
      </w:r>
      <w:r>
        <w:rPr>
          <w:u w:val="single"/>
        </w:rPr>
        <w:t>Law Enforcement and Public Safety</w:t>
      </w:r>
      <w:r w:rsidRPr="008F7229">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intelligently upon all applications for parole.  The </w:t>
      </w:r>
      <w:r w:rsidRPr="00F00C87">
        <w:t>Director of the Department of Corrections</w:t>
      </w:r>
      <w:r w:rsidRPr="008F7229">
        <w:t xml:space="preserve"> and the wardens, jailers, sheriffs, supervisors, or other officers in whose control a prisoner may be committed must aid and assist the director and the probation agents in the surveys.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70.</w:t>
      </w:r>
      <w:r>
        <w:tab/>
      </w:r>
      <w:r w:rsidRPr="008F7229">
        <w:t xml:space="preserve">The Director of the Department of Corrections, when a prisoner is confined in the </w:t>
      </w:r>
      <w:r w:rsidRPr="003650A0">
        <w:rPr>
          <w:strike/>
        </w:rPr>
        <w:t>State Penitentiary</w:t>
      </w:r>
      <w:r>
        <w:t xml:space="preserve"> </w:t>
      </w:r>
      <w:r>
        <w:rPr>
          <w:u w:val="single"/>
        </w:rPr>
        <w:t>Department of Corrections</w:t>
      </w:r>
      <w:r w:rsidRPr="008F7229">
        <w:t xml:space="preserve">,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80.</w:t>
      </w:r>
      <w:r>
        <w:tab/>
      </w:r>
      <w:r w:rsidRPr="008F7229">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Pr>
          <w:u w:val="single"/>
        </w:rPr>
        <w:t>Law Enforcement and Public Safety,</w:t>
      </w:r>
      <w:r w:rsidRPr="00063EAC">
        <w:rPr>
          <w:u w:val="single"/>
        </w:rPr>
        <w:t xml:space="preserve"> Division of</w:t>
      </w:r>
      <w:r>
        <w:t xml:space="preserve"> </w:t>
      </w:r>
      <w:r w:rsidRPr="008F7229">
        <w:t>Probation, Parole</w:t>
      </w:r>
      <w:r w:rsidRPr="009E41F3">
        <w:rPr>
          <w:strike/>
        </w:rPr>
        <w:t>,</w:t>
      </w:r>
      <w:r w:rsidRPr="008F7229">
        <w:t xml:space="preserve"> and Pardon Services based upon the ability of the person to pay.  The fee must be not less than twenty dollars nor more than one hundred dollars per month.  The fee is due on the date of sentencing or as soon as determined by the </w:t>
      </w:r>
      <w:r w:rsidRPr="00063EAC">
        <w:rPr>
          <w:strike/>
        </w:rPr>
        <w:t>department</w:t>
      </w:r>
      <w:r w:rsidRPr="008F7229">
        <w:t xml:space="preserve"> </w:t>
      </w:r>
      <w:r w:rsidRPr="00063EAC">
        <w:rPr>
          <w:u w:val="single"/>
        </w:rPr>
        <w:t>division</w:t>
      </w:r>
      <w:r>
        <w:t xml:space="preserve"> </w:t>
      </w:r>
      <w:r w:rsidRPr="008F7229">
        <w:t xml:space="preserve">and each subsequent anniversary for the duration of the supervision period.  The </w:t>
      </w:r>
      <w:r w:rsidRPr="00063EAC">
        <w:rPr>
          <w:strike/>
        </w:rPr>
        <w:t>department</w:t>
      </w:r>
      <w:r>
        <w:t xml:space="preserve"> </w:t>
      </w:r>
      <w:r w:rsidRPr="00063EAC">
        <w:rPr>
          <w:u w:val="single"/>
        </w:rPr>
        <w:t>division</w:t>
      </w:r>
      <w:r w:rsidRPr="008F7229">
        <w:t xml:space="preserve"> shall remit from the fees collected an amount not to exceed the regular supervision fees collected during fiscal year 1992</w:t>
      </w:r>
      <w:r w:rsidR="00401BAA">
        <w:noBreakHyphen/>
      </w:r>
      <w:r w:rsidRPr="009E41F3">
        <w:rPr>
          <w:strike/>
        </w:rPr>
        <w:t>93</w:t>
      </w:r>
      <w:r>
        <w:t xml:space="preserve"> </w:t>
      </w:r>
      <w:r>
        <w:rPr>
          <w:u w:val="single"/>
        </w:rPr>
        <w:t>1993</w:t>
      </w:r>
      <w:r w:rsidRPr="008F7229">
        <w:t xml:space="preserve"> for credit to the State General Fund.  All regular supervision fees collected in excess of the fiscal year 1992</w:t>
      </w:r>
      <w:r w:rsidR="00401BAA">
        <w:noBreakHyphen/>
      </w:r>
      <w:r w:rsidRPr="009E41F3">
        <w:rPr>
          <w:strike/>
        </w:rPr>
        <w:t>93</w:t>
      </w:r>
      <w:r>
        <w:t xml:space="preserve"> </w:t>
      </w:r>
      <w:r>
        <w:rPr>
          <w:u w:val="single"/>
        </w:rPr>
        <w:t>1993</w:t>
      </w:r>
      <w:r w:rsidRPr="008F7229">
        <w:t xml:space="preserve"> amount must be retained by the </w:t>
      </w:r>
      <w:r w:rsidRPr="00063EAC">
        <w:rPr>
          <w:strike/>
        </w:rPr>
        <w:t>department</w:t>
      </w:r>
      <w:r w:rsidRPr="00063EAC">
        <w:t xml:space="preserve"> </w:t>
      </w:r>
      <w:r w:rsidRPr="00063EAC">
        <w:rPr>
          <w:u w:val="single"/>
        </w:rPr>
        <w:t>division</w:t>
      </w:r>
      <w:r w:rsidRPr="008F7229">
        <w:t xml:space="preserve">, carried forward, and applied to the </w:t>
      </w:r>
      <w:r w:rsidRPr="00063EAC">
        <w:rPr>
          <w:strike/>
        </w:rPr>
        <w:t>department</w:t>
      </w:r>
      <w:r w:rsidR="00401BAA" w:rsidRPr="00401BAA">
        <w:rPr>
          <w:strike/>
        </w:rPr>
        <w:t>’</w:t>
      </w:r>
      <w:r w:rsidRPr="00063EAC">
        <w:rPr>
          <w:strike/>
        </w:rPr>
        <w:t>s</w:t>
      </w:r>
      <w:r w:rsidRPr="008F7229">
        <w:t xml:space="preserve"> </w:t>
      </w:r>
      <w:r w:rsidRPr="00063EAC">
        <w:rPr>
          <w:u w:val="single"/>
        </w:rPr>
        <w:t>division</w:t>
      </w:r>
      <w:r w:rsidR="00401BAA" w:rsidRPr="00401BAA">
        <w:rPr>
          <w:u w:val="single"/>
        </w:rPr>
        <w:t>’</w:t>
      </w:r>
      <w:r w:rsidRPr="00063EAC">
        <w:rPr>
          <w:u w:val="single"/>
        </w:rPr>
        <w:t>s</w:t>
      </w:r>
      <w:r>
        <w:t xml:space="preserve"> </w:t>
      </w:r>
      <w:r w:rsidRPr="008F7229">
        <w:t xml:space="preserve">operation.  The payment of the fee must be a condition of probation, parole, or community supervision, and a delinquency of two months or more in making payments may operate as a revocation.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If a probationer is placed under intensive supervision by a court of competent jurisdiction, or if the board places a parolee under 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063EAC">
        <w:rPr>
          <w:strike/>
        </w:rPr>
        <w:t>department</w:t>
      </w:r>
      <w:r w:rsidRPr="008F7229">
        <w:t xml:space="preserve"> </w:t>
      </w:r>
      <w:r w:rsidRPr="00063EAC">
        <w:rPr>
          <w:u w:val="single"/>
        </w:rPr>
        <w:t>division</w:t>
      </w:r>
      <w:r>
        <w:t xml:space="preserve"> </w:t>
      </w:r>
      <w:r w:rsidRPr="008F7229">
        <w:t xml:space="preserve">based upon the ability of the person to pay.  Fees derived from persons under intensive supervision must be retained by the </w:t>
      </w:r>
      <w:r w:rsidRPr="00063EAC">
        <w:rPr>
          <w:strike/>
        </w:rPr>
        <w:t>department</w:t>
      </w:r>
      <w:r>
        <w:t xml:space="preserve"> </w:t>
      </w:r>
      <w:r w:rsidRPr="00063EAC">
        <w:rPr>
          <w:u w:val="single"/>
        </w:rPr>
        <w:t>division</w:t>
      </w:r>
      <w:r w:rsidRPr="008F7229">
        <w:t xml:space="preserve">, carried forward, and applied to the </w:t>
      </w:r>
      <w:r w:rsidRPr="00063EAC">
        <w:rPr>
          <w:strike/>
        </w:rPr>
        <w:t>department</w:t>
      </w:r>
      <w:r w:rsidR="00401BAA" w:rsidRPr="00401BAA">
        <w:rPr>
          <w:strike/>
        </w:rPr>
        <w:t>’</w:t>
      </w:r>
      <w:r w:rsidRPr="00063EAC">
        <w:rPr>
          <w:strike/>
        </w:rPr>
        <w:t>s</w:t>
      </w:r>
      <w:r w:rsidRPr="008F7229">
        <w:t xml:space="preserve"> </w:t>
      </w:r>
      <w:r w:rsidRPr="00063EAC">
        <w:rPr>
          <w:u w:val="single"/>
        </w:rPr>
        <w:t>division</w:t>
      </w:r>
      <w:r w:rsidR="00401BAA" w:rsidRPr="00401BAA">
        <w:rPr>
          <w:u w:val="single"/>
        </w:rPr>
        <w:t>’</w:t>
      </w:r>
      <w:r w:rsidRPr="00063EAC">
        <w:rPr>
          <w:u w:val="single"/>
        </w:rPr>
        <w:t>s</w:t>
      </w:r>
      <w:r>
        <w:t xml:space="preserve"> </w:t>
      </w:r>
      <w:r w:rsidRPr="008F7229">
        <w:t xml:space="preserve">operation.  The </w:t>
      </w:r>
      <w:r w:rsidRPr="00063EAC">
        <w:rPr>
          <w:strike/>
        </w:rPr>
        <w:t>department</w:t>
      </w:r>
      <w:r>
        <w:t xml:space="preserve"> </w:t>
      </w:r>
      <w:r w:rsidRPr="00063EAC">
        <w:rPr>
          <w:u w:val="single"/>
        </w:rPr>
        <w:t>division</w:t>
      </w:r>
      <w:r w:rsidRPr="008F7229">
        <w:t xml:space="preserve"> may exempt any individual supervised by the </w:t>
      </w:r>
      <w:r w:rsidRPr="00063EAC">
        <w:rPr>
          <w:strike/>
        </w:rPr>
        <w:t>department</w:t>
      </w:r>
      <w:r>
        <w:t xml:space="preserve"> </w:t>
      </w:r>
      <w:r w:rsidRPr="00063EAC">
        <w:rPr>
          <w:u w:val="single"/>
        </w:rPr>
        <w:t>division</w:t>
      </w:r>
      <w:r>
        <w:t xml:space="preserve"> </w:t>
      </w:r>
      <w:r w:rsidRPr="008F7229">
        <w:t xml:space="preserve">on any community supervision program from the payment of a part or all of the yearly or weekly fee during any part or all of the supervision period only if the </w:t>
      </w:r>
      <w:r w:rsidRPr="00063EAC">
        <w:rPr>
          <w:strike/>
        </w:rPr>
        <w:t>department</w:t>
      </w:r>
      <w:r w:rsidRPr="008F7229">
        <w:t xml:space="preserve"> </w:t>
      </w:r>
      <w:r w:rsidRPr="00063EAC">
        <w:rPr>
          <w:u w:val="single"/>
        </w:rPr>
        <w:t>division</w:t>
      </w:r>
      <w:r>
        <w:t xml:space="preserve"> </w:t>
      </w:r>
      <w:r w:rsidRPr="008F7229">
        <w:t xml:space="preserve">determines that exceptional circumstances exist such that these payments work a severe hardship on the individual.  Delinquencies of two months or more in payment of a reduced fee operates in the same manner as delinquencies for the full amount.  The </w:t>
      </w:r>
      <w:r w:rsidRPr="00063EAC">
        <w:rPr>
          <w:strike/>
        </w:rPr>
        <w:t>department</w:t>
      </w:r>
      <w:r w:rsidRPr="008F7229">
        <w:t xml:space="preserve"> </w:t>
      </w:r>
      <w:r w:rsidRPr="00063EAC">
        <w:rPr>
          <w:u w:val="single"/>
        </w:rPr>
        <w:t>division</w:t>
      </w:r>
      <w:r>
        <w:t xml:space="preserve"> </w:t>
      </w:r>
      <w:r w:rsidRPr="008F7229">
        <w:t xml:space="preserve">may substitute public service employment for supervision fees when it considers the same to be in the best interest of the State and the individual.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85.</w:t>
      </w:r>
      <w:r>
        <w:tab/>
      </w:r>
      <w:r w:rsidRPr="008F7229">
        <w:t xml:space="preserve">Every person placed on electronic monitoring must be assessed a fee to be determined by the Department of </w:t>
      </w:r>
      <w:r>
        <w:rPr>
          <w:u w:val="single"/>
        </w:rPr>
        <w:t>Law Enforcement and Public</w:t>
      </w:r>
      <w:r w:rsidR="00D64D81">
        <w:rPr>
          <w:u w:val="single"/>
        </w:rPr>
        <w:t xml:space="preserve"> Safety</w:t>
      </w:r>
      <w:r>
        <w:rPr>
          <w:u w:val="single"/>
        </w:rPr>
        <w:t>,</w:t>
      </w:r>
      <w:r w:rsidRPr="00063EAC">
        <w:rPr>
          <w:u w:val="single"/>
        </w:rPr>
        <w:t xml:space="preserve"> Division of</w:t>
      </w:r>
      <w:r>
        <w:t xml:space="preserve"> </w:t>
      </w:r>
      <w:r w:rsidRPr="008F7229">
        <w:t>Probation, Parole and Pardon Services in accordance with Section 24</w:t>
      </w:r>
      <w:r w:rsidR="00401BAA">
        <w:noBreakHyphen/>
      </w:r>
      <w:r w:rsidRPr="008F7229">
        <w:t>21</w:t>
      </w:r>
      <w:r w:rsidR="00401BAA">
        <w:noBreakHyphen/>
      </w:r>
      <w:r w:rsidRPr="008F7229">
        <w:t xml:space="preserve">80, as long as he remains in the electronic monitoring program.  The payment of the fee must be a condition of supervision of any program administered by the </w:t>
      </w:r>
      <w:r w:rsidRPr="00063EAC">
        <w:rPr>
          <w:strike/>
        </w:rPr>
        <w:t>department</w:t>
      </w:r>
      <w:r>
        <w:t xml:space="preserve"> </w:t>
      </w:r>
      <w:r w:rsidRPr="00063EAC">
        <w:rPr>
          <w:u w:val="single"/>
        </w:rPr>
        <w:t>division</w:t>
      </w:r>
      <w:r w:rsidRPr="008F7229">
        <w:t xml:space="preserve"> and a delinquency of two months or more in making payments may operate as a revocation.  All fees generated by this assessment must be retained by the </w:t>
      </w:r>
      <w:r w:rsidRPr="00063EAC">
        <w:rPr>
          <w:strike/>
        </w:rPr>
        <w:t>department</w:t>
      </w:r>
      <w:r w:rsidRPr="008F7229">
        <w:t xml:space="preserve"> </w:t>
      </w:r>
      <w:r w:rsidRPr="00063EAC">
        <w:rPr>
          <w:u w:val="single"/>
        </w:rPr>
        <w:t>division</w:t>
      </w:r>
      <w:r>
        <w:t xml:space="preserve"> </w:t>
      </w:r>
      <w:r w:rsidRPr="008F7229">
        <w:t xml:space="preserve">to support the electronic monitoring program and carried forward for the same purpose.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87.</w:t>
      </w:r>
      <w:r>
        <w:tab/>
      </w:r>
      <w:r w:rsidRPr="008F7229">
        <w:t>(A)</w:t>
      </w:r>
      <w:r>
        <w:tab/>
      </w:r>
      <w:r w:rsidRPr="008F7229">
        <w:t xml:space="preserve">The </w:t>
      </w:r>
      <w:r w:rsidRPr="007E2899">
        <w:rPr>
          <w:strike/>
        </w:rPr>
        <w:t>department</w:t>
      </w:r>
      <w:r w:rsidRPr="008F7229">
        <w:t xml:space="preserve"> </w:t>
      </w:r>
      <w:r>
        <w:rPr>
          <w:u w:val="single"/>
        </w:rPr>
        <w:t>Department of Law Enforcement and Public Safety, Division of Probation, Parole and Pardon Services</w:t>
      </w:r>
      <w:r>
        <w:t xml:space="preserve"> </w:t>
      </w:r>
      <w:r w:rsidRPr="008F7229">
        <w:t xml:space="preserve">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DD6A69">
        <w:t xml:space="preserve"> 24</w:t>
      </w:r>
      <w:r w:rsidR="00401BAA">
        <w:noBreakHyphen/>
      </w:r>
      <w:r w:rsidRPr="00DD6A69">
        <w:t>21</w:t>
      </w:r>
      <w:r w:rsidR="00401BAA">
        <w:noBreakHyphen/>
      </w:r>
      <w:r w:rsidRPr="00DD6A69">
        <w:t>90.</w:t>
      </w:r>
      <w:r>
        <w:tab/>
      </w:r>
      <w:r w:rsidRPr="008F7229">
        <w:t xml:space="preserve">Each supervising agent shall keep an accurate account of the money he collects pursuant to </w:t>
      </w:r>
      <w:r w:rsidRPr="00F55E59">
        <w:rPr>
          <w:strike/>
        </w:rPr>
        <w:t>Sections</w:t>
      </w:r>
      <w:r>
        <w:t xml:space="preserve"> </w:t>
      </w:r>
      <w:r>
        <w:rPr>
          <w:u w:val="single"/>
        </w:rPr>
        <w:t>Section</w:t>
      </w:r>
      <w:r w:rsidRPr="008F7229">
        <w:t xml:space="preserve"> 24</w:t>
      </w:r>
      <w:r w:rsidR="00401BAA">
        <w:noBreakHyphen/>
      </w:r>
      <w:r w:rsidRPr="008F7229">
        <w:t>21</w:t>
      </w:r>
      <w:r w:rsidR="00401BAA">
        <w:noBreakHyphen/>
      </w:r>
      <w:r w:rsidRPr="008F7229">
        <w:t>80</w:t>
      </w:r>
      <w:r w:rsidRPr="00F55E59">
        <w:rPr>
          <w:strike/>
        </w:rPr>
        <w:t>,</w:t>
      </w:r>
      <w:r>
        <w:rPr>
          <w:strike/>
        </w:rPr>
        <w:t xml:space="preserve"> </w:t>
      </w:r>
      <w:r w:rsidRPr="00F55E59">
        <w:rPr>
          <w:strike/>
        </w:rPr>
        <w:t>24</w:t>
      </w:r>
      <w:r w:rsidR="00401BAA">
        <w:rPr>
          <w:strike/>
        </w:rPr>
        <w:noBreakHyphen/>
      </w:r>
      <w:r w:rsidRPr="00F55E59">
        <w:rPr>
          <w:strike/>
        </w:rPr>
        <w:t>23</w:t>
      </w:r>
      <w:r w:rsidR="00401BAA">
        <w:rPr>
          <w:strike/>
        </w:rPr>
        <w:noBreakHyphen/>
      </w:r>
      <w:r w:rsidRPr="00F55E59">
        <w:rPr>
          <w:strike/>
        </w:rPr>
        <w:t>210(B), and 24</w:t>
      </w:r>
      <w:r w:rsidR="00401BAA">
        <w:rPr>
          <w:strike/>
        </w:rPr>
        <w:noBreakHyphen/>
      </w:r>
      <w:r w:rsidRPr="00F55E59">
        <w:rPr>
          <w:strike/>
        </w:rPr>
        <w:t>23</w:t>
      </w:r>
      <w:r w:rsidR="00401BAA">
        <w:rPr>
          <w:strike/>
        </w:rPr>
        <w:noBreakHyphen/>
      </w:r>
      <w:r w:rsidRPr="00F55E59">
        <w:rPr>
          <w:strike/>
        </w:rPr>
        <w:t>220</w:t>
      </w:r>
      <w:r w:rsidRPr="008F7229">
        <w:t xml:space="preserve"> and shall give a receipt to the probationer and individual under supervision for each payment.  Money collected must be forwarded to the board and deposited in the state treasury.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401BAA">
        <w:noBreakHyphen/>
      </w:r>
      <w:r>
        <w:t>21</w:t>
      </w:r>
      <w:r w:rsidR="00401BAA">
        <w:noBreakHyphen/>
      </w:r>
      <w:r>
        <w:t>100.</w:t>
      </w:r>
      <w:r>
        <w:tab/>
      </w:r>
      <w:r w:rsidRPr="00B851A3">
        <w:rPr>
          <w:szCs w:val="24"/>
        </w:rPr>
        <w:t>(A)</w:t>
      </w:r>
      <w:r w:rsidRPr="00B851A3">
        <w:rPr>
          <w:szCs w:val="24"/>
        </w:rPr>
        <w:tab/>
        <w:t>Notwithsta</w:t>
      </w:r>
      <w:r>
        <w:rPr>
          <w:szCs w:val="24"/>
        </w:rPr>
        <w:t>nding the provisions of Section</w:t>
      </w:r>
      <w:r w:rsidRPr="00B851A3">
        <w:rPr>
          <w:szCs w:val="24"/>
        </w:rPr>
        <w:t xml:space="preserve"> 24</w:t>
      </w:r>
      <w:r w:rsidR="00401BAA">
        <w:rPr>
          <w:szCs w:val="24"/>
        </w:rPr>
        <w:noBreakHyphen/>
      </w:r>
      <w:r w:rsidRPr="00B851A3">
        <w:rPr>
          <w:szCs w:val="24"/>
        </w:rPr>
        <w:t>19</w:t>
      </w:r>
      <w:r w:rsidR="00401BAA">
        <w:rPr>
          <w:szCs w:val="24"/>
        </w:rPr>
        <w:noBreakHyphen/>
      </w:r>
      <w:r w:rsidRPr="00B851A3">
        <w:rPr>
          <w:szCs w:val="24"/>
        </w:rPr>
        <w:t>120, 24</w:t>
      </w:r>
      <w:r w:rsidR="00401BAA">
        <w:rPr>
          <w:szCs w:val="24"/>
        </w:rPr>
        <w:noBreakHyphen/>
      </w:r>
      <w:r w:rsidRPr="00B851A3">
        <w:rPr>
          <w:szCs w:val="24"/>
        </w:rPr>
        <w:t>21</w:t>
      </w:r>
      <w:r w:rsidR="00401BAA">
        <w:rPr>
          <w:szCs w:val="24"/>
        </w:rPr>
        <w:noBreakHyphen/>
      </w:r>
      <w:r w:rsidRPr="00B851A3">
        <w:rPr>
          <w:szCs w:val="24"/>
        </w:rPr>
        <w:t>440, 24</w:t>
      </w:r>
      <w:r w:rsidR="00401BAA">
        <w:rPr>
          <w:szCs w:val="24"/>
        </w:rPr>
        <w:noBreakHyphen/>
      </w:r>
      <w:r w:rsidRPr="00B851A3">
        <w:rPr>
          <w:szCs w:val="24"/>
        </w:rPr>
        <w:t>21</w:t>
      </w:r>
      <w:r w:rsidR="00401BAA">
        <w:rPr>
          <w:szCs w:val="24"/>
        </w:rPr>
        <w:noBreakHyphen/>
      </w:r>
      <w:r w:rsidRPr="00B851A3">
        <w:rPr>
          <w:szCs w:val="24"/>
        </w:rPr>
        <w:t>560(B), or 24</w:t>
      </w:r>
      <w:r w:rsidR="00401BAA">
        <w:rPr>
          <w:szCs w:val="24"/>
        </w:rPr>
        <w:noBreakHyphen/>
      </w:r>
      <w:r w:rsidRPr="00B851A3">
        <w:rPr>
          <w:szCs w:val="24"/>
        </w:rPr>
        <w:t>21</w:t>
      </w:r>
      <w:r w:rsidR="00401BAA">
        <w:rPr>
          <w:szCs w:val="24"/>
        </w:rPr>
        <w:noBreakHyphen/>
      </w:r>
      <w:r w:rsidRPr="00B851A3">
        <w:rPr>
          <w:szCs w:val="24"/>
        </w:rPr>
        <w:t>670, when an individual has not fulfilled his obligations for payment of financial obligations by the end of his term of supervision, then the individual shall be placed under quarterly administrative monitoring, as defined in Section 24</w:t>
      </w:r>
      <w:r w:rsidR="00401BAA">
        <w:rPr>
          <w:szCs w:val="24"/>
        </w:rPr>
        <w:noBreakHyphen/>
      </w:r>
      <w:r w:rsidRPr="00B851A3">
        <w:rPr>
          <w:szCs w:val="24"/>
        </w:rPr>
        <w:t>21</w:t>
      </w:r>
      <w:r w:rsidR="00401BAA">
        <w:rPr>
          <w:szCs w:val="24"/>
        </w:rPr>
        <w:noBreakHyphen/>
      </w:r>
      <w:r w:rsidRPr="00B851A3">
        <w:rPr>
          <w:szCs w:val="24"/>
        </w:rPr>
        <w:t xml:space="preserve">5, by the </w:t>
      </w:r>
      <w:r w:rsidRPr="009541F3">
        <w:rPr>
          <w:strike/>
          <w:szCs w:val="24"/>
        </w:rPr>
        <w:t>department</w:t>
      </w:r>
      <w:r w:rsidRPr="00B851A3">
        <w:rPr>
          <w:szCs w:val="24"/>
        </w:rPr>
        <w:t xml:space="preserve"> </w:t>
      </w:r>
      <w:r w:rsidR="009541F3" w:rsidRPr="009541F3">
        <w:rPr>
          <w:szCs w:val="24"/>
          <w:u w:val="single"/>
        </w:rPr>
        <w:t>division</w:t>
      </w:r>
      <w:r w:rsidR="009541F3">
        <w:rPr>
          <w:szCs w:val="24"/>
        </w:rPr>
        <w:t xml:space="preserve"> </w:t>
      </w:r>
      <w:r w:rsidRPr="00B851A3">
        <w:rPr>
          <w:szCs w:val="24"/>
        </w:rPr>
        <w:t xml:space="preserve">until such time as those financial obligations are paid in full or a consent order of judgment is filed.  If the individual under administrative monitoring fails to </w:t>
      </w:r>
      <w:r>
        <w:rPr>
          <w:szCs w:val="24"/>
        </w:rPr>
        <w:t>make reasonable progress toward</w:t>
      </w:r>
      <w:r w:rsidRPr="00B851A3">
        <w:rPr>
          <w:szCs w:val="24"/>
        </w:rPr>
        <w:t xml:space="preserve"> the payment of such financial obligations, as determined by the </w:t>
      </w:r>
      <w:r w:rsidRPr="0079308C">
        <w:rPr>
          <w:strike/>
          <w:szCs w:val="24"/>
        </w:rPr>
        <w:t>department</w:t>
      </w:r>
      <w:r w:rsidR="0079308C" w:rsidRPr="0079308C">
        <w:rPr>
          <w:szCs w:val="24"/>
        </w:rPr>
        <w:t xml:space="preserve"> </w:t>
      </w:r>
      <w:r w:rsidR="0079308C" w:rsidRPr="009541F3">
        <w:rPr>
          <w:szCs w:val="24"/>
          <w:u w:val="single"/>
        </w:rPr>
        <w:t>division</w:t>
      </w:r>
      <w:r w:rsidRPr="00B851A3">
        <w:rPr>
          <w:szCs w:val="24"/>
        </w:rPr>
        <w:t xml:space="preserve">, the </w:t>
      </w:r>
      <w:r w:rsidRPr="009541F3">
        <w:rPr>
          <w:strike/>
          <w:szCs w:val="24"/>
        </w:rPr>
        <w:t>department</w:t>
      </w:r>
      <w:r w:rsidR="0079308C" w:rsidRPr="0079308C">
        <w:rPr>
          <w:szCs w:val="24"/>
        </w:rPr>
        <w:t xml:space="preserve"> </w:t>
      </w:r>
      <w:r w:rsidR="009541F3" w:rsidRPr="009541F3">
        <w:rPr>
          <w:szCs w:val="24"/>
          <w:u w:val="single"/>
        </w:rPr>
        <w:t>division</w:t>
      </w:r>
      <w:r w:rsidR="009541F3">
        <w:rPr>
          <w:szCs w:val="24"/>
        </w:rPr>
        <w:t xml:space="preserve"> </w:t>
      </w:r>
      <w:r w:rsidRPr="00B851A3">
        <w:rPr>
          <w:szCs w:val="24"/>
        </w:rPr>
        <w:t xml:space="preserve">may petition the court to hold an individual in civil contempt for failure to pay the financial obligations.  If the court finds the individual has the ability to pay but has not </w:t>
      </w:r>
      <w:r>
        <w:rPr>
          <w:szCs w:val="24"/>
        </w:rPr>
        <w:t>made reasonable progress toward</w:t>
      </w:r>
      <w:r w:rsidRPr="00B851A3">
        <w:rPr>
          <w:szCs w:val="24"/>
        </w:rPr>
        <w:t xml:space="preserve">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xml:space="preserve">.  If the individual under administrative monitoring does not have the ability to pay the financial obligations and has no reasonable likelihood of being able to pay in the future, the </w:t>
      </w:r>
      <w:r w:rsidRPr="0079308C">
        <w:rPr>
          <w:strike/>
          <w:szCs w:val="24"/>
        </w:rPr>
        <w:t>department</w:t>
      </w:r>
      <w:r w:rsidRPr="00B851A3">
        <w:rPr>
          <w:szCs w:val="24"/>
        </w:rPr>
        <w:t xml:space="preserve"> </w:t>
      </w:r>
      <w:r w:rsidR="0079308C" w:rsidRPr="009541F3">
        <w:rPr>
          <w:szCs w:val="24"/>
          <w:u w:val="single"/>
        </w:rPr>
        <w:t>division</w:t>
      </w:r>
      <w:r w:rsidR="0079308C">
        <w:rPr>
          <w:szCs w:val="24"/>
        </w:rPr>
        <w:t xml:space="preserve"> </w:t>
      </w:r>
      <w:r w:rsidRPr="00B851A3">
        <w:rPr>
          <w:szCs w:val="24"/>
        </w:rPr>
        <w:t xml:space="preserve">may submit a consent order of judgment to the court, which shall relieve the individual of any further administrative monitoring. </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An individual placed on administrative monitoring shall pay </w:t>
      </w:r>
      <w:r>
        <w:rPr>
          <w:szCs w:val="24"/>
        </w:rPr>
        <w:t>a regular monitoring fee toward</w:t>
      </w:r>
      <w:r w:rsidRPr="00B851A3">
        <w:rPr>
          <w:szCs w:val="24"/>
        </w:rPr>
        <w:t xml:space="preserve"> offsetting the cost of his administrative monitoring for the period of time that he remains under monitoring.  The regular monitoring fee must be determined by the </w:t>
      </w:r>
      <w:r w:rsidRPr="002D5F0A">
        <w:rPr>
          <w:strike/>
          <w:szCs w:val="24"/>
        </w:rPr>
        <w:t>department</w:t>
      </w:r>
      <w:r w:rsidRPr="00B851A3">
        <w:rPr>
          <w:szCs w:val="24"/>
        </w:rPr>
        <w:t xml:space="preserve"> </w:t>
      </w:r>
      <w:r w:rsidR="002D5F0A" w:rsidRPr="002D5F0A">
        <w:rPr>
          <w:szCs w:val="24"/>
          <w:u w:val="single"/>
        </w:rPr>
        <w:t>division</w:t>
      </w:r>
      <w:r w:rsidR="002D5F0A">
        <w:rPr>
          <w:szCs w:val="24"/>
        </w:rPr>
        <w:t xml:space="preserve"> </w:t>
      </w:r>
      <w:r w:rsidRPr="00B851A3">
        <w:rPr>
          <w:szCs w:val="24"/>
        </w:rPr>
        <w:t xml:space="preserve">based upon the ability of the person to pay.  The fee must not be more than ten dollars a month.  All regular monitoring fees must be retained by the </w:t>
      </w:r>
      <w:r w:rsidRPr="002D5F0A">
        <w:rPr>
          <w:strike/>
          <w:szCs w:val="24"/>
        </w:rPr>
        <w:t>department</w:t>
      </w:r>
      <w:r w:rsidR="002D5F0A">
        <w:rPr>
          <w:szCs w:val="24"/>
        </w:rPr>
        <w:t xml:space="preserve"> </w:t>
      </w:r>
      <w:r w:rsidR="002D5F0A" w:rsidRPr="002D5F0A">
        <w:rPr>
          <w:szCs w:val="24"/>
          <w:u w:val="single"/>
        </w:rPr>
        <w:t>division</w:t>
      </w:r>
      <w:r w:rsidRPr="00B851A3">
        <w:rPr>
          <w:szCs w:val="24"/>
        </w:rPr>
        <w:t xml:space="preserve">, carried forward, and applied to the </w:t>
      </w:r>
      <w:r w:rsidRPr="0079308C">
        <w:rPr>
          <w:strike/>
          <w:szCs w:val="24"/>
        </w:rPr>
        <w:t>department</w:t>
      </w:r>
      <w:r w:rsidR="00401BAA" w:rsidRPr="00401BAA">
        <w:rPr>
          <w:strike/>
          <w:szCs w:val="24"/>
        </w:rPr>
        <w:t>’</w:t>
      </w:r>
      <w:r w:rsidRPr="0079308C">
        <w:rPr>
          <w:strike/>
          <w:szCs w:val="24"/>
        </w:rPr>
        <w:t>s</w:t>
      </w:r>
      <w:r w:rsidRPr="00B851A3">
        <w:rPr>
          <w:szCs w:val="24"/>
        </w:rPr>
        <w:t xml:space="preserve"> </w:t>
      </w:r>
      <w:r w:rsidR="0079308C" w:rsidRPr="009541F3">
        <w:rPr>
          <w:szCs w:val="24"/>
          <w:u w:val="single"/>
        </w:rPr>
        <w:t>division</w:t>
      </w:r>
      <w:r w:rsidR="00401BAA" w:rsidRPr="00401BAA">
        <w:rPr>
          <w:szCs w:val="24"/>
          <w:u w:val="single"/>
        </w:rPr>
        <w:t>’</w:t>
      </w:r>
      <w:r w:rsidR="0079308C">
        <w:rPr>
          <w:szCs w:val="24"/>
          <w:u w:val="single"/>
        </w:rPr>
        <w:t>s</w:t>
      </w:r>
      <w:r w:rsidR="0079308C">
        <w:rPr>
          <w:szCs w:val="24"/>
        </w:rPr>
        <w:t xml:space="preserve"> </w:t>
      </w:r>
      <w:r w:rsidRPr="00B851A3">
        <w:rPr>
          <w:szCs w:val="24"/>
        </w:rPr>
        <w:t>operation.</w:t>
      </w:r>
    </w:p>
    <w:p w:rsidR="00E40C0B" w:rsidRDefault="00E40C0B"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401BAA">
        <w:noBreakHyphen/>
      </w:r>
      <w:r>
        <w:t>21</w:t>
      </w:r>
      <w:r w:rsidR="00401BAA">
        <w:noBreakHyphen/>
      </w:r>
      <w:r>
        <w:t>110.</w:t>
      </w:r>
      <w:r>
        <w:tab/>
      </w:r>
      <w:r w:rsidRPr="00B851A3">
        <w:rPr>
          <w:szCs w:val="24"/>
        </w:rPr>
        <w:t>(A)</w:t>
      </w:r>
      <w:r w:rsidRPr="00B851A3">
        <w:rPr>
          <w:szCs w:val="24"/>
        </w:rPr>
        <w:tab/>
        <w:t xml:space="preserve">In response to a violation of the terms and conditions of any supervision program operated by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In addition to the notice of administrative sanctions, a hearing officer with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The administrative sanctions shall be established by regulations of the </w:t>
      </w:r>
      <w:r w:rsidRPr="0079308C">
        <w:rPr>
          <w:strike/>
          <w:szCs w:val="24"/>
        </w:rPr>
        <w:t>department</w:t>
      </w:r>
      <w:r w:rsidR="0079308C" w:rsidRPr="0079308C">
        <w:rPr>
          <w:szCs w:val="24"/>
        </w:rPr>
        <w:t xml:space="preserve"> </w:t>
      </w:r>
      <w:r w:rsidR="0079308C" w:rsidRPr="009541F3">
        <w:rPr>
          <w:szCs w:val="24"/>
          <w:u w:val="single"/>
        </w:rPr>
        <w:t>division</w:t>
      </w:r>
      <w:r w:rsidRPr="00B851A3">
        <w:rPr>
          <w:szCs w:val="24"/>
        </w:rPr>
        <w:t xml:space="preserve">, as set forth by established administrative procedures.  The </w:t>
      </w:r>
      <w:r w:rsidRPr="002D5F0A">
        <w:rPr>
          <w:strike/>
          <w:szCs w:val="24"/>
        </w:rPr>
        <w:t>department</w:t>
      </w:r>
      <w:r w:rsidRPr="00B851A3">
        <w:rPr>
          <w:szCs w:val="24"/>
        </w:rPr>
        <w:t xml:space="preserve"> </w:t>
      </w:r>
      <w:r w:rsidR="002D5F0A" w:rsidRPr="002D5F0A">
        <w:rPr>
          <w:szCs w:val="24"/>
          <w:u w:val="single"/>
        </w:rPr>
        <w:t>division</w:t>
      </w:r>
      <w:r w:rsidR="002D5F0A">
        <w:rPr>
          <w:szCs w:val="24"/>
        </w:rPr>
        <w:t xml:space="preserve"> </w:t>
      </w:r>
      <w:r w:rsidRPr="00B851A3">
        <w:rPr>
          <w:szCs w:val="24"/>
        </w:rPr>
        <w:t>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401BAA" w:rsidRPr="00401BAA">
        <w:rPr>
          <w:szCs w:val="24"/>
        </w:rPr>
        <w:t>’</w:t>
      </w:r>
      <w:r w:rsidRPr="00B851A3">
        <w:rPr>
          <w:szCs w:val="24"/>
        </w:rPr>
        <w:t>s previous criminal record, the number and severity of previous supervision violations, the offender</w:t>
      </w:r>
      <w:r w:rsidR="00401BAA" w:rsidRPr="00401BAA">
        <w:rPr>
          <w:szCs w:val="24"/>
        </w:rPr>
        <w:t>’</w:t>
      </w:r>
      <w:r w:rsidRPr="00B851A3">
        <w:rPr>
          <w:szCs w:val="24"/>
        </w:rPr>
        <w:t xml:space="preserve">s assessment, and the extent to which administrative sanctions were imposed for previous violations.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in determining the list of administrative sanctions to be served on an offender, shall ascertain the availability of community</w:t>
      </w:r>
      <w:r w:rsidR="00401BAA">
        <w:rPr>
          <w:szCs w:val="24"/>
        </w:rPr>
        <w:noBreakHyphen/>
      </w:r>
      <w:r w:rsidRPr="00B851A3">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401BAA">
        <w:rPr>
          <w:szCs w:val="24"/>
        </w:rPr>
        <w:noBreakHyphen/>
      </w:r>
      <w:r w:rsidRPr="00B851A3">
        <w:rPr>
          <w:szCs w:val="24"/>
        </w:rPr>
        <w:t>based options consistent with evidence</w:t>
      </w:r>
      <w:r w:rsidR="00401BAA">
        <w:rPr>
          <w:szCs w:val="24"/>
        </w:rPr>
        <w:noBreakHyphen/>
      </w:r>
      <w:r w:rsidRPr="00B851A3">
        <w:rPr>
          <w:szCs w:val="24"/>
        </w:rPr>
        <w:t>based practices.</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The </w:t>
      </w:r>
      <w:r w:rsidRPr="0079308C">
        <w:rPr>
          <w:strike/>
          <w:szCs w:val="24"/>
        </w:rPr>
        <w:t>department</w:t>
      </w:r>
      <w:r w:rsidRPr="00B851A3">
        <w:rPr>
          <w:szCs w:val="24"/>
        </w:rPr>
        <w:t xml:space="preserve"> </w:t>
      </w:r>
      <w:r w:rsidR="0079308C" w:rsidRPr="009541F3">
        <w:rPr>
          <w:szCs w:val="24"/>
          <w:u w:val="single"/>
        </w:rPr>
        <w:t>division</w:t>
      </w:r>
      <w:r w:rsidR="0079308C">
        <w:rPr>
          <w:szCs w:val="24"/>
        </w:rPr>
        <w:t xml:space="preserve"> </w:t>
      </w:r>
      <w:r w:rsidRPr="00B851A3">
        <w:rPr>
          <w:szCs w:val="24"/>
        </w:rPr>
        <w:t>shall provide annually to the Sentencing Reform Oversight Committee:</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t xml:space="preserve"> the number of offenders who were placed on administrative sanctions during the prior fiscal year and who were not returned to incarceration within that fiscal year;</w:t>
      </w:r>
    </w:p>
    <w:p w:rsidR="00E40C0B" w:rsidRPr="00B851A3"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 and</w:t>
      </w:r>
    </w:p>
    <w:p w:rsidR="00E40C0B" w:rsidRDefault="00E40C0B"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r>
      <w:r w:rsidRPr="00B851A3">
        <w:rPr>
          <w:szCs w:val="24"/>
        </w:rPr>
        <w:tab/>
        <w:t>(3)</w:t>
      </w:r>
      <w:r w:rsidRPr="00B851A3">
        <w:rPr>
          <w:szCs w:val="24"/>
        </w:rPr>
        <w:tab/>
        <w:t xml:space="preserve">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w:t>
      </w:r>
      <w:r>
        <w:rPr>
          <w:szCs w:val="24"/>
        </w:rPr>
        <w:t>F</w:t>
      </w:r>
      <w:r w:rsidRPr="00B851A3">
        <w:rPr>
          <w:szCs w:val="24"/>
        </w:rPr>
        <w:t xml:space="preserve">iscal </w:t>
      </w:r>
      <w:r>
        <w:rPr>
          <w:szCs w:val="24"/>
        </w:rPr>
        <w:t>Y</w:t>
      </w:r>
      <w:r w:rsidRPr="00B851A3">
        <w:rPr>
          <w:szCs w:val="24"/>
        </w:rPr>
        <w:t>ear 2010</w:t>
      </w:r>
      <w:r>
        <w:rPr>
          <w:szCs w:val="24"/>
        </w:rPr>
        <w:t>.</w:t>
      </w:r>
    </w:p>
    <w:p w:rsidR="00E40C0B" w:rsidRDefault="00E40C0B"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3</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55E59">
        <w:rPr>
          <w:u w:val="single"/>
        </w:rPr>
        <w:t xml:space="preserve">The Department of </w:t>
      </w:r>
      <w:r>
        <w:rPr>
          <w:u w:val="single"/>
        </w:rPr>
        <w:t>Law Enforcement and Public Safety</w:t>
      </w:r>
      <w:r w:rsidRPr="00F55E59">
        <w:rPr>
          <w:u w:val="single"/>
        </w:rPr>
        <w:t>, Division of</w:t>
      </w:r>
      <w:r>
        <w:t xml:space="preserve"> Probation, Parole and Pardon Services</w:t>
      </w:r>
      <w:r w:rsidR="002D5F0A">
        <w:t>;</w:t>
      </w:r>
      <w:r>
        <w:t xml:space="preserve"> Probation Officers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C0B" w:rsidRPr="00B851A3" w:rsidRDefault="00C215A2" w:rsidP="00E40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401BAA">
        <w:noBreakHyphen/>
      </w:r>
      <w:r w:rsidRPr="008642E7">
        <w:t>21</w:t>
      </w:r>
      <w:r w:rsidR="00401BAA">
        <w:noBreakHyphen/>
      </w:r>
      <w:r w:rsidRPr="008642E7">
        <w:t>220.</w:t>
      </w:r>
      <w:r>
        <w:tab/>
      </w:r>
      <w:r>
        <w:tab/>
      </w:r>
      <w:r w:rsidR="00E40C0B" w:rsidRPr="00B851A3">
        <w:rPr>
          <w:szCs w:val="24"/>
        </w:rPr>
        <w:t xml:space="preserve">The </w:t>
      </w:r>
      <w:r w:rsidR="00E40C0B" w:rsidRPr="0079308C">
        <w:rPr>
          <w:szCs w:val="24"/>
        </w:rPr>
        <w:t>director</w:t>
      </w:r>
      <w:r w:rsidR="00E40C0B" w:rsidRPr="00B851A3">
        <w:rPr>
          <w:szCs w:val="24"/>
        </w:rPr>
        <w:t xml:space="preserve"> is vested with the exclusive management and control of the </w:t>
      </w:r>
      <w:r w:rsidR="00E40C0B" w:rsidRPr="00DD3BE5">
        <w:rPr>
          <w:strike/>
          <w:szCs w:val="24"/>
        </w:rPr>
        <w:t>department</w:t>
      </w:r>
      <w:r w:rsidR="00E40C0B" w:rsidRPr="00B851A3">
        <w:rPr>
          <w:szCs w:val="24"/>
        </w:rPr>
        <w:t xml:space="preserve"> </w:t>
      </w:r>
      <w:r w:rsidR="0079308C">
        <w:rPr>
          <w:szCs w:val="24"/>
          <w:u w:val="single"/>
        </w:rPr>
        <w:t>d</w:t>
      </w:r>
      <w:r w:rsidR="00DD3BE5" w:rsidRPr="00DD3BE5">
        <w:rPr>
          <w:szCs w:val="24"/>
          <w:u w:val="single"/>
        </w:rPr>
        <w:t>ivision</w:t>
      </w:r>
      <w:r w:rsidR="00DD3BE5" w:rsidRPr="0079308C">
        <w:rPr>
          <w:szCs w:val="24"/>
        </w:rPr>
        <w:t xml:space="preserve"> </w:t>
      </w:r>
      <w:r w:rsidR="00E40C0B" w:rsidRPr="0079308C">
        <w:rPr>
          <w:szCs w:val="24"/>
        </w:rPr>
        <w:t>a</w:t>
      </w:r>
      <w:r w:rsidR="00E40C0B" w:rsidRPr="00B851A3">
        <w:rPr>
          <w:szCs w:val="24"/>
        </w:rPr>
        <w:t xml:space="preserve">nd is responsible for the management of the </w:t>
      </w:r>
      <w:r w:rsidR="00E40C0B" w:rsidRPr="000575E5">
        <w:rPr>
          <w:strike/>
          <w:szCs w:val="24"/>
        </w:rPr>
        <w:t>department</w:t>
      </w:r>
      <w:r w:rsidR="00E40C0B" w:rsidRPr="00B851A3">
        <w:rPr>
          <w:szCs w:val="24"/>
        </w:rPr>
        <w:t xml:space="preserve"> </w:t>
      </w:r>
      <w:r w:rsidR="000575E5" w:rsidRPr="000575E5">
        <w:rPr>
          <w:szCs w:val="24"/>
          <w:u w:val="single"/>
        </w:rPr>
        <w:t>division</w:t>
      </w:r>
      <w:r w:rsidR="000575E5">
        <w:rPr>
          <w:szCs w:val="24"/>
        </w:rPr>
        <w:t xml:space="preserve"> </w:t>
      </w:r>
      <w:r w:rsidR="00E40C0B" w:rsidRPr="00B851A3">
        <w:rPr>
          <w:szCs w:val="24"/>
        </w:rPr>
        <w:t xml:space="preserve">and for the proper care, assessment, treatment, supervision, and management of offenders under its control.  The director shall manage and control the </w:t>
      </w:r>
      <w:r w:rsidR="00E40C0B" w:rsidRPr="000575E5">
        <w:rPr>
          <w:strike/>
          <w:szCs w:val="24"/>
        </w:rPr>
        <w:t>department</w:t>
      </w:r>
      <w:r w:rsidR="00E40C0B" w:rsidRPr="00B851A3">
        <w:rPr>
          <w:szCs w:val="24"/>
        </w:rPr>
        <w:t xml:space="preserve"> </w:t>
      </w:r>
      <w:r w:rsidR="000575E5" w:rsidRPr="000575E5">
        <w:rPr>
          <w:szCs w:val="24"/>
          <w:u w:val="single"/>
        </w:rPr>
        <w:t>division</w:t>
      </w:r>
      <w:r w:rsidR="000575E5">
        <w:rPr>
          <w:szCs w:val="24"/>
        </w:rPr>
        <w:t xml:space="preserve"> </w:t>
      </w:r>
      <w:r w:rsidR="00E40C0B" w:rsidRPr="00B851A3">
        <w:rPr>
          <w:szCs w:val="24"/>
        </w:rPr>
        <w:t xml:space="preserve">and it is the duty of the director to carry out the policies of the </w:t>
      </w:r>
      <w:r w:rsidR="00E40C0B" w:rsidRPr="000575E5">
        <w:rPr>
          <w:strike/>
          <w:szCs w:val="24"/>
        </w:rPr>
        <w:t>department</w:t>
      </w:r>
      <w:r w:rsidR="000575E5" w:rsidRPr="000575E5">
        <w:rPr>
          <w:szCs w:val="24"/>
        </w:rPr>
        <w:t xml:space="preserve"> </w:t>
      </w:r>
      <w:r w:rsidR="000575E5" w:rsidRPr="000575E5">
        <w:rPr>
          <w:szCs w:val="24"/>
          <w:u w:val="single"/>
        </w:rPr>
        <w:t>division</w:t>
      </w:r>
      <w:r w:rsidR="00E40C0B" w:rsidRPr="00B851A3">
        <w:rPr>
          <w:szCs w:val="24"/>
        </w:rPr>
        <w:t>.  The director is responsible for scheduling board meetings, assuring that the proper cases and investigations are prepared for the board, maintaining the board</w:t>
      </w:r>
      <w:r w:rsidR="00401BAA" w:rsidRPr="00401BAA">
        <w:rPr>
          <w:szCs w:val="24"/>
        </w:rPr>
        <w:t>’</w:t>
      </w:r>
      <w:r w:rsidR="00E40C0B" w:rsidRPr="00B851A3">
        <w:rPr>
          <w:szCs w:val="24"/>
        </w:rPr>
        <w:t>s official records, and performing other administrative duties relating to the board</w:t>
      </w:r>
      <w:r w:rsidR="00401BAA" w:rsidRPr="00401BAA">
        <w:rPr>
          <w:szCs w:val="24"/>
        </w:rPr>
        <w:t>’</w:t>
      </w:r>
      <w:r w:rsidR="00E40C0B" w:rsidRPr="00B851A3">
        <w:rPr>
          <w:szCs w:val="24"/>
        </w:rPr>
        <w:t>s activities.  The director must employ within his office such personnel as may be necessary to carry out his duties and responsibilities including the functions of probation, parole, and community supervision, community</w:t>
      </w:r>
      <w:r w:rsidR="00401BAA">
        <w:rPr>
          <w:szCs w:val="24"/>
        </w:rPr>
        <w:noBreakHyphen/>
      </w:r>
      <w:r w:rsidR="00E40C0B" w:rsidRPr="00B851A3">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00E40C0B" w:rsidRPr="000575E5">
        <w:rPr>
          <w:strike/>
          <w:szCs w:val="24"/>
        </w:rPr>
        <w:t>department</w:t>
      </w:r>
      <w:r w:rsidR="00401BAA" w:rsidRPr="00401BAA">
        <w:rPr>
          <w:strike/>
          <w:szCs w:val="24"/>
        </w:rPr>
        <w:t>’</w:t>
      </w:r>
      <w:r w:rsidR="00E40C0B" w:rsidRPr="000575E5">
        <w:rPr>
          <w:strike/>
          <w:szCs w:val="24"/>
        </w:rPr>
        <w:t>s</w:t>
      </w:r>
      <w:r w:rsidR="00E40C0B" w:rsidRPr="00B851A3">
        <w:rPr>
          <w:szCs w:val="24"/>
        </w:rPr>
        <w:t xml:space="preserve"> </w:t>
      </w:r>
      <w:r w:rsidR="00DD3BE5" w:rsidRPr="00DD3BE5">
        <w:rPr>
          <w:szCs w:val="24"/>
          <w:u w:val="single"/>
        </w:rPr>
        <w:t>division</w:t>
      </w:r>
      <w:r w:rsidR="00401BAA" w:rsidRPr="00401BAA">
        <w:rPr>
          <w:szCs w:val="24"/>
          <w:u w:val="single"/>
        </w:rPr>
        <w:t>’</w:t>
      </w:r>
      <w:r w:rsidR="00DD3BE5" w:rsidRPr="00DD3BE5">
        <w:rPr>
          <w:szCs w:val="24"/>
          <w:u w:val="single"/>
        </w:rPr>
        <w:t>s</w:t>
      </w:r>
      <w:r w:rsidR="00DD3BE5">
        <w:rPr>
          <w:szCs w:val="24"/>
        </w:rPr>
        <w:t xml:space="preserve"> </w:t>
      </w:r>
      <w:r w:rsidR="00E40C0B" w:rsidRPr="00B851A3">
        <w:rPr>
          <w:szCs w:val="24"/>
        </w:rPr>
        <w:t>activities.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221.</w:t>
      </w:r>
      <w:r>
        <w:tab/>
      </w:r>
      <w:r>
        <w:tab/>
      </w:r>
      <w:r w:rsidRPr="008F7229">
        <w:t xml:space="preserve">The </w:t>
      </w:r>
      <w:r w:rsidRPr="007E2899">
        <w:rPr>
          <w:strike/>
        </w:rPr>
        <w:t>director</w:t>
      </w:r>
      <w:r w:rsidRPr="008F7229">
        <w:t xml:space="preserve"> </w:t>
      </w:r>
      <w:r w:rsidRPr="007E2899">
        <w:rPr>
          <w:u w:val="single"/>
        </w:rPr>
        <w:t xml:space="preserve">Director of the Department of </w:t>
      </w:r>
      <w:r>
        <w:rPr>
          <w:u w:val="single"/>
        </w:rPr>
        <w:t>Law Enforcement and Public Safety</w:t>
      </w:r>
      <w:r>
        <w:t xml:space="preserve"> </w:t>
      </w:r>
      <w:r w:rsidRPr="008F7229">
        <w:t>must give a thirty</w:t>
      </w:r>
      <w:r w:rsidR="00401BAA">
        <w:noBreakHyphen/>
      </w:r>
      <w:r w:rsidRPr="008F7229">
        <w:t xml:space="preserve">day written notice of any board hearing during which the board will consider parole for a prisoner to the following persons: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any victim of the crime who suffered damage to his person as a result thereof or if such victim is deceased, to members of his immediate family to the extent practicable;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the solicitor who prosecuted the prisoner or his successor in the jurisdiction in which the crime was prosecuted;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the law enforcement agency that was responsible for the arrest of the prisoner concerned.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BE5" w:rsidRPr="00B851A3" w:rsidRDefault="00C215A2"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8642E7">
        <w:t xml:space="preserve"> 24</w:t>
      </w:r>
      <w:r w:rsidR="00401BAA">
        <w:noBreakHyphen/>
      </w:r>
      <w:r w:rsidRPr="008642E7">
        <w:t>21</w:t>
      </w:r>
      <w:r w:rsidR="00401BAA">
        <w:noBreakHyphen/>
      </w:r>
      <w:r w:rsidRPr="008642E7">
        <w:t>230.</w:t>
      </w:r>
      <w:r>
        <w:tab/>
      </w:r>
      <w:r>
        <w:tab/>
      </w:r>
      <w:r w:rsidR="00DD3BE5" w:rsidRPr="00B851A3">
        <w:rPr>
          <w:szCs w:val="24"/>
        </w:rPr>
        <w:t>(A)</w:t>
      </w:r>
      <w:r w:rsidR="00DD3BE5" w:rsidRPr="00B851A3">
        <w:rPr>
          <w:szCs w:val="24"/>
        </w:rPr>
        <w:tab/>
        <w:t xml:space="preserve">The </w:t>
      </w:r>
      <w:r w:rsidR="00DD3BE5" w:rsidRPr="0079308C">
        <w:rPr>
          <w:szCs w:val="24"/>
        </w:rPr>
        <w:t>director</w:t>
      </w:r>
      <w:r w:rsidR="00DD3BE5" w:rsidRPr="00B851A3">
        <w:rPr>
          <w:szCs w:val="24"/>
        </w:rPr>
        <w:t xml:space="preserve">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C215A2" w:rsidRPr="008F7229"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(B)</w:t>
      </w:r>
      <w:r w:rsidRPr="00B851A3">
        <w:rPr>
          <w:szCs w:val="24"/>
        </w:rPr>
        <w:tab/>
        <w:t xml:space="preserve">The director must employ hearing officers who conduct preliminary hearings to determine probable cause on violations committed by individuals under the supervision of the </w:t>
      </w:r>
      <w:r w:rsidRPr="0079308C">
        <w:rPr>
          <w:strike/>
          <w:szCs w:val="24"/>
        </w:rPr>
        <w:t>department</w:t>
      </w:r>
      <w:r w:rsidRPr="00B851A3">
        <w:rPr>
          <w:szCs w:val="24"/>
        </w:rPr>
        <w:t xml:space="preserve"> </w:t>
      </w:r>
      <w:r w:rsidR="0079308C" w:rsidRPr="009541F3">
        <w:rPr>
          <w:szCs w:val="24"/>
          <w:u w:val="single"/>
        </w:rPr>
        <w:t>division</w:t>
      </w:r>
      <w:r w:rsidR="0079308C">
        <w:rPr>
          <w:szCs w:val="24"/>
        </w:rPr>
        <w:t xml:space="preserve"> </w:t>
      </w:r>
      <w:r w:rsidRPr="00B851A3">
        <w:rPr>
          <w:szCs w:val="24"/>
        </w:rPr>
        <w:t xml:space="preserve">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79308C">
        <w:rPr>
          <w:strike/>
          <w:szCs w:val="24"/>
        </w:rPr>
        <w:t>department</w:t>
      </w:r>
      <w:r w:rsidRPr="00B851A3">
        <w:rPr>
          <w:szCs w:val="24"/>
        </w:rPr>
        <w:t xml:space="preserve"> </w:t>
      </w:r>
      <w:r w:rsidR="0079308C" w:rsidRPr="009541F3">
        <w:rPr>
          <w:szCs w:val="24"/>
          <w:u w:val="single"/>
        </w:rPr>
        <w:t>division</w:t>
      </w:r>
      <w:r w:rsidR="0079308C">
        <w:rPr>
          <w:szCs w:val="24"/>
        </w:rPr>
        <w:t xml:space="preserve"> </w:t>
      </w:r>
      <w:r w:rsidRPr="00B851A3">
        <w:rPr>
          <w:szCs w:val="24"/>
        </w:rPr>
        <w:t>shall promulgate regulations for the qualifications of the hearing officers and the procedures for the preliminary hearings.  Until regulations are adopted, the qualifications and procedures shall be based on guidelines developed by the director.</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235.</w:t>
      </w:r>
      <w:r>
        <w:tab/>
      </w:r>
      <w:r>
        <w:tab/>
      </w:r>
      <w:r w:rsidRPr="008F7229">
        <w:t xml:space="preserve">The Department of </w:t>
      </w:r>
      <w:r>
        <w:rPr>
          <w:u w:val="single"/>
        </w:rPr>
        <w:t>Law Enforcement and Public Safety,</w:t>
      </w:r>
      <w:r w:rsidRPr="007E2899">
        <w:rPr>
          <w:u w:val="single"/>
        </w:rPr>
        <w:t xml:space="preserve"> Division of</w:t>
      </w:r>
      <w:r>
        <w:t xml:space="preserve"> </w:t>
      </w:r>
      <w:r w:rsidRPr="008F7229">
        <w:t xml:space="preserve">Probation, Parole and Pardon Services is authorized to issue duty clothing for the use of </w:t>
      </w:r>
      <w:r w:rsidRPr="00F55E59">
        <w:rPr>
          <w:strike/>
        </w:rPr>
        <w:t>department</w:t>
      </w:r>
      <w:r>
        <w:t xml:space="preserve"> </w:t>
      </w:r>
      <w:r>
        <w:rPr>
          <w:u w:val="single"/>
        </w:rPr>
        <w:t>division</w:t>
      </w:r>
      <w:r w:rsidRPr="008F7229">
        <w:t xml:space="preserve"> employees.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237.</w:t>
      </w:r>
      <w:r>
        <w:tab/>
      </w:r>
      <w:r>
        <w:tab/>
      </w:r>
      <w:r w:rsidRPr="008F7229">
        <w:t xml:space="preserve">Meals may be provided to employees of the </w:t>
      </w:r>
      <w:r w:rsidRPr="007E2899">
        <w:rPr>
          <w:strike/>
        </w:rPr>
        <w:t>department</w:t>
      </w:r>
      <w:r>
        <w:t xml:space="preserve"> </w:t>
      </w:r>
      <w:r w:rsidRPr="007E2899">
        <w:rPr>
          <w:u w:val="single"/>
        </w:rPr>
        <w:t>Division of Probation, Parole and Pardon Services</w:t>
      </w:r>
      <w:r w:rsidRPr="008F7229">
        <w:t xml:space="preserve"> who are not permitted to leave duty stations and are required to work during deployments, actual emergencies, emergency simulation exercises, and when the Governor declares a state of emergency.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240.</w:t>
      </w:r>
      <w:r>
        <w:tab/>
      </w:r>
      <w:r>
        <w:tab/>
      </w:r>
      <w:r w:rsidRPr="008F7229">
        <w:t xml:space="preserve">Each person appointed as a probation agent must take an oath of office as required of state officers which must be noted of record by the clerk of court.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642E7">
        <w:t xml:space="preserve"> 24</w:t>
      </w:r>
      <w:r w:rsidR="00401BAA">
        <w:noBreakHyphen/>
      </w:r>
      <w:r w:rsidRPr="008642E7">
        <w:t>21</w:t>
      </w:r>
      <w:r w:rsidR="00401BAA">
        <w:noBreakHyphen/>
      </w:r>
      <w:r w:rsidRPr="008642E7">
        <w:t>250.</w:t>
      </w:r>
      <w:r>
        <w:tab/>
      </w:r>
      <w:r>
        <w:tab/>
      </w:r>
      <w:r w:rsidRPr="008F7229">
        <w:t xml:space="preserve">The probation agents must be paid salaries, to be fixed by the </w:t>
      </w:r>
      <w:r w:rsidRPr="007E2899">
        <w:rPr>
          <w:strike/>
        </w:rPr>
        <w:t>department</w:t>
      </w:r>
      <w:r>
        <w:t xml:space="preserve"> </w:t>
      </w:r>
      <w:r w:rsidRPr="00550133">
        <w:rPr>
          <w:u w:val="single"/>
        </w:rPr>
        <w:t xml:space="preserve">Department of </w:t>
      </w:r>
      <w:r>
        <w:rPr>
          <w:u w:val="single"/>
        </w:rPr>
        <w:t>Law Enforcement and Public Safety</w:t>
      </w:r>
      <w:r w:rsidRPr="008F7229">
        <w:t xml:space="preserve">, payable semimonthly, and also be paid traveling and other necessary expenses incurred in the performance of their official duties when the expense accounts have been authorized and approved by the director.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260.</w:t>
      </w:r>
      <w:r>
        <w:tab/>
      </w:r>
      <w:r>
        <w:tab/>
      </w:r>
      <w:r w:rsidRPr="008F7229">
        <w:t>Probation agents appointed under Section 24</w:t>
      </w:r>
      <w:r w:rsidR="00401BAA">
        <w:noBreakHyphen/>
      </w:r>
      <w:r w:rsidRPr="008F7229">
        <w:t>21</w:t>
      </w:r>
      <w:r w:rsidR="00401BAA">
        <w:noBreakHyphen/>
      </w:r>
      <w:r w:rsidRPr="008F7229">
        <w:t xml:space="preserve">230 must be assigned to serve in courts or districts or other places the </w:t>
      </w:r>
      <w:r w:rsidRPr="00550133">
        <w:rPr>
          <w:strike/>
        </w:rPr>
        <w:t>director</w:t>
      </w:r>
      <w:r w:rsidRPr="008F7229">
        <w:t xml:space="preserve"> </w:t>
      </w:r>
      <w:r w:rsidRPr="00550133">
        <w:rPr>
          <w:u w:val="single"/>
        </w:rPr>
        <w:t xml:space="preserve">Director of the Department of </w:t>
      </w:r>
      <w:r>
        <w:rPr>
          <w:u w:val="single"/>
        </w:rPr>
        <w:t>Law Enforcement and Public Safety</w:t>
      </w:r>
      <w:r>
        <w:t xml:space="preserve"> </w:t>
      </w:r>
      <w:r w:rsidRPr="008F7229">
        <w:t xml:space="preserve">may determine.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270.</w:t>
      </w:r>
      <w:r>
        <w:tab/>
      </w:r>
      <w:r>
        <w:tab/>
      </w:r>
      <w:r w:rsidRPr="008F7229">
        <w:t xml:space="preserve">The governing body of each county in which a probation agent serves shall provide, in or near the courthouse, suitable office space for such agent.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3BE5" w:rsidRPr="00B851A3" w:rsidRDefault="00C215A2"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401BAA">
        <w:noBreakHyphen/>
      </w:r>
      <w:r w:rsidRPr="000A15EA">
        <w:t>21</w:t>
      </w:r>
      <w:r w:rsidR="00401BAA">
        <w:noBreakHyphen/>
      </w:r>
      <w:r w:rsidRPr="000A15EA">
        <w:t>280.</w:t>
      </w:r>
      <w:r>
        <w:tab/>
      </w:r>
      <w:r>
        <w:tab/>
      </w:r>
      <w:r w:rsidR="00DD3BE5" w:rsidRPr="00B851A3">
        <w:rPr>
          <w:szCs w:val="24"/>
        </w:rPr>
        <w:t>(A)</w:t>
      </w:r>
      <w:r w:rsidR="00DD3BE5" w:rsidRPr="00B851A3">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401BAA">
        <w:rPr>
          <w:szCs w:val="24"/>
        </w:rPr>
        <w:noBreakHyphen/>
      </w:r>
      <w:r w:rsidR="00DD3BE5" w:rsidRPr="00B851A3">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xml:space="preserve">, and the board. </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A probation agent must conduct an actuarial assessment of offender risks and needs, including criminal risk factors and specific needs of each individual, under the supervision of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which shall be used to make objectively based decisions that are consistent with evidence</w:t>
      </w:r>
      <w:r w:rsidR="00401BAA">
        <w:rPr>
          <w:szCs w:val="24"/>
        </w:rPr>
        <w:noBreakHyphen/>
      </w:r>
      <w:r w:rsidRPr="00B851A3">
        <w:rPr>
          <w:szCs w:val="24"/>
        </w:rPr>
        <w:t xml:space="preserve">based practices on the type of supervision and services necessary.  </w:t>
      </w:r>
      <w:r w:rsidRPr="00B851A3">
        <w:rPr>
          <w:szCs w:val="24"/>
          <w:u w:color="000000"/>
        </w:rPr>
        <w:t xml:space="preserve">The actuarial assessment tool shall include screening and comprehensive versions.  The screening version shall be used as a triage tool to determine offenders who require the comprehensive version.  </w:t>
      </w:r>
      <w:r w:rsidRPr="00B851A3">
        <w:rPr>
          <w:szCs w:val="24"/>
        </w:rPr>
        <w:t>The director also shall require each agent to receive annual training on evidence</w:t>
      </w:r>
      <w:r w:rsidR="00401BAA">
        <w:rPr>
          <w:szCs w:val="24"/>
        </w:rPr>
        <w:noBreakHyphen/>
      </w:r>
      <w:r w:rsidRPr="00B851A3">
        <w:rPr>
          <w:szCs w:val="24"/>
        </w:rPr>
        <w:t>based practices and criminal risks factors and how to target these factors to reduce recidivism.</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 probation agent, in consultation with his supervisor, shall identify each individual under the supervision of the </w:t>
      </w:r>
      <w:r w:rsidRPr="0079308C">
        <w:rPr>
          <w:strike/>
          <w:szCs w:val="24"/>
        </w:rPr>
        <w:t>department</w:t>
      </w:r>
      <w:r w:rsidR="0079308C" w:rsidRPr="0079308C">
        <w:rPr>
          <w:szCs w:val="24"/>
        </w:rPr>
        <w:t xml:space="preserve"> </w:t>
      </w:r>
      <w:r w:rsidR="0079308C" w:rsidRPr="009541F3">
        <w:rPr>
          <w:szCs w:val="24"/>
          <w:u w:val="single"/>
        </w:rPr>
        <w:t>division</w:t>
      </w:r>
      <w:r w:rsidRPr="00B851A3">
        <w:rPr>
          <w:szCs w:val="24"/>
        </w:rPr>
        <w:t>, with a term of supervision of more than one year, and shall calculate and award compliance credits as provided in this section.  Credits may be earned from the first day of supervision on a thirty</w:t>
      </w:r>
      <w:r w:rsidR="00401BAA">
        <w:rPr>
          <w:szCs w:val="24"/>
        </w:rPr>
        <w:noBreakHyphen/>
      </w:r>
      <w:r w:rsidRPr="00B851A3">
        <w:rPr>
          <w:szCs w:val="24"/>
        </w:rPr>
        <w:t>day basis, but shall not be applied until after each thirty</w:t>
      </w:r>
      <w:r w:rsidR="00401BAA">
        <w:rPr>
          <w:szCs w:val="24"/>
        </w:rPr>
        <w:noBreakHyphen/>
      </w:r>
      <w:r w:rsidRPr="00B851A3">
        <w:rPr>
          <w:szCs w:val="24"/>
        </w:rPr>
        <w:t>day period of supervision has been completed.  Compliance credits may be denied for noncompliance on a thirty</w:t>
      </w:r>
      <w:r w:rsidR="00401BAA">
        <w:rPr>
          <w:szCs w:val="24"/>
        </w:rPr>
        <w:noBreakHyphen/>
      </w:r>
      <w:r w:rsidRPr="00B851A3">
        <w:rPr>
          <w:szCs w:val="24"/>
        </w:rPr>
        <w:t xml:space="preserve">day basis as determined by the </w:t>
      </w:r>
      <w:r w:rsidRPr="0079308C">
        <w:rPr>
          <w:strike/>
          <w:szCs w:val="24"/>
        </w:rPr>
        <w:t>department</w:t>
      </w:r>
      <w:r w:rsidR="0079308C">
        <w:rPr>
          <w:szCs w:val="24"/>
        </w:rPr>
        <w:t xml:space="preserve"> </w:t>
      </w:r>
      <w:r w:rsidR="0079308C" w:rsidRPr="009541F3">
        <w:rPr>
          <w:szCs w:val="24"/>
          <w:u w:val="single"/>
        </w:rPr>
        <w:t>division</w:t>
      </w:r>
      <w:r w:rsidRPr="00B851A3">
        <w:rPr>
          <w:szCs w:val="24"/>
        </w:rPr>
        <w:t xml:space="preserve">.  The denial of nonearned compliance credits is a final decision of 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and is not subject to appeal.  An individual may earn up to twenty days of compliance credits for each thirty</w:t>
      </w:r>
      <w:r w:rsidR="00401BAA">
        <w:rPr>
          <w:szCs w:val="24"/>
        </w:rPr>
        <w:noBreakHyphen/>
      </w:r>
      <w:r w:rsidRPr="00B851A3">
        <w:rPr>
          <w:szCs w:val="24"/>
        </w:rPr>
        <w:t>day period in which he has fulfilled all of the conditions of his supervision, has no new arrests, and has made all scheduled payments of his financial obligations.</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(E)</w:t>
      </w:r>
      <w:r w:rsidRPr="00B851A3">
        <w:rPr>
          <w:szCs w:val="24"/>
        </w:rPr>
        <w:tab/>
        <w:t xml:space="preserve">Any portion of the earned compliance credits are subject to be revoked by 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if an individual violates a condition of supervision during a subsequent thirty</w:t>
      </w:r>
      <w:r w:rsidR="00401BAA">
        <w:rPr>
          <w:szCs w:val="24"/>
        </w:rPr>
        <w:noBreakHyphen/>
      </w:r>
      <w:r w:rsidRPr="00B851A3">
        <w:rPr>
          <w:szCs w:val="24"/>
        </w:rPr>
        <w:t xml:space="preserve">day period.  </w:t>
      </w:r>
    </w:p>
    <w:p w:rsidR="00DD3BE5" w:rsidRPr="00B851A3" w:rsidRDefault="00DD3BE5"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(F)</w:t>
      </w:r>
      <w:r w:rsidRPr="00B851A3">
        <w:rPr>
          <w:szCs w:val="24"/>
        </w:rPr>
        <w:tab/>
        <w:t xml:space="preserve">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shall provide annually to the Sentencing Reform Oversight Committee the number of offenders who qualify for compliance credits and the amount of credits each has earned within a fiscal year.</w:t>
      </w:r>
    </w:p>
    <w:p w:rsidR="00C215A2" w:rsidRPr="008F7229" w:rsidRDefault="00C215A2" w:rsidP="00DD3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290.</w:t>
      </w:r>
      <w:r>
        <w:tab/>
      </w:r>
      <w:r>
        <w:tab/>
      </w:r>
      <w:r w:rsidRPr="008F7229">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550133">
        <w:rPr>
          <w:strike/>
        </w:rPr>
        <w:t>director</w:t>
      </w:r>
      <w:r>
        <w:t xml:space="preserve"> </w:t>
      </w:r>
      <w:r w:rsidRPr="00550133">
        <w:rPr>
          <w:u w:val="single"/>
        </w:rPr>
        <w:t xml:space="preserve">Director of the Department of </w:t>
      </w:r>
      <w:r>
        <w:rPr>
          <w:u w:val="single"/>
        </w:rPr>
        <w:t>Law Enforcement and Public Safety</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300.</w:t>
      </w:r>
      <w:r>
        <w:tab/>
      </w:r>
      <w:r>
        <w:tab/>
      </w:r>
      <w:r w:rsidRPr="008F7229">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401BAA" w:rsidRPr="00401BAA">
        <w:t>’</w:t>
      </w:r>
      <w:r w:rsidRPr="008F7229">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401BAA" w:rsidRPr="00401BAA">
        <w:t>’</w:t>
      </w:r>
      <w:r w:rsidRPr="008F7229">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P</w:t>
      </w:r>
      <w:r>
        <w:t>robation</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13CE" w:rsidRPr="00C84884" w:rsidRDefault="00C215A2"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410.</w:t>
      </w:r>
      <w:r>
        <w:tab/>
      </w:r>
      <w:r>
        <w:tab/>
      </w:r>
      <w:r w:rsidR="006613CE" w:rsidRPr="00C84884">
        <w:t>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401BAA" w:rsidRPr="00401BAA">
        <w:t>’</w:t>
      </w:r>
      <w:r w:rsidR="006613CE" w:rsidRPr="00C84884">
        <w:t>s person, any vehicle the defendant owns or is driving, and any of the defendant</w:t>
      </w:r>
      <w:r w:rsidR="00401BAA" w:rsidRPr="00401BAA">
        <w:t>’</w:t>
      </w:r>
      <w:r w:rsidR="006613CE" w:rsidRPr="00C84884">
        <w:t>s possessions by:</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009021B9" w:rsidRPr="009021B9">
        <w:rPr>
          <w:u w:val="single"/>
        </w:rPr>
        <w:t>Division</w:t>
      </w:r>
      <w:r w:rsidR="009021B9">
        <w:t xml:space="preserve"> </w:t>
      </w:r>
      <w:r w:rsidRPr="00C84884">
        <w:t>of Probation, Parole and Pardon Services; or</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 defendant may not be placed on probation by the court if he fails to comply with this provision and instead must be required to serve the suspended portion of the defendant</w:t>
      </w:r>
      <w:r w:rsidR="00401BAA" w:rsidRPr="00401BAA">
        <w:t>’</w:t>
      </w:r>
      <w:r w:rsidRPr="00C84884">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401BAA" w:rsidRPr="00401BAA">
        <w:t>’</w:t>
      </w:r>
      <w:r w:rsidRPr="00C84884">
        <w:t>s person, any vehicle the defendant owns or is driving, or any of the defendant</w:t>
      </w:r>
      <w:r w:rsidR="00401BAA" w:rsidRPr="00401BAA">
        <w:t>’</w:t>
      </w:r>
      <w:r w:rsidRPr="00C84884">
        <w:t>s possessions.</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for review of abuse.  A finding of abuse of the use of searches or seizures without a search warrant must be reported by the </w:t>
      </w:r>
      <w:r w:rsidRPr="002D5F0A">
        <w:rPr>
          <w:strike/>
        </w:rPr>
        <w:t>Department</w:t>
      </w:r>
      <w:r w:rsidRPr="00C84884">
        <w:t xml:space="preserve"> </w:t>
      </w:r>
      <w:r w:rsidR="002D5F0A" w:rsidRPr="002D5F0A">
        <w:rPr>
          <w:u w:val="single"/>
        </w:rPr>
        <w:t>Division</w:t>
      </w:r>
      <w:r w:rsidR="002D5F0A">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401BAA" w:rsidRPr="00401BAA">
        <w:t>’</w:t>
      </w:r>
      <w:r w:rsidRPr="00C84884">
        <w:t>s policies and procedures.</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5F0A" w:rsidRDefault="002D5F0A"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401BAA">
        <w:noBreakHyphen/>
      </w:r>
      <w:r>
        <w:t>21</w:t>
      </w:r>
      <w:r w:rsidR="00401BAA">
        <w:noBreakHyphen/>
      </w:r>
      <w:r>
        <w:t>420.</w:t>
      </w:r>
      <w:r>
        <w:tab/>
      </w:r>
      <w:r w:rsidRPr="008F7229">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2D5F0A" w:rsidRPr="008F7229" w:rsidRDefault="002D5F0A"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13CE" w:rsidRPr="00C84884" w:rsidRDefault="00C215A2"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401BAA">
        <w:noBreakHyphen/>
      </w:r>
      <w:r w:rsidRPr="000A15EA">
        <w:t>21</w:t>
      </w:r>
      <w:r w:rsidR="00401BAA">
        <w:noBreakHyphen/>
      </w:r>
      <w:r w:rsidRPr="000A15EA">
        <w:t>4</w:t>
      </w:r>
      <w:r w:rsidR="002D5F0A">
        <w:t>3</w:t>
      </w:r>
      <w:r w:rsidRPr="000A15EA">
        <w:t>0.</w:t>
      </w:r>
      <w:r>
        <w:tab/>
      </w:r>
      <w:r>
        <w:tab/>
      </w:r>
      <w:r w:rsidR="006613CE" w:rsidRPr="00C84884">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w:t>
      </w:r>
      <w:r w:rsidR="006613CE">
        <w:t>,</w:t>
      </w:r>
      <w:r w:rsidR="006613CE" w:rsidRPr="00C84884">
        <w:t xml:space="preserve"> of the probationer</w:t>
      </w:r>
      <w:r w:rsidR="00401BAA" w:rsidRPr="00401BAA">
        <w:t>’</w:t>
      </w:r>
      <w:r w:rsidR="006613CE" w:rsidRPr="00C84884">
        <w:t>s person, any vehicle the probationer owns or is driving, and any of the probationer</w:t>
      </w:r>
      <w:r w:rsidR="00401BAA" w:rsidRPr="00401BAA">
        <w:t>’</w:t>
      </w:r>
      <w:r w:rsidR="006613CE" w:rsidRPr="00C84884">
        <w:t>s possessions by:</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any probation agent employed by the Department of Probation, Parole and Pardon Services; or</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401BAA" w:rsidRPr="00401BAA">
        <w:t>’</w:t>
      </w:r>
      <w:r w:rsidRPr="00C84884">
        <w:t>s person, any vehicle the probationer owns or is driving, or any of the probationer</w:t>
      </w:r>
      <w:r w:rsidR="00401BAA" w:rsidRPr="00401BAA">
        <w:t>’</w:t>
      </w:r>
      <w:r w:rsidRPr="00C84884">
        <w:t>s possessions.</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009021B9" w:rsidRPr="009021B9">
        <w:rPr>
          <w:strike/>
        </w:rPr>
        <w:t>Division</w:t>
      </w:r>
      <w:r w:rsidR="009021B9">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401BAA" w:rsidRPr="00401BAA">
        <w:t>’</w:t>
      </w:r>
      <w:r w:rsidRPr="00C84884">
        <w:t>s policies and procedures.</w:t>
      </w:r>
    </w:p>
    <w:p w:rsidR="006613CE" w:rsidRPr="00C84884" w:rsidRDefault="006613CE" w:rsidP="0066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To effectively supervise probationers, the director shall develop policies and procedures for imposing conditions of supervision on probationers.  These conditions may enhance but must not diminish court imposed conditions.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440.</w:t>
      </w:r>
      <w:r>
        <w:tab/>
      </w:r>
      <w:r>
        <w:tab/>
      </w:r>
      <w:r w:rsidRPr="008F7229">
        <w:t xml:space="preserve">The period of probation or suspension of sentence shall not exceed a period of five years and shall be determined by the judge of the court and may be continued or extended within the above limit.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401BAA">
        <w:noBreakHyphen/>
      </w:r>
      <w:r w:rsidRPr="000A15EA">
        <w:t>21</w:t>
      </w:r>
      <w:r w:rsidR="00401BAA">
        <w:noBreakHyphen/>
      </w:r>
      <w:r w:rsidRPr="000A15EA">
        <w:t>450.</w:t>
      </w:r>
      <w:r>
        <w:tab/>
      </w:r>
      <w:r>
        <w:tab/>
      </w:r>
      <w:r w:rsidRPr="008F7229">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460.</w:t>
      </w:r>
      <w:r>
        <w:tab/>
      </w:r>
      <w:r>
        <w:tab/>
      </w:r>
      <w:r w:rsidRPr="008F7229">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480.</w:t>
      </w:r>
      <w:r>
        <w:tab/>
      </w:r>
      <w:r>
        <w:tab/>
      </w:r>
      <w:r w:rsidRPr="008F7229">
        <w:t>The judge may suspend a sentence for a defendant convicted of a nonviolent offense, as defined in Section 16</w:t>
      </w:r>
      <w:r w:rsidR="00401BAA">
        <w:noBreakHyphen/>
      </w:r>
      <w:r w:rsidRPr="008F7229">
        <w:t>1</w:t>
      </w:r>
      <w:r w:rsidR="00401BAA">
        <w:noBreakHyphen/>
      </w:r>
      <w:r w:rsidRPr="008F7229">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550133">
        <w:rPr>
          <w:strike/>
        </w:rPr>
        <w:t>department</w:t>
      </w:r>
      <w:r>
        <w:t xml:space="preserve"> </w:t>
      </w:r>
      <w:r w:rsidRPr="00550133">
        <w:rPr>
          <w:u w:val="single"/>
        </w:rPr>
        <w:t xml:space="preserve">Department of </w:t>
      </w:r>
      <w:r>
        <w:rPr>
          <w:u w:val="single"/>
        </w:rPr>
        <w:t>Law Enforcement and Public Safety,</w:t>
      </w:r>
      <w:r w:rsidRPr="00550133">
        <w:rPr>
          <w:u w:val="single"/>
        </w:rPr>
        <w:t xml:space="preserve"> Division of Probation, Parole and Pardon Services</w:t>
      </w:r>
      <w:r w:rsidRPr="008F7229">
        <w:t xml:space="preserve">, on the first day of each month, shall present to the general sessions court a report detailing the availability of bed space in the restitution center program.  The restitution center is a program under the jurisdiction of the </w:t>
      </w:r>
      <w:r w:rsidRPr="002D5F0A">
        <w:rPr>
          <w:strike/>
        </w:rPr>
        <w:t>department</w:t>
      </w:r>
      <w:r w:rsidR="002D5F0A">
        <w:t xml:space="preserve"> </w:t>
      </w:r>
      <w:r w:rsidR="002D5F0A" w:rsidRPr="002D5F0A">
        <w:rPr>
          <w:u w:val="single"/>
        </w:rPr>
        <w:t>division</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have paid employment and/or be required to perform public service employment up to a total of fifty hours per week.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offender must deliver his salary to the restitution center staff who must distribute it in the following manner: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restitution to the victim or payment to the account established pursuant to the Victims of Crime Act of 1984, Public Law 98</w:t>
      </w:r>
      <w:r w:rsidR="00401BAA">
        <w:noBreakHyphen/>
      </w:r>
      <w:r w:rsidRPr="008F7229">
        <w:t xml:space="preserve">473, Title II, Chapter XIV, Section 1404, as ordered by the court;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payment of child support or alimony or other sums as ordered by a court;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payment of any fines or court fees due;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payment of a daily fee for housing and food.  This fee may be set by the department with the approval of the State Budget and Control Board.  The fee must be based on the offender</w:t>
      </w:r>
      <w:r w:rsidR="00401BAA" w:rsidRPr="00401BAA">
        <w:t>’</w:t>
      </w:r>
      <w:r w:rsidRPr="008F7229">
        <w:t>s ability to pay not to exceed the actual costs.  This fee must be deposited by the department with the State Treasurer for credit to the same account as funds collected under Sections 14</w:t>
      </w:r>
      <w:r w:rsidR="00401BAA">
        <w:noBreakHyphen/>
      </w:r>
      <w:r w:rsidRPr="008F7229">
        <w:t>1</w:t>
      </w:r>
      <w:r w:rsidR="00401BAA">
        <w:noBreakHyphen/>
      </w:r>
      <w:r w:rsidRPr="008F7229">
        <w:t>210 through 14</w:t>
      </w:r>
      <w:r w:rsidR="00401BAA">
        <w:noBreakHyphen/>
      </w:r>
      <w:r w:rsidRPr="008F7229">
        <w:t>1</w:t>
      </w:r>
      <w:r w:rsidR="00401BAA">
        <w:noBreakHyphen/>
      </w:r>
      <w:r w:rsidRPr="008F7229">
        <w:t xml:space="preserve">230;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payment of any costs incurred while in the restitution center;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if available, fifteen dollars per week for personal items.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The remainder must be deposited and given to the offender upon his discharge.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401BAA">
        <w:noBreakHyphen/>
      </w:r>
      <w:r w:rsidRPr="008F7229">
        <w:t xml:space="preserve">five days.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Upon release from the restitution center, the offender must be placed on probation for a term as ordered by the court.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Failure to comply with program requirements may result in a request to the court to revoke the suspended sentence.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 person must be made ineligible for this program by reason of gender.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485.</w:t>
      </w:r>
      <w:r>
        <w:tab/>
      </w:r>
      <w:r>
        <w:tab/>
      </w:r>
      <w:r w:rsidRPr="008F7229">
        <w:t xml:space="preserve">In order for the </w:t>
      </w:r>
      <w:r w:rsidRPr="00550133">
        <w:rPr>
          <w:strike/>
        </w:rPr>
        <w:t>department</w:t>
      </w:r>
      <w:r w:rsidRPr="008F7229">
        <w:t xml:space="preserve"> </w:t>
      </w:r>
      <w:r w:rsidRPr="00550133">
        <w:rPr>
          <w:u w:val="single"/>
        </w:rPr>
        <w:t xml:space="preserve">Department of </w:t>
      </w:r>
      <w:r>
        <w:rPr>
          <w:u w:val="single"/>
        </w:rPr>
        <w:t>Law Enforcement and Public Safety,</w:t>
      </w:r>
      <w:r w:rsidRPr="00550133">
        <w:rPr>
          <w:u w:val="single"/>
        </w:rPr>
        <w:t xml:space="preserve"> Division of Probation, Parole and Pardon Services</w:t>
      </w:r>
      <w:r w:rsidRPr="00550133">
        <w:t xml:space="preserve"> </w:t>
      </w:r>
      <w:r w:rsidRPr="008F7229">
        <w:t xml:space="preserve">to establish and maintain restitution centers, the director may: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develop policies and procedures for the operation of restitution centers;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fund other management options advantageous to the State including, but not limited to, contracting with public or nonpublic entities for management of restitution centers;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lease buildings;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develop standards for disciplinary rules to be imposed on residents of restitution centers;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develop standards for the granting of emergency furloughs to participants.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02A8" w:rsidRPr="00B851A3" w:rsidRDefault="00C215A2"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DD6A69">
        <w:t>S</w:t>
      </w:r>
      <w:r>
        <w:t>ection</w:t>
      </w:r>
      <w:r w:rsidRPr="000A15EA">
        <w:t xml:space="preserve"> 24</w:t>
      </w:r>
      <w:r w:rsidR="00401BAA">
        <w:noBreakHyphen/>
      </w:r>
      <w:r w:rsidRPr="000A15EA">
        <w:t>21</w:t>
      </w:r>
      <w:r w:rsidR="00401BAA">
        <w:noBreakHyphen/>
      </w:r>
      <w:r w:rsidRPr="000A15EA">
        <w:t>490.</w:t>
      </w:r>
      <w:r>
        <w:tab/>
      </w:r>
      <w:r>
        <w:tab/>
      </w:r>
      <w:r w:rsidR="003902A8">
        <w:rPr>
          <w:szCs w:val="24"/>
        </w:rPr>
        <w:t>(A)</w:t>
      </w:r>
      <w:r w:rsidR="003902A8">
        <w:rPr>
          <w:szCs w:val="24"/>
        </w:rPr>
        <w:tab/>
      </w:r>
      <w:r w:rsidR="003902A8" w:rsidRPr="00B851A3">
        <w:rPr>
          <w:szCs w:val="24"/>
        </w:rPr>
        <w:t xml:space="preserve">The </w:t>
      </w:r>
      <w:r w:rsidR="003902A8" w:rsidRPr="009021B9">
        <w:rPr>
          <w:strike/>
          <w:szCs w:val="24"/>
        </w:rPr>
        <w:t>Department</w:t>
      </w:r>
      <w:r w:rsidR="003902A8" w:rsidRPr="00B851A3">
        <w:rPr>
          <w:szCs w:val="24"/>
        </w:rPr>
        <w:t xml:space="preserve"> </w:t>
      </w:r>
      <w:r w:rsidR="009021B9" w:rsidRPr="009021B9">
        <w:rPr>
          <w:szCs w:val="24"/>
          <w:u w:val="single"/>
        </w:rPr>
        <w:t>Division</w:t>
      </w:r>
      <w:r w:rsidR="009021B9">
        <w:rPr>
          <w:szCs w:val="24"/>
        </w:rPr>
        <w:t xml:space="preserve"> </w:t>
      </w:r>
      <w:r w:rsidR="003902A8" w:rsidRPr="00B851A3">
        <w:rPr>
          <w:szCs w:val="24"/>
        </w:rPr>
        <w:t xml:space="preserve">of Probation, Parole and Pardon Services shall collect and distribute restitution on a monthly basis from all offenders under probationary and intensive probationary supervision. </w:t>
      </w:r>
    </w:p>
    <w:p w:rsidR="003902A8" w:rsidRPr="00B851A3"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Notwithstanding Section 14</w:t>
      </w:r>
      <w:r w:rsidR="00401BAA">
        <w:rPr>
          <w:szCs w:val="24"/>
        </w:rPr>
        <w:noBreakHyphen/>
      </w:r>
      <w:r w:rsidRPr="00B851A3">
        <w:rPr>
          <w:szCs w:val="24"/>
        </w:rPr>
        <w:t>17</w:t>
      </w:r>
      <w:r w:rsidR="00401BAA">
        <w:rPr>
          <w:szCs w:val="24"/>
        </w:rPr>
        <w:noBreakHyphen/>
      </w:r>
      <w:r w:rsidRPr="00B851A3">
        <w:rPr>
          <w:szCs w:val="24"/>
        </w:rPr>
        <w:t xml:space="preserve">725, 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shall assess a collection fee of twenty percent of each restitution program and deposit this collection fee into a separate account.  The </w:t>
      </w:r>
      <w:r w:rsidRPr="009021B9">
        <w:rPr>
          <w:strike/>
          <w:szCs w:val="24"/>
        </w:rPr>
        <w:t>department</w:t>
      </w:r>
      <w:r w:rsidRPr="00B851A3">
        <w:rPr>
          <w:szCs w:val="24"/>
        </w:rPr>
        <w:t xml:space="preserve"> </w:t>
      </w:r>
      <w:r w:rsidR="009021B9" w:rsidRPr="009541F3">
        <w:rPr>
          <w:szCs w:val="24"/>
          <w:u w:val="single"/>
        </w:rPr>
        <w:t>division</w:t>
      </w:r>
      <w:r w:rsidR="009021B9">
        <w:rPr>
          <w:szCs w:val="24"/>
        </w:rPr>
        <w:t xml:space="preserve"> </w:t>
      </w:r>
      <w:r w:rsidRPr="00B851A3">
        <w:rPr>
          <w:szCs w:val="24"/>
        </w:rPr>
        <w:t>shall maintain individual restitution accounts that reflect each transaction and the amount paid, the collection fee, and the unpaid balance of the account.  A summary of these accounts must be reported to the Governor</w:t>
      </w:r>
      <w:r w:rsidR="00401BAA" w:rsidRPr="00401BAA">
        <w:rPr>
          <w:szCs w:val="24"/>
        </w:rPr>
        <w:t>’</w:t>
      </w:r>
      <w:r w:rsidRPr="00B851A3">
        <w:rPr>
          <w:szCs w:val="24"/>
        </w:rPr>
        <w:t>s Office, the President of the Senate, the Speaker of the House, the Chairman of the House Judiciary Committee, and the Chairman of the Senate Corrections and Penology Committee every six months following the enactment of this section.</w:t>
      </w:r>
    </w:p>
    <w:p w:rsidR="003902A8" w:rsidRPr="00B851A3"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w:t>
      </w:r>
      <w:r w:rsidRPr="009021B9">
        <w:rPr>
          <w:strike/>
          <w:szCs w:val="24"/>
        </w:rPr>
        <w:t>department</w:t>
      </w:r>
      <w:r w:rsidRPr="00B851A3">
        <w:rPr>
          <w:szCs w:val="24"/>
        </w:rPr>
        <w:t xml:space="preserve"> </w:t>
      </w:r>
      <w:r w:rsidR="009021B9" w:rsidRPr="009541F3">
        <w:rPr>
          <w:szCs w:val="24"/>
          <w:u w:val="single"/>
        </w:rPr>
        <w:t>division</w:t>
      </w:r>
      <w:r w:rsidR="009021B9">
        <w:rPr>
          <w:szCs w:val="24"/>
        </w:rPr>
        <w:t xml:space="preserve"> </w:t>
      </w:r>
      <w:r w:rsidRPr="00B851A3">
        <w:rPr>
          <w:szCs w:val="24"/>
        </w:rPr>
        <w:t xml:space="preserve">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C215A2" w:rsidRPr="008F7229" w:rsidRDefault="003902A8"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(D)</w:t>
      </w:r>
      <w:r w:rsidRPr="00B851A3">
        <w:rPr>
          <w:szCs w:val="24"/>
        </w:rPr>
        <w:tab/>
        <w:t xml:space="preserve">For financial obligations collected by the </w:t>
      </w:r>
      <w:r w:rsidRPr="009021B9">
        <w:rPr>
          <w:strike/>
          <w:szCs w:val="24"/>
        </w:rPr>
        <w:t>department</w:t>
      </w:r>
      <w:r w:rsidR="009021B9">
        <w:rPr>
          <w:szCs w:val="24"/>
        </w:rPr>
        <w:t xml:space="preserve"> </w:t>
      </w:r>
      <w:r w:rsidR="009021B9" w:rsidRPr="009541F3">
        <w:rPr>
          <w:szCs w:val="24"/>
          <w:u w:val="single"/>
        </w:rPr>
        <w:t>division</w:t>
      </w:r>
      <w:r w:rsidRPr="00B851A3">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w:t>
      </w:r>
      <w:r>
        <w:rPr>
          <w:szCs w:val="24"/>
        </w:rPr>
        <w:t>,</w:t>
      </w:r>
      <w:r w:rsidRPr="00B851A3">
        <w:rPr>
          <w:szCs w:val="24"/>
        </w:rPr>
        <w:t xml:space="preserve"> Title 14.</w:t>
      </w:r>
      <w:r w:rsidR="00C215A2" w:rsidRPr="008F7229">
        <w:t xml:space="preserve">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6</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F7229">
        <w:t xml:space="preserve">Comprehensive </w:t>
      </w:r>
      <w:r>
        <w:t>C</w:t>
      </w:r>
      <w:r w:rsidRPr="008F7229">
        <w:t xml:space="preserve">ommunity </w:t>
      </w:r>
      <w:r>
        <w:t>C</w:t>
      </w:r>
      <w:r w:rsidRPr="008F7229">
        <w:t xml:space="preserve">ontrol </w:t>
      </w:r>
      <w:r>
        <w:t>S</w:t>
      </w:r>
      <w:r w:rsidRPr="008F7229">
        <w:t>ystem</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510.</w:t>
      </w:r>
      <w:r>
        <w:tab/>
      </w:r>
      <w:r>
        <w:tab/>
      </w:r>
      <w:r w:rsidRPr="008F7229">
        <w:t xml:space="preserve">The </w:t>
      </w:r>
      <w:r w:rsidRPr="00441B93">
        <w:rPr>
          <w:strike/>
        </w:rPr>
        <w:t>department</w:t>
      </w:r>
      <w:r w:rsidRPr="008F7229">
        <w:t xml:space="preserve"> </w:t>
      </w:r>
      <w:r>
        <w:rPr>
          <w:u w:val="single"/>
        </w:rPr>
        <w:t>Department of Law Enforcement and Public Safety, Division of Probation, Parole and Pardon Services</w:t>
      </w:r>
      <w:r>
        <w:t xml:space="preserve"> </w:t>
      </w:r>
      <w:r w:rsidRPr="008F7229">
        <w:t>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Pr>
          <w:u w:val="single"/>
        </w:rPr>
        <w:t>,</w:t>
      </w:r>
      <w:r w:rsidRPr="008F7229">
        <w:t xml:space="preserve"> </w:t>
      </w:r>
      <w:r w:rsidRPr="00F55E59">
        <w:rPr>
          <w:strike/>
        </w:rPr>
        <w:t>of</w:t>
      </w:r>
      <w:r w:rsidRPr="008F7229">
        <w:t xml:space="preserve"> Title 24.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540.</w:t>
      </w:r>
      <w:r>
        <w:tab/>
      </w:r>
      <w:r>
        <w:tab/>
      </w:r>
      <w:r w:rsidRPr="008F7229">
        <w:t xml:space="preserve">The </w:t>
      </w:r>
      <w:r w:rsidRPr="00441B93">
        <w:rPr>
          <w:strike/>
        </w:rPr>
        <w:t>department</w:t>
      </w:r>
      <w:r w:rsidRPr="008F7229">
        <w:t xml:space="preserve"> </w:t>
      </w:r>
      <w:r>
        <w:rPr>
          <w:u w:val="single"/>
        </w:rPr>
        <w:t>Department of Law Enforcement and Public Safety, Division of Probation, Parole and Pardon Services</w:t>
      </w:r>
      <w:r>
        <w:t xml:space="preserve"> </w:t>
      </w:r>
      <w:r w:rsidRPr="008F7229">
        <w:t xml:space="preserve">shall develop and operate Community Control Centers for higher risk offenders, if the General Assembly appropriates funds to operate the centers.  If the </w:t>
      </w:r>
      <w:r w:rsidRPr="00441B93">
        <w:rPr>
          <w:strike/>
        </w:rPr>
        <w:t>department</w:t>
      </w:r>
      <w:r w:rsidRPr="008F7229">
        <w:t xml:space="preserve"> </w:t>
      </w:r>
      <w:r w:rsidRPr="00441B93">
        <w:rPr>
          <w:u w:val="single"/>
        </w:rPr>
        <w:t>division</w:t>
      </w:r>
      <w:r>
        <w:t xml:space="preserve"> </w:t>
      </w:r>
      <w:r w:rsidRPr="008F7229">
        <w:t xml:space="preserve">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550.</w:t>
      </w:r>
      <w:r>
        <w:tab/>
      </w:r>
      <w:r>
        <w:tab/>
      </w:r>
      <w:r w:rsidRPr="008F7229">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560.</w:t>
      </w:r>
      <w:r>
        <w:tab/>
      </w:r>
      <w:r>
        <w:tab/>
      </w:r>
      <w:r w:rsidRPr="008F7229">
        <w:t>(A)</w:t>
      </w:r>
      <w:r>
        <w:tab/>
      </w:r>
      <w:r w:rsidRPr="008F7229">
        <w:t xml:space="preserve">Notwithstanding </w:t>
      </w:r>
      <w:r w:rsidRPr="00F605E9">
        <w:rPr>
          <w:strike/>
        </w:rPr>
        <w:t>any other</w:t>
      </w:r>
      <w:r w:rsidRPr="008F7229">
        <w:t xml:space="preserve"> </w:t>
      </w:r>
      <w:r w:rsidR="00F605E9" w:rsidRPr="00F605E9">
        <w:rPr>
          <w:u w:val="single"/>
        </w:rPr>
        <w:t>another</w:t>
      </w:r>
      <w:r w:rsidR="00F605E9">
        <w:t xml:space="preserve"> </w:t>
      </w:r>
      <w:r w:rsidRPr="008F7229">
        <w:t xml:space="preserve">provision of law, except in a case in which the death penalty or a term of life imprisonment is imposed, any sentence for a </w:t>
      </w:r>
      <w:r w:rsidR="00401BAA" w:rsidRPr="00401BAA">
        <w:t>‘</w:t>
      </w:r>
      <w:r w:rsidRPr="008F7229">
        <w:t>no parole offense</w:t>
      </w:r>
      <w:r w:rsidR="00401BAA" w:rsidRPr="00401BAA">
        <w:t>’</w:t>
      </w:r>
      <w:r w:rsidRPr="008F7229">
        <w:t xml:space="preserve"> as defined in Section 24</w:t>
      </w:r>
      <w:r w:rsidR="00401BAA">
        <w:noBreakHyphen/>
      </w:r>
      <w:r w:rsidRPr="008F7229">
        <w:t>13</w:t>
      </w:r>
      <w:r w:rsidR="00401BAA">
        <w:noBreakHyphen/>
      </w:r>
      <w:r w:rsidRPr="008F7229">
        <w:t xml:space="preserve">100 must include any term of incarceration and completion of a community supervision program operated by the </w:t>
      </w:r>
      <w:r w:rsidRPr="009021B9">
        <w:rPr>
          <w:strike/>
        </w:rPr>
        <w:t>Department</w:t>
      </w:r>
      <w:r w:rsidRPr="008F7229">
        <w:t xml:space="preserve"> </w:t>
      </w:r>
      <w:r w:rsidR="009021B9" w:rsidRPr="009021B9">
        <w:rPr>
          <w:u w:val="single"/>
        </w:rPr>
        <w:t>Division</w:t>
      </w:r>
      <w:r w:rsidR="009021B9">
        <w:t xml:space="preserve"> </w:t>
      </w:r>
      <w:r w:rsidRPr="008F7229">
        <w:t>of Probation, Parole</w:t>
      </w:r>
      <w:r w:rsidRPr="00F55E59">
        <w:rPr>
          <w:strike/>
        </w:rPr>
        <w:t>,</w:t>
      </w:r>
      <w:r w:rsidRPr="008F7229">
        <w:t xml:space="preserve"> and Pardon Services.  No prisoner who is serving a sentence for a </w:t>
      </w:r>
      <w:r w:rsidR="00401BAA" w:rsidRPr="00401BAA">
        <w:t>‘</w:t>
      </w:r>
      <w:r w:rsidRPr="008F7229">
        <w:t>no parole offense</w:t>
      </w:r>
      <w:r w:rsidR="00401BAA" w:rsidRPr="00401BAA">
        <w:t>’</w:t>
      </w:r>
      <w:r w:rsidRPr="008F7229">
        <w:t xml:space="preserve"> is eligible to participate in a community supervision program until he has served the minimum period of incarceration as set forth in Section 24</w:t>
      </w:r>
      <w:r w:rsidR="00401BAA">
        <w:noBreakHyphen/>
      </w:r>
      <w:r w:rsidRPr="008F7229">
        <w:t>13</w:t>
      </w:r>
      <w:r w:rsidR="00401BAA">
        <w:noBreakHyphen/>
      </w:r>
      <w:r w:rsidRPr="008F7229">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3902A8" w:rsidRPr="00C84884" w:rsidRDefault="00C215A2"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3902A8" w:rsidRPr="00C84884">
        <w:t xml:space="preserve">A community supervision program operated by the </w:t>
      </w:r>
      <w:r w:rsidR="003902A8" w:rsidRPr="009021B9">
        <w:rPr>
          <w:strike/>
        </w:rPr>
        <w:t>Department</w:t>
      </w:r>
      <w:r w:rsidR="003902A8" w:rsidRPr="00C84884">
        <w:t xml:space="preserve"> </w:t>
      </w:r>
      <w:r w:rsidR="009021B9" w:rsidRPr="009021B9">
        <w:rPr>
          <w:u w:val="single"/>
        </w:rPr>
        <w:t>Division</w:t>
      </w:r>
      <w:r w:rsidR="009021B9">
        <w:t xml:space="preserve"> </w:t>
      </w:r>
      <w:r w:rsidR="003902A8" w:rsidRPr="00C84884">
        <w:t>of Probation, Parole and Pardon Services must last no more than two continuous years.  The period of time a prisoner is required to participate in a community supervision program and the individual terms and conditions of a prisoner</w:t>
      </w:r>
      <w:r w:rsidR="00401BAA" w:rsidRPr="00401BAA">
        <w:t>’</w:t>
      </w:r>
      <w:r w:rsidR="003902A8" w:rsidRPr="00C84884">
        <w:t>s participation shall be at the discretion of the department based upon guidelines developed by the director; however, the conditions of participation must include the requirement that the offender must permit the search or seizure, without a search warrant, with or without cause, of the offender</w:t>
      </w:r>
      <w:r w:rsidR="00401BAA" w:rsidRPr="00401BAA">
        <w:t>’</w:t>
      </w:r>
      <w:r w:rsidR="003902A8" w:rsidRPr="00C84884">
        <w:t>s person, any vehicle the offender owns or is driving, and any of the offender</w:t>
      </w:r>
      <w:r w:rsidR="00401BAA" w:rsidRPr="00401BAA">
        <w:t>’</w:t>
      </w:r>
      <w:r w:rsidR="003902A8" w:rsidRPr="00C84884">
        <w:t>s possessions by:</w:t>
      </w:r>
    </w:p>
    <w:p w:rsidR="003902A8" w:rsidRPr="00C84884"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(1)</w:t>
      </w:r>
      <w:r w:rsidRPr="00C84884">
        <w:tab/>
        <w:t xml:space="preserve">any probation agent employed by the </w:t>
      </w:r>
      <w:r w:rsidRPr="009021B9">
        <w:rPr>
          <w:strike/>
        </w:rPr>
        <w:t>Department</w:t>
      </w:r>
      <w:r w:rsidR="009021B9">
        <w:t xml:space="preserve"> </w:t>
      </w:r>
      <w:r w:rsidR="009021B9" w:rsidRPr="009021B9">
        <w:rPr>
          <w:u w:val="single"/>
        </w:rPr>
        <w:t>Division</w:t>
      </w:r>
      <w:r w:rsidRPr="00C84884">
        <w:t xml:space="preserve"> of Probation, Parole and Pardon Services; or</w:t>
      </w:r>
    </w:p>
    <w:p w:rsidR="003902A8" w:rsidRPr="00C84884"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r>
      <w:r w:rsidRPr="00C84884">
        <w:tab/>
        <w:t>(2)</w:t>
      </w:r>
      <w:r w:rsidRPr="00C84884">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401BAA" w:rsidRPr="00401BAA">
        <w:t>’</w:t>
      </w:r>
      <w:r w:rsidRPr="00C84884">
        <w:t>s person, any vehicle the offender owns or is driving, or any of the offender</w:t>
      </w:r>
      <w:r w:rsidR="00401BAA" w:rsidRPr="00401BAA">
        <w:t>’</w:t>
      </w:r>
      <w:r w:rsidRPr="00C84884">
        <w:t>s possessions.</w:t>
      </w:r>
    </w:p>
    <w:p w:rsidR="003902A8" w:rsidRPr="00C84884"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for review of abuse.  A finding of abuse of the use of searches or seizures without a search warrant must be reported by the </w:t>
      </w:r>
      <w:r w:rsidRPr="00F605E9">
        <w:rPr>
          <w:strike/>
        </w:rPr>
        <w:t>Department</w:t>
      </w:r>
      <w:r w:rsidRPr="00C84884">
        <w:t xml:space="preserve"> </w:t>
      </w:r>
      <w:r w:rsidR="00F605E9" w:rsidRPr="00F605E9">
        <w:rPr>
          <w:u w:val="single"/>
        </w:rPr>
        <w:t>Divison</w:t>
      </w:r>
      <w:r w:rsidR="00F605E9">
        <w:t xml:space="preserve"> </w:t>
      </w:r>
      <w:r w:rsidRPr="00C84884">
        <w:t xml:space="preserve">of Probation, Parole and Pardon Services to the State Law Enforcement Division for investigation.  If the law enforcement officer fails to report each search or seizure pursuant to this </w:t>
      </w:r>
      <w:r>
        <w:t>subsection</w:t>
      </w:r>
      <w:r w:rsidRPr="00C84884">
        <w:t>, he is subject to discipline pursuant to the employing agency</w:t>
      </w:r>
      <w:r w:rsidR="00401BAA" w:rsidRPr="00401BAA">
        <w:t>’</w:t>
      </w:r>
      <w:r w:rsidRPr="00C84884">
        <w:t>s policies and procedures.</w:t>
      </w:r>
    </w:p>
    <w:p w:rsidR="003902A8" w:rsidRPr="00C84884" w:rsidRDefault="003902A8" w:rsidP="0039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A prisoner participating in a community supervision program must be supervised by a probation agent of the </w:t>
      </w:r>
      <w:r w:rsidRPr="003902A8">
        <w:rPr>
          <w:strike/>
        </w:rPr>
        <w:t>department</w:t>
      </w:r>
      <w:r>
        <w:t xml:space="preserve"> </w:t>
      </w:r>
      <w:r w:rsidRPr="003902A8">
        <w:rPr>
          <w:u w:val="single"/>
        </w:rPr>
        <w:t>division</w:t>
      </w:r>
      <w:r w:rsidRPr="00C84884">
        <w:t xml:space="preserve">.  The </w:t>
      </w:r>
      <w:r w:rsidRPr="00F605E9">
        <w:rPr>
          <w:strike/>
        </w:rPr>
        <w:t>department</w:t>
      </w:r>
      <w:r w:rsidRPr="00C84884">
        <w:t xml:space="preserve"> </w:t>
      </w:r>
      <w:r w:rsidR="00F605E9" w:rsidRPr="00F605E9">
        <w:rPr>
          <w:u w:val="single"/>
        </w:rPr>
        <w:t>division</w:t>
      </w:r>
      <w:r w:rsidR="00F605E9">
        <w:t xml:space="preserve"> </w:t>
      </w:r>
      <w:r w:rsidRPr="00C84884">
        <w:t>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If the </w:t>
      </w:r>
      <w:r w:rsidRPr="009A1D83">
        <w:rPr>
          <w:strike/>
        </w:rPr>
        <w:t>department</w:t>
      </w:r>
      <w:r w:rsidRPr="008F7229">
        <w:t xml:space="preserve"> </w:t>
      </w:r>
      <w:r w:rsidRPr="009A1D83">
        <w:rPr>
          <w:u w:val="single"/>
        </w:rPr>
        <w:t>division</w:t>
      </w:r>
      <w:r>
        <w:t xml:space="preserve"> </w:t>
      </w:r>
      <w:r w:rsidRPr="008F7229">
        <w:t xml:space="preserve">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terms of the community supervision program are fair and reasonable;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the prisoner has complied with the terms of the community supervision program;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prisoner should continue in the community supervision program under the current terms;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the prisoner should continue in the community supervision program under other terms and conditions as the court considers appropriate;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prisoner has wilfully violated a term of the community supervision program.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401BAA" w:rsidRPr="00401BAA">
        <w:t>’</w:t>
      </w:r>
      <w:r w:rsidRPr="008F7229">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EE45C6" w:rsidRPr="00197EB9" w:rsidRDefault="00C215A2"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EE45C6" w:rsidRPr="00197EB9">
        <w:t>If a prisoner</w:t>
      </w:r>
      <w:r w:rsidR="00401BAA" w:rsidRPr="00401BAA">
        <w:t>’</w:t>
      </w:r>
      <w:r w:rsidR="00EE45C6" w:rsidRPr="00197EB9">
        <w:t xml:space="preserve">s community supervision is revoked by the court and the court imposes a period of incarceration for the revocation, the prisoner also must complete a community supervision program of up to two years as determined by the </w:t>
      </w:r>
      <w:r w:rsidR="00EE45C6" w:rsidRPr="00EE45C6">
        <w:rPr>
          <w:strike/>
        </w:rPr>
        <w:t>department</w:t>
      </w:r>
      <w:r w:rsidR="00EE45C6" w:rsidRPr="00197EB9">
        <w:t xml:space="preserve"> </w:t>
      </w:r>
      <w:r w:rsidR="00EE45C6" w:rsidRPr="00EE45C6">
        <w:rPr>
          <w:u w:val="single"/>
        </w:rPr>
        <w:t>division</w:t>
      </w:r>
      <w:r w:rsidR="00EE45C6">
        <w:t xml:space="preserve"> </w:t>
      </w:r>
      <w:r w:rsidR="00EE45C6" w:rsidRPr="00197EB9">
        <w:t xml:space="preserve">pursuant to subsection (B) when he is released from incarceration. </w:t>
      </w:r>
    </w:p>
    <w:p w:rsidR="00EE45C6" w:rsidRPr="00197EB9"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A prisoner who is sentenced for successive revocations of the community supervision program may be required to serve terms of incarceration for successive revocations, as provided in Section 24</w:t>
      </w:r>
      <w:r w:rsidR="00401BAA">
        <w:noBreakHyphen/>
      </w:r>
      <w:r w:rsidRPr="00197EB9">
        <w:t>21</w:t>
      </w:r>
      <w:r w:rsidR="00401BAA">
        <w:noBreakHyphen/>
      </w:r>
      <w:r w:rsidRPr="00197EB9">
        <w:t>560(C), and may be required to serve additional periods of community supervision for successive revocations, as provided in Section 24</w:t>
      </w:r>
      <w:r w:rsidR="00401BAA">
        <w:noBreakHyphen/>
      </w:r>
      <w:r w:rsidRPr="00197EB9">
        <w:t>21</w:t>
      </w:r>
      <w:r w:rsidR="00401BAA">
        <w:noBreakHyphen/>
      </w:r>
      <w:r w:rsidRPr="00197EB9">
        <w:t xml:space="preserve">560(D).  The maximum aggregate amount of time a prisoner may be required to serve when sentenced for successive revocations may not exceed an amount of time equal to the length of incarceration imposed limited by the amount of time remaining on the original </w:t>
      </w:r>
      <w:r w:rsidR="00401BAA" w:rsidRPr="00401BAA">
        <w:t>‘</w:t>
      </w:r>
      <w:r w:rsidRPr="00197EB9">
        <w:t>no parole offense</w:t>
      </w:r>
      <w:r w:rsidR="00401BAA" w:rsidRPr="00401BAA">
        <w:t>’</w:t>
      </w:r>
      <w:r w:rsidRPr="00197EB9">
        <w:t xml:space="preserve">.  The prisoner must not be incarcerated for a period longer than the original sentence.  The original term of incarceration does not include any portion of a suspended sentence. </w:t>
      </w:r>
    </w:p>
    <w:p w:rsidR="00EE45C6" w:rsidRPr="00197EB9"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7EB9">
        <w:tab/>
        <w:t>If a prisoner</w:t>
      </w:r>
      <w:r w:rsidR="00401BAA" w:rsidRPr="00401BAA">
        <w:t>’</w:t>
      </w:r>
      <w:r w:rsidRPr="00197EB9">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197EB9">
        <w:tab/>
      </w:r>
    </w:p>
    <w:p w:rsidR="00C215A2" w:rsidRPr="008F7229" w:rsidRDefault="00C215A2"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 xml:space="preserve">A prisoner who successfully completes a community supervision program pursuant to this section has satisfied his sentence and must be discharged from his sentence.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The Department of Corrections must notify </w:t>
      </w:r>
      <w:r w:rsidRPr="00F00C87">
        <w:t>the Department</w:t>
      </w:r>
      <w:r w:rsidRPr="008F7229">
        <w:t xml:space="preserve"> </w:t>
      </w:r>
      <w:r>
        <w:rPr>
          <w:u w:val="single"/>
        </w:rPr>
        <w:t>of Law Enforcement and Public Safety</w:t>
      </w:r>
      <w:r w:rsidRPr="00F55E59">
        <w:rPr>
          <w:u w:val="single"/>
        </w:rPr>
        <w:t xml:space="preserve"> </w:t>
      </w:r>
      <w:r w:rsidRPr="009A1D83">
        <w:rPr>
          <w:u w:val="single"/>
        </w:rPr>
        <w:t>Division</w:t>
      </w:r>
      <w:r>
        <w:t xml:space="preserve"> </w:t>
      </w:r>
      <w:r w:rsidRPr="008F7229">
        <w:t>of Probation, Parole</w:t>
      </w:r>
      <w:r w:rsidRPr="009A1D83">
        <w:rPr>
          <w:strike/>
        </w:rPr>
        <w:t>,</w:t>
      </w:r>
      <w:r w:rsidRPr="008F7229">
        <w:t xml:space="preserve"> and Pardon Services of the projected release date of any inmate serving a sentence for a </w:t>
      </w:r>
      <w:r w:rsidR="00401BAA" w:rsidRPr="00401BAA">
        <w:t>‘</w:t>
      </w:r>
      <w:r w:rsidRPr="008F7229">
        <w:t>no parole offense</w:t>
      </w:r>
      <w:r w:rsidR="00401BAA" w:rsidRPr="00401BAA">
        <w:t>’</w:t>
      </w:r>
      <w:r w:rsidRPr="008F7229">
        <w:t xml:space="preserve"> one hundred eighty days in advance of his release to community supervision.  For an offender sentenced to one hundred eighty days or less, the Department of Corrections immediately must notify </w:t>
      </w:r>
      <w:r w:rsidRPr="009A1D83">
        <w:rPr>
          <w:strike/>
        </w:rPr>
        <w:t>the Department</w:t>
      </w:r>
      <w:r w:rsidRPr="008F7229">
        <w:t xml:space="preserve"> </w:t>
      </w:r>
      <w:r>
        <w:rPr>
          <w:u w:val="single"/>
        </w:rPr>
        <w:t>the</w:t>
      </w:r>
      <w:r w:rsidRPr="009A1D83">
        <w:rPr>
          <w:u w:val="single"/>
        </w:rPr>
        <w:t xml:space="preserve"> Division</w:t>
      </w:r>
      <w:r>
        <w:t xml:space="preserve"> </w:t>
      </w:r>
      <w:r w:rsidRPr="008F7229">
        <w:t>of Probation, Parole</w:t>
      </w:r>
      <w:r w:rsidRPr="00F55E59">
        <w:rPr>
          <w:strike/>
        </w:rPr>
        <w:t>,</w:t>
      </w:r>
      <w:r w:rsidRPr="008F7229">
        <w:t xml:space="preserve"> and Pardon Services.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Victims registered pursuant to Article 15, Chapter 3, Title 16 and the sheriff</w:t>
      </w:r>
      <w:r w:rsidR="00401BAA" w:rsidRPr="00401BAA">
        <w:t>’</w:t>
      </w:r>
      <w:r w:rsidRPr="008F7229">
        <w:t xml:space="preserve">s office in the county where a prisoner sentenced for a </w:t>
      </w:r>
      <w:r w:rsidR="00401BAA" w:rsidRPr="00401BAA">
        <w:t>‘</w:t>
      </w:r>
      <w:r w:rsidRPr="008F7229">
        <w:t>no parole offense</w:t>
      </w:r>
      <w:r w:rsidR="00401BAA" w:rsidRPr="00401BAA">
        <w:t>’</w:t>
      </w:r>
      <w:r w:rsidRPr="008F7229">
        <w:t xml:space="preserve"> is to be released must be notified by the </w:t>
      </w:r>
      <w:r w:rsidRPr="009A1D83">
        <w:rPr>
          <w:strike/>
        </w:rPr>
        <w:t>Department</w:t>
      </w:r>
      <w:r>
        <w:t xml:space="preserve"> </w:t>
      </w:r>
      <w:r w:rsidRPr="009A1D83">
        <w:rPr>
          <w:u w:val="single"/>
        </w:rPr>
        <w:t>Division</w:t>
      </w:r>
      <w:r w:rsidRPr="008F7229">
        <w:t xml:space="preserve"> of Probation, Parole</w:t>
      </w:r>
      <w:r w:rsidRPr="009A1D83">
        <w:rPr>
          <w:strike/>
        </w:rPr>
        <w:t>,</w:t>
      </w:r>
      <w:r w:rsidRPr="008F7229">
        <w:t xml:space="preserve"> and Pardon Services when the prisoner is released to a community supervision program.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7</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arole; </w:t>
      </w:r>
      <w:r>
        <w:t>R</w:t>
      </w:r>
      <w:r w:rsidRPr="008F7229">
        <w:t xml:space="preserve">elease for </w:t>
      </w:r>
      <w:r>
        <w:t>G</w:t>
      </w:r>
      <w:r w:rsidRPr="008F7229">
        <w:t xml:space="preserve">ood </w:t>
      </w:r>
      <w:r>
        <w:t>C</w:t>
      </w:r>
      <w:r w:rsidRPr="008F7229">
        <w:t>onduct</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0A15EA">
        <w:t>24</w:t>
      </w:r>
      <w:r w:rsidR="00401BAA">
        <w:noBreakHyphen/>
      </w:r>
      <w:r w:rsidRPr="000A15EA">
        <w:t>21</w:t>
      </w:r>
      <w:r w:rsidR="00401BAA">
        <w:noBreakHyphen/>
      </w:r>
      <w:r w:rsidRPr="000A15EA">
        <w:t>610.</w:t>
      </w:r>
      <w:r>
        <w:tab/>
      </w:r>
      <w:r w:rsidRPr="008F7229">
        <w:t xml:space="preserve">In all cases cognizable </w:t>
      </w:r>
      <w:r w:rsidRPr="00F605E9">
        <w:rPr>
          <w:strike/>
        </w:rPr>
        <w:t>under</w:t>
      </w:r>
      <w:r w:rsidRPr="008F7229">
        <w:t xml:space="preserve"> </w:t>
      </w:r>
      <w:r w:rsidR="00F605E9" w:rsidRPr="00F605E9">
        <w:rPr>
          <w:u w:val="single"/>
        </w:rPr>
        <w:t>pursuant to</w:t>
      </w:r>
      <w:r w:rsidR="00F605E9">
        <w:t xml:space="preserve"> </w:t>
      </w:r>
      <w:r w:rsidRPr="008F7229">
        <w:t xml:space="preserve">this chapter the </w:t>
      </w:r>
      <w:r w:rsidRPr="00F55E59">
        <w:rPr>
          <w:strike/>
        </w:rPr>
        <w:t>Board</w:t>
      </w:r>
      <w:r>
        <w:t xml:space="preserve"> </w:t>
      </w:r>
      <w:r>
        <w:rPr>
          <w:u w:val="single"/>
        </w:rPr>
        <w:t>board</w:t>
      </w:r>
      <w:r w:rsidRPr="008F7229">
        <w:t xml:space="preserve"> may, upon ten days</w:t>
      </w:r>
      <w:r w:rsidR="00401BAA" w:rsidRPr="00401BAA">
        <w:t>’</w:t>
      </w:r>
      <w:r w:rsidRPr="008F7229">
        <w:t xml:space="preserve"> written notice to the solicitor and judge who participated in the trial of any prisoner, parole a prisoner convicted of a crime and imprisoned in the state penitentiary, in any jail, or upon the public works of any county who if: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sentenced for not more than thirty years has served at least one</w:t>
      </w:r>
      <w:r w:rsidR="00401BAA">
        <w:noBreakHyphen/>
      </w:r>
      <w:r w:rsidRPr="008F7229">
        <w:t xml:space="preserve">third of the term;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sentenced to life imprisonment or imprisonment for any period in excess of thirty years, has served at least ten years.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If after January 1, 1984, the </w:t>
      </w:r>
      <w:r w:rsidRPr="00F55E59">
        <w:rPr>
          <w:strike/>
        </w:rPr>
        <w:t>Board</w:t>
      </w:r>
      <w:r w:rsidRPr="008F7229">
        <w:t xml:space="preserve"> </w:t>
      </w:r>
      <w:r>
        <w:rPr>
          <w:u w:val="single"/>
        </w:rPr>
        <w:t>board</w:t>
      </w:r>
      <w:r>
        <w:t xml:space="preserve"> </w:t>
      </w:r>
      <w:r w:rsidRPr="008F7229">
        <w:t xml:space="preserve">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047D37">
        <w:rPr>
          <w:strike/>
        </w:rPr>
        <w:t>Board</w:t>
      </w:r>
      <w:r>
        <w:t xml:space="preserve"> </w:t>
      </w:r>
      <w:r>
        <w:rPr>
          <w:u w:val="single"/>
        </w:rPr>
        <w:t>board</w:t>
      </w:r>
      <w:r w:rsidRPr="008F7229">
        <w:t xml:space="preserve"> may, upon ten days</w:t>
      </w:r>
      <w:r w:rsidR="00401BAA" w:rsidRPr="00401BAA">
        <w:t>’</w:t>
      </w:r>
      <w:r w:rsidRPr="008F7229">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401BAA">
        <w:noBreakHyphen/>
      </w:r>
      <w:r w:rsidRPr="008F7229">
        <w:t>1</w:t>
      </w:r>
      <w:r w:rsidR="00401BAA">
        <w:noBreakHyphen/>
      </w:r>
      <w:r w:rsidRPr="008F7229">
        <w:t>60, has served at least one</w:t>
      </w:r>
      <w:r w:rsidR="00401BAA">
        <w:noBreakHyphen/>
      </w:r>
      <w:r w:rsidRPr="008F7229">
        <w:t>third of the term or the mandatory minimum portion of sentence, whichever is longer.  For any other crime the prisoner shall have served at least one</w:t>
      </w:r>
      <w:r w:rsidR="00401BAA">
        <w:noBreakHyphen/>
      </w:r>
      <w:r w:rsidRPr="008F7229">
        <w:t xml:space="preserve">fourth of the term of a sentence or if sentenced to life imprisonment or imprisonment for any period in excess of forty years, has served at least ten years.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The provisions of this section do not affect the parole ineligibility provisions for murder, armed robbery, and drug trafficking as set forth respectively in Sections 16</w:t>
      </w:r>
      <w:r w:rsidR="00401BAA">
        <w:noBreakHyphen/>
      </w:r>
      <w:r w:rsidRPr="008F7229">
        <w:t>3</w:t>
      </w:r>
      <w:r w:rsidR="00401BAA">
        <w:noBreakHyphen/>
      </w:r>
      <w:r w:rsidRPr="008F7229">
        <w:t>20 and 16</w:t>
      </w:r>
      <w:r w:rsidR="00401BAA">
        <w:noBreakHyphen/>
      </w:r>
      <w:r w:rsidRPr="008F7229">
        <w:t>11</w:t>
      </w:r>
      <w:r w:rsidR="00401BAA">
        <w:noBreakHyphen/>
      </w:r>
      <w:r w:rsidRPr="008F7229">
        <w:t xml:space="preserve">330, and </w:t>
      </w:r>
      <w:r w:rsidRPr="00F55E59">
        <w:rPr>
          <w:strike/>
        </w:rPr>
        <w:t>subsection (e) of</w:t>
      </w:r>
      <w:r w:rsidRPr="008F7229">
        <w:t xml:space="preserve"> Section  44</w:t>
      </w:r>
      <w:r w:rsidR="00401BAA">
        <w:noBreakHyphen/>
      </w:r>
      <w:r w:rsidRPr="008F7229">
        <w:t>53</w:t>
      </w:r>
      <w:r w:rsidR="00401BAA">
        <w:noBreakHyphen/>
      </w:r>
      <w:r w:rsidRPr="008F7229">
        <w:t>370</w:t>
      </w:r>
      <w:r>
        <w:rPr>
          <w:u w:val="single"/>
        </w:rPr>
        <w:t>(e)</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In computing parole eligibility, no deduction of time may be allowed in any case for good behavior, but after June 30, 1981, there must be deductions of time in all cases for earned work credits, notwithstanding the provisions of Sections 16</w:t>
      </w:r>
      <w:r w:rsidR="00401BAA">
        <w:noBreakHyphen/>
      </w:r>
      <w:r w:rsidRPr="008F7229">
        <w:t>3</w:t>
      </w:r>
      <w:r w:rsidR="00401BAA">
        <w:noBreakHyphen/>
      </w:r>
      <w:r w:rsidRPr="008F7229">
        <w:t>20, 16</w:t>
      </w:r>
      <w:r w:rsidR="00401BAA">
        <w:noBreakHyphen/>
      </w:r>
      <w:r w:rsidRPr="008F7229">
        <w:t>11</w:t>
      </w:r>
      <w:r w:rsidR="00401BAA">
        <w:noBreakHyphen/>
      </w:r>
      <w:r w:rsidRPr="008F7229">
        <w:t>330, and 24</w:t>
      </w:r>
      <w:r w:rsidR="00401BAA">
        <w:noBreakHyphen/>
      </w:r>
      <w:r w:rsidRPr="008F7229">
        <w:t>13</w:t>
      </w:r>
      <w:r w:rsidR="00401BAA">
        <w:noBreakHyphen/>
      </w:r>
      <w:r w:rsidRPr="008F7229">
        <w:t xml:space="preserve">230.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 xml:space="preserve">Notwithstanding the provisions of this section, the </w:t>
      </w:r>
      <w:r w:rsidRPr="00473DB1">
        <w:rPr>
          <w:strike/>
        </w:rPr>
        <w:t>Board</w:t>
      </w:r>
      <w:r>
        <w:t xml:space="preserve"> </w:t>
      </w:r>
      <w:r>
        <w:rPr>
          <w:u w:val="single"/>
        </w:rPr>
        <w:t>board</w:t>
      </w:r>
      <w:r w:rsidRPr="008F7229">
        <w:t xml:space="preserve"> may parole any prisoner not sooner than one year </w:t>
      </w:r>
      <w:r w:rsidRPr="002F6405">
        <w:rPr>
          <w:strike/>
        </w:rPr>
        <w:t>prior to</w:t>
      </w:r>
      <w:r>
        <w:t xml:space="preserve"> </w:t>
      </w:r>
      <w:r>
        <w:rPr>
          <w:u w:val="single"/>
        </w:rPr>
        <w:t>before</w:t>
      </w:r>
      <w:r w:rsidRPr="008F7229">
        <w:t xml:space="preserve"> the prescribed date of parole eligibility when, based on medical information furnished to it, the </w:t>
      </w:r>
      <w:r w:rsidRPr="00473DB1">
        <w:rPr>
          <w:strike/>
        </w:rPr>
        <w:t>Board</w:t>
      </w:r>
      <w:r>
        <w:t xml:space="preserve"> </w:t>
      </w:r>
      <w:r>
        <w:rPr>
          <w:u w:val="single"/>
        </w:rPr>
        <w:t>board</w:t>
      </w:r>
      <w:r w:rsidRPr="008F7229">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047D37">
        <w:rPr>
          <w:strike/>
        </w:rPr>
        <w:t>Board</w:t>
      </w:r>
      <w:r>
        <w:t xml:space="preserve"> </w:t>
      </w:r>
      <w:r>
        <w:rPr>
          <w:u w:val="single"/>
        </w:rPr>
        <w:t>board</w:t>
      </w:r>
      <w:r w:rsidRPr="008F7229">
        <w:t xml:space="preserve"> has first received a report as to his mental condition and his ability to adjust to life outside the prison from a duly qualified psychiatrist or psychologist.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615.</w:t>
      </w:r>
      <w:r>
        <w:tab/>
      </w:r>
      <w:r>
        <w:tab/>
      </w:r>
      <w:r w:rsidRPr="008F7229">
        <w:t xml:space="preserve">The board may not review the case of a prisoner convicted of a capital offense for the purpose of determining whether the person is entitled to any of the benefits provided in this chapter during the month of December of each year.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620.</w:t>
      </w:r>
      <w:r>
        <w:tab/>
      </w:r>
      <w:r>
        <w:tab/>
      </w:r>
      <w:r w:rsidRPr="008F7229">
        <w:t>Within the ninety</w:t>
      </w:r>
      <w:r w:rsidR="00401BAA">
        <w:noBreakHyphen/>
      </w:r>
      <w:r w:rsidRPr="008F7229">
        <w:t>day period preceding a prisoner having served one</w:t>
      </w:r>
      <w:r w:rsidR="00401BAA">
        <w:noBreakHyphen/>
      </w:r>
      <w:r w:rsidRPr="008F7229">
        <w:t>fourth of his sentence, the board, either acting in a three</w:t>
      </w:r>
      <w:r w:rsidR="00401BAA">
        <w:noBreakHyphen/>
      </w:r>
      <w:r w:rsidRPr="008F7229">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401BAA" w:rsidRPr="00401BAA">
        <w:t>’</w:t>
      </w:r>
      <w:r w:rsidRPr="008F7229">
        <w:t xml:space="preserve">s case shall be reviewed every twelve months thereafter for the purpose of such determination.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0A15EA">
        <w:t xml:space="preserve"> 24</w:t>
      </w:r>
      <w:r w:rsidR="00401BAA">
        <w:noBreakHyphen/>
      </w:r>
      <w:r w:rsidRPr="000A15EA">
        <w:t>21</w:t>
      </w:r>
      <w:r w:rsidR="00401BAA">
        <w:noBreakHyphen/>
      </w:r>
      <w:r w:rsidRPr="000A15EA">
        <w:t>630.</w:t>
      </w:r>
      <w:r>
        <w:tab/>
      </w:r>
      <w:r>
        <w:tab/>
      </w:r>
      <w:r w:rsidRPr="008F7229">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635.</w:t>
      </w:r>
      <w:r>
        <w:tab/>
      </w:r>
      <w:r>
        <w:tab/>
      </w:r>
      <w:r w:rsidRPr="008F7229">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401BAA">
        <w:noBreakHyphen/>
      </w:r>
      <w:r w:rsidRPr="008F7229">
        <w:t>13</w:t>
      </w:r>
      <w:r w:rsidR="00401BAA">
        <w:noBreakHyphen/>
      </w:r>
      <w:r w:rsidRPr="008F7229">
        <w:t xml:space="preserve">230.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45C6" w:rsidRPr="00C84884" w:rsidRDefault="00C215A2"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640.</w:t>
      </w:r>
      <w:r>
        <w:tab/>
      </w:r>
      <w:r>
        <w:tab/>
      </w:r>
      <w:r w:rsidR="00EE45C6" w:rsidRPr="00C84884">
        <w:t>The board must carefully consider the record of the prisoner before, during, and after imprisonment, and no such prisoner may be paroled until it appears to the satisfaction of the board: that the prisoner has show</w:t>
      </w:r>
      <w:r w:rsidR="00EE45C6">
        <w:t>n a disposition to reform; that</w:t>
      </w:r>
      <w:r w:rsidR="00EE45C6" w:rsidRPr="00C84884">
        <w:t xml:space="preserve"> in the future he will probably obey the law and lead a correct life; that by his conduct he has merited a lessening of the rigors of his imprisonment; that the interest of society wi</w:t>
      </w:r>
      <w:r w:rsidR="00EE45C6">
        <w:t>ll not be impaired thereby; and</w:t>
      </w:r>
      <w:r w:rsidR="00EE45C6" w:rsidRPr="00C84884">
        <w:t xml:space="preserve"> that suitable employment has been secured for him.</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Before an inmate may be released on parole, he must agree in writing to be subject to search or seizure, without a search warrant, with or without cause, of the inmate</w:t>
      </w:r>
      <w:r w:rsidR="00401BAA" w:rsidRPr="00401BAA">
        <w:t>’</w:t>
      </w:r>
      <w:r w:rsidRPr="00C84884">
        <w:t>s person, any vehicle the inmate owns or is driving, and any of the inmate</w:t>
      </w:r>
      <w:r w:rsidR="00401BAA" w:rsidRPr="00401BAA">
        <w:t>’</w:t>
      </w:r>
      <w:r w:rsidRPr="00C84884">
        <w:t>s possessions by:</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(1)</w:t>
      </w:r>
      <w:r w:rsidRPr="00C84884">
        <w:tab/>
        <w:t xml:space="preserve">any probation agent employed by the </w:t>
      </w:r>
      <w:r w:rsidRPr="009021B9">
        <w:rPr>
          <w:strike/>
        </w:rPr>
        <w:t>Department</w:t>
      </w:r>
      <w:r w:rsidRPr="00C84884">
        <w:t xml:space="preserve"> </w:t>
      </w:r>
      <w:r w:rsidR="009021B9" w:rsidRPr="009021B9">
        <w:rPr>
          <w:u w:val="single"/>
        </w:rPr>
        <w:t>Divisio</w:t>
      </w:r>
      <w:r w:rsidR="009021B9" w:rsidRPr="00F605E9">
        <w:rPr>
          <w:u w:val="single"/>
        </w:rPr>
        <w:t>n</w:t>
      </w:r>
      <w:r w:rsidR="009021B9">
        <w:t xml:space="preserve"> </w:t>
      </w:r>
      <w:r w:rsidRPr="00C84884">
        <w:t>of Probation, Parole and Pardon Services; or</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(2)</w:t>
      </w:r>
      <w:r w:rsidRPr="00C84884">
        <w:tab/>
        <w:t>any other law enforcement officer.</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401BAA" w:rsidRPr="00401BAA">
        <w:t>’</w:t>
      </w:r>
      <w:r w:rsidRPr="00C84884">
        <w:t>s person, any vehicle the inmate owns or is driving, or any of the inmate</w:t>
      </w:r>
      <w:r w:rsidR="00401BAA" w:rsidRPr="00401BAA">
        <w:t>’</w:t>
      </w:r>
      <w:r w:rsidRPr="00C84884">
        <w:t>s possessions.</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 xml:space="preserve">Immediately before each search or seizure pursuant to this section, the law enforcement officer seeking to conduct the search or seizure must verify with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9021B9">
        <w:rPr>
          <w:strike/>
        </w:rPr>
        <w:t>Department</w:t>
      </w:r>
      <w:r w:rsidRPr="00C84884">
        <w:t xml:space="preserve"> </w:t>
      </w:r>
      <w:r w:rsidR="009021B9">
        <w:rPr>
          <w:szCs w:val="24"/>
          <w:u w:val="single"/>
        </w:rPr>
        <w:t>D</w:t>
      </w:r>
      <w:r w:rsidR="009021B9" w:rsidRPr="009541F3">
        <w:rPr>
          <w:szCs w:val="24"/>
          <w:u w:val="single"/>
        </w:rPr>
        <w:t>ivision</w:t>
      </w:r>
      <w:r w:rsidR="009021B9">
        <w:t xml:space="preserve"> </w:t>
      </w:r>
      <w:r w:rsidRPr="00C84884">
        <w:t xml:space="preserve">of Probation, Parole and Pardon Services for review of abuse.  A finding of abuse of the use of searches or seizures without a search warrant must be reported by the </w:t>
      </w:r>
      <w:r w:rsidRPr="009021B9">
        <w:rPr>
          <w:strike/>
        </w:rPr>
        <w:t>Department</w:t>
      </w:r>
      <w:r w:rsidRPr="00C84884">
        <w:t xml:space="preserve"> </w:t>
      </w:r>
      <w:r w:rsidR="009021B9" w:rsidRPr="009021B9">
        <w:rPr>
          <w:u w:val="single"/>
        </w:rPr>
        <w:t>Division</w:t>
      </w:r>
      <w:r w:rsidR="009021B9">
        <w:t xml:space="preserve"> </w:t>
      </w:r>
      <w:r w:rsidRPr="00C84884">
        <w:t xml:space="preserve">of Probation, Parole and Pardon Services to the State Law Enforcement Division for investigation.  If the law enforcement officer fails to report each search or seizure pursuant to this </w:t>
      </w:r>
      <w:r>
        <w:t>section</w:t>
      </w:r>
      <w:r w:rsidRPr="00C84884">
        <w:t>, he is subject to discipline pursuant to the employing agency</w:t>
      </w:r>
      <w:r w:rsidR="00401BAA" w:rsidRPr="00401BAA">
        <w:t>’</w:t>
      </w:r>
      <w:r w:rsidRPr="00C84884">
        <w:t>s policies and procedures.</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The board must establish written, specific criteria for the granting of parole and provisional parole.  This criteria must reflect all of the aspects of this section and include a review of a prisoner</w:t>
      </w:r>
      <w:r w:rsidR="00401BAA" w:rsidRPr="00401BAA">
        <w:t>’</w:t>
      </w:r>
      <w:r w:rsidRPr="00C84884">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401BAA">
        <w:noBreakHyphen/>
      </w:r>
      <w:r w:rsidRPr="00C84884">
        <w:t>1</w:t>
      </w:r>
      <w:r w:rsidR="00401BAA">
        <w:noBreakHyphen/>
      </w:r>
      <w:r w:rsidRPr="00C84884">
        <w:t>60.  Provided that where more than one included offense shall be committed within a one</w:t>
      </w:r>
      <w:r w:rsidR="00401BAA">
        <w:noBreakHyphen/>
      </w:r>
      <w:r w:rsidRPr="00C84884">
        <w:t>day period or pursuant to one continuous course of conduct, such multiple offenses must be treated for purposes of this section as one offense.</w:t>
      </w:r>
    </w:p>
    <w:p w:rsidR="00EE45C6" w:rsidRPr="00C84884" w:rsidRDefault="00EE45C6"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4884">
        <w:tab/>
        <w:t>Any part or all of a prisoner</w:t>
      </w:r>
      <w:r w:rsidR="00401BAA" w:rsidRPr="00401BAA">
        <w:t>’</w:t>
      </w:r>
      <w:r w:rsidRPr="00C84884">
        <w:t>s in</w:t>
      </w:r>
      <w:r w:rsidR="00401BAA">
        <w:noBreakHyphen/>
      </w:r>
      <w:r w:rsidRPr="00C84884">
        <w:t>prison disciplinary records and, with the prisoner</w:t>
      </w:r>
      <w:r w:rsidR="00401BAA" w:rsidRPr="00401BAA">
        <w:t>’</w:t>
      </w:r>
      <w:r w:rsidRPr="00C84884">
        <w:t>s consent, records involving all awards, honors, earned work credits and educational credits, are subject to the Freedom of Information Act as contained in Chapter 4</w:t>
      </w:r>
      <w:r>
        <w:t>,</w:t>
      </w:r>
      <w:r w:rsidRPr="00C84884">
        <w:t xml:space="preserve"> Title 30.</w:t>
      </w:r>
    </w:p>
    <w:p w:rsidR="00C215A2" w:rsidRPr="008F7229" w:rsidRDefault="00C215A2" w:rsidP="00EE4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944" w:rsidRPr="00B851A3" w:rsidRDefault="00C215A2"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645.</w:t>
      </w:r>
      <w:r>
        <w:tab/>
      </w:r>
      <w:r>
        <w:tab/>
      </w:r>
      <w:r w:rsidR="00C20944" w:rsidRPr="00B851A3">
        <w:t>(A)</w:t>
      </w:r>
      <w:r w:rsidR="00C20944" w:rsidRPr="00B851A3">
        <w:tab/>
        <w:t>The board may issue an order authorizing the parole which must be signed either by a majority of its members or by all three members meeting as a parole panel on the case ninety days prior to the effective date of the parole; however, at least two</w:t>
      </w:r>
      <w:r w:rsidR="00401BAA">
        <w:noBreakHyphen/>
      </w:r>
      <w:r w:rsidR="00C20944" w:rsidRPr="00B851A3">
        <w:t>thirds of the members of the board must authorize and sign orders authorizing parole for persons convicted of a violent crime as defined in Section 16</w:t>
      </w:r>
      <w:r w:rsidR="00401BAA">
        <w:noBreakHyphen/>
      </w:r>
      <w:r w:rsidR="00C20944" w:rsidRPr="00B851A3">
        <w:t>1</w:t>
      </w:r>
      <w:r w:rsidR="00401BAA">
        <w:noBreakHyphen/>
      </w:r>
      <w:r w:rsidR="00C20944" w:rsidRPr="00B851A3">
        <w:t>60.  A provisional parole order shall include the terms and conditions, if any, to be met by the prisoner during the provisional period and terms and conditions, if any, to be met upon parole.</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(B)</w:t>
      </w:r>
      <w:r w:rsidRPr="00B851A3">
        <w:tab/>
        <w:t>The conditions of parole must include the requirement that the parolee must permit the search or seizure, without a search warrant, with or without cause, of the parolee</w:t>
      </w:r>
      <w:r w:rsidR="00401BAA" w:rsidRPr="00401BAA">
        <w:t>’</w:t>
      </w:r>
      <w:r w:rsidRPr="00B851A3">
        <w:t>s person, any vehicle the parolee owns or is driving, and any of the parolee</w:t>
      </w:r>
      <w:r w:rsidR="00401BAA" w:rsidRPr="00401BAA">
        <w:t>’</w:t>
      </w:r>
      <w:r w:rsidRPr="00B851A3">
        <w:t>s possessions by:</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(1)</w:t>
      </w:r>
      <w:r w:rsidRPr="00B851A3">
        <w:tab/>
        <w:t xml:space="preserve">any probation agent employed by the </w:t>
      </w:r>
      <w:r w:rsidRPr="003F54CA">
        <w:rPr>
          <w:strike/>
        </w:rPr>
        <w:t>Department</w:t>
      </w:r>
      <w:r w:rsidRPr="00B851A3">
        <w:t xml:space="preserve"> </w:t>
      </w:r>
      <w:r w:rsidR="003F54CA" w:rsidRPr="003F54CA">
        <w:rPr>
          <w:u w:val="single"/>
        </w:rPr>
        <w:t>Division</w:t>
      </w:r>
      <w:r w:rsidR="003F54CA">
        <w:t xml:space="preserve"> </w:t>
      </w:r>
      <w:r w:rsidRPr="00B851A3">
        <w:t>of Probation, Parole and Pardon Services; or</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r>
      <w:r w:rsidRPr="00B851A3">
        <w:tab/>
        <w:t>(2)</w:t>
      </w:r>
      <w:r w:rsidRPr="00B851A3">
        <w:tab/>
        <w:t>any other law enforcement officer.</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401BAA" w:rsidRPr="00401BAA">
        <w:t>’</w:t>
      </w:r>
      <w:r w:rsidRPr="00B851A3">
        <w:t>s person, any vehicle the parolee owns or is driving, or any of the parolee</w:t>
      </w:r>
      <w:r w:rsidR="00401BAA" w:rsidRPr="00401BAA">
        <w:t>’</w:t>
      </w:r>
      <w:r w:rsidRPr="00B851A3">
        <w:t>s possessions.</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(C)</w:t>
      </w:r>
      <w:r w:rsidRPr="00B851A3">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w:t>
      </w:r>
      <w:r w:rsidRPr="003F54CA">
        <w:rPr>
          <w:strike/>
        </w:rPr>
        <w:t>Department</w:t>
      </w:r>
      <w:r w:rsidRPr="00B851A3">
        <w:t xml:space="preserve"> </w:t>
      </w:r>
      <w:r w:rsidR="003F54CA" w:rsidRPr="003F54CA">
        <w:rPr>
          <w:u w:val="single"/>
        </w:rPr>
        <w:t>Division</w:t>
      </w:r>
      <w:r w:rsidR="003F54CA">
        <w:t xml:space="preserve"> </w:t>
      </w:r>
      <w:r w:rsidRPr="00B851A3">
        <w:t xml:space="preserve">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w:t>
      </w:r>
      <w:r w:rsidRPr="003F54CA">
        <w:rPr>
          <w:strike/>
        </w:rPr>
        <w:t>Department</w:t>
      </w:r>
      <w:r w:rsidR="003F54CA">
        <w:t xml:space="preserve"> </w:t>
      </w:r>
      <w:r w:rsidR="003F54CA" w:rsidRPr="003F54CA">
        <w:rPr>
          <w:u w:val="single"/>
        </w:rPr>
        <w:t>Division</w:t>
      </w:r>
      <w:r w:rsidRPr="00B851A3">
        <w:t xml:space="preserve"> of Probation, Parole and Pardon Services for review of abuse.  A finding of abuse of the use of searches or seizures without a search warrant must be reported by the </w:t>
      </w:r>
      <w:r w:rsidRPr="003F54CA">
        <w:rPr>
          <w:strike/>
        </w:rPr>
        <w:t>Department</w:t>
      </w:r>
      <w:r w:rsidR="003F54CA">
        <w:t xml:space="preserve"> </w:t>
      </w:r>
      <w:r w:rsidR="003F54CA" w:rsidRPr="003F54CA">
        <w:rPr>
          <w:u w:val="single"/>
        </w:rPr>
        <w:t>Division</w:t>
      </w:r>
      <w:r w:rsidRPr="00B851A3">
        <w:t xml:space="preserve"> of Probation, Parole and Pardon Services to the State Law Enforcement Division for investigation.  If the law enforcement officer fails to report each search or seizure pursuant to this section, he is subject to discipline pursuant to the employing agency</w:t>
      </w:r>
      <w:r w:rsidR="00401BAA" w:rsidRPr="00401BAA">
        <w:t>’</w:t>
      </w:r>
      <w:r w:rsidRPr="00B851A3">
        <w:t>s policies and procedures.</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tab/>
        <w:t>(D)</w:t>
      </w:r>
      <w:r w:rsidRPr="00B851A3">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sidR="00401BAA">
        <w:noBreakHyphen/>
      </w:r>
      <w:r w:rsidRPr="00B851A3">
        <w:t>1</w:t>
      </w:r>
      <w:r w:rsidR="00401BAA">
        <w:noBreakHyphen/>
      </w:r>
      <w:r w:rsidRPr="00B851A3">
        <w:t>60 must have their cases reviewed every two years for the purpose of a determination of parole, except that prisoners who are eligible for parole pursuant to Section 16</w:t>
      </w:r>
      <w:r w:rsidR="00401BAA">
        <w:noBreakHyphen/>
      </w:r>
      <w:r w:rsidRPr="00B851A3">
        <w:t>25</w:t>
      </w:r>
      <w:r w:rsidR="00401BAA">
        <w:noBreakHyphen/>
      </w:r>
      <w:r w:rsidRPr="00B851A3">
        <w:t>90, and who are subsequently denied parole must have their cases reviewed every twelve months for the purpose of a determination of parole.  This subsection applies retroactively to a prisoner who has had a parole hearing pursuant to Section 16</w:t>
      </w:r>
      <w:r w:rsidR="00401BAA">
        <w:noBreakHyphen/>
      </w:r>
      <w:r w:rsidRPr="00B851A3">
        <w:t>25</w:t>
      </w:r>
      <w:r w:rsidR="00401BAA">
        <w:noBreakHyphen/>
      </w:r>
      <w:r w:rsidRPr="00B851A3">
        <w:t>90 prior to the effective date of this act.</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650.</w:t>
      </w:r>
      <w:r>
        <w:tab/>
      </w:r>
      <w:r>
        <w:tab/>
      </w:r>
      <w:r w:rsidRPr="008F7229">
        <w:t>The board shall issue an order authorizing the parole which must be signed by at least a majority of its members with terms and conditions, if any, but at least two</w:t>
      </w:r>
      <w:r w:rsidR="00401BAA">
        <w:noBreakHyphen/>
      </w:r>
      <w:r w:rsidRPr="008F7229">
        <w:t>thirds of the members of the board must sign orders authorizing parole for persons convicted of a violent crime as defined in Section 16</w:t>
      </w:r>
      <w:r w:rsidR="00401BAA">
        <w:noBreakHyphen/>
      </w:r>
      <w:r w:rsidRPr="008F7229">
        <w:t>1</w:t>
      </w:r>
      <w:r w:rsidR="00401BAA">
        <w:noBreakHyphen/>
      </w:r>
      <w:r w:rsidRPr="008F7229">
        <w:t>60.  The director, or one lawfully acting for him, then must issue a parole order which, if accepted by the prisoner, provides for his release from custody.  Upon a negative determination of parole, prisoners in confinement for a violent crime as defined in Section 16</w:t>
      </w:r>
      <w:r w:rsidR="00401BAA">
        <w:noBreakHyphen/>
      </w:r>
      <w:r w:rsidRPr="008F7229">
        <w:t>1</w:t>
      </w:r>
      <w:r w:rsidR="00401BAA">
        <w:noBreakHyphen/>
      </w:r>
      <w:r w:rsidRPr="008F7229">
        <w:t xml:space="preserve">60 must have their cases reviewed every two years for the purpose of a determination of parole.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660.</w:t>
      </w:r>
      <w:r>
        <w:tab/>
      </w:r>
      <w:r>
        <w:tab/>
      </w:r>
      <w:r w:rsidRPr="008F7229">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E758D">
        <w:t xml:space="preserve"> 24</w:t>
      </w:r>
      <w:r w:rsidR="00401BAA">
        <w:noBreakHyphen/>
      </w:r>
      <w:r w:rsidRPr="002E758D">
        <w:t>21</w:t>
      </w:r>
      <w:r w:rsidR="00401BAA">
        <w:noBreakHyphen/>
      </w:r>
      <w:r w:rsidRPr="002E758D">
        <w:t>670.</w:t>
      </w:r>
      <w:r>
        <w:tab/>
      </w:r>
      <w:r>
        <w:tab/>
      </w:r>
      <w:r w:rsidRPr="008F7229">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680.</w:t>
      </w:r>
      <w:r>
        <w:tab/>
      </w:r>
      <w:r>
        <w:tab/>
      </w:r>
      <w:r w:rsidRPr="008F7229">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401BAA" w:rsidRPr="00401BAA">
        <w:t>’</w:t>
      </w:r>
      <w:r w:rsidRPr="008F7229">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690.</w:t>
      </w:r>
      <w:r>
        <w:tab/>
      </w:r>
      <w:r>
        <w:tab/>
      </w:r>
      <w:r w:rsidRPr="008F7229">
        <w:t xml:space="preserve">Any person who shall have served the term for which he has been sentenced less deductions allowed therefrom for good conduct shall, upon release, be treated as if he had served the entire term for which he was sentenced.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2E758D">
        <w:t>24</w:t>
      </w:r>
      <w:r w:rsidR="00401BAA">
        <w:noBreakHyphen/>
      </w:r>
      <w:r w:rsidRPr="002E758D">
        <w:t>21</w:t>
      </w:r>
      <w:r w:rsidR="00401BAA">
        <w:noBreakHyphen/>
      </w:r>
      <w:r w:rsidRPr="002E758D">
        <w:t>700.</w:t>
      </w:r>
      <w:r>
        <w:tab/>
      </w:r>
      <w:r>
        <w:tab/>
      </w:r>
      <w:r w:rsidRPr="008F7229">
        <w:t xml:space="preserve">Any prisoner who is otherwise eligible for parole under the provisions of this article, except that his mental condition is deemed by the </w:t>
      </w:r>
      <w:r w:rsidRPr="00903AFB">
        <w:rPr>
          <w:strike/>
        </w:rPr>
        <w:t>Probation, Pardon and Parole</w:t>
      </w:r>
      <w:r w:rsidRPr="008F7229">
        <w:t xml:space="preserve"> </w:t>
      </w:r>
      <w:r w:rsidRPr="00903AFB">
        <w:t>Board</w:t>
      </w:r>
      <w:r w:rsidRPr="008F7229">
        <w:t xml:space="preserve"> </w:t>
      </w:r>
      <w:r w:rsidR="00903AFB" w:rsidRPr="00903AFB">
        <w:rPr>
          <w:u w:val="single"/>
        </w:rPr>
        <w:t xml:space="preserve">of Probation, Parole and Pardon </w:t>
      </w:r>
      <w:r w:rsidR="001D22F8" w:rsidRPr="00903AFB">
        <w:rPr>
          <w:u w:val="single"/>
        </w:rPr>
        <w:t>Services</w:t>
      </w:r>
      <w:r w:rsidR="001D22F8">
        <w:t xml:space="preserve"> </w:t>
      </w:r>
      <w:r w:rsidRPr="008F7229">
        <w:t xml:space="preserve">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73DB1">
        <w:rPr>
          <w:strike/>
        </w:rPr>
        <w:t>Board</w:t>
      </w:r>
      <w:r>
        <w:t xml:space="preserve"> </w:t>
      </w:r>
      <w:r>
        <w:rPr>
          <w:u w:val="single"/>
        </w:rPr>
        <w:t>board</w:t>
      </w:r>
      <w:r w:rsidRPr="008F7229">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710.</w:t>
      </w:r>
      <w:r>
        <w:tab/>
      </w:r>
      <w:r>
        <w:tab/>
        <w:t>(A)</w:t>
      </w:r>
      <w:r>
        <w:tab/>
      </w:r>
      <w:r w:rsidRPr="008F7229">
        <w:t>Film, videotape, or other electronic information that is both visual and aural, submitted pursuant to this section, must be considered by the Board of Probation, Parole</w:t>
      </w:r>
      <w:r w:rsidRPr="00CF598E">
        <w:rPr>
          <w:strike/>
        </w:rPr>
        <w:t>,</w:t>
      </w:r>
      <w:r w:rsidRPr="008F7229">
        <w:t xml:space="preserve"> and Pardon Services in making its determination of parole.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Upon receipt of the notice required by law, the following people may submit electronic information: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victim of the crime for which the prisoner has been sentenced;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the prosecuting solicitor</w:t>
      </w:r>
      <w:r w:rsidR="00401BAA" w:rsidRPr="00401BAA">
        <w:t>’</w:t>
      </w:r>
      <w:r w:rsidRPr="008F7229">
        <w:t xml:space="preserve">s office;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person whose parole is being considered.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person submitting the electronic information shall provide the Board of Probation, Parole</w:t>
      </w:r>
      <w:r w:rsidRPr="00CF598E">
        <w:rPr>
          <w:strike/>
        </w:rPr>
        <w:t>,</w:t>
      </w:r>
      <w:r w:rsidRPr="008F7229">
        <w:t xml:space="preserve"> and Pardon Services with the following: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identification of each voice heard and each person seen;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a visual or aural statement of the date the information was recorded;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name of the person whose parole eligibility is being considered.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Department of Corrections may install, maintain, and operate a two</w:t>
      </w:r>
      <w:r w:rsidR="00401BAA">
        <w:noBreakHyphen/>
      </w:r>
      <w:r w:rsidRPr="008F7229">
        <w:t>way closed circuit television system in one or more correctional institutions of the department that confines persons eligible for parole.  The Board of Probation, Parole and Pardon Services shall install, maintain, and operate closed circuit television systems at locations determined by the board and conduct parole hearings by means of a two</w:t>
      </w:r>
      <w:r w:rsidR="00401BAA">
        <w:noBreakHyphen/>
      </w:r>
      <w:r w:rsidRPr="008F7229">
        <w:t xml:space="preserve">way closed circuit television system provided in this section.  A victim of a crime must be allowed access to this system to appear before the board during a parole hearing.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Nothing in this section shall be construed to prohibit submission of information in other forms as provided by law.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The </w:t>
      </w:r>
      <w:r w:rsidRPr="00473DB1">
        <w:rPr>
          <w:strike/>
        </w:rPr>
        <w:t>director</w:t>
      </w:r>
      <w:r>
        <w:t xml:space="preserve"> </w:t>
      </w:r>
      <w:r>
        <w:rPr>
          <w:u w:val="single"/>
        </w:rPr>
        <w:t>Director</w:t>
      </w:r>
      <w:r w:rsidRPr="008F7229">
        <w:t xml:space="preserve"> of the Department of </w:t>
      </w:r>
      <w:r>
        <w:rPr>
          <w:u w:val="single"/>
        </w:rPr>
        <w:t>Law Enforcement and Public Safety,</w:t>
      </w:r>
      <w:r w:rsidRPr="00F42E15">
        <w:rPr>
          <w:u w:val="single"/>
        </w:rPr>
        <w:t xml:space="preserve"> Division of</w:t>
      </w:r>
      <w:r>
        <w:t xml:space="preserve"> </w:t>
      </w:r>
      <w:r w:rsidRPr="008F7229">
        <w:t>Probation, Parole</w:t>
      </w:r>
      <w:r>
        <w:rPr>
          <w:strike/>
        </w:rPr>
        <w:t>,</w:t>
      </w:r>
      <w:r w:rsidRPr="008F7229">
        <w:t xml:space="preserve"> and Pardon Services may develop written policies and procedures for parole hearings to be held pursuant to this section.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The Board of Probation, Parole</w:t>
      </w:r>
      <w:r w:rsidRPr="00CF598E">
        <w:rPr>
          <w:strike/>
        </w:rPr>
        <w:t>,</w:t>
      </w:r>
      <w:r w:rsidRPr="008F7229">
        <w:t xml:space="preserve"> and Pardon Services is not required to install, maintain, or operate film, videotape, or other electronic equipment to record a victim</w:t>
      </w:r>
      <w:r w:rsidR="00401BAA" w:rsidRPr="00401BAA">
        <w:t>’</w:t>
      </w:r>
      <w:r w:rsidRPr="008F7229">
        <w:t xml:space="preserve">s testimony to be presented to the board.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401BAA">
        <w:noBreakHyphen/>
      </w:r>
      <w:r>
        <w:t>21</w:t>
      </w:r>
      <w:r w:rsidR="00401BAA">
        <w:noBreakHyphen/>
      </w:r>
      <w:r>
        <w:t>715.</w:t>
      </w:r>
      <w:r>
        <w:tab/>
      </w:r>
      <w:r w:rsidRPr="00B851A3">
        <w:rPr>
          <w:szCs w:val="24"/>
        </w:rPr>
        <w:t>(A)</w:t>
      </w:r>
      <w:r w:rsidRPr="00B851A3">
        <w:rPr>
          <w:szCs w:val="24"/>
        </w:rPr>
        <w:tab/>
        <w:t>As contained in this section:</w:t>
      </w:r>
      <w:r w:rsidRPr="00B851A3">
        <w:rPr>
          <w:szCs w:val="24"/>
        </w:rPr>
        <w:tab/>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(1)</w:t>
      </w:r>
      <w:r w:rsidRPr="00B851A3">
        <w:rPr>
          <w:szCs w:val="24"/>
        </w:rPr>
        <w:tab/>
      </w:r>
      <w:r w:rsidR="00401BAA" w:rsidRPr="00401BAA">
        <w:rPr>
          <w:szCs w:val="24"/>
        </w:rPr>
        <w:t>‘</w:t>
      </w:r>
      <w:r w:rsidRPr="00B851A3">
        <w:rPr>
          <w:szCs w:val="24"/>
        </w:rPr>
        <w:t>Terminally ill</w:t>
      </w:r>
      <w:r w:rsidR="00401BAA" w:rsidRPr="00401BAA">
        <w:rPr>
          <w:szCs w:val="24"/>
        </w:rPr>
        <w:t>’</w:t>
      </w:r>
      <w:r w:rsidRPr="00B851A3">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(2)</w:t>
      </w:r>
      <w:r w:rsidRPr="00B851A3">
        <w:rPr>
          <w:szCs w:val="24"/>
        </w:rPr>
        <w:tab/>
      </w:r>
      <w:r w:rsidR="00401BAA" w:rsidRPr="00401BAA">
        <w:rPr>
          <w:szCs w:val="24"/>
        </w:rPr>
        <w:t>‘</w:t>
      </w:r>
      <w:r w:rsidRPr="00B851A3">
        <w:rPr>
          <w:szCs w:val="24"/>
        </w:rPr>
        <w:t>Geriatric</w:t>
      </w:r>
      <w:r w:rsidR="00401BAA" w:rsidRPr="00401BAA">
        <w:rPr>
          <w:szCs w:val="24"/>
        </w:rPr>
        <w:t>’</w:t>
      </w:r>
      <w:r w:rsidRPr="00B851A3">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r>
      <w:r w:rsidRPr="00B851A3">
        <w:rPr>
          <w:szCs w:val="24"/>
        </w:rPr>
        <w:tab/>
        <w:t>(3)</w:t>
      </w:r>
      <w:r w:rsidRPr="00B851A3">
        <w:rPr>
          <w:szCs w:val="24"/>
        </w:rPr>
        <w:tab/>
      </w:r>
      <w:r w:rsidR="00401BAA" w:rsidRPr="00401BAA">
        <w:rPr>
          <w:szCs w:val="24"/>
        </w:rPr>
        <w:t>‘</w:t>
      </w:r>
      <w:r w:rsidRPr="00B851A3">
        <w:rPr>
          <w:szCs w:val="24"/>
        </w:rPr>
        <w:t>Permanently incapacitated</w:t>
      </w:r>
      <w:r w:rsidR="00401BAA" w:rsidRPr="00401BAA">
        <w:rPr>
          <w:szCs w:val="24"/>
        </w:rPr>
        <w:t>’</w:t>
      </w:r>
      <w:r w:rsidRPr="00B851A3">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(B)</w:t>
      </w:r>
      <w:r w:rsidRPr="00B851A3">
        <w:rPr>
          <w:szCs w:val="24"/>
        </w:rPr>
        <w:tab/>
        <w:t xml:space="preserve">Notwithstanding another provision of law, only the full </w:t>
      </w:r>
      <w:r>
        <w:rPr>
          <w:szCs w:val="24"/>
        </w:rPr>
        <w:t>p</w:t>
      </w:r>
      <w:r w:rsidRPr="00B851A3">
        <w:rPr>
          <w:szCs w:val="24"/>
        </w:rPr>
        <w:t xml:space="preserve">arole </w:t>
      </w:r>
      <w:r>
        <w:rPr>
          <w:szCs w:val="24"/>
        </w:rPr>
        <w:t>b</w:t>
      </w:r>
      <w:r w:rsidRPr="00B851A3">
        <w:rPr>
          <w:szCs w:val="24"/>
        </w:rPr>
        <w:t>oard, upon a petition filed by the Director of the Department of Corrections, may order the release of an inmate who is terminally ill, geriatric, permanently incapacitated, or any combination of these conditions.</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(C)</w:t>
      </w:r>
      <w:r w:rsidRPr="00B851A3">
        <w:rPr>
          <w:szCs w:val="24"/>
        </w:rPr>
        <w:tab/>
        <w:t xml:space="preserve">The parole order issued by the </w:t>
      </w:r>
      <w:r>
        <w:rPr>
          <w:szCs w:val="24"/>
        </w:rPr>
        <w:t>p</w:t>
      </w:r>
      <w:r w:rsidRPr="00B851A3">
        <w:rPr>
          <w:szCs w:val="24"/>
        </w:rPr>
        <w:t xml:space="preserve">arole </w:t>
      </w:r>
      <w:r>
        <w:rPr>
          <w:szCs w:val="24"/>
        </w:rPr>
        <w:t>b</w:t>
      </w:r>
      <w:r w:rsidRPr="00B851A3">
        <w:rPr>
          <w:szCs w:val="24"/>
        </w:rPr>
        <w:t>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401BAA" w:rsidRPr="00401BAA">
        <w:rPr>
          <w:szCs w:val="24"/>
        </w:rPr>
        <w:t>’</w:t>
      </w:r>
      <w:r w:rsidRPr="00B851A3">
        <w:rPr>
          <w:szCs w:val="24"/>
        </w:rPr>
        <w:t>s supervision and conditions for his participation and removal.</w:t>
      </w:r>
    </w:p>
    <w:p w:rsidR="00C20944" w:rsidRPr="00B851A3" w:rsidRDefault="00C20944" w:rsidP="00C20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851A3">
        <w:rPr>
          <w:szCs w:val="24"/>
        </w:rPr>
        <w:tab/>
        <w:t>(D)</w:t>
      </w:r>
      <w:r w:rsidRPr="00B851A3">
        <w:rPr>
          <w:szCs w:val="24"/>
        </w:rPr>
        <w:tab/>
        <w:t xml:space="preserve">An inmate granted a parole pursuant to this section is under the supervision of the </w:t>
      </w:r>
      <w:r w:rsidRPr="003F54CA">
        <w:rPr>
          <w:strike/>
          <w:szCs w:val="24"/>
        </w:rPr>
        <w:t>Department</w:t>
      </w:r>
      <w:r w:rsidRPr="00B851A3">
        <w:rPr>
          <w:szCs w:val="24"/>
        </w:rPr>
        <w:t xml:space="preserve"> </w:t>
      </w:r>
      <w:r w:rsidR="003F54CA" w:rsidRPr="003F54CA">
        <w:rPr>
          <w:szCs w:val="24"/>
          <w:u w:val="single"/>
        </w:rPr>
        <w:t>Division</w:t>
      </w:r>
      <w:r w:rsidR="003F54CA">
        <w:rPr>
          <w:szCs w:val="24"/>
        </w:rPr>
        <w:t xml:space="preserve"> </w:t>
      </w:r>
      <w:r w:rsidRPr="00B851A3">
        <w:rPr>
          <w:szCs w:val="24"/>
        </w:rPr>
        <w:t xml:space="preserve">of Probation, Parole and Pardon Services.  The inmate must reside in an approved residence and abide by all conditions ordered by the </w:t>
      </w:r>
      <w:r>
        <w:rPr>
          <w:szCs w:val="24"/>
        </w:rPr>
        <w:t>p</w:t>
      </w:r>
      <w:r w:rsidRPr="00B851A3">
        <w:rPr>
          <w:szCs w:val="24"/>
        </w:rPr>
        <w:t xml:space="preserve">arole </w:t>
      </w:r>
      <w:r>
        <w:rPr>
          <w:szCs w:val="24"/>
        </w:rPr>
        <w:t>b</w:t>
      </w:r>
      <w:r w:rsidRPr="00B851A3">
        <w:rPr>
          <w:szCs w:val="24"/>
        </w:rPr>
        <w:t>oard.  The department is responsible for supervising an inmate</w:t>
      </w:r>
      <w:r w:rsidR="00401BAA" w:rsidRPr="00401BAA">
        <w:rPr>
          <w:szCs w:val="24"/>
        </w:rPr>
        <w:t>’</w:t>
      </w:r>
      <w:r w:rsidRPr="00B851A3">
        <w:rPr>
          <w:szCs w:val="24"/>
        </w:rPr>
        <w:t>s compliance with the conditions of the parole board</w:t>
      </w:r>
      <w:r w:rsidR="00401BAA" w:rsidRPr="00401BAA">
        <w:rPr>
          <w:szCs w:val="24"/>
        </w:rPr>
        <w:t>’</w:t>
      </w:r>
      <w:r w:rsidRPr="00B851A3">
        <w:rPr>
          <w:szCs w:val="24"/>
        </w:rPr>
        <w:t xml:space="preserve">s order as well as monitoring the inmate in accordance with the </w:t>
      </w:r>
      <w:r w:rsidRPr="003F54CA">
        <w:rPr>
          <w:strike/>
          <w:szCs w:val="24"/>
        </w:rPr>
        <w:t>department</w:t>
      </w:r>
      <w:r w:rsidR="00401BAA" w:rsidRPr="00401BAA">
        <w:rPr>
          <w:strike/>
          <w:szCs w:val="24"/>
        </w:rPr>
        <w:t>’</w:t>
      </w:r>
      <w:r w:rsidRPr="003F54CA">
        <w:rPr>
          <w:strike/>
          <w:szCs w:val="24"/>
        </w:rPr>
        <w:t>s</w:t>
      </w:r>
      <w:r w:rsidR="003F54CA">
        <w:rPr>
          <w:szCs w:val="24"/>
        </w:rPr>
        <w:t xml:space="preserve"> </w:t>
      </w:r>
      <w:r w:rsidR="003F54CA" w:rsidRPr="009541F3">
        <w:rPr>
          <w:szCs w:val="24"/>
          <w:u w:val="single"/>
        </w:rPr>
        <w:t>division</w:t>
      </w:r>
      <w:r w:rsidR="00401BAA" w:rsidRPr="00401BAA">
        <w:rPr>
          <w:szCs w:val="24"/>
          <w:u w:val="single"/>
        </w:rPr>
        <w:t>’</w:t>
      </w:r>
      <w:r w:rsidR="003F54CA">
        <w:rPr>
          <w:szCs w:val="24"/>
          <w:u w:val="single"/>
        </w:rPr>
        <w:t>s</w:t>
      </w:r>
      <w:r w:rsidRPr="00B851A3">
        <w:rPr>
          <w:szCs w:val="24"/>
        </w:rPr>
        <w:t xml:space="preserve"> policies.</w:t>
      </w:r>
    </w:p>
    <w:p w:rsidR="00C20944" w:rsidRDefault="00C20944"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1A3">
        <w:rPr>
          <w:szCs w:val="24"/>
        </w:rPr>
        <w:tab/>
        <w:t>(E)</w:t>
      </w:r>
      <w:r w:rsidRPr="00B851A3">
        <w:rPr>
          <w:szCs w:val="24"/>
        </w:rPr>
        <w:tab/>
        <w:t xml:space="preserve">The </w:t>
      </w:r>
      <w:r w:rsidRPr="003F54CA">
        <w:rPr>
          <w:strike/>
          <w:szCs w:val="24"/>
        </w:rPr>
        <w:t>department</w:t>
      </w:r>
      <w:r w:rsidR="003F54CA" w:rsidRPr="003F54CA">
        <w:rPr>
          <w:szCs w:val="24"/>
        </w:rPr>
        <w:t xml:space="preserve"> </w:t>
      </w:r>
      <w:r w:rsidR="003F54CA" w:rsidRPr="009541F3">
        <w:rPr>
          <w:szCs w:val="24"/>
          <w:u w:val="single"/>
        </w:rPr>
        <w:t>division</w:t>
      </w:r>
      <w:r w:rsidRPr="00B851A3">
        <w:rPr>
          <w:szCs w:val="24"/>
        </w:rPr>
        <w:t xml:space="preserve"> shall retain jurisdiction for all matters relating to the parole granted pursuant to this section and conduct an annual review of the inmate</w:t>
      </w:r>
      <w:r w:rsidR="00401BAA" w:rsidRPr="00401BAA">
        <w:rPr>
          <w:szCs w:val="24"/>
        </w:rPr>
        <w:t>’</w:t>
      </w:r>
      <w:r w:rsidRPr="00B851A3">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401BAA">
        <w:rPr>
          <w:szCs w:val="24"/>
        </w:rPr>
        <w:noBreakHyphen/>
      </w:r>
      <w:r w:rsidRPr="00B851A3">
        <w:rPr>
          <w:szCs w:val="24"/>
        </w:rPr>
        <w:t>21</w:t>
      </w:r>
      <w:r w:rsidR="00401BAA">
        <w:rPr>
          <w:szCs w:val="24"/>
        </w:rPr>
        <w:noBreakHyphen/>
      </w:r>
      <w:r w:rsidRPr="00B851A3">
        <w:rPr>
          <w:szCs w:val="24"/>
        </w:rPr>
        <w:t>680.</w:t>
      </w:r>
    </w:p>
    <w:p w:rsidR="00C20944" w:rsidRDefault="00C20944"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11</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w:t>
      </w:r>
      <w:r w:rsidRPr="008F7229">
        <w:t xml:space="preserve">ardons; </w:t>
      </w:r>
      <w:r>
        <w:t>C</w:t>
      </w:r>
      <w:r w:rsidRPr="008F7229">
        <w:t xml:space="preserve">ommutation of </w:t>
      </w:r>
      <w:r>
        <w:t>D</w:t>
      </w:r>
      <w:r w:rsidRPr="008F7229">
        <w:t xml:space="preserve">eath </w:t>
      </w:r>
      <w:r>
        <w:t>S</w:t>
      </w:r>
      <w:r w:rsidRPr="008F7229">
        <w:t>entences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910.</w:t>
      </w:r>
      <w:r>
        <w:tab/>
      </w:r>
      <w:r>
        <w:tab/>
      </w:r>
      <w:r w:rsidRPr="008F7229">
        <w:t xml:space="preserve">The </w:t>
      </w:r>
      <w:r w:rsidR="00F605E9" w:rsidRPr="00F605E9">
        <w:rPr>
          <w:u w:val="single"/>
        </w:rPr>
        <w:t>Board of</w:t>
      </w:r>
      <w:r w:rsidR="00F605E9">
        <w:t xml:space="preserve"> </w:t>
      </w:r>
      <w:r w:rsidRPr="008F7229">
        <w:t>Probation, Parole</w:t>
      </w:r>
      <w:r w:rsidRPr="00F42E15">
        <w:rPr>
          <w:strike/>
        </w:rPr>
        <w:t>,</w:t>
      </w:r>
      <w:r w:rsidRPr="008F7229">
        <w:t xml:space="preserve"> and Pardon Services </w:t>
      </w:r>
      <w:r w:rsidRPr="00F605E9">
        <w:rPr>
          <w:strike/>
        </w:rPr>
        <w:t>Board</w:t>
      </w:r>
      <w:r w:rsidRPr="008F7229">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920.</w:t>
      </w:r>
      <w:r>
        <w:tab/>
      </w:r>
      <w:r>
        <w:tab/>
      </w:r>
      <w:r w:rsidRPr="008F7229">
        <w:t>In all other cases than those referred to in Section 24</w:t>
      </w:r>
      <w:r w:rsidR="00401BAA">
        <w:noBreakHyphen/>
      </w:r>
      <w:r w:rsidRPr="008F7229">
        <w:t>21</w:t>
      </w:r>
      <w:r w:rsidR="00401BAA">
        <w:noBreakHyphen/>
      </w:r>
      <w:r w:rsidRPr="008F7229">
        <w:t xml:space="preserve">910 the right of granting clemency shall be vested in the </w:t>
      </w:r>
      <w:r w:rsidRPr="00047D37">
        <w:rPr>
          <w:strike/>
        </w:rPr>
        <w:t>Board</w:t>
      </w:r>
      <w:r>
        <w:t xml:space="preserve"> </w:t>
      </w:r>
      <w:r>
        <w:rPr>
          <w:u w:val="single"/>
        </w:rPr>
        <w:t>board</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930.</w:t>
      </w:r>
      <w:r>
        <w:tab/>
      </w:r>
      <w:r>
        <w:tab/>
      </w:r>
      <w:r w:rsidRPr="008F7229">
        <w:t>An order of pardon must be signed by at least two</w:t>
      </w:r>
      <w:r w:rsidR="00401BAA">
        <w:noBreakHyphen/>
      </w:r>
      <w:r w:rsidRPr="008F7229">
        <w:t>thirds of the members of the board.  Upon the issue of the order by the board, the director, or one lawfully acting for him, must issue a pardon order which provides for the restoration of the pardon applicant</w:t>
      </w:r>
      <w:r w:rsidR="00401BAA" w:rsidRPr="00401BAA">
        <w:t>’</w:t>
      </w:r>
      <w:r w:rsidRPr="008F7229">
        <w:t xml:space="preserve">s civil rights.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940.</w:t>
      </w:r>
      <w:r>
        <w:tab/>
      </w:r>
      <w:r>
        <w:tab/>
      </w:r>
      <w:r w:rsidRPr="00473DB1">
        <w:rPr>
          <w:strike/>
        </w:rPr>
        <w:t>A.</w:t>
      </w:r>
      <w:r>
        <w:t xml:space="preserve"> </w:t>
      </w:r>
      <w:r>
        <w:rPr>
          <w:u w:val="single"/>
        </w:rPr>
        <w:t>(A)</w:t>
      </w:r>
      <w:r>
        <w:tab/>
      </w:r>
      <w:r w:rsidR="00401BAA" w:rsidRPr="00401BAA">
        <w:t>‘</w:t>
      </w:r>
      <w:r w:rsidRPr="008F7229">
        <w:t>Pardon</w:t>
      </w:r>
      <w:r w:rsidR="00401BAA" w:rsidRPr="00401BAA">
        <w:t>’</w:t>
      </w:r>
      <w:r w:rsidRPr="008F7229">
        <w:t xml:space="preserve">means that an individual is fully pardoned from all the legal consequences of his crime and of his conviction, direct and collateral, including the punishment, whether of imprisonment, pecuniary penalty or whatever else the law has provided.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3DB1">
        <w:rPr>
          <w:strike/>
        </w:rPr>
        <w:t>B.</w:t>
      </w:r>
      <w:r>
        <w:t xml:space="preserve"> </w:t>
      </w:r>
      <w:r>
        <w:rPr>
          <w:u w:val="single"/>
        </w:rPr>
        <w:t>(B)</w:t>
      </w:r>
      <w:r>
        <w:tab/>
      </w:r>
      <w:r w:rsidR="00401BAA" w:rsidRPr="00401BAA">
        <w:t>‘</w:t>
      </w:r>
      <w:r w:rsidRPr="008F7229">
        <w:t>Successful completion of supervision</w:t>
      </w:r>
      <w:r w:rsidR="00401BAA" w:rsidRPr="00401BAA">
        <w:t>’</w:t>
      </w:r>
      <w:r w:rsidRPr="008F7229">
        <w:t xml:space="preserve"> as used in this article shall mean free of conviction of any type other than minor traffic offenses.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950.</w:t>
      </w:r>
      <w:r>
        <w:tab/>
      </w:r>
      <w:r>
        <w:tab/>
      </w:r>
      <w:r w:rsidRPr="008F7229">
        <w:t>(A)</w:t>
      </w:r>
      <w:r>
        <w:tab/>
      </w:r>
      <w:r w:rsidRPr="008F7229">
        <w:t xml:space="preserve">The following guidelines must be utilized by the board when determining when an individual is eligible for pardon consideration.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Probationers must be considered upon the request of the individual anytime after discharge from supervision.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Persons discharged from a sentence without benefit of parole must be considered upon the request of the individual anytime after the date of discharge.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Parolees must be considered for a pardon upon the request of the individual anytime after the successful completion of five years under supervision.  Parolees successfully completing the maximum parole period, if less than five years, must be considered for pardon upon the request of the individual anytime after the date of discharge.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An inmate must be considered for pardon before a parole eligibility date only when he can produce evidence comprising the most extraordinary circumstances.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victim of a crime or a member of a convicted person</w:t>
      </w:r>
      <w:r w:rsidR="00401BAA" w:rsidRPr="00401BAA">
        <w:t>’</w:t>
      </w:r>
      <w:r w:rsidRPr="008F7229">
        <w:t xml:space="preserve">s family living within this State may petition for a pardon for a person who has completed supervision or has been discharged from a sentence.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Persons discharged from a sentence without benefit of supervision must be considered upon the request of the individual anytime after the date of discharge.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960.</w:t>
      </w:r>
      <w:r>
        <w:tab/>
      </w:r>
      <w:r>
        <w:tab/>
      </w:r>
      <w:r w:rsidRPr="008F7229">
        <w:t>(A)</w:t>
      </w:r>
      <w:r>
        <w:tab/>
      </w:r>
      <w:r w:rsidRPr="008F7229">
        <w:t xml:space="preserve">Each pardon application must be accompanied with a pardon application fee of one hundred dollars.  The pardon application fee must be retained and applied by the </w:t>
      </w:r>
      <w:r w:rsidRPr="00F42E15">
        <w:rPr>
          <w:strike/>
        </w:rPr>
        <w:t>department</w:t>
      </w:r>
      <w:r w:rsidRPr="008F7229">
        <w:t xml:space="preserve"> </w:t>
      </w:r>
      <w:r w:rsidRPr="00F42E15">
        <w:rPr>
          <w:u w:val="single"/>
        </w:rPr>
        <w:t xml:space="preserve">Department of </w:t>
      </w:r>
      <w:r>
        <w:rPr>
          <w:u w:val="single"/>
        </w:rPr>
        <w:t>Law Enforcement and Public Safety,</w:t>
      </w:r>
      <w:r w:rsidRPr="00F42E15">
        <w:rPr>
          <w:u w:val="single"/>
        </w:rPr>
        <w:t xml:space="preserve"> Division of Probation, Parole and Pardon Services</w:t>
      </w:r>
      <w:r>
        <w:t xml:space="preserve"> </w:t>
      </w:r>
      <w:r w:rsidRPr="008F7229">
        <w:t xml:space="preserve">toward the pardon process.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Any individual who has an application for pardon considered but denied, must wait one year from the date of denial before filing another pardon application and fee.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E758D">
        <w:t xml:space="preserve"> 24</w:t>
      </w:r>
      <w:r w:rsidR="00401BAA">
        <w:noBreakHyphen/>
      </w:r>
      <w:r w:rsidRPr="002E758D">
        <w:t>21</w:t>
      </w:r>
      <w:r w:rsidR="00401BAA">
        <w:noBreakHyphen/>
      </w:r>
      <w:r w:rsidRPr="002E758D">
        <w:t>970.</w:t>
      </w:r>
      <w:r>
        <w:tab/>
      </w:r>
      <w:r>
        <w:tab/>
      </w:r>
      <w:r w:rsidRPr="008F7229">
        <w:t xml:space="preserve">Consideration shall be given to any inmate afflicted with a terminal illness where life expectancy is one year or less.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 xml:space="preserve">ection </w:t>
      </w:r>
      <w:r w:rsidRPr="008D6708">
        <w:t>24</w:t>
      </w:r>
      <w:r w:rsidR="00401BAA">
        <w:noBreakHyphen/>
      </w:r>
      <w:r w:rsidRPr="008D6708">
        <w:t>21</w:t>
      </w:r>
      <w:r w:rsidR="00401BAA">
        <w:noBreakHyphen/>
      </w:r>
      <w:r w:rsidRPr="008D6708">
        <w:t>980.</w:t>
      </w:r>
      <w:r>
        <w:tab/>
      </w:r>
      <w:r>
        <w:tab/>
      </w:r>
      <w:r w:rsidRPr="008F7229">
        <w:t xml:space="preserve">Once delivered, a pardon cannot be revoked unless it was obtained through fraud.  If a pardon is obtained through fraud, it is void.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401BAA">
        <w:noBreakHyphen/>
      </w:r>
      <w:r w:rsidRPr="008D6708">
        <w:t>21</w:t>
      </w:r>
      <w:r w:rsidR="00401BAA">
        <w:noBreakHyphen/>
      </w:r>
      <w:r w:rsidRPr="008D6708">
        <w:t>990.</w:t>
      </w:r>
      <w:r>
        <w:tab/>
      </w:r>
      <w:r>
        <w:tab/>
      </w:r>
      <w:r w:rsidRPr="008F7229">
        <w:t xml:space="preserve">A pardon shall fully restore all civil rights lost as a result of a conviction, which shall include the right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8F7229">
        <w:t xml:space="preserve">register to vote;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F7229">
        <w:t xml:space="preserve">vote;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F7229">
        <w:t xml:space="preserve">serve on a jury;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hold public office, except as provided in Section 16</w:t>
      </w:r>
      <w:r w:rsidR="00401BAA">
        <w:noBreakHyphen/>
      </w:r>
      <w:r w:rsidRPr="008F7229">
        <w:t>13</w:t>
      </w:r>
      <w:r w:rsidR="00401BAA">
        <w:noBreakHyphen/>
      </w:r>
      <w:r w:rsidRPr="008F7229">
        <w:t xml:space="preserve">210;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testify without having the fact of his conviction introduced for impeachment purposes to the extent provided by Rule 609(c) of the South Carolina Rules of Evidence;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not have his testimony excluded in a legal proceeding if convicted of perjury;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be licensed for any occupation requiring a license.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D6708">
        <w:t xml:space="preserve"> 24</w:t>
      </w:r>
      <w:r w:rsidR="00401BAA">
        <w:noBreakHyphen/>
      </w:r>
      <w:r w:rsidRPr="008D6708">
        <w:t>21</w:t>
      </w:r>
      <w:r w:rsidR="00401BAA">
        <w:noBreakHyphen/>
      </w:r>
      <w:r w:rsidRPr="008D6708">
        <w:t>1000.</w:t>
      </w:r>
      <w:r>
        <w:tab/>
      </w:r>
      <w:r w:rsidRPr="008F7229">
        <w:t xml:space="preserve">For those applicants to be granted a pardon, a certificate of pardon shall be issued by the </w:t>
      </w:r>
      <w:r w:rsidRPr="00473DB1">
        <w:rPr>
          <w:strike/>
        </w:rPr>
        <w:t>Board</w:t>
      </w:r>
      <w:r>
        <w:t xml:space="preserve"> </w:t>
      </w:r>
      <w:r>
        <w:rPr>
          <w:u w:val="single"/>
        </w:rPr>
        <w:t>board</w:t>
      </w:r>
      <w:r w:rsidRPr="008F7229">
        <w:t xml:space="preserve"> stating that the individual is absolved from all legal consequences of his crime and conviction, and that all of his civil rights are restored.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12</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w:t>
      </w:r>
      <w:r w:rsidRPr="008F7229">
        <w:t xml:space="preserve">nterstate </w:t>
      </w:r>
      <w:r>
        <w:t>C</w:t>
      </w:r>
      <w:r w:rsidRPr="008F7229">
        <w:t xml:space="preserve">ompact for </w:t>
      </w:r>
      <w:r>
        <w:t>A</w:t>
      </w:r>
      <w:r w:rsidRPr="008F7229">
        <w:t xml:space="preserve">dult </w:t>
      </w:r>
      <w:r>
        <w:t>O</w:t>
      </w:r>
      <w:r w:rsidRPr="008F7229">
        <w:t xml:space="preserve">ffender </w:t>
      </w:r>
      <w:r>
        <w:t>S</w:t>
      </w:r>
      <w:r w:rsidRPr="008F7229">
        <w:t>upervision</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1100.</w:t>
      </w:r>
      <w:r>
        <w:tab/>
      </w:r>
      <w:r w:rsidRPr="008F7229">
        <w:t xml:space="preserve">This article may be cited as the </w:t>
      </w:r>
      <w:r w:rsidR="00401BAA" w:rsidRPr="00401BAA">
        <w:t>‘</w:t>
      </w:r>
      <w:r w:rsidRPr="008F7229">
        <w:t>Interstate Compact</w:t>
      </w:r>
      <w:r>
        <w:t xml:space="preserve"> for Adult Offender Supervision</w:t>
      </w:r>
      <w:r w:rsidR="00401BAA" w:rsidRPr="00401BAA">
        <w:t>’</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1105.</w:t>
      </w:r>
      <w:r>
        <w:tab/>
      </w:r>
      <w:r w:rsidRPr="008F7229">
        <w:t xml:space="preserve">The purpose of this compact and the Interstate Commission created under it, through means of joint and cooperative action among the compacting states, is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 xml:space="preserve">promote public safety by providing adequate supervision in the community of adult offenders who are subject to the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provide a means for tracking offenders subject to supervision under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 xml:space="preserve">provide a means of transferring supervision authority in an orderly and efficient manner;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provide a means of returning offenders to the originating jurisdictions when necessary;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provide a means for giving timely notice to victims of the location of offenders subject to supervision under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F7229">
        <w:t xml:space="preserve">distribute the costs, benefits, and obligations of this compact equitably among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establish a system of uniform data collection for offenders subject to supervision under this compact and to allow access to information by authorized criminal justice officials;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 xml:space="preserve">monitor compliance with rules established under this compact;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 xml:space="preserve">coordinate training and education regarding regulations relating to the interstate movement of offenders, for officials involved in this activity.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401BAA">
        <w:noBreakHyphen/>
      </w:r>
      <w:r w:rsidRPr="002B5157">
        <w:t>21</w:t>
      </w:r>
      <w:r w:rsidR="00401BAA">
        <w:noBreakHyphen/>
      </w:r>
      <w:r w:rsidRPr="002B5157">
        <w:t>1110.</w:t>
      </w:r>
      <w:r>
        <w:tab/>
      </w:r>
      <w:r w:rsidRPr="008F7229">
        <w:t xml:space="preserve">As used in this compact, unless the context clearly requires a different construction: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(A)</w:t>
      </w:r>
      <w:r>
        <w:tab/>
      </w:r>
      <w:r w:rsidR="00401BAA" w:rsidRPr="00401BAA">
        <w:t>‘</w:t>
      </w:r>
      <w:r w:rsidRPr="008F7229">
        <w:t>Adult</w:t>
      </w:r>
      <w:r w:rsidR="00401BAA" w:rsidRPr="00401BAA">
        <w:t>’</w:t>
      </w:r>
      <w:r w:rsidRPr="008F7229">
        <w:t xml:space="preserve"> means both individuals legally classified as adults and juveniles treated as adults by court order, statute, or operation of law.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401BAA" w:rsidRPr="00401BAA">
        <w:t>‘</w:t>
      </w:r>
      <w:r w:rsidRPr="008F7229">
        <w:t>By</w:t>
      </w:r>
      <w:r w:rsidR="00401BAA">
        <w:noBreakHyphen/>
      </w:r>
      <w:r w:rsidRPr="008F7229">
        <w:t>laws</w:t>
      </w:r>
      <w:r w:rsidR="00401BAA" w:rsidRPr="00401BAA">
        <w:t>’</w:t>
      </w:r>
      <w:r w:rsidRPr="008F7229">
        <w:t xml:space="preserve"> mean those by</w:t>
      </w:r>
      <w:r w:rsidR="00401BAA">
        <w:noBreakHyphen/>
      </w:r>
      <w:r w:rsidRPr="008F7229">
        <w:t>laws established by the Interstate Commission for its governance, or for directing or controlling the Interstate Commission</w:t>
      </w:r>
      <w:r w:rsidR="00401BAA" w:rsidRPr="00401BAA">
        <w:t>’</w:t>
      </w:r>
      <w:r w:rsidRPr="008F7229">
        <w:t xml:space="preserve">s actions or conduct.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401BAA" w:rsidRPr="00401BAA">
        <w:t>‘</w:t>
      </w:r>
      <w:r w:rsidRPr="008F7229">
        <w:t>Compact administrator</w:t>
      </w:r>
      <w:r w:rsidR="00401BAA" w:rsidRPr="00401BAA">
        <w:t>’</w:t>
      </w:r>
      <w:r w:rsidRPr="008F7229">
        <w:t xml:space="preserve"> means the individual in each compacting state appointed to administer and manage the state</w:t>
      </w:r>
      <w:r w:rsidR="00401BAA" w:rsidRPr="00401BAA">
        <w:t>’</w:t>
      </w:r>
      <w:r w:rsidRPr="008F7229">
        <w:t xml:space="preserve">s supervision and transfer of offenders subject to the terms of this compact and the rules adopted by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401BAA" w:rsidRPr="00401BAA">
        <w:t>‘</w:t>
      </w:r>
      <w:r w:rsidRPr="008F7229">
        <w:t>Compacting state</w:t>
      </w:r>
      <w:r w:rsidR="00401BAA" w:rsidRPr="00401BAA">
        <w:t>’</w:t>
      </w:r>
      <w:r w:rsidRPr="008F7229">
        <w:t xml:space="preserve"> means any state which has enacted the enabling legislation for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Commissioner</w:t>
      </w:r>
      <w:r w:rsidR="00401BAA" w:rsidRPr="00401BAA">
        <w:t>’</w:t>
      </w:r>
      <w:r w:rsidRPr="008F7229">
        <w:t xml:space="preserve"> means the voting representative of each compacting state appointed pursuant to Section 24</w:t>
      </w:r>
      <w:r w:rsidR="00401BAA">
        <w:noBreakHyphen/>
      </w:r>
      <w:r w:rsidRPr="008F7229">
        <w:t>21</w:t>
      </w:r>
      <w:r w:rsidR="00401BAA">
        <w:noBreakHyphen/>
      </w:r>
      <w:r w:rsidRPr="008F7229">
        <w:t xml:space="preserve">1120 and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00401BAA" w:rsidRPr="00401BAA">
        <w:t>‘</w:t>
      </w:r>
      <w:r w:rsidRPr="008F7229">
        <w:t>Interstate Commission</w:t>
      </w:r>
      <w:r w:rsidR="00401BAA" w:rsidRPr="00401BAA">
        <w:t>’</w:t>
      </w:r>
      <w:r w:rsidRPr="008F7229">
        <w:t xml:space="preserve"> means the Interstate Commission for Adult Offender Supervision.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00401BAA" w:rsidRPr="00401BAA">
        <w:t>‘</w:t>
      </w:r>
      <w:r w:rsidRPr="008F7229">
        <w:t>Member</w:t>
      </w:r>
      <w:r w:rsidR="00401BAA" w:rsidRPr="00401BAA">
        <w:t>’</w:t>
      </w:r>
      <w:r w:rsidRPr="008F7229">
        <w:t xml:space="preserve"> means the commissioner of a compacting state or designee, who must be a person officially connected with the commissioner.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(H)</w:t>
      </w:r>
      <w:r>
        <w:tab/>
      </w:r>
      <w:r w:rsidR="00401BAA" w:rsidRPr="00401BAA">
        <w:t>‘</w:t>
      </w:r>
      <w:r w:rsidRPr="008F7229">
        <w:t>Noncompacting state</w:t>
      </w:r>
      <w:r w:rsidR="00401BAA" w:rsidRPr="00401BAA">
        <w:t>’</w:t>
      </w:r>
      <w:r w:rsidRPr="008F7229">
        <w:t xml:space="preserve"> means a state which has not enacted the enabling legislation for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(I)</w:t>
      </w:r>
      <w:r>
        <w:tab/>
      </w:r>
      <w:r w:rsidR="00401BAA" w:rsidRPr="00401BAA">
        <w:t>‘</w:t>
      </w:r>
      <w:r w:rsidRPr="008F7229">
        <w:t>Offender</w:t>
      </w:r>
      <w:r w:rsidR="00401BAA" w:rsidRPr="00401BAA">
        <w:t>’</w:t>
      </w:r>
      <w:r w:rsidRPr="008F7229">
        <w:t xml:space="preserve"> means an adult placed under, or subject to supervision as the result of the commission of a criminal offense and released to the community under the jurisdiction of a court, paroling authority, corrections, or other criminal justice agency.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(J)</w:t>
      </w:r>
      <w:r>
        <w:tab/>
      </w:r>
      <w:r w:rsidR="00401BAA" w:rsidRPr="00401BAA">
        <w:t>‘</w:t>
      </w:r>
      <w:r w:rsidRPr="008F7229">
        <w:t>Person</w:t>
      </w:r>
      <w:r w:rsidR="00401BAA" w:rsidRPr="00401BAA">
        <w:t>’</w:t>
      </w:r>
      <w:r w:rsidRPr="008F7229">
        <w:t xml:space="preserve"> means any individual, corporation, business enterprise, or other legal entity, either public or private.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(K)</w:t>
      </w:r>
      <w:r>
        <w:tab/>
      </w:r>
      <w:r w:rsidR="00401BAA" w:rsidRPr="00401BAA">
        <w:t>‘</w:t>
      </w:r>
      <w:r w:rsidRPr="008F7229">
        <w:t>Rules</w:t>
      </w:r>
      <w:r w:rsidR="00401BAA" w:rsidRPr="00401BAA">
        <w:t>’</w:t>
      </w:r>
      <w:r w:rsidRPr="008F7229">
        <w:t xml:space="preserve"> means acts of the Interstate Commission, promulgated pursuant to Section 24</w:t>
      </w:r>
      <w:r w:rsidR="00401BAA">
        <w:noBreakHyphen/>
      </w:r>
      <w:r w:rsidRPr="008F7229">
        <w:t>21</w:t>
      </w:r>
      <w:r w:rsidR="00401BAA">
        <w:noBreakHyphen/>
      </w:r>
      <w:r w:rsidRPr="008F7229">
        <w:t xml:space="preserve">1160 of this compact, substantially affecting interested parties in addition to the Interstate Commission, which have the force and effect of law in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(L)</w:t>
      </w:r>
      <w:r>
        <w:tab/>
      </w:r>
      <w:r w:rsidR="00401BAA" w:rsidRPr="00401BAA">
        <w:t>‘</w:t>
      </w:r>
      <w:r w:rsidRPr="008F7229">
        <w:t>State</w:t>
      </w:r>
      <w:r w:rsidR="00401BAA" w:rsidRPr="00401BAA">
        <w:t>’</w:t>
      </w:r>
      <w:r w:rsidRPr="008F7229">
        <w:t xml:space="preserve"> means a state of the United States, the District of Columbia, and any territorial possession of the United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(M)</w:t>
      </w:r>
      <w:r>
        <w:tab/>
      </w:r>
      <w:r w:rsidR="00401BAA" w:rsidRPr="00401BAA">
        <w:t>‘</w:t>
      </w:r>
      <w:r w:rsidRPr="008F7229">
        <w:t>State Council</w:t>
      </w:r>
      <w:r w:rsidR="00401BAA" w:rsidRPr="00401BAA">
        <w:t>’</w:t>
      </w:r>
      <w:r w:rsidRPr="008F7229">
        <w:t xml:space="preserve"> means the resident members of the state council for Interstate Adult Offender Supervision created by each state under Section 24</w:t>
      </w:r>
      <w:r w:rsidR="00401BAA">
        <w:noBreakHyphen/>
      </w:r>
      <w:r w:rsidRPr="008F7229">
        <w:t>21</w:t>
      </w:r>
      <w:r w:rsidR="00401BAA">
        <w:noBreakHyphen/>
      </w:r>
      <w:r w:rsidRPr="008F7229">
        <w:t xml:space="preserve">1120.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6A69">
        <w:t>S</w:t>
      </w:r>
      <w:r>
        <w:t>ection</w:t>
      </w:r>
      <w:r w:rsidRPr="002B5157">
        <w:t xml:space="preserve"> 24</w:t>
      </w:r>
      <w:r w:rsidR="00401BAA">
        <w:noBreakHyphen/>
      </w:r>
      <w:r w:rsidRPr="002B5157">
        <w:t>21</w:t>
      </w:r>
      <w:r w:rsidR="00401BAA">
        <w:noBreakHyphen/>
      </w:r>
      <w:r w:rsidRPr="002B5157">
        <w:t>1120.</w:t>
      </w:r>
      <w:r>
        <w:tab/>
      </w:r>
      <w:r w:rsidRPr="008F7229">
        <w:t>(A)</w:t>
      </w:r>
      <w:r>
        <w:tab/>
      </w:r>
      <w:r w:rsidRPr="008F7229">
        <w:t xml:space="preserve">The compacting states hereby create the </w:t>
      </w:r>
      <w:r w:rsidR="00401BAA" w:rsidRPr="00401BAA">
        <w:t>‘</w:t>
      </w:r>
      <w:r w:rsidRPr="008F7229">
        <w:t>Interstate Commission for Adult Offender Supervision</w:t>
      </w:r>
      <w:r w:rsidR="00401BAA" w:rsidRPr="00401BAA">
        <w:t>’</w:t>
      </w:r>
      <w:r w:rsidRPr="008F7229">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respective legislatures of the compacting states in accordance with the terms of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consist of commissioners selected and appointed by the compacting states.  The Governor shall appoint as commissioner from the State of South Carolina the Director of the South Carolina Department of </w:t>
      </w:r>
      <w:r>
        <w:rPr>
          <w:u w:val="single"/>
        </w:rPr>
        <w:t>Law Enforcement and Public Safety,</w:t>
      </w:r>
      <w:r w:rsidRPr="00913019">
        <w:rPr>
          <w:u w:val="single"/>
        </w:rPr>
        <w:t xml:space="preserve"> Division of</w:t>
      </w:r>
      <w:r>
        <w:t xml:space="preserve"> </w:t>
      </w:r>
      <w:r w:rsidRPr="008F7229">
        <w:t xml:space="preserve">Probation, Parole and Pardon Services, or his designee.  The commissioner, acting jointly with similar officers appointed in other states, shall promulgate rules and regulations necessary to effectively carry out the terms of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Director of the South Carolina Department of </w:t>
      </w:r>
      <w:r>
        <w:t xml:space="preserve">Law </w:t>
      </w:r>
      <w:r>
        <w:rPr>
          <w:u w:val="single"/>
        </w:rPr>
        <w:t>Enforcement and Public Safety,</w:t>
      </w:r>
      <w:r w:rsidRPr="00913019">
        <w:rPr>
          <w:u w:val="single"/>
        </w:rPr>
        <w:t xml:space="preserve"> Division of</w:t>
      </w:r>
      <w:r>
        <w:t xml:space="preserve"> </w:t>
      </w:r>
      <w:r w:rsidRPr="008F7229">
        <w:t xml:space="preserve">Probation, Parole and Pardon Services, or his designee, must serve as Compact Administrator for the State of South Carolina.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Director </w:t>
      </w:r>
      <w:r w:rsidRPr="00913019">
        <w:rPr>
          <w:u w:val="single"/>
        </w:rPr>
        <w:t xml:space="preserve">of the South Carolina Department of </w:t>
      </w:r>
      <w:r>
        <w:rPr>
          <w:u w:val="single"/>
        </w:rPr>
        <w:t>Enforcement and Public Safety,</w:t>
      </w:r>
      <w:r w:rsidRPr="00F50234">
        <w:rPr>
          <w:u w:val="single"/>
        </w:rPr>
        <w:t xml:space="preserve"> Division</w:t>
      </w:r>
      <w:r>
        <w:t xml:space="preserve"> of </w:t>
      </w:r>
      <w:r w:rsidRPr="008F7229">
        <w:t>Probation, Parole and Pardon Services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401BAA" w:rsidRPr="00401BAA">
        <w:t>’</w:t>
      </w:r>
      <w:r w:rsidRPr="008F7229">
        <w:t>s interstate compact office, engage in advocacy activities concerning the state</w:t>
      </w:r>
      <w:r w:rsidR="00401BAA" w:rsidRPr="00401BAA">
        <w:t>’</w:t>
      </w:r>
      <w:r w:rsidRPr="008F7229">
        <w:t xml:space="preserve">s participation in interstate commission activities, and perform other duties determined by the commissioner.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73DB1">
        <w:rPr>
          <w:strike/>
        </w:rPr>
        <w:t>ex</w:t>
      </w:r>
      <w:r w:rsidR="00401BAA">
        <w:rPr>
          <w:strike/>
        </w:rPr>
        <w:noBreakHyphen/>
      </w:r>
      <w:r w:rsidRPr="00473DB1">
        <w:rPr>
          <w:strike/>
        </w:rPr>
        <w:t>officio</w:t>
      </w:r>
      <w:r>
        <w:t xml:space="preserve"> </w:t>
      </w:r>
      <w:r>
        <w:rPr>
          <w:u w:val="single"/>
        </w:rPr>
        <w:t>ex officio</w:t>
      </w:r>
      <w:r w:rsidRPr="008F7229">
        <w:t xml:space="preserve"> nonvoting members.  The Interstate Commission may provide in its by</w:t>
      </w:r>
      <w:r w:rsidR="00401BAA">
        <w:noBreakHyphen/>
      </w:r>
      <w:r w:rsidRPr="008F7229">
        <w:t xml:space="preserve">laws for additional </w:t>
      </w:r>
      <w:r w:rsidRPr="00473DB1">
        <w:rPr>
          <w:strike/>
        </w:rPr>
        <w:t>ex</w:t>
      </w:r>
      <w:r w:rsidR="00401BAA">
        <w:rPr>
          <w:strike/>
        </w:rPr>
        <w:noBreakHyphen/>
      </w:r>
      <w:r w:rsidRPr="00473DB1">
        <w:rPr>
          <w:strike/>
        </w:rPr>
        <w:t>officio</w:t>
      </w:r>
      <w:r>
        <w:t xml:space="preserve"> </w:t>
      </w:r>
      <w:r>
        <w:rPr>
          <w:u w:val="single"/>
        </w:rPr>
        <w:t>ex officio</w:t>
      </w:r>
      <w:r w:rsidRPr="008F7229">
        <w:t xml:space="preserve"> nonvoting members as it considers necessary.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Each compacting state represented at any meeting of the Interstate Commission is entitled to one vote.  A majority of the compacting states shall constitute a quorum for the transaction of business, unless a larger quorum is required by the by</w:t>
      </w:r>
      <w:r w:rsidR="00401BAA">
        <w:noBreakHyphen/>
      </w:r>
      <w:r w:rsidRPr="008F7229">
        <w:t xml:space="preserve">laws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 shall meet at least once each calendar year.  The chairperson may call additional meetings and, upon the request of twenty</w:t>
      </w:r>
      <w:r w:rsidR="00401BAA">
        <w:noBreakHyphen/>
      </w:r>
      <w:r w:rsidRPr="008F7229">
        <w:t xml:space="preserve">seven or more compacting states, shall call additional meetings.  Public notice shall be given of all meetings and meetings shall be open to the public.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The Interstate Commission shall establish an Executive Committee which shall include commission officers, members, and others as shall be determined by the by</w:t>
      </w:r>
      <w:r w:rsidR="00401BAA">
        <w:noBreakHyphen/>
      </w:r>
      <w:r w:rsidRPr="008F7229">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401BAA">
        <w:noBreakHyphen/>
      </w:r>
      <w:r w:rsidRPr="008F7229">
        <w:t>to</w:t>
      </w:r>
      <w:r w:rsidR="00401BAA">
        <w:noBreakHyphen/>
      </w:r>
      <w:r w:rsidRPr="008F7229">
        <w:t xml:space="preserve">day activities managed by the </w:t>
      </w:r>
      <w:r w:rsidRPr="00473DB1">
        <w:rPr>
          <w:strike/>
        </w:rPr>
        <w:t>Executive Director</w:t>
      </w:r>
      <w:r>
        <w:t xml:space="preserve"> </w:t>
      </w:r>
      <w:r>
        <w:rPr>
          <w:u w:val="single"/>
        </w:rPr>
        <w:t>executive director</w:t>
      </w:r>
      <w:r w:rsidRPr="008F7229">
        <w:t xml:space="preserve"> and Interstate Commission staff.  It shall administer enforcement and compliance with the provisions of the compact, its by</w:t>
      </w:r>
      <w:r w:rsidR="00401BAA">
        <w:noBreakHyphen/>
      </w:r>
      <w:r w:rsidRPr="008F7229">
        <w:t>laws, and as directed by the Interstate Commission and perform other duties as directed by the commission or set forth in the by</w:t>
      </w:r>
      <w:r w:rsidR="00401BAA">
        <w:noBreakHyphen/>
      </w:r>
      <w:r w:rsidRPr="008F7229">
        <w:t xml:space="preserve">laws.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1130.</w:t>
      </w:r>
      <w:r>
        <w:tab/>
      </w:r>
      <w:r w:rsidRPr="008F7229">
        <w:t xml:space="preserve">The Interstate Commission shall have the following powers: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w:t>
      </w:r>
      <w:r>
        <w:tab/>
      </w:r>
      <w:r w:rsidRPr="008F7229">
        <w:t>to adopt a seal and suitable by</w:t>
      </w:r>
      <w:r w:rsidR="00401BAA">
        <w:noBreakHyphen/>
      </w:r>
      <w:r w:rsidRPr="008F7229">
        <w:t xml:space="preserve">laws governing the management and operation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(2)</w:t>
      </w:r>
      <w:r>
        <w:tab/>
      </w:r>
      <w:r w:rsidRPr="008F7229">
        <w:t xml:space="preserve">to promulgate rules which shall have the force and effect of statutory law and shall be binding in the compacting states to the extent and in the manner provided in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(3)</w:t>
      </w:r>
      <w:r>
        <w:tab/>
      </w:r>
      <w:r w:rsidRPr="008F7229">
        <w:t>to oversee, supervise, and coordinate the interstate movement of offenders subject to the terms of this compact and any by</w:t>
      </w:r>
      <w:r w:rsidR="00401BAA">
        <w:noBreakHyphen/>
      </w:r>
      <w:r w:rsidRPr="008F7229">
        <w:t xml:space="preserve">laws adopted and rules promulgated by the compact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(4)</w:t>
      </w:r>
      <w:r>
        <w:tab/>
      </w:r>
      <w:r w:rsidRPr="008F7229">
        <w:t xml:space="preserve">to enforce compliance with compact provisions, Interstate Commission rules, and bylaws using all necessary and proper means including, but not limited to, the use of the judicial process;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(5)</w:t>
      </w:r>
      <w:r>
        <w:tab/>
      </w:r>
      <w:r w:rsidRPr="008F7229">
        <w:t xml:space="preserve">to establish and maintain offices;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(6)</w:t>
      </w:r>
      <w:r>
        <w:tab/>
      </w:r>
      <w:r w:rsidRPr="008F7229">
        <w:t xml:space="preserve">to purchase and maintain insurance and bonds;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(7)</w:t>
      </w:r>
      <w:r>
        <w:tab/>
      </w:r>
      <w:r w:rsidRPr="008F7229">
        <w:t xml:space="preserve">to borrow, accept, or contract for services of personnel including, but not limited to, members and their staffs;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(8)</w:t>
      </w:r>
      <w:r>
        <w:tab/>
      </w:r>
      <w:r w:rsidRPr="008F7229">
        <w:t>to establish and appoint committees and hire staff which it considers necessary for the carrying out of its functions including, but not limited to, an executive committee as required by Section 24</w:t>
      </w:r>
      <w:r w:rsidR="00401BAA">
        <w:noBreakHyphen/>
      </w:r>
      <w:r w:rsidRPr="008F7229">
        <w:t>21</w:t>
      </w:r>
      <w:r w:rsidR="00401BAA">
        <w:noBreakHyphen/>
      </w:r>
      <w:r w:rsidRPr="008F7229">
        <w:t xml:space="preserve">1120(F) which shall have the power to act on behalf of the Interstate Commission in carrying out its powers and duties;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(9)</w:t>
      </w:r>
      <w:r>
        <w:tab/>
      </w:r>
      <w:r w:rsidRPr="008F7229">
        <w:t>to elect or appoint officers, attorneys, employees, agents, or consultants, and to fix their compensation, define their duties, and determine their qualifications, and to establish the Interstate Commission</w:t>
      </w:r>
      <w:r w:rsidR="00401BAA" w:rsidRPr="00401BAA">
        <w:t>’</w:t>
      </w:r>
      <w:r w:rsidRPr="008F7229">
        <w:t xml:space="preserve">s personnel policies and programs relating to, among other things, conflicts of interest, rates of compensation, and qualifications of personnel;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(10)</w:t>
      </w:r>
      <w:r>
        <w:tab/>
      </w:r>
      <w:r w:rsidRPr="008F7229">
        <w:t xml:space="preserve">to accept donations and grants of money, equipment, supplies, materials, and services, and to receive, utilize, and dispose of them;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(11)</w:t>
      </w:r>
      <w:r>
        <w:tab/>
      </w:r>
      <w:r w:rsidRPr="008F7229">
        <w:t xml:space="preserve">to lease, purchase, accept contributions or donations of, or otherwise to own, hold, improve or use any real, personal, or mixed property;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(12)</w:t>
      </w:r>
      <w:r>
        <w:tab/>
      </w:r>
      <w:r w:rsidRPr="008F7229">
        <w:t xml:space="preserve">to sell, convey, mortgage, pledge, lease, exchange, abandon, or otherwise dispose of any real, personal, or mixed property;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(13)</w:t>
      </w:r>
      <w:r>
        <w:tab/>
      </w:r>
      <w:r w:rsidRPr="008F7229">
        <w:t>to establish a budget and make expenditures and levy dues as provided in Section 24</w:t>
      </w:r>
      <w:r w:rsidR="00401BAA">
        <w:noBreakHyphen/>
      </w:r>
      <w:r w:rsidRPr="008F7229">
        <w:t>21</w:t>
      </w:r>
      <w:r w:rsidR="00401BAA">
        <w:noBreakHyphen/>
      </w:r>
      <w:r w:rsidRPr="008F7229">
        <w:t xml:space="preserve">1180;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(14)</w:t>
      </w:r>
      <w:r>
        <w:tab/>
      </w:r>
      <w:r w:rsidRPr="008F7229">
        <w:t xml:space="preserve">to sue and be sued;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(15)</w:t>
      </w:r>
      <w:r>
        <w:tab/>
      </w:r>
      <w:r w:rsidRPr="008F7229">
        <w:t xml:space="preserve">to provide for dispute resolution among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(16)</w:t>
      </w:r>
      <w:r>
        <w:tab/>
      </w:r>
      <w:r w:rsidRPr="008F7229">
        <w:t xml:space="preserve">to perform the functions as may be necessary or appropriate to achieve the purposes of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8F7229">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(18)</w:t>
      </w:r>
      <w:r>
        <w:tab/>
      </w:r>
      <w:r w:rsidRPr="008F7229">
        <w:t xml:space="preserve">to coordinate education, training, and public awareness regarding the interstate movement of offenders for officials involved in this activity;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(19)</w:t>
      </w:r>
      <w:r>
        <w:tab/>
      </w:r>
      <w:r w:rsidRPr="008F7229">
        <w:t xml:space="preserve">to establish uniform standards for the reporting, collecting, and exchanging of data.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1140.</w:t>
      </w:r>
      <w:r>
        <w:tab/>
      </w:r>
      <w:r w:rsidRPr="008F7229">
        <w:t>(A)</w:t>
      </w:r>
      <w:r>
        <w:tab/>
      </w:r>
      <w:r w:rsidRPr="008F7229">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establishing the fiscal year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 xml:space="preserve">establishing an executive committee and other committees as may be necessary;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providing reasonable standards and procedures for the establishment of committees and governing any general or specific delegation of any authority or function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providing reasonable procedures for calling and conducting meetings of the Interstate Commission and ensuring reasonable notice of each meeting;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establishing the titles and responsibilities of the officers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providing transition rules for </w:t>
      </w:r>
      <w:r w:rsidR="00401BAA" w:rsidRPr="00401BAA">
        <w:t>‘</w:t>
      </w:r>
      <w:r w:rsidRPr="008F7229">
        <w:t>start up</w:t>
      </w:r>
      <w:r w:rsidR="00401BAA" w:rsidRPr="00401BAA">
        <w:t>’</w:t>
      </w:r>
      <w:r w:rsidRPr="008F7229">
        <w:t xml:space="preserve"> administration of the compact;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establishing standards and procedures for compliance and technical assistance in carrying out the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shall maintain its corporate books and records in accordance with the by</w:t>
      </w:r>
      <w:r w:rsidR="00401BAA">
        <w:noBreakHyphen/>
      </w:r>
      <w:r w:rsidRPr="008F7229">
        <w:t xml:space="preserve">laws.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401BAA" w:rsidRPr="00401BAA">
        <w:t>’</w:t>
      </w:r>
      <w:r w:rsidRPr="008F7229">
        <w:t xml:space="preserve">s intentional, </w:t>
      </w:r>
      <w:r w:rsidRPr="00473DB1">
        <w:rPr>
          <w:strike/>
        </w:rPr>
        <w:t>willful</w:t>
      </w:r>
      <w:r>
        <w:t xml:space="preserve"> </w:t>
      </w:r>
      <w:r>
        <w:rPr>
          <w:u w:val="single"/>
        </w:rPr>
        <w:t>wilful</w:t>
      </w:r>
      <w:r w:rsidRPr="008F7229">
        <w:t xml:space="preserve">, or wanton misconduct.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F7229">
        <w:t>The Interstate Commission shall defend the commissioner of a compacting state, or his or her representatives or employees, or the Interstate Commission</w:t>
      </w:r>
      <w:r w:rsidR="00401BAA" w:rsidRPr="00401BAA">
        <w:t>’</w:t>
      </w:r>
      <w:r w:rsidRPr="008F7229">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The Interstate Commission shall indemnify and hold the commissioner of a compacting state, the appointed designee or employees, or the Interstate Commission</w:t>
      </w:r>
      <w:r w:rsidR="00401BAA" w:rsidRPr="00401BAA">
        <w:t>’</w:t>
      </w:r>
      <w:r w:rsidRPr="008F7229">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1150.</w:t>
      </w:r>
      <w:r>
        <w:tab/>
      </w:r>
      <w:r w:rsidRPr="008F7229">
        <w:t>(A)</w:t>
      </w:r>
      <w:r>
        <w:tab/>
      </w:r>
      <w:r w:rsidRPr="008F7229">
        <w:t xml:space="preserve">The Interstate Commission shall meet and take such actions as are consistent with the provisions of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401BAA" w:rsidRPr="00401BAA">
        <w:t>’</w:t>
      </w:r>
      <w:r w:rsidRPr="008F7229">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(E)</w:t>
      </w:r>
      <w:r>
        <w:tab/>
      </w:r>
      <w:r w:rsidRPr="008F7229">
        <w:t>The Interstate Commission</w:t>
      </w:r>
      <w:r w:rsidR="00401BAA" w:rsidRPr="00401BAA">
        <w:t>’</w:t>
      </w:r>
      <w:r w:rsidRPr="008F7229">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401BAA" w:rsidRPr="00401BAA">
        <w:t>‘</w:t>
      </w:r>
      <w:r w:rsidRPr="008F7229">
        <w:t>Government in Sunshine Act</w:t>
      </w:r>
      <w:r w:rsidR="00401BAA" w:rsidRPr="00401BAA">
        <w:t>’</w:t>
      </w:r>
      <w:r w:rsidRPr="008F7229">
        <w:t>, 5 U.S.C. Section 552(b), as amended.  The Interstate Commission and any of its committees may close a meeting to the public where it determines by two</w:t>
      </w:r>
      <w:r w:rsidR="00401BAA">
        <w:noBreakHyphen/>
      </w:r>
      <w:r w:rsidRPr="008F7229">
        <w:t xml:space="preserve">thirds vote that an open meeting would be likely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relate solely to the Interstate Commission</w:t>
      </w:r>
      <w:r w:rsidR="00401BAA" w:rsidRPr="00401BAA">
        <w:t>’</w:t>
      </w:r>
      <w:r w:rsidRPr="008F7229">
        <w:t xml:space="preserve">s internal personnel practices and procedures;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disclose matters specifically exempted from disclosure by statute;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disclose trade secrets or commercial or financial information which is privileged or confidential;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involve accusing a person of a crime or formally censuring a person;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disclose information of a personal nature where disclosure would constitute a clearly unwarranted invasion of personal privacy;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disclose investigatory records compiled for law enforcement purposes;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(7)</w:t>
      </w:r>
      <w:r>
        <w:tab/>
      </w:r>
      <w:r w:rsidRPr="008F7229">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disclose information, the premature disclosure of which would significantly endanger the life of a person or the stability of a regulated entity;  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specifically relate to the Interstate Commission</w:t>
      </w:r>
      <w:r w:rsidR="00401BAA" w:rsidRPr="00401BAA">
        <w:t>’</w:t>
      </w:r>
      <w:r w:rsidRPr="008F7229">
        <w:t xml:space="preserve">s issuance of a subpoena or its participation in a civil action or proceeding.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For every meeting closed pursuant to this provision, the Interstate Commission</w:t>
      </w:r>
      <w:r w:rsidR="00401BAA" w:rsidRPr="00401BAA">
        <w:t>’</w:t>
      </w:r>
      <w:r w:rsidRPr="008F7229">
        <w:t>s chief legal officer shall publicly certify that, in counsel</w:t>
      </w:r>
      <w:r w:rsidR="00401BAA" w:rsidRPr="00401BAA">
        <w:t>’</w:t>
      </w:r>
      <w:r w:rsidRPr="008F7229">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1160.</w:t>
      </w:r>
      <w:r>
        <w:tab/>
      </w:r>
      <w:r w:rsidRPr="008F7229">
        <w:t>(A)</w:t>
      </w:r>
      <w:r>
        <w:tab/>
      </w:r>
      <w:r w:rsidRPr="008F7229">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Rulemaking shall occur pursuant to the criteria set forth in this article and the bylaws and rules adopted pursuant thereto.  The rulemaking shall substantially conform to the principles of the federal Administrative Procedures Act, 5 U.S.C.</w:t>
      </w:r>
      <w:r w:rsidRPr="00CF598E">
        <w:rPr>
          <w:strike/>
        </w:rPr>
        <w:t>S.</w:t>
      </w:r>
      <w:r w:rsidRPr="008F7229">
        <w:t xml:space="preserve"> Section 551 et seq., and the Federal Advisory Committee Act, 5 U.S.C.</w:t>
      </w:r>
      <w:r w:rsidRPr="00CF598E">
        <w:rPr>
          <w:strike/>
        </w:rPr>
        <w:t>S.</w:t>
      </w:r>
      <w:r w:rsidRPr="008F7229">
        <w:t xml:space="preserve"> app. 2, Section 1 et seq., as amended (hereinafter </w:t>
      </w:r>
      <w:r w:rsidR="00401BAA" w:rsidRPr="00401BAA">
        <w:t>‘</w:t>
      </w:r>
      <w:r w:rsidRPr="008F7229">
        <w:t>APA</w:t>
      </w:r>
      <w:r w:rsidR="00401BAA" w:rsidRPr="00401BAA">
        <w:t>’</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All rules and amendments shall become binding as of the date specified in each rule or amendment.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If a majority of the legislatures of the compacting states rejects a rule, by enactment of a statute or resolution in the same manner used to adopt the compact, then the rule shall have no further force and effect in any compacting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F7229">
        <w:t xml:space="preserve">When promulgating a rule, the Interstate Commission shall: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publish the proposed rule stating with particularity the text of the rule which is proposed and the reason for the proposed rule;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allow persons to submit written data, facts, opinions, and arguments, which information must be publicly available;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provide an opportunity for an informal hearing;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promulgate a final rule and its effective date, if appropriate, based on the rulemaking record.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(F)</w:t>
      </w:r>
      <w:r>
        <w:tab/>
      </w:r>
      <w:r w:rsidRPr="008F7229">
        <w:t>Not later than sixty days after a rule is promulgated, any interested person may file a petition in the United States District Court for the District of Columbia or in the federal district court where the Interstate Commission</w:t>
      </w:r>
      <w:r w:rsidR="00401BAA" w:rsidRPr="00401BAA">
        <w:t>’</w:t>
      </w:r>
      <w:r w:rsidRPr="008F7229">
        <w:t>s principal office is located for judicial review of the rule.  If the court finds that the Interstate Commission</w:t>
      </w:r>
      <w:r w:rsidR="00401BAA" w:rsidRPr="00401BAA">
        <w:t>’</w:t>
      </w:r>
      <w:r w:rsidRPr="008F7229">
        <w:t xml:space="preserve">s action is not supported by substantial evidence, as defined in the APA, in the rulemaking record, the court shall hold the rule unlawful and set it aside.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(G)</w:t>
      </w:r>
      <w:r>
        <w:tab/>
      </w:r>
      <w:r w:rsidRPr="008F7229">
        <w:t xml:space="preserve">Subjects to be addressed within twelve months after the first meeting must at a minimum include: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notice to victims and opportunity to be heard;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offender registration and compliance;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violations and returns;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transfer procedures and forms;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eligibility for transfer;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collection of restitution and fees from offenders;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F7229">
        <w:t xml:space="preserve">data collection and reporting;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(8)</w:t>
      </w:r>
      <w:r>
        <w:tab/>
      </w:r>
      <w:r w:rsidRPr="008F7229">
        <w:t xml:space="preserve">the level of supervision to be provided by the receiving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(9)</w:t>
      </w:r>
      <w:r>
        <w:tab/>
      </w:r>
      <w:r w:rsidRPr="008F7229">
        <w:t xml:space="preserve">transition rules governing the operation of the compact and the Interstate Commission during all or part of the period between the effective date of the compact and the date on which the last eligible state adopts the compact;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(10)</w:t>
      </w:r>
      <w:r>
        <w:tab/>
      </w:r>
      <w:r w:rsidRPr="008F7229">
        <w:t xml:space="preserve">mediation, arbitration, and dispute resolution.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229">
        <w:t xml:space="preserve">The existing rules governing the operation of the previous compact superseded by this act shall be null and void twelve months after the first meeting of the Interstate Commission created hereunder.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8F7229">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1D22F8"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15A2" w:rsidRPr="002B5157">
        <w:t>S</w:t>
      </w:r>
      <w:r>
        <w:t>ection</w:t>
      </w:r>
      <w:r w:rsidR="00C215A2" w:rsidRPr="002B5157">
        <w:t xml:space="preserve"> 24</w:t>
      </w:r>
      <w:r w:rsidR="00401BAA">
        <w:noBreakHyphen/>
      </w:r>
      <w:r w:rsidR="00C215A2" w:rsidRPr="002B5157">
        <w:t>21</w:t>
      </w:r>
      <w:r w:rsidR="00401BAA">
        <w:noBreakHyphen/>
      </w:r>
      <w:r w:rsidR="00C215A2" w:rsidRPr="002B5157">
        <w:t>1170.</w:t>
      </w:r>
      <w:r w:rsidR="00C215A2">
        <w:tab/>
      </w:r>
      <w:r w:rsidR="00C215A2" w:rsidRPr="008F7229">
        <w:t>(A)</w:t>
      </w:r>
      <w:r w:rsidR="00C215A2">
        <w:tab/>
      </w:r>
      <w:r w:rsidR="00C215A2" w:rsidRPr="008F7229">
        <w:t xml:space="preserve">The Interstate Commission shall oversee the interstate movement of adult offenders in the compacting states and shall monitor such activities being administered in noncompacting states which may significantly affect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courts and executive agencies in each compacting state shall enforce this compact and shall take all actions necessary and appropriate to effectuate the compact</w:t>
      </w:r>
      <w:r w:rsidR="00401BAA" w:rsidRPr="00401BAA">
        <w:t>’</w:t>
      </w:r>
      <w:r w:rsidRPr="008F7229">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The compacting states shall report to the Interstate Commission on issues or activities of concern to them, cooperate with, and support the Interstate Commission in the discharge of its duties and responsibilities.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Interstate Commission shall attempt to resolve any disputes or other issues which are subject to the compact and which may arise among compacting states and noncompacting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Interstate Commission shall enact a bylaw or promulgate a rule providing for both mediation and binding dispute resolution for disputes among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in the reasonable exercise of its discretion, shall enforce the provisions of this compact using any or all means set forth in Section 24</w:t>
      </w:r>
      <w:r w:rsidR="00401BAA">
        <w:noBreakHyphen/>
      </w:r>
      <w:r w:rsidRPr="008F7229">
        <w:t>21</w:t>
      </w:r>
      <w:r w:rsidR="00401BAA">
        <w:noBreakHyphen/>
      </w:r>
      <w:r w:rsidRPr="008F7229">
        <w:t xml:space="preserve">1200(B).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2B5157">
        <w:t xml:space="preserve"> 24</w:t>
      </w:r>
      <w:r w:rsidR="00401BAA">
        <w:noBreakHyphen/>
      </w:r>
      <w:r w:rsidRPr="002B5157">
        <w:t>21</w:t>
      </w:r>
      <w:r w:rsidR="00401BAA">
        <w:noBreakHyphen/>
      </w:r>
      <w:r w:rsidRPr="002B5157">
        <w:t>1180.</w:t>
      </w:r>
      <w:r>
        <w:tab/>
      </w:r>
      <w:r w:rsidRPr="008F7229">
        <w:t>(A)</w:t>
      </w:r>
      <w:r>
        <w:tab/>
      </w:r>
      <w:r w:rsidRPr="008F7229">
        <w:t xml:space="preserve">The Interstate Commission shall pay or provide for the payment of the reasonable expenses of its establishment, organization, and ongoing activities.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401BAA" w:rsidRPr="00401BAA">
        <w:t>’</w:t>
      </w:r>
      <w:r w:rsidRPr="008F7229">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The Interstate Commission shall not incur any obligations of any kind </w:t>
      </w:r>
      <w:r w:rsidRPr="002F6405">
        <w:rPr>
          <w:strike/>
        </w:rPr>
        <w:t>prior to</w:t>
      </w:r>
      <w:r>
        <w:t xml:space="preserve"> </w:t>
      </w:r>
      <w:r>
        <w:rPr>
          <w:u w:val="single"/>
        </w:rPr>
        <w:t>before</w:t>
      </w:r>
      <w:r w:rsidRPr="008F7229">
        <w:t xml:space="preserve"> securing the funds adequate to meet the same;  nor shall the Interstate Commission pledge the credit of any of the compacting states, except by and with the authority of the compacting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Pr="008F7229">
        <w:t xml:space="preserve">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1190.</w:t>
      </w:r>
      <w:r>
        <w:tab/>
      </w:r>
      <w:r w:rsidRPr="008F7229">
        <w:t>(A)</w:t>
      </w:r>
      <w:r>
        <w:tab/>
      </w:r>
      <w:r w:rsidRPr="008F7229">
        <w:t xml:space="preserve">Any state is eligible to become a compacting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The compact shall become effective and binding upon legislative enactment of the compact into law by no less than thirty</w:t>
      </w:r>
      <w:r w:rsidR="00401BAA">
        <w:noBreakHyphen/>
      </w:r>
      <w:r w:rsidRPr="008F7229">
        <w:t>five of the states.  The initial effective date must be the later of July 1, 2001, or upon enactment into law by the thirty</w:t>
      </w:r>
      <w:r w:rsidR="00401BAA">
        <w:noBreakHyphen/>
      </w:r>
      <w:r w:rsidRPr="008F7229">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2F6405">
        <w:rPr>
          <w:strike/>
        </w:rPr>
        <w:t>prior to</w:t>
      </w:r>
      <w:r>
        <w:t xml:space="preserve"> </w:t>
      </w:r>
      <w:r>
        <w:rPr>
          <w:u w:val="single"/>
        </w:rPr>
        <w:t>before</w:t>
      </w:r>
      <w:r w:rsidRPr="008F7229">
        <w:t xml:space="preserve"> adoption of the compact by all states and territories of the United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 xml:space="preserve">Amendments to the compact may be proposed by the Interstate Commission for enactment by the compacting states.  No amendment shall become effective and binding upon the Interstate Commission and the compacting states unless and until it is enacted into law by unanimous consent of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1200.</w:t>
      </w:r>
      <w:r>
        <w:tab/>
      </w:r>
      <w:r w:rsidRPr="008F7229">
        <w:t>(A)(1)</w:t>
      </w:r>
      <w:r>
        <w:tab/>
      </w:r>
      <w:r w:rsidRPr="008F7229">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The effective date of withdrawal is the effective date of the repeal.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withdrawing state shall immediately notify the chairperson of the Interstate Commission in writing upon the introduction of legislation repealing this compact in the withdrawing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The Interstate Commission shall notify the other compacting states of the withdrawing state</w:t>
      </w:r>
      <w:r w:rsidR="00401BAA" w:rsidRPr="00401BAA">
        <w:t>’</w:t>
      </w:r>
      <w:r w:rsidRPr="008F7229">
        <w:t xml:space="preserve">s intent to withdraw within sixty days of its receipt thereof.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The withdrawing state is responsible for all assessments, obligations, and liabilities incurred through the effective date of withdrawal, including any obligations the performance of which extend beyond the effective date of withdrawal.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 xml:space="preserve">Reinstatement following withdrawal of any compacting state shall occur upon the withdrawing state reenacting the compact or upon a later date as determined by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 xml:space="preserve">fines, fees, and costs in amounts as are considered reasonable as fixed by the Interstate Commission;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 xml:space="preserve">remedial training and technical assistance as directed by the Interstate Commission;  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401BAA" w:rsidRPr="00401BAA">
        <w:t>’</w:t>
      </w:r>
      <w:r w:rsidRPr="008F7229">
        <w:t xml:space="preserve">s legislature, and the state commissions.  The grounds for default include, but are not limited to, failure of a 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Within sixty days of the effective date of termination of a defaulting state, the Interstate Commission shall notify the Governor, the Chief Justice, the majority and minority leaders of the defaulting state</w:t>
      </w:r>
      <w:r w:rsidR="00401BAA" w:rsidRPr="00401BAA">
        <w:t>’</w:t>
      </w:r>
      <w:r w:rsidRPr="008F7229">
        <w:t xml:space="preserve">s legislature, and the state commissioners of the termination.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defaulting state is responsible for all assessments, obligations, and liabilities incurred through the effective date of termination including any obligations, the performance of which extends beyond the effective date of termination.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 xml:space="preserve">The Interstate Commission shall not bear any costs relating to the defaulting state unless otherwise mutually agreed upon between the Interstate Commission and the defaulting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 xml:space="preserve">Reinstatement following termination of any compacting state requires both a reenactment of the compact by the defaulting state and the approval of the Interstate Commission pursuant to the rules.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Pr="008F7229">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401BAA">
        <w:noBreakHyphen/>
      </w:r>
      <w:r w:rsidRPr="008F7229">
        <w:t xml:space="preserve">laws, against any compacting state in default.  In the event judicial enforcement is necessary, the prevailing party must be awarded all costs of the litigation including reasonable attorney fees.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(D)(1)</w:t>
      </w:r>
      <w:r>
        <w:tab/>
      </w:r>
      <w:r w:rsidRPr="008F7229">
        <w:t xml:space="preserve">The compact dissolves effective upon the date of the withdrawal or default of the compacting state which reduces membership in the compact to one compacting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1210.</w:t>
      </w:r>
      <w:r>
        <w:tab/>
      </w:r>
      <w:r w:rsidRPr="008F7229">
        <w:t>(A)</w:t>
      </w:r>
      <w:r>
        <w:tab/>
      </w:r>
      <w:r w:rsidRPr="008F7229">
        <w:t xml:space="preserve">The provisions of this compact must be severable, and if a phrase, clause, sentence, or provision is considered unenforceable, the remaining provisions of the compact must be enforceable.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F7229">
        <w:t xml:space="preserve">The provisions of this compact must be liberally constructed to effectuate its purposes.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1220.</w:t>
      </w:r>
      <w:r>
        <w:tab/>
      </w:r>
      <w:r w:rsidRPr="008F7229">
        <w:t>(A)(1)</w:t>
      </w:r>
      <w:r>
        <w:tab/>
      </w:r>
      <w:r w:rsidRPr="008F7229">
        <w:t xml:space="preserve">Nothing in this article prevents the enforcement of another law of a compacting state that is consistent with this compact.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All compacting states</w:t>
      </w:r>
      <w:r w:rsidR="00401BAA" w:rsidRPr="00401BAA">
        <w:t>’</w:t>
      </w:r>
      <w:r w:rsidRPr="008F7229">
        <w:t xml:space="preserve"> laws conflicting with this compact are superseded to the extent of the conflict.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(B)(1)</w:t>
      </w:r>
      <w:r>
        <w:tab/>
      </w:r>
      <w:r w:rsidRPr="008F7229">
        <w:t xml:space="preserve">All lawful actions of the Interstate Commission, including all rules and bylaws promulgated by the Interstate Commission, are binding upon the compacting states.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All agreements between the Interstate Commission and the compacting states are binding in accordance with their terms.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8F7229">
        <w:t>13</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w:t>
      </w:r>
      <w:r w:rsidRPr="008F7229">
        <w:t xml:space="preserve">ay </w:t>
      </w:r>
      <w:r>
        <w:t>R</w:t>
      </w:r>
      <w:r w:rsidRPr="008F7229">
        <w:t xml:space="preserve">eporting </w:t>
      </w:r>
      <w:r>
        <w:t>C</w:t>
      </w:r>
      <w:r w:rsidRPr="008F7229">
        <w:t>enters</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1300.</w:t>
      </w:r>
      <w:r>
        <w:tab/>
      </w:r>
      <w:r w:rsidRPr="008F7229">
        <w:t>(A)</w:t>
      </w:r>
      <w:r>
        <w:tab/>
      </w:r>
      <w:r w:rsidRPr="008F7229">
        <w:t xml:space="preserve">The Department of </w:t>
      </w:r>
      <w:r>
        <w:rPr>
          <w:u w:val="single"/>
        </w:rPr>
        <w:t>Law Enforcement and Public Safety,</w:t>
      </w:r>
      <w:r w:rsidRPr="00ED3895">
        <w:rPr>
          <w:u w:val="single"/>
        </w:rPr>
        <w:t xml:space="preserve"> Division of</w:t>
      </w:r>
      <w:r>
        <w:t xml:space="preserve"> </w:t>
      </w:r>
      <w:r w:rsidRPr="008F7229">
        <w:t xml:space="preserve">Probation, Parole and Pardon Services may develop and operate day reporting centers within the State.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00401BAA" w:rsidRPr="00401BAA">
        <w:t>‘</w:t>
      </w:r>
      <w:r w:rsidRPr="008F7229">
        <w:t>Day reporting center</w:t>
      </w:r>
      <w:r w:rsidR="00401BAA" w:rsidRPr="00401BAA">
        <w:t>’</w:t>
      </w:r>
      <w:r w:rsidRPr="008F7229">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Corrections </w:t>
      </w:r>
      <w:r w:rsidRPr="00C420DA">
        <w:t xml:space="preserve">and the </w:t>
      </w:r>
      <w:r w:rsidRPr="00ED3895">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(C)</w:t>
      </w:r>
      <w:r>
        <w:tab/>
      </w:r>
      <w:r w:rsidR="00401BAA" w:rsidRPr="00401BAA">
        <w:t>‘</w:t>
      </w:r>
      <w:r w:rsidRPr="008F7229">
        <w:t>Eligible inmate</w:t>
      </w:r>
      <w:r w:rsidR="00401BAA" w:rsidRPr="00401BAA">
        <w:t>’</w:t>
      </w:r>
      <w:r w:rsidRPr="008F7229">
        <w:t xml:space="preserve"> means a person sentenced to imprisonment for more than three months, excluding a person sentenced for: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401BAA">
        <w:noBreakHyphen/>
      </w:r>
      <w:r w:rsidRPr="008F7229">
        <w:t>1</w:t>
      </w:r>
      <w:r w:rsidR="00401BAA">
        <w:noBreakHyphen/>
      </w:r>
      <w:r w:rsidRPr="008F7229">
        <w:t xml:space="preserve">60;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401BAA">
        <w:noBreakHyphen/>
      </w:r>
      <w:r w:rsidRPr="008F7229">
        <w:t>1</w:t>
      </w:r>
      <w:r w:rsidR="00401BAA">
        <w:noBreakHyphen/>
      </w:r>
      <w:r w:rsidRPr="008F7229">
        <w:t xml:space="preserve">20;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the following Class D felonies: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401BAA">
        <w:noBreakHyphen/>
      </w:r>
      <w:r w:rsidRPr="008F7229">
        <w:t>11</w:t>
      </w:r>
      <w:r w:rsidR="00401BAA">
        <w:noBreakHyphen/>
      </w:r>
      <w:r w:rsidRPr="008F7229">
        <w:t xml:space="preserve">325;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401BAA">
        <w:noBreakHyphen/>
      </w:r>
      <w:r w:rsidRPr="008F7229">
        <w:t>15</w:t>
      </w:r>
      <w:r w:rsidR="00401BAA">
        <w:noBreakHyphen/>
      </w:r>
      <w:r w:rsidRPr="008F7229">
        <w:t xml:space="preserve">355;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401BAA">
        <w:noBreakHyphen/>
      </w:r>
      <w:r w:rsidRPr="008F7229">
        <w:t>3</w:t>
      </w:r>
      <w:r w:rsidR="00401BAA">
        <w:noBreakHyphen/>
      </w:r>
      <w:r w:rsidRPr="008F7229">
        <w:t xml:space="preserve">1730(C);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F7229">
        <w:t>an unclassified crime which carries a maximum term of imprisonment of fifteen years or more, as provided for in Section 16</w:t>
      </w:r>
      <w:r w:rsidR="00401BAA">
        <w:noBreakHyphen/>
      </w:r>
      <w:r w:rsidRPr="008F7229">
        <w:t>1</w:t>
      </w:r>
      <w:r w:rsidR="00401BAA">
        <w:noBreakHyphen/>
      </w:r>
      <w:r w:rsidRPr="008F7229">
        <w:t xml:space="preserve">10(D);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401BAA">
        <w:noBreakHyphen/>
      </w:r>
      <w:r w:rsidRPr="008F7229">
        <w:t>3</w:t>
      </w:r>
      <w:r w:rsidR="00401BAA">
        <w:noBreakHyphen/>
      </w:r>
      <w:r w:rsidRPr="008F7229">
        <w:t xml:space="preserve">430;  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401BAA">
        <w:noBreakHyphen/>
      </w:r>
      <w:r w:rsidRPr="008F7229">
        <w:t>3</w:t>
      </w:r>
      <w:r w:rsidR="00401BAA">
        <w:noBreakHyphen/>
      </w:r>
      <w:r w:rsidRPr="008F7229">
        <w:t xml:space="preserve">430.  </w:t>
      </w:r>
      <w:r w:rsidR="00401BAA" w:rsidRPr="00401BAA">
        <w:t>‘</w:t>
      </w:r>
      <w:r w:rsidRPr="008F7229">
        <w:t>Eligible inmate</w:t>
      </w:r>
      <w:r w:rsidR="00401BAA" w:rsidRPr="00401BAA">
        <w:t>’</w:t>
      </w:r>
      <w:r w:rsidRPr="008F7229">
        <w:t xml:space="preserve"> does not include a person who does not provide an approved in</w:t>
      </w:r>
      <w:r w:rsidR="00401BAA">
        <w:noBreakHyphen/>
      </w:r>
      <w:r w:rsidRPr="008F7229">
        <w:t xml:space="preserve">state residence as determined </w:t>
      </w:r>
      <w:r w:rsidRPr="00C04093">
        <w:rPr>
          <w:strike/>
        </w:rPr>
        <w:t>jointly</w:t>
      </w:r>
      <w:r w:rsidRPr="008F7229">
        <w:t xml:space="preserve"> by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(D)</w:t>
      </w:r>
      <w:r>
        <w:tab/>
      </w:r>
      <w:r w:rsidR="00401BAA" w:rsidRPr="00401BAA">
        <w:t>‘</w:t>
      </w:r>
      <w:r w:rsidRPr="008F7229">
        <w:t>Eligible offender</w:t>
      </w:r>
      <w:r w:rsidR="00401BAA" w:rsidRPr="00401BAA">
        <w:t>’</w:t>
      </w:r>
      <w:r w:rsidRPr="008F7229">
        <w:t xml:space="preserve"> means a person placed on probation, parole, community supervision, or any other supervision program operated by the Department of </w:t>
      </w:r>
      <w:r>
        <w:rPr>
          <w:u w:val="single"/>
        </w:rPr>
        <w:t>Law Enforcement and Public Safety,</w:t>
      </w:r>
      <w:r w:rsidRPr="00C04093">
        <w:rPr>
          <w:u w:val="single"/>
        </w:rPr>
        <w:t xml:space="preserve"> Division of</w:t>
      </w:r>
      <w:r>
        <w:t xml:space="preserve"> </w:t>
      </w:r>
      <w:r w:rsidRPr="008F7229">
        <w:t xml:space="preserve">Probation, Parole and Pardon Services, excluding a person sentenced for: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a violent crime, as provided for in Section 16</w:t>
      </w:r>
      <w:r w:rsidR="00401BAA">
        <w:noBreakHyphen/>
      </w:r>
      <w:r w:rsidRPr="008F7229">
        <w:t>1</w:t>
      </w:r>
      <w:r w:rsidR="00401BAA">
        <w:noBreakHyphen/>
      </w:r>
      <w:r w:rsidRPr="008F7229">
        <w:t xml:space="preserve">60;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a Class A, B, or C felony, as provided for in Section 16</w:t>
      </w:r>
      <w:r w:rsidR="00401BAA">
        <w:noBreakHyphen/>
      </w:r>
      <w:r w:rsidRPr="008F7229">
        <w:t>1</w:t>
      </w:r>
      <w:r w:rsidR="00401BAA">
        <w:noBreakHyphen/>
      </w:r>
      <w:r w:rsidRPr="008F7229">
        <w:t xml:space="preserve">20;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(3)</w:t>
      </w:r>
      <w:r>
        <w:tab/>
      </w:r>
      <w:r w:rsidRPr="008F7229">
        <w:t xml:space="preserve">the following Class D felonies: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(a)</w:t>
      </w:r>
      <w:r>
        <w:tab/>
      </w:r>
      <w:r w:rsidRPr="008F7229">
        <w:t>robbery, as provided for in Section 16</w:t>
      </w:r>
      <w:r w:rsidR="00401BAA">
        <w:noBreakHyphen/>
      </w:r>
      <w:r w:rsidRPr="008F7229">
        <w:t>11</w:t>
      </w:r>
      <w:r w:rsidR="00401BAA">
        <w:noBreakHyphen/>
      </w:r>
      <w:r w:rsidRPr="008F7229">
        <w:t xml:space="preserve">325;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(b)</w:t>
      </w:r>
      <w:r>
        <w:tab/>
      </w:r>
      <w:r w:rsidRPr="008F7229">
        <w:t>disseminating obscene material to a minor twelve years of age or younger, as provided for in Section 16</w:t>
      </w:r>
      <w:r w:rsidR="00401BAA">
        <w:noBreakHyphen/>
      </w:r>
      <w:r w:rsidRPr="008F7229">
        <w:t>15</w:t>
      </w:r>
      <w:r w:rsidR="00401BAA">
        <w:noBreakHyphen/>
      </w:r>
      <w:r w:rsidRPr="008F7229">
        <w:t xml:space="preserve">355;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F7229">
        <w:t>(c)</w:t>
      </w:r>
      <w:r>
        <w:tab/>
      </w:r>
      <w:r w:rsidRPr="008F7229">
        <w:t>aggravated stalking, as provided for in Section 16</w:t>
      </w:r>
      <w:r w:rsidR="00401BAA">
        <w:noBreakHyphen/>
      </w:r>
      <w:r w:rsidRPr="008F7229">
        <w:t>3</w:t>
      </w:r>
      <w:r w:rsidR="00401BAA">
        <w:noBreakHyphen/>
      </w:r>
      <w:r w:rsidRPr="008F7229">
        <w:t xml:space="preserve">1730(C);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an unclassified crime which carries a maximum term of imprisonment of fifteen years or more, as provided for in Section 16</w:t>
      </w:r>
      <w:r w:rsidR="00401BAA">
        <w:noBreakHyphen/>
      </w:r>
      <w:r w:rsidRPr="008F7229">
        <w:t>1</w:t>
      </w:r>
      <w:r w:rsidR="00401BAA">
        <w:noBreakHyphen/>
      </w:r>
      <w:r w:rsidRPr="008F7229">
        <w:t xml:space="preserve">10(D);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(5)</w:t>
      </w:r>
      <w:r>
        <w:tab/>
      </w:r>
      <w:r w:rsidRPr="008F7229">
        <w:t>the unclassified crime of assault and battery of a high and aggravated nature in which the original indictment was for an offense that would require registration as a sex offender, as provided for in Section 23</w:t>
      </w:r>
      <w:r w:rsidR="00401BAA">
        <w:noBreakHyphen/>
      </w:r>
      <w:r w:rsidRPr="008F7229">
        <w:t>3</w:t>
      </w:r>
      <w:r w:rsidR="00401BAA">
        <w:noBreakHyphen/>
      </w:r>
      <w:r w:rsidRPr="008F7229">
        <w:t xml:space="preserve">430;  or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(6)</w:t>
      </w:r>
      <w:r>
        <w:tab/>
      </w:r>
      <w:r w:rsidRPr="008F7229">
        <w:t>a crime which requires a registration as a sex offender, as provided for in Section 23</w:t>
      </w:r>
      <w:r w:rsidR="00401BAA">
        <w:noBreakHyphen/>
      </w:r>
      <w:r w:rsidRPr="008F7229">
        <w:t>3</w:t>
      </w:r>
      <w:r w:rsidR="00401BAA">
        <w:noBreakHyphen/>
      </w:r>
      <w:r w:rsidRPr="008F7229">
        <w:t xml:space="preserve">430.  </w:t>
      </w:r>
      <w:r w:rsidR="00401BAA" w:rsidRPr="00401BAA">
        <w:t>‘</w:t>
      </w:r>
      <w:r w:rsidRPr="008F7229">
        <w:t>Eligible offender</w:t>
      </w:r>
      <w:r w:rsidR="00401BAA" w:rsidRPr="00401BAA">
        <w:t>’</w:t>
      </w:r>
      <w:r w:rsidRPr="008F7229">
        <w:t xml:space="preserve"> does not include a person who does not provide an approved in</w:t>
      </w:r>
      <w:r w:rsidR="00401BAA">
        <w:noBreakHyphen/>
      </w:r>
      <w:r w:rsidRPr="008F7229">
        <w:t xml:space="preserve">state residence as determined </w:t>
      </w:r>
      <w:r w:rsidRPr="00473DB1">
        <w:rPr>
          <w:strike/>
        </w:rPr>
        <w:t>jointly</w:t>
      </w:r>
      <w:r w:rsidRPr="008F7229">
        <w:t xml:space="preserve"> by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1310.</w:t>
      </w:r>
      <w:r>
        <w:tab/>
      </w:r>
      <w:r w:rsidRPr="008F7229">
        <w:t>(A)</w:t>
      </w:r>
      <w:r>
        <w:tab/>
      </w:r>
      <w:r w:rsidRPr="008F7229">
        <w:t xml:space="preserve">Notwithstanding another provision of law, the </w:t>
      </w:r>
      <w:r w:rsidRPr="00F605E9">
        <w:rPr>
          <w:strike/>
        </w:rPr>
        <w:t>Department</w:t>
      </w:r>
      <w:r w:rsidRPr="008F7229">
        <w:t xml:space="preserve"> </w:t>
      </w:r>
      <w:r w:rsidR="00F605E9" w:rsidRPr="00F605E9">
        <w:rPr>
          <w:u w:val="single"/>
        </w:rPr>
        <w:t>Division</w:t>
      </w:r>
      <w:r w:rsidR="00F605E9">
        <w:t xml:space="preserve"> </w:t>
      </w:r>
      <w:r w:rsidRPr="008F7229">
        <w:t>of</w:t>
      </w:r>
      <w:r>
        <w:t xml:space="preserve"> </w:t>
      </w:r>
      <w:r w:rsidRPr="008F7229">
        <w:t xml:space="preserve">Probation, Parole and Pardon Services may develop and operate day reporting centers for eligible inmates and eligible offenders, if the General Assembly appropriates funds to operate these centers.  The </w:t>
      </w:r>
      <w:r w:rsidRPr="00C04093">
        <w:rPr>
          <w:strike/>
        </w:rPr>
        <w:t>Department</w:t>
      </w:r>
      <w:r w:rsidRPr="008F7229">
        <w:t xml:space="preserve"> </w:t>
      </w:r>
      <w:r w:rsidRPr="00C04093">
        <w:rPr>
          <w:u w:val="single"/>
        </w:rPr>
        <w:t>Division</w:t>
      </w:r>
      <w:r>
        <w:t xml:space="preserve"> </w:t>
      </w:r>
      <w:r w:rsidRPr="008F7229">
        <w:t>of Probation, Parole and Pardon Services shall develop policies, procedures, and guidelines for the operation of day reporting centers.  The period of time an eligible inmate or offender is required to participate in a day reporting program and the individual terms and conditions of an eligible inmate</w:t>
      </w:r>
      <w:r w:rsidR="00401BAA" w:rsidRPr="00401BAA">
        <w:t>’</w:t>
      </w:r>
      <w:r w:rsidRPr="008F7229">
        <w:t>s or offender</w:t>
      </w:r>
      <w:r w:rsidR="00401BAA" w:rsidRPr="00401BAA">
        <w:t>’</w:t>
      </w:r>
      <w:r w:rsidRPr="008F7229">
        <w:t xml:space="preserve">s placement and participation are at the </w:t>
      </w:r>
      <w:r w:rsidRPr="00C04093">
        <w:rPr>
          <w:strike/>
        </w:rPr>
        <w:t>joint</w:t>
      </w:r>
      <w:r w:rsidRPr="008F7229">
        <w:t xml:space="preserve"> discretion of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8F7229">
        <w:t xml:space="preserve">.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inmate or offender has no right to be placed in a day reporting center.  The Department of Corrections </w:t>
      </w:r>
      <w:r w:rsidRPr="00C420DA">
        <w:t xml:space="preserve">and the </w:t>
      </w:r>
      <w:r w:rsidRPr="00C04093">
        <w:rPr>
          <w:strike/>
        </w:rPr>
        <w:t>Department</w:t>
      </w:r>
      <w:r w:rsidRPr="00C420DA">
        <w:t xml:space="preserve"> </w:t>
      </w:r>
      <w:r>
        <w:rPr>
          <w:u w:val="single"/>
        </w:rPr>
        <w:t>Division</w:t>
      </w:r>
      <w:r>
        <w:t xml:space="preserve"> </w:t>
      </w:r>
      <w:r w:rsidRPr="00C420DA">
        <w:t>of Probation, Parole and Pardon Services</w:t>
      </w:r>
      <w:r w:rsidRPr="00C04093">
        <w:rPr>
          <w:strike/>
        </w:rPr>
        <w:t xml:space="preserve"> </w:t>
      </w:r>
      <w:r w:rsidRPr="00C420DA">
        <w:t xml:space="preserve">have </w:t>
      </w:r>
      <w:r w:rsidRPr="008F7229">
        <w:t xml:space="preserve">absolute discretion to place an eligible inmate or offender in a day reporting center and nothing in this article may be construed to entitle an inmate or offender to participate in a day reporting center program.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D6A69">
        <w:t>S</w:t>
      </w:r>
      <w:r>
        <w:t>ection</w:t>
      </w:r>
      <w:r w:rsidRPr="008A1B2B">
        <w:t xml:space="preserve"> 24</w:t>
      </w:r>
      <w:r w:rsidR="00401BAA">
        <w:noBreakHyphen/>
      </w:r>
      <w:r w:rsidRPr="008A1B2B">
        <w:t>21</w:t>
      </w:r>
      <w:r w:rsidR="00401BAA">
        <w:noBreakHyphen/>
      </w:r>
      <w:r w:rsidRPr="008A1B2B">
        <w:t>1320.</w:t>
      </w:r>
      <w:r>
        <w:tab/>
      </w:r>
      <w:r w:rsidRPr="008F7229">
        <w:t>(A)</w:t>
      </w:r>
      <w:r>
        <w:tab/>
      </w:r>
      <w:r w:rsidRPr="008F7229">
        <w:t xml:space="preserve">An eligible inmate or offender placed in a day reporting center must agree to abide by the conditions established by the Department of Corrections </w:t>
      </w:r>
      <w:r w:rsidRPr="00F605E9">
        <w:t xml:space="preserve">and the </w:t>
      </w:r>
      <w:r w:rsidRPr="00C04093">
        <w:rPr>
          <w:strike/>
        </w:rPr>
        <w:t xml:space="preserve">Department </w:t>
      </w:r>
      <w:r w:rsidR="00F605E9" w:rsidRPr="00F605E9">
        <w:rPr>
          <w:u w:val="single"/>
        </w:rPr>
        <w:t>Division</w:t>
      </w:r>
      <w:r w:rsidR="00F605E9" w:rsidRPr="00F605E9">
        <w:t xml:space="preserve"> </w:t>
      </w:r>
      <w:r w:rsidRPr="00F605E9">
        <w:t>of Probation, Parole and Pardon Services</w:t>
      </w:r>
      <w:r w:rsidRPr="00473DB1">
        <w:t>,</w:t>
      </w:r>
      <w:r w:rsidRPr="008F7229">
        <w:t xml:space="preserve"> which may include, but are not limited to: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(1)</w:t>
      </w:r>
      <w:r>
        <w:tab/>
      </w:r>
      <w:r w:rsidRPr="008F7229">
        <w:t xml:space="preserve">seek and maintain employment;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(2)</w:t>
      </w:r>
      <w:r>
        <w:tab/>
      </w:r>
      <w:r w:rsidRPr="008F7229">
        <w:t xml:space="preserve">participate in any educational, vocational training, counseling, or mentoring program recommended by the department;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F7229">
        <w:t xml:space="preserve"> refrain from using alcohol or nonprescription medication;  and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F7229">
        <w:t>(4)</w:t>
      </w:r>
      <w:r>
        <w:tab/>
      </w:r>
      <w:r w:rsidRPr="008F7229">
        <w:t xml:space="preserve">pay a reasonable supervision fee, which may be waived by the department, that must be retained by the department to assist in funding this program. </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7229">
        <w:t>(B)</w:t>
      </w:r>
      <w:r>
        <w:tab/>
      </w:r>
      <w:r w:rsidRPr="008F7229">
        <w:t xml:space="preserve">An eligible inmate or offender who fails to abide by the conditions established by the Department of Corrections </w:t>
      </w:r>
      <w:r w:rsidRPr="00C420DA">
        <w:t xml:space="preserve">and the </w:t>
      </w:r>
      <w:r w:rsidRPr="00C420DA">
        <w:rPr>
          <w:strike/>
        </w:rPr>
        <w:t>Department</w:t>
      </w:r>
      <w:r>
        <w:t xml:space="preserve"> </w:t>
      </w:r>
      <w:r>
        <w:rPr>
          <w:u w:val="single"/>
        </w:rPr>
        <w:t>Division</w:t>
      </w:r>
      <w:r w:rsidRPr="00C420DA">
        <w:t xml:space="preserve"> of Probation, Parole and Pardon Services </w:t>
      </w:r>
      <w:r w:rsidRPr="008F7229">
        <w:t xml:space="preserve">may be removed from the community and brought before an administrative hearing officer of the </w:t>
      </w:r>
      <w:r w:rsidRPr="00C420DA">
        <w:rPr>
          <w:strike/>
        </w:rPr>
        <w:t>Department of</w:t>
      </w:r>
      <w:r w:rsidRPr="008F7229">
        <w:t xml:space="preserve"> </w:t>
      </w:r>
      <w:r w:rsidRPr="00A100CB">
        <w:rPr>
          <w:u w:val="single"/>
        </w:rPr>
        <w:t>Divis</w:t>
      </w:r>
      <w:r>
        <w:rPr>
          <w:u w:val="single"/>
        </w:rPr>
        <w:t>i</w:t>
      </w:r>
      <w:r w:rsidRPr="00A100CB">
        <w:rPr>
          <w:u w:val="single"/>
        </w:rPr>
        <w:t>on of</w:t>
      </w:r>
      <w:r>
        <w:t xml:space="preserve"> </w:t>
      </w:r>
      <w:r w:rsidRPr="008F7229">
        <w:t xml:space="preserve">Probation, Parole and Pardon Services.  The </w:t>
      </w:r>
      <w:r w:rsidRPr="00A100CB">
        <w:rPr>
          <w:strike/>
        </w:rPr>
        <w:t>Department</w:t>
      </w:r>
      <w:r w:rsidRPr="008F7229">
        <w:t xml:space="preserve"> </w:t>
      </w:r>
      <w:r w:rsidRPr="00A100CB">
        <w:rPr>
          <w:u w:val="single"/>
        </w:rPr>
        <w:t>Division</w:t>
      </w:r>
      <w:r>
        <w:t xml:space="preserve"> </w:t>
      </w:r>
      <w:r w:rsidRPr="008F7229">
        <w:t xml:space="preserve">of Probation, Parole and Pardon Services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F7229">
        <w:t>If a sentence to a day reporting center is revoked, the inmate must serve the remainder of his sentence within</w:t>
      </w:r>
      <w:r w:rsidR="003604F7">
        <w:t xml:space="preserve"> the Department of Corrections.</w:t>
      </w:r>
    </w:p>
    <w:p w:rsidR="003604F7" w:rsidRDefault="003604F7"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5E9" w:rsidRDefault="00F605E9"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401BAA">
        <w:noBreakHyphen/>
      </w:r>
      <w:r>
        <w:t>21</w:t>
      </w:r>
      <w:r w:rsidR="00401BAA">
        <w:noBreakHyphen/>
      </w:r>
      <w:r>
        <w:t>1330.</w:t>
      </w:r>
      <w:r w:rsidR="003604F7">
        <w:tab/>
      </w:r>
      <w:r w:rsidR="003604F7" w:rsidRPr="008F7229">
        <w:t>The pilot project day reporting center program terminates twelve months from its opening, unless extended by the General Assembly.</w:t>
      </w:r>
      <w:r w:rsidR="003604F7">
        <w:t>”</w:t>
      </w:r>
    </w:p>
    <w:p w:rsidR="00C215A2" w:rsidRPr="008F7229"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F605E9">
        <w:t>1</w:t>
      </w:r>
      <w:r>
        <w:t>.</w:t>
      </w:r>
      <w:r>
        <w:tab/>
        <w:t>Section 23</w:t>
      </w:r>
      <w:r w:rsidR="00401BAA">
        <w:noBreakHyphen/>
      </w:r>
      <w:r>
        <w:t>3</w:t>
      </w:r>
      <w:r w:rsidR="00401BAA">
        <w:noBreakHyphen/>
      </w:r>
      <w:r>
        <w:t>10 of the 1976 Code is amended to read: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01BAA">
        <w:noBreakHyphen/>
      </w:r>
      <w:r>
        <w:t>3</w:t>
      </w:r>
      <w:r w:rsidR="00401BAA">
        <w:noBreakHyphen/>
      </w:r>
      <w:r>
        <w:t>10.</w:t>
      </w:r>
      <w:r>
        <w:tab/>
      </w:r>
      <w:r w:rsidRPr="006419AB">
        <w:t xml:space="preserve">There is created </w:t>
      </w:r>
      <w:r w:rsidRPr="008935FD">
        <w:rPr>
          <w:u w:val="single"/>
        </w:rPr>
        <w:t xml:space="preserve">within the Department of </w:t>
      </w:r>
      <w:r>
        <w:rPr>
          <w:u w:val="single"/>
        </w:rPr>
        <w:t xml:space="preserve">Law Enforcement and </w:t>
      </w:r>
      <w:r w:rsidRPr="008935FD">
        <w:rPr>
          <w:u w:val="single"/>
        </w:rPr>
        <w:t>Public Safety</w:t>
      </w:r>
      <w:r>
        <w:t xml:space="preserve"> </w:t>
      </w:r>
      <w:r w:rsidRPr="006419AB">
        <w:t xml:space="preserve">the </w:t>
      </w:r>
      <w:r w:rsidRPr="00F605E9">
        <w:rPr>
          <w:strike/>
        </w:rPr>
        <w:t>South Carolina</w:t>
      </w:r>
      <w:r w:rsidRPr="006419AB">
        <w:t xml:space="preserve"> </w:t>
      </w:r>
      <w:r w:rsidR="00F605E9" w:rsidRPr="00F605E9">
        <w:rPr>
          <w:u w:val="single"/>
        </w:rPr>
        <w:t>State</w:t>
      </w:r>
      <w:r w:rsidR="00F605E9">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sidR="00401BAA">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sidR="00401BAA">
        <w:rPr>
          <w:strike/>
        </w:rPr>
        <w:noBreakHyphen/>
      </w:r>
      <w:r w:rsidRPr="00C115FB">
        <w:rPr>
          <w:strike/>
        </w:rPr>
        <w:t>year terms.  The chief may only be removed pursuant to the provisions of Section 1</w:t>
      </w:r>
      <w:r w:rsidR="00401BAA">
        <w:rPr>
          <w:strike/>
        </w:rPr>
        <w:noBreakHyphen/>
      </w:r>
      <w:r w:rsidRPr="00C115FB">
        <w:rPr>
          <w:strike/>
        </w:rPr>
        <w:t>3</w:t>
      </w:r>
      <w:r w:rsidR="00401BAA">
        <w:rPr>
          <w:strike/>
        </w:rPr>
        <w:noBreakHyphen/>
      </w:r>
      <w:r w:rsidRPr="00C115FB">
        <w:rPr>
          <w:strike/>
        </w:rPr>
        <w:t>240 of the 1976 Code</w:t>
      </w:r>
      <w:r w:rsidRPr="00C115FB">
        <w:t xml:space="preserve"> </w:t>
      </w:r>
      <w:r>
        <w:rPr>
          <w:u w:val="single"/>
        </w:rPr>
        <w:t>Director of the Department of Law Enforcement and Public Safety</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The agents and officers shall have that rank or title as may be provided under the State Employees Classification System.  The chief 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3604F7">
        <w:t>2</w:t>
      </w:r>
      <w:r>
        <w:t>.</w:t>
      </w:r>
      <w:r>
        <w:tab/>
        <w:t>Section 23</w:t>
      </w:r>
      <w:r w:rsidR="00401BAA">
        <w:noBreakHyphen/>
      </w:r>
      <w:r>
        <w:t>3</w:t>
      </w:r>
      <w:r w:rsidR="00401BAA">
        <w:noBreakHyphen/>
      </w:r>
      <w:r>
        <w:t>680 of the 1976 Code is amended to read: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01BAA">
        <w:noBreakHyphen/>
      </w:r>
      <w:r>
        <w:t>3</w:t>
      </w:r>
      <w:r w:rsidR="00401BAA">
        <w:noBreakHyphen/>
      </w:r>
      <w:r>
        <w:t>680.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to carry out the provisions of this article.</w:t>
      </w:r>
      <w:r>
        <w:t>”</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3604F7">
        <w:t>3</w:t>
      </w:r>
      <w:r>
        <w:t>.</w:t>
      </w:r>
      <w:r>
        <w:tab/>
        <w:t>Section 23</w:t>
      </w:r>
      <w:r w:rsidR="00401BAA">
        <w:noBreakHyphen/>
      </w:r>
      <w:r>
        <w:t>3</w:t>
      </w:r>
      <w:r w:rsidR="00401BAA">
        <w:noBreakHyphen/>
      </w:r>
      <w:r>
        <w:t>690 of the 1976 Code is amended to read: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01BAA">
        <w:noBreakHyphen/>
      </w:r>
      <w:r>
        <w:t>3</w:t>
      </w:r>
      <w:r w:rsidR="00401BAA">
        <w:noBreakHyphen/>
      </w:r>
      <w:r>
        <w:t>690.</w:t>
      </w:r>
      <w:r>
        <w:tab/>
      </w:r>
      <w:r w:rsidRPr="00C115FB">
        <w:rPr>
          <w:strike/>
        </w:rPr>
        <w:t>SLED</w:t>
      </w:r>
      <w:r w:rsidRPr="006419AB">
        <w:t xml:space="preserve"> </w:t>
      </w:r>
      <w:r>
        <w:rPr>
          <w:u w:val="single"/>
        </w:rPr>
        <w:t>The Department of Law Enforcement and Public Safety</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C215A2" w:rsidRDefault="00C215A2" w:rsidP="00C2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21C" w:rsidRDefault="003604F7"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114</w:t>
      </w:r>
      <w:r w:rsidR="002B721C">
        <w:t>.</w:t>
      </w:r>
      <w:r w:rsidR="002B721C">
        <w:tab/>
        <w:t>Chapter 6, Title 23 of the 1976 Code is amended by adding:</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Natural Resources Enforcement Division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6</w:t>
      </w:r>
      <w:r w:rsidR="00401BAA">
        <w:noBreakHyphen/>
      </w:r>
      <w:r>
        <w:t>310.</w:t>
      </w:r>
      <w:r>
        <w:tab/>
        <w:t>(A)</w:t>
      </w:r>
      <w:r>
        <w:tab/>
        <w:t>There is created a Natural Resources Enforcement Division within the Department of Law Enforcement and Public Safety that shall enforce all of the laws of the State relating to natural resources as provided in Title 50.</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functions, powers, duties, responsibilities, and authority statutorily exercised by the Natural Resources Enforcement Division of the South Carolina Department of Natural Resources are transferred to and devolved on the Natural Resources Enforcement Division of the Department of Law Enforcement and Public Safety and the assets, liabilities, records, property, personnel, unexpended appropriations, and other funds are transferred to the division.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division may have such enforcement officers, agents, and employees that the department considers necessary and proper for the enforcement of the laws of the State relating to natural resources as provided in Title 50.  An enforcement officer of the division must be commissioned by the Governor upon the recommendation of the director of the Department of Law Enforcement and Public Safety, and the Secretary of State shall transmit to the director the commissions of all officers. The director may terminate a commission at his pleasure.</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department shall provide distinctive uniforms, badges, and suitable arms and equipment that its officers must use when performing their official duties. An officer shall wear a complete uniform and a conspicuously displayed badge when performing his duties.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department shall prescribe a distinctive color or colors and appropriate emblems for all motor vehicles used by the division except those designated by the director.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director 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uniform, insignia, emblems, and motor vehicles of the division.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Another law enforcement agency, private security agency, or other person may not: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wear a uniform, badge, or insignia that can be readily confused with a uniform, badge, or insignia of the division; 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cause a vehicle not used by the department to be readily confused with a vehicle used by the department.</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In order to carry out the provisions of this section in an orderly and economical manner, all serviceable uniforms and motor vehicles used by the division must continue to be used until the director considers their replacement necessary.</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6</w:t>
      </w:r>
      <w:r w:rsidR="00401BAA">
        <w:noBreakHyphen/>
      </w:r>
      <w:r>
        <w:t>320.</w:t>
      </w:r>
      <w:r>
        <w:tab/>
        <w:t>(A)</w:t>
      </w:r>
      <w:r>
        <w:tab/>
        <w:t>An enforcement officer commissioned pursuant to this chapter shall file a bond, or be covered by a surety bond, with the department in an amount of not less than two thousand dollars, subscribed by a duly licensed surety company, that must be conditioned on the faithful performance of his duties.  These duties include, but are not limited to, the prompt and proper accounting of all funds coming into his hands, the payment of a judgment recovered against him in a court of competent jurisdiction upon a cause of action arising out of breach or abuse of official duty or power, or the payment of damages sustained by a member of the public from an unlawful act of the officer or trooper.  Coverage under the bond may not include personal injury or property damage arising from the negligent operation of a motor vehicle.  The bond may be individual, schedule, or blanket.  The bond must be on a form approved by the Attorney General.  The department shall pay the premiums for a bond.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enforcement officer commissioned pursuant to this chapter shall take and subscribe before a notary public or other authorized officer an oath to perform faithfully the duties of his office.  The oath must be transmitted to the board, which shall maintain a record of the oath.</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rsidR="00401BAA">
        <w:noBreakHyphen/>
      </w:r>
      <w:r>
        <w:t>6</w:t>
      </w:r>
      <w:r w:rsidR="00401BAA">
        <w:noBreakHyphen/>
      </w:r>
      <w:r>
        <w:t>330.</w:t>
      </w:r>
      <w:r>
        <w:tab/>
        <w:t>(A)</w:t>
      </w:r>
      <w:r>
        <w:tab/>
        <w:t xml:space="preserve">The director may appoint deputy enforcement officers who serve at the pleasure of the director without pay. A deputy enforcement officer has statewide police power, but the director may restrict their territorial jurisdiction.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Except for specially designated department employees, a deputy enforcement officer is a volunteer covered by Chapter 25, Title 8 and not an employee entitled to coverage or benefits in Title 42.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Except for specially designated department employees, a deputy enforcement officer shall furnish his own equipment but may not equip a privately owned vehicle with blue lights, sirens, or indicia of the department or division.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department shall administer the deputy enforcement officers through its Natural Resources Enforcement Division.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number of deputy enforcement officers appointed is in the discretion of the director.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A deputy enforcement officer: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be of good character;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may not hold another public office;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must be certified by the South Carolina Criminal Justice Academy or successfully shall complete the </w:t>
      </w:r>
      <w:r w:rsidR="00401BAA" w:rsidRPr="00401BAA">
        <w:t>‘</w:t>
      </w:r>
      <w:r>
        <w:t>Basic State Constables Course</w:t>
      </w:r>
      <w:r w:rsidR="00401BAA" w:rsidRPr="00401BAA">
        <w:t>’</w:t>
      </w:r>
      <w:r>
        <w:t xml:space="preserve"> at his own expense at one of the state technical schools;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successfully shall complete required refresher training;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shall comply promptly with a directive by the deputy director of the Natural Resources Enforcement Division and the supervisor of enforcement officers within whose area the officer is acting;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shall take and subscribe before a notary public or other authorized officer an oath to faithfully perform the duties of his office.  The oath must be transmitted to the board, which shall maintain a record of the oath.</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The department by regulation shall establish a training program for deputy enforcement officers commissioned after the effective date of this article.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6</w:t>
      </w:r>
      <w:r w:rsidR="00401BAA">
        <w:noBreakHyphen/>
      </w:r>
      <w:r>
        <w:t>340.</w:t>
      </w:r>
      <w:r>
        <w:tab/>
        <w:t xml:space="preserve">An enforcement officer shall obtain information concerning a violation of a bird, nonmigratory fish, or game law; and check all bag limits, size, and species of bagged birds, nonmigratory fish, or game.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rsidR="00401BAA">
        <w:noBreakHyphen/>
      </w:r>
      <w:r>
        <w:t>6</w:t>
      </w:r>
      <w:r w:rsidR="00401BAA">
        <w:noBreakHyphen/>
      </w:r>
      <w:r>
        <w:t>350.</w:t>
      </w:r>
      <w:r>
        <w:rPr>
          <w:b/>
          <w:bCs/>
        </w:rPr>
        <w:tab/>
      </w:r>
      <w:r>
        <w:t>An enforcement officer who makes an affidavit before a court of proper jurisdiction stating that reasonable grounds exist to believe that a person or common carrier illegally possesses game, a bird, or a fish may:</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procure a search warrant and open, enter, and examine a vehicle, building, or receptacle of the suspected person or common carrier;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seize game, a bird, or a fish possessed in violation of a law of this State.</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401BAA">
        <w:noBreakHyphen/>
      </w:r>
      <w:r>
        <w:t>6</w:t>
      </w:r>
      <w:r w:rsidR="00401BAA">
        <w:noBreakHyphen/>
      </w:r>
      <w:r>
        <w:t>360.</w:t>
      </w:r>
      <w:r>
        <w:tab/>
        <w:t xml:space="preserve">An enforcement officer may issue a warning ticket to a violator for a misdemeanor under Title 50. The department by regulation shall provide the form, administration, and use of a warning ticket authorized by this section.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rsidR="00401BAA">
        <w:noBreakHyphen/>
      </w:r>
      <w:r>
        <w:t>6</w:t>
      </w:r>
      <w:r w:rsidR="00401BAA">
        <w:noBreakHyphen/>
      </w:r>
      <w:r>
        <w:t>370.</w:t>
      </w:r>
      <w:r>
        <w:tab/>
        <w:t>(A)</w:t>
      </w:r>
      <w:r>
        <w:tab/>
        <w:t>An enforcement officer, deputy enforcement officer, or officer deputized by the department pursuant to Section 27</w:t>
      </w:r>
      <w:r w:rsidR="00401BAA">
        <w:noBreakHyphen/>
      </w:r>
      <w:r>
        <w:t>16</w:t>
      </w:r>
      <w:r w:rsidR="00401BAA">
        <w:noBreakHyphen/>
      </w:r>
      <w:r>
        <w:t>70(C)(2):</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shall enforce the laws of the State related to natural resources as provided in Title 50 and prosecute a person who violates these laws;</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has statewide jurisdiction;</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has the same power and authority held and exercised by:</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constable at common law and under the laws of this State;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inspector as provided by Chapter 5, Title 50;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may use an official summons for violations of a law or regulation of the Department of Natural Resources, the Department of Parks, Recreation and Tourism, the State Forestry Commission, or the Department of Health and Environmental Control pertaining to shellfish, trespass, and: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interfering with a police officer, Section 16</w:t>
      </w:r>
      <w:r w:rsidR="00401BAA">
        <w:noBreakHyphen/>
      </w:r>
      <w:r>
        <w:t>5</w:t>
      </w:r>
      <w:r w:rsidR="00401BAA">
        <w:noBreakHyphen/>
      </w:r>
      <w:r>
        <w:t xml:space="preserve">50;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disorderly conduct, Section 16</w:t>
      </w:r>
      <w:r w:rsidR="00401BAA">
        <w:noBreakHyphen/>
      </w:r>
      <w:r>
        <w:t>17</w:t>
      </w:r>
      <w:r w:rsidR="00401BAA">
        <w:noBreakHyphen/>
      </w:r>
      <w:r>
        <w:t xml:space="preserve">530;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malicious injury to animals or personal property, Section 16</w:t>
      </w:r>
      <w:r w:rsidR="00401BAA">
        <w:noBreakHyphen/>
      </w:r>
      <w:r>
        <w:t>11</w:t>
      </w:r>
      <w:r w:rsidR="00401BAA">
        <w:noBreakHyphen/>
      </w:r>
      <w:r>
        <w:t xml:space="preserve">510;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littering, Section 16</w:t>
      </w:r>
      <w:r w:rsidR="00401BAA">
        <w:noBreakHyphen/>
      </w:r>
      <w:r>
        <w:t>11</w:t>
      </w:r>
      <w:r w:rsidR="00401BAA">
        <w:noBreakHyphen/>
      </w:r>
      <w:r>
        <w:t xml:space="preserve">700;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possession of beer or wine by a person underage, Section 63</w:t>
      </w:r>
      <w:r w:rsidR="00401BAA">
        <w:noBreakHyphen/>
      </w:r>
      <w:r>
        <w:t>19</w:t>
      </w:r>
      <w:r w:rsidR="00401BAA">
        <w:noBreakHyphen/>
      </w:r>
      <w:r>
        <w:t xml:space="preserve">2440;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possession of alcoholic liquor by a person under twenty</w:t>
      </w:r>
      <w:r w:rsidR="00401BAA">
        <w:noBreakHyphen/>
      </w:r>
      <w:r>
        <w:t>one years of age, Section 63</w:t>
      </w:r>
      <w:r w:rsidR="00401BAA">
        <w:noBreakHyphen/>
      </w:r>
      <w:r>
        <w:t>19</w:t>
      </w:r>
      <w:r w:rsidR="00401BAA">
        <w:noBreakHyphen/>
      </w:r>
      <w:r>
        <w:t xml:space="preserve">2450;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possession of marijuana (1 oz. or less), Section 44</w:t>
      </w:r>
      <w:r w:rsidR="00401BAA">
        <w:noBreakHyphen/>
      </w:r>
      <w:r>
        <w:t>53</w:t>
      </w:r>
      <w:r w:rsidR="00401BAA">
        <w:noBreakHyphen/>
      </w:r>
      <w:r>
        <w:t xml:space="preserve">370(c);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violation of the South Carolina Underwater Antiquities Act, Sections 54</w:t>
      </w:r>
      <w:r w:rsidR="00401BAA">
        <w:noBreakHyphen/>
      </w:r>
      <w:r>
        <w:t>7</w:t>
      </w:r>
      <w:r w:rsidR="00401BAA">
        <w:noBreakHyphen/>
      </w:r>
      <w:r>
        <w:t>610 through 54</w:t>
      </w:r>
      <w:r w:rsidR="00401BAA">
        <w:noBreakHyphen/>
      </w:r>
      <w:r>
        <w:t>7</w:t>
      </w:r>
      <w:r w:rsidR="00401BAA">
        <w:noBreakHyphen/>
      </w:r>
      <w:r>
        <w:t xml:space="preserve">810;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interfering with navigation, Sections 54</w:t>
      </w:r>
      <w:r w:rsidR="00401BAA">
        <w:noBreakHyphen/>
      </w:r>
      <w:r>
        <w:t>11</w:t>
      </w:r>
      <w:r w:rsidR="00401BAA">
        <w:noBreakHyphen/>
      </w:r>
      <w:r>
        <w:t>10 through 54</w:t>
      </w:r>
      <w:r w:rsidR="00401BAA">
        <w:noBreakHyphen/>
      </w:r>
      <w:r>
        <w:t>11</w:t>
      </w:r>
      <w:r w:rsidR="00401BAA">
        <w:noBreakHyphen/>
      </w:r>
      <w:r>
        <w:t xml:space="preserve">50;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(j)</w:t>
      </w:r>
      <w:r>
        <w:tab/>
      </w:r>
      <w:r>
        <w:tab/>
        <w:t>failure to stop for a blue light, Section 56</w:t>
      </w:r>
      <w:r w:rsidR="00401BAA">
        <w:noBreakHyphen/>
      </w:r>
      <w:r>
        <w:t>5</w:t>
      </w:r>
      <w:r w:rsidR="00401BAA">
        <w:noBreakHyphen/>
      </w:r>
      <w:r>
        <w:t xml:space="preserve">750;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t>fishing from a posted bridge or roadway, Section 56</w:t>
      </w:r>
      <w:r w:rsidR="00401BAA">
        <w:noBreakHyphen/>
      </w:r>
      <w:r>
        <w:t>5</w:t>
      </w:r>
      <w:r w:rsidR="00401BAA">
        <w:noBreakHyphen/>
      </w:r>
      <w:r>
        <w:t xml:space="preserve">3110;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tab/>
      </w:r>
      <w:r>
        <w:tab/>
        <w:t>unlawful possession and consumption of alcoholic liquor, Sections 61</w:t>
      </w:r>
      <w:r w:rsidR="00401BAA">
        <w:noBreakHyphen/>
      </w:r>
      <w:r>
        <w:t>6</w:t>
      </w:r>
      <w:r w:rsidR="00401BAA">
        <w:noBreakHyphen/>
      </w:r>
      <w:r>
        <w:t>1800, 61</w:t>
      </w:r>
      <w:r w:rsidR="00401BAA">
        <w:noBreakHyphen/>
      </w:r>
      <w:r>
        <w:t>6</w:t>
      </w:r>
      <w:r w:rsidR="00401BAA">
        <w:noBreakHyphen/>
      </w:r>
      <w:r>
        <w:t>2220, and 61</w:t>
      </w:r>
      <w:r w:rsidR="00401BAA">
        <w:noBreakHyphen/>
      </w:r>
      <w:r>
        <w:t>6</w:t>
      </w:r>
      <w:r w:rsidR="00401BAA">
        <w:noBreakHyphen/>
      </w:r>
      <w:r>
        <w:t>4710;</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t>open container, Section 61</w:t>
      </w:r>
      <w:r w:rsidR="00401BAA">
        <w:noBreakHyphen/>
      </w:r>
      <w:r>
        <w:t>4</w:t>
      </w:r>
      <w:r w:rsidR="00401BAA">
        <w:noBreakHyphen/>
      </w:r>
      <w:r>
        <w:t>110;</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t>transporting uncovered loads on highways, Section 56</w:t>
      </w:r>
      <w:r w:rsidR="00401BAA">
        <w:noBreakHyphen/>
      </w:r>
      <w:r>
        <w:t>5</w:t>
      </w:r>
      <w:r w:rsidR="00401BAA">
        <w:noBreakHyphen/>
      </w:r>
      <w:r>
        <w:t xml:space="preserve">4100;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(o)</w:t>
      </w:r>
      <w:r>
        <w:tab/>
        <w:t>destruction of sea oats or venus flytraps, Section 16</w:t>
      </w:r>
      <w:r w:rsidR="00401BAA">
        <w:noBreakHyphen/>
      </w:r>
      <w:r>
        <w:t>11</w:t>
      </w:r>
      <w:r w:rsidR="00401BAA">
        <w:noBreakHyphen/>
      </w:r>
      <w:r>
        <w:t xml:space="preserve">590;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t>destruction of marsh, Section 48</w:t>
      </w:r>
      <w:r w:rsidR="00401BAA">
        <w:noBreakHyphen/>
      </w:r>
      <w:r>
        <w:t>39</w:t>
      </w:r>
      <w:r w:rsidR="00401BAA">
        <w:noBreakHyphen/>
      </w:r>
      <w:r>
        <w:t>130; or</w:t>
      </w:r>
      <w:r>
        <w:tab/>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(q)</w:t>
      </w:r>
      <w:r>
        <w:tab/>
        <w:t>inhumane treatment to animals, Section 47</w:t>
      </w:r>
      <w:r w:rsidR="00401BAA">
        <w:noBreakHyphen/>
      </w:r>
      <w:r>
        <w:t>1</w:t>
      </w:r>
      <w:r w:rsidR="00401BAA">
        <w:noBreakHyphen/>
      </w:r>
      <w:r>
        <w:t xml:space="preserve">40.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person served with a summons under subsection (A) of this section may offer to post bail in lieu of incarceration or a personal appearance required by the summons.  The apprehending officer may accept as bail cash in an amount not less than the minimum or more than the maximum fine, plus court costs.  The official summons serves as receipt for the sum deposited and confers to the appropriate court jurisdiction to adjudicate the matter.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Pr>
          <w:b/>
          <w:bCs/>
        </w:rPr>
        <w:t xml:space="preserve"> </w:t>
      </w:r>
      <w:r>
        <w:t>23</w:t>
      </w:r>
      <w:r w:rsidR="00401BAA">
        <w:noBreakHyphen/>
      </w:r>
      <w:r>
        <w:t>6</w:t>
      </w:r>
      <w:r w:rsidR="00401BAA">
        <w:noBreakHyphen/>
      </w:r>
      <w:r>
        <w:t>380.</w:t>
      </w:r>
      <w:r>
        <w:tab/>
        <w:t>(A)</w:t>
      </w:r>
      <w:r>
        <w:tab/>
        <w:t>An enforcement officer, deputy enforcement officer, officer deputized by the department pursuant to Section 27</w:t>
      </w:r>
      <w:r w:rsidR="00401BAA">
        <w:noBreakHyphen/>
      </w:r>
      <w:r>
        <w:t>16</w:t>
      </w:r>
      <w:r w:rsidR="00401BAA">
        <w:noBreakHyphen/>
      </w:r>
      <w:r>
        <w:t>70(C)(2), or officer of the Lake Wylie Marine Commission may not be subject to criminal prosecution when acting in his official capacity within his territorial jurisdiction for: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failing to comply with a statute or regulation governing the operation of a motor vehicle, watercraft, or aircraft;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entering private property, regardless of whether the property posts a prohibition against trespassing; 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failing to comply with a wildlife conservation or boating law when necessary to investigate or enforce a wildlife conservation or boating law.</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relieve an officer from:</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duty to exercise due regard for the safety of the public or protect them from the consequences of reckless, wilful, or wanton disregard for the safety of others; or</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liability for other criminal prosecution.” </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3604F7">
        <w:t>5</w:t>
      </w:r>
      <w:r>
        <w:t>.</w:t>
      </w:r>
      <w:r>
        <w:tab/>
        <w:t>Section 23</w:t>
      </w:r>
      <w:r w:rsidR="00401BAA">
        <w:noBreakHyphen/>
      </w:r>
      <w:r>
        <w:t>6</w:t>
      </w:r>
      <w:r w:rsidR="00401BAA">
        <w:noBreakHyphen/>
      </w:r>
      <w:r>
        <w:t>30(9) of the 1976 Code is amended to read: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“( 9)</w:t>
      </w:r>
      <w:r>
        <w:tab/>
        <w:t xml:space="preserve"> </w:t>
      </w:r>
      <w:r>
        <w:rPr>
          <w:u w:val="single"/>
        </w:rPr>
        <w:t>enforce the laws of the State regarding birds, nonmigratory fish, gamefish, shellfish, shrimp, oysters, oyster leases, and fisheries; and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t>do all other functions and responsibilities as required or provided for by law.”</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3604F7">
        <w:t>6</w:t>
      </w:r>
      <w:r>
        <w:t>.</w:t>
      </w:r>
      <w:r>
        <w:tab/>
        <w:t>Sections 50</w:t>
      </w:r>
      <w:r w:rsidR="00401BAA">
        <w:noBreakHyphen/>
      </w:r>
      <w:r>
        <w:t>3</w:t>
      </w:r>
      <w:r w:rsidR="00401BAA">
        <w:noBreakHyphen/>
      </w:r>
      <w:r>
        <w:t>110, 50</w:t>
      </w:r>
      <w:r w:rsidR="00401BAA">
        <w:noBreakHyphen/>
      </w:r>
      <w:r>
        <w:t>3</w:t>
      </w:r>
      <w:r w:rsidR="00401BAA">
        <w:noBreakHyphen/>
      </w:r>
      <w:r>
        <w:t>120, 50</w:t>
      </w:r>
      <w:r w:rsidR="00401BAA">
        <w:noBreakHyphen/>
      </w:r>
      <w:r>
        <w:t>3</w:t>
      </w:r>
      <w:r w:rsidR="00401BAA">
        <w:noBreakHyphen/>
      </w:r>
      <w:r>
        <w:t>130, 50</w:t>
      </w:r>
      <w:r w:rsidR="00401BAA">
        <w:noBreakHyphen/>
      </w:r>
      <w:r>
        <w:t>3</w:t>
      </w:r>
      <w:r w:rsidR="00401BAA">
        <w:noBreakHyphen/>
      </w:r>
      <w:r>
        <w:t>140, 50</w:t>
      </w:r>
      <w:r w:rsidR="00401BAA">
        <w:noBreakHyphen/>
      </w:r>
      <w:r>
        <w:t>3</w:t>
      </w:r>
      <w:r w:rsidR="00401BAA">
        <w:noBreakHyphen/>
      </w:r>
      <w:r>
        <w:t>150, 50</w:t>
      </w:r>
      <w:r w:rsidR="00401BAA">
        <w:noBreakHyphen/>
      </w:r>
      <w:r>
        <w:t>3</w:t>
      </w:r>
      <w:r w:rsidR="00401BAA">
        <w:noBreakHyphen/>
      </w:r>
      <w:r>
        <w:t>160, 50</w:t>
      </w:r>
      <w:r w:rsidR="00401BAA">
        <w:noBreakHyphen/>
      </w:r>
      <w:r>
        <w:t>3</w:t>
      </w:r>
      <w:r w:rsidR="00401BAA">
        <w:noBreakHyphen/>
      </w:r>
      <w:r>
        <w:t>310, 50</w:t>
      </w:r>
      <w:r w:rsidR="00401BAA">
        <w:noBreakHyphen/>
      </w:r>
      <w:r>
        <w:t>3</w:t>
      </w:r>
      <w:r w:rsidR="00401BAA">
        <w:noBreakHyphen/>
      </w:r>
      <w:r>
        <w:t>315, 50</w:t>
      </w:r>
      <w:r w:rsidR="00401BAA">
        <w:noBreakHyphen/>
      </w:r>
      <w:r>
        <w:t>3</w:t>
      </w:r>
      <w:r w:rsidR="00401BAA">
        <w:noBreakHyphen/>
      </w:r>
      <w:r>
        <w:t>316, 50</w:t>
      </w:r>
      <w:r w:rsidR="00401BAA">
        <w:noBreakHyphen/>
      </w:r>
      <w:r>
        <w:t>3</w:t>
      </w:r>
      <w:r w:rsidR="00401BAA">
        <w:noBreakHyphen/>
      </w:r>
      <w:r>
        <w:t>320, 50</w:t>
      </w:r>
      <w:r w:rsidR="00401BAA">
        <w:noBreakHyphen/>
      </w:r>
      <w:r>
        <w:t>3</w:t>
      </w:r>
      <w:r w:rsidR="00401BAA">
        <w:noBreakHyphen/>
      </w:r>
      <w:r>
        <w:t>330, 50</w:t>
      </w:r>
      <w:r w:rsidR="00401BAA">
        <w:noBreakHyphen/>
      </w:r>
      <w:r>
        <w:t>3</w:t>
      </w:r>
      <w:r w:rsidR="00401BAA">
        <w:noBreakHyphen/>
      </w:r>
      <w:r>
        <w:t>340, 50</w:t>
      </w:r>
      <w:r w:rsidR="00401BAA">
        <w:noBreakHyphen/>
      </w:r>
      <w:r>
        <w:t>3</w:t>
      </w:r>
      <w:r w:rsidR="00401BAA">
        <w:noBreakHyphen/>
      </w:r>
      <w:r>
        <w:t>350, 50</w:t>
      </w:r>
      <w:r w:rsidR="00401BAA">
        <w:noBreakHyphen/>
      </w:r>
      <w:r>
        <w:t>3</w:t>
      </w:r>
      <w:r w:rsidR="00401BAA">
        <w:noBreakHyphen/>
      </w:r>
      <w:r>
        <w:t>370, 50</w:t>
      </w:r>
      <w:r w:rsidR="00401BAA">
        <w:noBreakHyphen/>
      </w:r>
      <w:r>
        <w:t>3</w:t>
      </w:r>
      <w:r w:rsidR="00401BAA">
        <w:noBreakHyphen/>
      </w:r>
      <w:r>
        <w:t>380, 50</w:t>
      </w:r>
      <w:r w:rsidR="00401BAA">
        <w:noBreakHyphen/>
      </w:r>
      <w:r>
        <w:t>3</w:t>
      </w:r>
      <w:r w:rsidR="00401BAA">
        <w:noBreakHyphen/>
      </w:r>
      <w:r>
        <w:t>390, 50</w:t>
      </w:r>
      <w:r w:rsidR="00401BAA">
        <w:noBreakHyphen/>
      </w:r>
      <w:r>
        <w:t>3</w:t>
      </w:r>
      <w:r w:rsidR="00401BAA">
        <w:noBreakHyphen/>
      </w:r>
      <w:r>
        <w:t>395, 50</w:t>
      </w:r>
      <w:r w:rsidR="00401BAA">
        <w:noBreakHyphen/>
      </w:r>
      <w:r>
        <w:t>3</w:t>
      </w:r>
      <w:r w:rsidR="00401BAA">
        <w:noBreakHyphen/>
      </w:r>
      <w:r>
        <w:t>396, 50</w:t>
      </w:r>
      <w:r w:rsidR="00401BAA">
        <w:noBreakHyphen/>
      </w:r>
      <w:r>
        <w:t>3</w:t>
      </w:r>
      <w:r w:rsidR="00401BAA">
        <w:noBreakHyphen/>
      </w:r>
      <w:r>
        <w:t>400, 50</w:t>
      </w:r>
      <w:r w:rsidR="00401BAA">
        <w:noBreakHyphen/>
      </w:r>
      <w:r>
        <w:t>3</w:t>
      </w:r>
      <w:r w:rsidR="00401BAA">
        <w:noBreakHyphen/>
      </w:r>
      <w:r>
        <w:t>410, and 50</w:t>
      </w:r>
      <w:r w:rsidR="00401BAA">
        <w:noBreakHyphen/>
      </w:r>
      <w:r>
        <w:t>3</w:t>
      </w:r>
      <w:r w:rsidR="00401BAA">
        <w:noBreakHyphen/>
      </w:r>
      <w:r>
        <w:t>420 of the 1976 Code are repealed.</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3604F7">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21C" w:rsidRDefault="002B721C" w:rsidP="002B7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3604F7">
        <w:t>8</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215A2" w:rsidRPr="00BD1416" w:rsidRDefault="00C215A2"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06D5" w:rsidRDefault="00BF06D5" w:rsidP="00BF0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3604F7">
        <w:rPr>
          <w:color w:val="000000" w:themeColor="text1"/>
          <w:u w:color="000000" w:themeColor="text1"/>
        </w:rPr>
        <w:t>19</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C92F34" w:rsidRDefault="00401B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F34" w:rsidRDefault="00C92F34" w:rsidP="00C01131">
      <w:pPr>
        <w:suppressAutoHyphens/>
      </w:pPr>
    </w:p>
    <w:sectPr w:rsidR="00C92F34" w:rsidSect="00C011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875" w:rsidRDefault="00380875" w:rsidP="009F0C77">
      <w:r>
        <w:separator/>
      </w:r>
    </w:p>
  </w:endnote>
  <w:endnote w:type="continuationSeparator" w:id="0">
    <w:p w:rsidR="00380875" w:rsidRDefault="003808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68CD70-E8A5-4130-940D-EC353B9CCD26}"/>
    <w:embedBold r:id="rId2" w:fontKey="{42EB760C-9B4A-48C7-9BF9-6715F9665CCC}"/>
  </w:font>
  <w:font w:name="Calibri">
    <w:panose1 w:val="020F0502020204030204"/>
    <w:charset w:val="00"/>
    <w:family w:val="swiss"/>
    <w:pitch w:val="variable"/>
    <w:sig w:usb0="E10002FF" w:usb1="4000ACFF" w:usb2="00000009" w:usb3="00000000" w:csb0="0000019F" w:csb1="00000000"/>
    <w:embedRegular r:id="rId3" w:fontKey="{F62719B0-9266-4EEA-B96D-7D5AFCCC1737}"/>
  </w:font>
  <w:font w:name="Tahoma">
    <w:panose1 w:val="020B0604030504040204"/>
    <w:charset w:val="00"/>
    <w:family w:val="swiss"/>
    <w:pitch w:val="variable"/>
    <w:sig w:usb0="21002A87" w:usb1="80000000" w:usb2="00000008" w:usb3="00000000" w:csb0="000101FF" w:csb1="00000000"/>
    <w:embedRegular r:id="rId4" w:fontKey="{04136D01-3BAD-4C4A-8C48-5C6F44A983FF}"/>
  </w:font>
  <w:font w:name="Cambria">
    <w:panose1 w:val="02040503050406030204"/>
    <w:charset w:val="00"/>
    <w:family w:val="roman"/>
    <w:pitch w:val="variable"/>
    <w:sig w:usb0="E00002FF" w:usb1="400004FF" w:usb2="00000000" w:usb3="00000000" w:csb0="0000019F" w:csb1="00000000"/>
    <w:embedRegular r:id="rId5" w:fontKey="{1C15AE8C-1564-4814-A77B-30605ACDC2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131" w:rsidRPr="00C92F34" w:rsidRDefault="00C01131" w:rsidP="00C92F34">
    <w:pPr>
      <w:pStyle w:val="Footer"/>
      <w:tabs>
        <w:tab w:val="clear" w:pos="4680"/>
        <w:tab w:val="clear" w:pos="9360"/>
        <w:tab w:val="center" w:pos="2995"/>
      </w:tabs>
      <w:spacing w:before="120"/>
    </w:pPr>
    <w:r>
      <w:t>[3291]</w:t>
    </w:r>
    <w:r>
      <w:tab/>
    </w:r>
    <w:r w:rsidR="00877B5C">
      <w:fldChar w:fldCharType="begin"/>
    </w:r>
    <w:r w:rsidR="00877B5C">
      <w:instrText xml:space="preserve"> PAGE  \* MERGEFORMAT </w:instrText>
    </w:r>
    <w:r w:rsidR="00877B5C">
      <w:fldChar w:fldCharType="separate"/>
    </w:r>
    <w:r w:rsidR="00877B5C">
      <w:rPr>
        <w:noProof/>
      </w:rPr>
      <w:t>1</w:t>
    </w:r>
    <w:r w:rsidR="00877B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875" w:rsidRDefault="00380875" w:rsidP="009F0C77">
      <w:r>
        <w:separator/>
      </w:r>
    </w:p>
  </w:footnote>
  <w:footnote w:type="continuationSeparator" w:id="0">
    <w:p w:rsidR="00380875" w:rsidRDefault="003808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2CM11"/>
    <w:docVar w:name="CoverBillType" w:val="b"/>
    <w:docVar w:name="docpath" w:val="L:\Council\bills\SWB\5012CM11.DOCX"/>
    <w:docVar w:name="dvBillNumber" w:val="3291"/>
    <w:docVar w:name="dvBillNumberPrefix" w:val="H. "/>
    <w:docVar w:name="dvOriginalBody" w:val="House"/>
    <w:docVar w:name="dvSteno" w:val="SWB"/>
    <w:docVar w:name="NameofBody" w:val="h"/>
    <w:docVar w:name="vgroup2" w:val="Council"/>
  </w:docVars>
  <w:rsids>
    <w:rsidRoot w:val="004336CE"/>
    <w:rsid w:val="00011869"/>
    <w:rsid w:val="00040694"/>
    <w:rsid w:val="000575E5"/>
    <w:rsid w:val="00067B88"/>
    <w:rsid w:val="000C453E"/>
    <w:rsid w:val="000E1785"/>
    <w:rsid w:val="000F40FA"/>
    <w:rsid w:val="000F5246"/>
    <w:rsid w:val="000F79F4"/>
    <w:rsid w:val="0010304D"/>
    <w:rsid w:val="0010776B"/>
    <w:rsid w:val="0011110A"/>
    <w:rsid w:val="0011422E"/>
    <w:rsid w:val="001268FA"/>
    <w:rsid w:val="00133E66"/>
    <w:rsid w:val="001428DC"/>
    <w:rsid w:val="001435A3"/>
    <w:rsid w:val="001959AA"/>
    <w:rsid w:val="001A0F78"/>
    <w:rsid w:val="001D08F2"/>
    <w:rsid w:val="001D22F8"/>
    <w:rsid w:val="001D525B"/>
    <w:rsid w:val="001D7F4F"/>
    <w:rsid w:val="00213149"/>
    <w:rsid w:val="00222CDA"/>
    <w:rsid w:val="002321B6"/>
    <w:rsid w:val="00250967"/>
    <w:rsid w:val="002527AB"/>
    <w:rsid w:val="002543C8"/>
    <w:rsid w:val="00260E67"/>
    <w:rsid w:val="00284AAE"/>
    <w:rsid w:val="002A4C8C"/>
    <w:rsid w:val="002A677A"/>
    <w:rsid w:val="002B721C"/>
    <w:rsid w:val="002C771C"/>
    <w:rsid w:val="002D5F0A"/>
    <w:rsid w:val="002E5912"/>
    <w:rsid w:val="00325348"/>
    <w:rsid w:val="0032732C"/>
    <w:rsid w:val="00336AD0"/>
    <w:rsid w:val="003604F7"/>
    <w:rsid w:val="0037079A"/>
    <w:rsid w:val="00380875"/>
    <w:rsid w:val="003902A8"/>
    <w:rsid w:val="003C6AD6"/>
    <w:rsid w:val="003D01E8"/>
    <w:rsid w:val="003D747E"/>
    <w:rsid w:val="003E5288"/>
    <w:rsid w:val="003F54CA"/>
    <w:rsid w:val="003F6D79"/>
    <w:rsid w:val="00401BAA"/>
    <w:rsid w:val="00406BF6"/>
    <w:rsid w:val="004138D0"/>
    <w:rsid w:val="0041760A"/>
    <w:rsid w:val="00417C01"/>
    <w:rsid w:val="004336CE"/>
    <w:rsid w:val="004809EE"/>
    <w:rsid w:val="00487E25"/>
    <w:rsid w:val="004A192A"/>
    <w:rsid w:val="004B69E4"/>
    <w:rsid w:val="004C1FFD"/>
    <w:rsid w:val="004E7D54"/>
    <w:rsid w:val="005273C6"/>
    <w:rsid w:val="00530A69"/>
    <w:rsid w:val="0053164E"/>
    <w:rsid w:val="00545593"/>
    <w:rsid w:val="00577C6C"/>
    <w:rsid w:val="005A09D4"/>
    <w:rsid w:val="005C2FE2"/>
    <w:rsid w:val="005E2BC9"/>
    <w:rsid w:val="00605102"/>
    <w:rsid w:val="006215AA"/>
    <w:rsid w:val="006305F4"/>
    <w:rsid w:val="00633A45"/>
    <w:rsid w:val="00635CA6"/>
    <w:rsid w:val="006613CE"/>
    <w:rsid w:val="006913C9"/>
    <w:rsid w:val="0069470D"/>
    <w:rsid w:val="006C14EB"/>
    <w:rsid w:val="006C55DB"/>
    <w:rsid w:val="006E6A5B"/>
    <w:rsid w:val="006F6F79"/>
    <w:rsid w:val="0070090F"/>
    <w:rsid w:val="007037C5"/>
    <w:rsid w:val="00734F00"/>
    <w:rsid w:val="007452B1"/>
    <w:rsid w:val="007504AE"/>
    <w:rsid w:val="007630F0"/>
    <w:rsid w:val="00766FBF"/>
    <w:rsid w:val="0079308C"/>
    <w:rsid w:val="00797C4A"/>
    <w:rsid w:val="007A70AE"/>
    <w:rsid w:val="007B0291"/>
    <w:rsid w:val="007B1462"/>
    <w:rsid w:val="007F5D40"/>
    <w:rsid w:val="007F6072"/>
    <w:rsid w:val="008336F9"/>
    <w:rsid w:val="008362E8"/>
    <w:rsid w:val="00842022"/>
    <w:rsid w:val="00877B5C"/>
    <w:rsid w:val="008A1768"/>
    <w:rsid w:val="008D5205"/>
    <w:rsid w:val="008F4429"/>
    <w:rsid w:val="009021B9"/>
    <w:rsid w:val="00903AFB"/>
    <w:rsid w:val="00906802"/>
    <w:rsid w:val="009143C3"/>
    <w:rsid w:val="00922EB9"/>
    <w:rsid w:val="0094021A"/>
    <w:rsid w:val="00946234"/>
    <w:rsid w:val="009541F3"/>
    <w:rsid w:val="009C6A0B"/>
    <w:rsid w:val="009F0C77"/>
    <w:rsid w:val="009F4DD1"/>
    <w:rsid w:val="00A32728"/>
    <w:rsid w:val="00A41684"/>
    <w:rsid w:val="00A51878"/>
    <w:rsid w:val="00A64E80"/>
    <w:rsid w:val="00A72BCD"/>
    <w:rsid w:val="00A741D9"/>
    <w:rsid w:val="00A833AB"/>
    <w:rsid w:val="00A9741D"/>
    <w:rsid w:val="00AD4B17"/>
    <w:rsid w:val="00AF1DBD"/>
    <w:rsid w:val="00B22D81"/>
    <w:rsid w:val="00B230A8"/>
    <w:rsid w:val="00B412D4"/>
    <w:rsid w:val="00B92948"/>
    <w:rsid w:val="00BB33F1"/>
    <w:rsid w:val="00BE3C22"/>
    <w:rsid w:val="00BF06D5"/>
    <w:rsid w:val="00BF19A6"/>
    <w:rsid w:val="00C01131"/>
    <w:rsid w:val="00C0345E"/>
    <w:rsid w:val="00C20944"/>
    <w:rsid w:val="00C215A2"/>
    <w:rsid w:val="00C3483A"/>
    <w:rsid w:val="00C7433F"/>
    <w:rsid w:val="00C74E9D"/>
    <w:rsid w:val="00C82FD3"/>
    <w:rsid w:val="00C90A2A"/>
    <w:rsid w:val="00C92819"/>
    <w:rsid w:val="00C92F34"/>
    <w:rsid w:val="00CB11CF"/>
    <w:rsid w:val="00CC6B7B"/>
    <w:rsid w:val="00CD2089"/>
    <w:rsid w:val="00D64D81"/>
    <w:rsid w:val="00D73A67"/>
    <w:rsid w:val="00D856D6"/>
    <w:rsid w:val="00D970A9"/>
    <w:rsid w:val="00DB6660"/>
    <w:rsid w:val="00DD3BE5"/>
    <w:rsid w:val="00DF3845"/>
    <w:rsid w:val="00E40C0B"/>
    <w:rsid w:val="00E41911"/>
    <w:rsid w:val="00E824AC"/>
    <w:rsid w:val="00E92EEF"/>
    <w:rsid w:val="00ED67B5"/>
    <w:rsid w:val="00EE45C6"/>
    <w:rsid w:val="00F24442"/>
    <w:rsid w:val="00F26D9F"/>
    <w:rsid w:val="00F50AE3"/>
    <w:rsid w:val="00F55A35"/>
    <w:rsid w:val="00F605E9"/>
    <w:rsid w:val="00F67CF1"/>
    <w:rsid w:val="00F840F0"/>
    <w:rsid w:val="00FB0D0D"/>
    <w:rsid w:val="00FB43B4"/>
    <w:rsid w:val="00FD7576"/>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8034F5-F4AA-4B58-A13B-38E2876B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BF06D5"/>
    <w:rPr>
      <w:rFonts w:ascii="Tahoma" w:hAnsi="Tahoma" w:cs="Tahoma"/>
      <w:sz w:val="16"/>
      <w:szCs w:val="16"/>
    </w:rPr>
  </w:style>
  <w:style w:type="paragraph" w:styleId="BalloonText">
    <w:name w:val="Balloon Text"/>
    <w:basedOn w:val="Normal"/>
    <w:link w:val="BalloonTextChar"/>
    <w:uiPriority w:val="99"/>
    <w:semiHidden/>
    <w:unhideWhenUsed/>
    <w:rsid w:val="00BF06D5"/>
    <w:rPr>
      <w:rFonts w:ascii="Tahoma" w:eastAsiaTheme="minorHAnsi" w:hAnsi="Tahoma" w:cs="Tahoma"/>
      <w:sz w:val="16"/>
      <w:szCs w:val="16"/>
    </w:rPr>
  </w:style>
  <w:style w:type="character" w:customStyle="1" w:styleId="BalloonTextChar1">
    <w:name w:val="Balloon Text Char1"/>
    <w:basedOn w:val="DefaultParagraphFont"/>
    <w:uiPriority w:val="99"/>
    <w:semiHidden/>
    <w:rsid w:val="00BF06D5"/>
    <w:rPr>
      <w:rFonts w:ascii="Tahoma" w:eastAsia="Times New Roman" w:hAnsi="Tahoma" w:cs="Tahoma"/>
      <w:sz w:val="16"/>
      <w:szCs w:val="16"/>
    </w:rPr>
  </w:style>
  <w:style w:type="character" w:styleId="Hyperlink">
    <w:name w:val="Hyperlink"/>
    <w:basedOn w:val="DefaultParagraphFont"/>
    <w:uiPriority w:val="99"/>
    <w:unhideWhenUsed/>
    <w:rsid w:val="00C011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91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E83D7-8253-4BB8-B34C-FB3D8BB6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43231</Words>
  <Characters>230721</Characters>
  <Application>Microsoft Office Word</Application>
  <DocSecurity>4</DocSecurity>
  <Lines>5225</Lines>
  <Paragraphs>930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3291: S.C. Department of Law Enforcement and Public Safety - South Carolina Legislature Online</dc:title>
  <dc:subject/>
  <dc:creator>SandyBarden</dc:creator>
  <cp:keywords/>
  <dc:description/>
  <cp:lastModifiedBy>N Cumfer</cp:lastModifiedBy>
  <cp:revision>2</cp:revision>
  <cp:lastPrinted>2011-01-12T14:00:00Z</cp:lastPrinted>
  <dcterms:created xsi:type="dcterms:W3CDTF">2014-11-21T21:34:00Z</dcterms:created>
  <dcterms:modified xsi:type="dcterms:W3CDTF">2014-11-21T21:34:00Z</dcterms:modified>
</cp:coreProperties>
</file>