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B65" w:rsidRDefault="00301B65" w:rsidP="00301B65">
      <w:pPr>
        <w:widowControl w:val="0"/>
        <w:jc w:val="center"/>
      </w:pPr>
      <w:bookmarkStart w:id="0" w:name="_GoBack"/>
      <w:bookmarkEnd w:id="0"/>
      <w:r w:rsidRPr="00301B65">
        <w:rPr>
          <w:b/>
        </w:rPr>
        <w:t>South Carolina General Assembly</w:t>
      </w:r>
    </w:p>
    <w:p w:rsidR="00301B65" w:rsidRDefault="00301B65" w:rsidP="00301B65">
      <w:pPr>
        <w:widowControl w:val="0"/>
        <w:jc w:val="center"/>
      </w:pPr>
      <w:r>
        <w:t>119th Session, 2011-2012</w:t>
      </w:r>
    </w:p>
    <w:p w:rsidR="00301B65" w:rsidRDefault="00301B65" w:rsidP="00301B65">
      <w:pPr>
        <w:widowControl w:val="0"/>
        <w:jc w:val="left"/>
      </w:pPr>
    </w:p>
    <w:p w:rsidR="00301B65" w:rsidRDefault="00301B65" w:rsidP="00301B65">
      <w:pPr>
        <w:widowControl w:val="0"/>
        <w:jc w:val="left"/>
        <w:rPr>
          <w:b/>
        </w:rPr>
      </w:pPr>
      <w:r w:rsidRPr="00301B65">
        <w:rPr>
          <w:b/>
        </w:rPr>
        <w:t>H. 3348</w:t>
      </w:r>
    </w:p>
    <w:p w:rsidR="00301B65" w:rsidRDefault="00301B65" w:rsidP="00301B65">
      <w:pPr>
        <w:widowControl w:val="0"/>
        <w:jc w:val="left"/>
        <w:rPr>
          <w:b/>
        </w:rPr>
      </w:pPr>
    </w:p>
    <w:p w:rsidR="00301B65" w:rsidRDefault="00301B65" w:rsidP="00301B65">
      <w:pPr>
        <w:widowControl w:val="0"/>
        <w:jc w:val="left"/>
      </w:pPr>
      <w:r w:rsidRPr="00301B65">
        <w:rPr>
          <w:b/>
        </w:rPr>
        <w:t>STATUS INFORMATION</w:t>
      </w:r>
    </w:p>
    <w:p w:rsidR="00301B65" w:rsidRDefault="00301B65" w:rsidP="00301B65">
      <w:pPr>
        <w:widowControl w:val="0"/>
        <w:jc w:val="left"/>
      </w:pPr>
    </w:p>
    <w:p w:rsidR="00301B65" w:rsidRDefault="00301B65" w:rsidP="00301B65">
      <w:pPr>
        <w:widowControl w:val="0"/>
        <w:jc w:val="left"/>
      </w:pPr>
      <w:r>
        <w:t>Joint Resolution</w:t>
      </w:r>
    </w:p>
    <w:p w:rsidR="00301B65" w:rsidRDefault="00426F59" w:rsidP="00301B65">
      <w:pPr>
        <w:widowControl w:val="0"/>
        <w:jc w:val="left"/>
      </w:pPr>
      <w:r>
        <w:t>Sponsors: Reps. Lucas, J.M. Neal, Long, Delleney and McLeod</w:t>
      </w:r>
    </w:p>
    <w:p w:rsidR="00301B65" w:rsidRDefault="00301B65" w:rsidP="00301B65">
      <w:pPr>
        <w:widowControl w:val="0"/>
        <w:jc w:val="left"/>
      </w:pPr>
      <w:r>
        <w:t>Document Path: l:\council\bills\nbd\11122ac11.docx</w:t>
      </w:r>
    </w:p>
    <w:p w:rsidR="00301B65" w:rsidRDefault="00301B65" w:rsidP="00301B65">
      <w:pPr>
        <w:widowControl w:val="0"/>
        <w:jc w:val="left"/>
      </w:pPr>
    </w:p>
    <w:p w:rsidR="008F078A" w:rsidRDefault="008F078A" w:rsidP="00301B65">
      <w:pPr>
        <w:widowControl w:val="0"/>
        <w:jc w:val="left"/>
      </w:pPr>
      <w:r>
        <w:t>Introduced in the House on January 19, 2011</w:t>
      </w:r>
    </w:p>
    <w:p w:rsidR="008F078A" w:rsidRPr="008F078A" w:rsidRDefault="008F078A" w:rsidP="00301B65">
      <w:pPr>
        <w:widowControl w:val="0"/>
        <w:jc w:val="left"/>
      </w:pPr>
      <w:r>
        <w:t xml:space="preserve">Currently residing in the House Committee on </w:t>
      </w:r>
      <w:r w:rsidRPr="008F078A">
        <w:rPr>
          <w:b/>
        </w:rPr>
        <w:t>Agriculture, Natural Resources and Environmental Affairs</w:t>
      </w:r>
    </w:p>
    <w:p w:rsidR="008F078A" w:rsidRDefault="008F078A" w:rsidP="00301B65">
      <w:pPr>
        <w:widowControl w:val="0"/>
        <w:jc w:val="left"/>
      </w:pPr>
    </w:p>
    <w:p w:rsidR="00301B65" w:rsidRDefault="00301B65" w:rsidP="00301B65">
      <w:pPr>
        <w:widowControl w:val="0"/>
        <w:jc w:val="left"/>
      </w:pPr>
      <w:r>
        <w:t xml:space="preserve">Summary: </w:t>
      </w:r>
      <w:r w:rsidR="006A7294">
        <w:t>Hazardous and nuclear waste</w:t>
      </w:r>
    </w:p>
    <w:p w:rsidR="00301B65" w:rsidRDefault="00301B65" w:rsidP="00301B65">
      <w:pPr>
        <w:widowControl w:val="0"/>
        <w:jc w:val="left"/>
      </w:pPr>
    </w:p>
    <w:p w:rsidR="00301B65" w:rsidRDefault="00301B65" w:rsidP="00301B65">
      <w:pPr>
        <w:widowControl w:val="0"/>
        <w:jc w:val="left"/>
      </w:pPr>
    </w:p>
    <w:p w:rsidR="00301B65" w:rsidRDefault="00301B65" w:rsidP="00301B65">
      <w:pPr>
        <w:widowControl w:val="0"/>
        <w:tabs>
          <w:tab w:val="center" w:pos="590"/>
          <w:tab w:val="center" w:pos="1440"/>
          <w:tab w:val="left" w:pos="1872"/>
          <w:tab w:val="left" w:pos="9187"/>
        </w:tabs>
        <w:jc w:val="left"/>
      </w:pPr>
      <w:r w:rsidRPr="00301B65">
        <w:rPr>
          <w:b/>
        </w:rPr>
        <w:t>HISTORY OF LEGISLATIVE ACTIONS</w:t>
      </w:r>
    </w:p>
    <w:p w:rsidR="00301B65" w:rsidRDefault="00301B65" w:rsidP="00301B65">
      <w:pPr>
        <w:widowControl w:val="0"/>
        <w:tabs>
          <w:tab w:val="center" w:pos="590"/>
          <w:tab w:val="center" w:pos="1440"/>
          <w:tab w:val="left" w:pos="1872"/>
          <w:tab w:val="left" w:pos="9187"/>
        </w:tabs>
        <w:jc w:val="left"/>
      </w:pPr>
    </w:p>
    <w:p w:rsidR="00301B65" w:rsidRPr="00301B65" w:rsidRDefault="00301B65" w:rsidP="00301B65">
      <w:pPr>
        <w:widowControl w:val="0"/>
        <w:tabs>
          <w:tab w:val="center" w:pos="590"/>
          <w:tab w:val="center" w:pos="1440"/>
          <w:tab w:val="left" w:pos="1872"/>
          <w:tab w:val="left" w:pos="9187"/>
        </w:tabs>
        <w:jc w:val="left"/>
      </w:pPr>
      <w:r w:rsidRPr="00301B65">
        <w:rPr>
          <w:u w:val="single"/>
        </w:rPr>
        <w:tab/>
        <w:t>Date</w:t>
      </w:r>
      <w:r w:rsidRPr="00301B65">
        <w:rPr>
          <w:u w:val="single"/>
        </w:rPr>
        <w:tab/>
        <w:t>Body</w:t>
      </w:r>
      <w:r w:rsidRPr="00301B65">
        <w:rPr>
          <w:u w:val="single"/>
        </w:rPr>
        <w:tab/>
        <w:t>Action Description with journal page number</w:t>
      </w:r>
      <w:r w:rsidRPr="00301B65">
        <w:rPr>
          <w:u w:val="single"/>
        </w:rPr>
        <w:tab/>
      </w:r>
    </w:p>
    <w:p w:rsidR="005E105F" w:rsidRDefault="005E105F" w:rsidP="005E105F">
      <w:pPr>
        <w:widowControl w:val="0"/>
        <w:tabs>
          <w:tab w:val="right" w:pos="1008"/>
          <w:tab w:val="left" w:pos="1152"/>
          <w:tab w:val="left" w:pos="1872"/>
          <w:tab w:val="left" w:pos="9187"/>
        </w:tabs>
        <w:ind w:left="2088" w:hanging="2088"/>
        <w:jc w:val="left"/>
      </w:pPr>
      <w:r>
        <w:tab/>
        <w:t>1/19/2011</w:t>
      </w:r>
      <w:r>
        <w:tab/>
        <w:t>House</w:t>
      </w:r>
      <w:r>
        <w:tab/>
      </w:r>
      <w:r w:rsidRPr="007D6F32">
        <w:t>Introduced, read</w:t>
      </w:r>
      <w:r>
        <w:t xml:space="preserve"> first time, placed on calendar </w:t>
      </w:r>
      <w:r w:rsidRPr="007D6F32">
        <w:t>without reference (</w:t>
      </w:r>
      <w:hyperlink r:id="rId7" w:history="1">
        <w:r w:rsidRPr="007D6F32">
          <w:rPr>
            <w:rStyle w:val="Hyperlink"/>
          </w:rPr>
          <w:t>House Journal</w:t>
        </w:r>
        <w:r w:rsidRPr="007D6F32">
          <w:rPr>
            <w:rStyle w:val="Hyperlink"/>
          </w:rPr>
          <w:noBreakHyphen/>
          <w:t>page 5</w:t>
        </w:r>
      </w:hyperlink>
      <w:r w:rsidRPr="007D6F32">
        <w:t>)</w:t>
      </w:r>
    </w:p>
    <w:p w:rsidR="005E105F" w:rsidRDefault="005E105F" w:rsidP="005E105F">
      <w:pPr>
        <w:widowControl w:val="0"/>
        <w:tabs>
          <w:tab w:val="right" w:pos="1008"/>
          <w:tab w:val="left" w:pos="1152"/>
          <w:tab w:val="left" w:pos="1872"/>
          <w:tab w:val="left" w:pos="9187"/>
        </w:tabs>
        <w:ind w:left="2088" w:hanging="2088"/>
        <w:jc w:val="left"/>
      </w:pPr>
      <w:r>
        <w:tab/>
        <w:t>1/25/2011</w:t>
      </w:r>
      <w:r>
        <w:tab/>
        <w:t>House</w:t>
      </w:r>
      <w:r>
        <w:tab/>
      </w:r>
      <w:r w:rsidRPr="007D6F32">
        <w:t>Member(s) request name added as sponsor: McLeod</w:t>
      </w:r>
    </w:p>
    <w:p w:rsidR="005E105F" w:rsidRDefault="005E105F" w:rsidP="005E105F">
      <w:pPr>
        <w:widowControl w:val="0"/>
        <w:tabs>
          <w:tab w:val="right" w:pos="1008"/>
          <w:tab w:val="left" w:pos="1152"/>
          <w:tab w:val="left" w:pos="1872"/>
          <w:tab w:val="left" w:pos="9187"/>
        </w:tabs>
        <w:ind w:left="2088" w:hanging="2088"/>
        <w:jc w:val="left"/>
      </w:pPr>
      <w:r>
        <w:tab/>
        <w:t>1/25/2011</w:t>
      </w:r>
      <w:r>
        <w:tab/>
        <w:t>House</w:t>
      </w:r>
      <w:r>
        <w:tab/>
      </w:r>
      <w:r w:rsidRPr="007D6F32">
        <w:t>Debate adjourn</w:t>
      </w:r>
      <w:r>
        <w:t xml:space="preserve">ed until Wednesday, February 2, </w:t>
      </w:r>
      <w:r w:rsidRPr="007D6F32">
        <w:t>2011 (</w:t>
      </w:r>
      <w:hyperlink r:id="rId8" w:history="1">
        <w:r w:rsidRPr="007D6F32">
          <w:rPr>
            <w:rStyle w:val="Hyperlink"/>
          </w:rPr>
          <w:t>House Journal</w:t>
        </w:r>
        <w:r w:rsidRPr="007D6F32">
          <w:rPr>
            <w:rStyle w:val="Hyperlink"/>
          </w:rPr>
          <w:noBreakHyphen/>
          <w:t>page 38</w:t>
        </w:r>
      </w:hyperlink>
      <w:r w:rsidRPr="007D6F32">
        <w:t>)</w:t>
      </w:r>
    </w:p>
    <w:p w:rsidR="005E105F" w:rsidRDefault="005E105F" w:rsidP="005E105F">
      <w:pPr>
        <w:widowControl w:val="0"/>
        <w:tabs>
          <w:tab w:val="right" w:pos="1008"/>
          <w:tab w:val="left" w:pos="1152"/>
          <w:tab w:val="left" w:pos="1872"/>
          <w:tab w:val="left" w:pos="9187"/>
        </w:tabs>
        <w:ind w:left="2088" w:hanging="2088"/>
        <w:jc w:val="left"/>
      </w:pPr>
      <w:r>
        <w:tab/>
        <w:t>2/2/2011</w:t>
      </w:r>
      <w:r>
        <w:tab/>
        <w:t>House</w:t>
      </w:r>
      <w:r>
        <w:tab/>
      </w:r>
      <w:r w:rsidRPr="007D6F32">
        <w:t>Committed to Co</w:t>
      </w:r>
      <w:r>
        <w:t xml:space="preserve">mmittee on </w:t>
      </w:r>
      <w:r w:rsidRPr="007D6F32">
        <w:rPr>
          <w:b/>
        </w:rPr>
        <w:t>Agriculture, Natural Resources and Environmental Affairs</w:t>
      </w:r>
      <w:r>
        <w:t xml:space="preserve"> </w:t>
      </w:r>
      <w:r w:rsidRPr="007D6F32">
        <w:t>(</w:t>
      </w:r>
      <w:hyperlink r:id="rId9" w:history="1">
        <w:r w:rsidRPr="007D6F32">
          <w:rPr>
            <w:rStyle w:val="Hyperlink"/>
          </w:rPr>
          <w:t>House Journal</w:t>
        </w:r>
        <w:r w:rsidRPr="007D6F32">
          <w:rPr>
            <w:rStyle w:val="Hyperlink"/>
          </w:rPr>
          <w:noBreakHyphen/>
          <w:t>page 30</w:t>
        </w:r>
      </w:hyperlink>
      <w:r w:rsidRPr="007D6F32">
        <w:t>)</w:t>
      </w:r>
    </w:p>
    <w:p w:rsidR="005E105F" w:rsidRDefault="005E105F" w:rsidP="005E105F">
      <w:pPr>
        <w:widowControl w:val="0"/>
        <w:tabs>
          <w:tab w:val="right" w:pos="1008"/>
          <w:tab w:val="left" w:pos="1152"/>
          <w:tab w:val="left" w:pos="1872"/>
          <w:tab w:val="left" w:pos="9187"/>
        </w:tabs>
        <w:ind w:left="2088" w:hanging="2088"/>
        <w:jc w:val="left"/>
      </w:pPr>
    </w:p>
    <w:p w:rsidR="00301B65" w:rsidRPr="00301B65" w:rsidRDefault="00301B65" w:rsidP="00301B65">
      <w:pPr>
        <w:widowControl w:val="0"/>
        <w:tabs>
          <w:tab w:val="right" w:pos="1008"/>
          <w:tab w:val="left" w:pos="1152"/>
          <w:tab w:val="left" w:pos="1872"/>
          <w:tab w:val="left" w:pos="9187"/>
        </w:tabs>
        <w:ind w:left="2088" w:hanging="2088"/>
        <w:jc w:val="left"/>
      </w:pPr>
    </w:p>
    <w:p w:rsidR="00301B65" w:rsidRDefault="00301B65" w:rsidP="00301B65">
      <w:r w:rsidRPr="00301B65">
        <w:rPr>
          <w:b/>
        </w:rPr>
        <w:t>VERSIONS OF THIS BILL</w:t>
      </w:r>
    </w:p>
    <w:p w:rsidR="00301B65" w:rsidRDefault="00301B65" w:rsidP="00301B65"/>
    <w:p w:rsidR="00301B65" w:rsidRDefault="00947A70" w:rsidP="00301B65">
      <w:hyperlink r:id="rId10" w:history="1">
        <w:r w:rsidR="00301B65">
          <w:rPr>
            <w:rStyle w:val="Hyperlink"/>
          </w:rPr>
          <w:t>1/19/2011</w:t>
        </w:r>
      </w:hyperlink>
    </w:p>
    <w:p w:rsidR="00FF40A2" w:rsidRDefault="00947A70" w:rsidP="00301B65">
      <w:hyperlink r:id="rId11" w:history="1">
        <w:r w:rsidR="00FF40A2" w:rsidRPr="00FF40A2">
          <w:rPr>
            <w:rStyle w:val="Hyperlink"/>
          </w:rPr>
          <w:t>1/19/2011-A</w:t>
        </w:r>
      </w:hyperlink>
    </w:p>
    <w:p w:rsidR="00301B65" w:rsidRDefault="00301B65" w:rsidP="00301B65"/>
    <w:p w:rsidR="00301B65" w:rsidRDefault="00301B65" w:rsidP="00301B65">
      <w:pPr>
        <w:sectPr w:rsidR="00301B65" w:rsidSect="00301B65">
          <w:pgSz w:w="12240" w:h="15840" w:code="1"/>
          <w:pgMar w:top="1080" w:right="1440" w:bottom="1080" w:left="1440" w:header="720" w:footer="720" w:gutter="0"/>
          <w:cols w:space="720"/>
          <w:noEndnote/>
          <w:docGrid w:linePitch="360"/>
        </w:sectPr>
      </w:pPr>
    </w:p>
    <w:p w:rsidR="00FF40A2" w:rsidRDefault="00FF40A2" w:rsidP="00BD5BAF">
      <w:pPr>
        <w:pStyle w:val="BillDots"/>
      </w:pPr>
      <w:r>
        <w:lastRenderedPageBreak/>
        <w:t>INTRODUCED</w:t>
      </w:r>
    </w:p>
    <w:p w:rsidR="00FF40A2" w:rsidRDefault="00FF40A2" w:rsidP="00BD5BAF">
      <w:pPr>
        <w:pStyle w:val="BillDots"/>
      </w:pPr>
      <w:r>
        <w:t>January 19, 2011</w:t>
      </w:r>
    </w:p>
    <w:p w:rsidR="00FF40A2" w:rsidRDefault="00FF40A2" w:rsidP="00BD5BAF">
      <w:pPr>
        <w:pStyle w:val="BillDots"/>
      </w:pPr>
    </w:p>
    <w:p w:rsidR="00FF40A2" w:rsidRPr="003F0A28" w:rsidRDefault="00FF40A2" w:rsidP="003F0A28">
      <w:pPr>
        <w:pStyle w:val="BillDots"/>
        <w:tabs>
          <w:tab w:val="clear" w:pos="216"/>
          <w:tab w:val="clear" w:pos="432"/>
          <w:tab w:val="clear" w:pos="648"/>
          <w:tab w:val="clear" w:pos="864"/>
          <w:tab w:val="clear" w:pos="1080"/>
          <w:tab w:val="clear" w:pos="1296"/>
          <w:tab w:val="clear" w:pos="5904"/>
          <w:tab w:val="right" w:pos="5933"/>
        </w:tabs>
      </w:pPr>
      <w:r>
        <w:tab/>
      </w:r>
      <w:r>
        <w:rPr>
          <w:b/>
          <w:sz w:val="36"/>
        </w:rPr>
        <w:t>H. 3348</w:t>
      </w:r>
    </w:p>
    <w:p w:rsidR="00FF40A2" w:rsidRDefault="00FF40A2" w:rsidP="00BD5BAF">
      <w:pPr>
        <w:pStyle w:val="BillDots"/>
      </w:pPr>
    </w:p>
    <w:p w:rsidR="00FF40A2" w:rsidRDefault="00FF40A2" w:rsidP="003F0A28">
      <w:pPr>
        <w:pStyle w:val="BillDots"/>
        <w:jc w:val="center"/>
      </w:pPr>
      <w:r>
        <w:t xml:space="preserve">Introduced by </w:t>
      </w:r>
      <w:r w:rsidRPr="00652BB2">
        <w:t>Reps. Lucas, J.M. Neal, Long and Delleney</w:t>
      </w:r>
    </w:p>
    <w:p w:rsidR="00FF40A2" w:rsidRDefault="00FF40A2" w:rsidP="00BD5BAF">
      <w:pPr>
        <w:pStyle w:val="BillDots"/>
      </w:pPr>
    </w:p>
    <w:p w:rsidR="00FF40A2" w:rsidRDefault="00FF40A2" w:rsidP="00BD5BAF">
      <w:pPr>
        <w:pStyle w:val="BillDots"/>
      </w:pPr>
      <w:r>
        <w:t>S. Printed 1/19/11--H.</w:t>
      </w:r>
    </w:p>
    <w:p w:rsidR="00FF40A2" w:rsidRDefault="00FF40A2" w:rsidP="00BD5BAF">
      <w:pPr>
        <w:pStyle w:val="BillDots"/>
      </w:pPr>
      <w:r>
        <w:t>Read the first time January 19, 2011.</w:t>
      </w:r>
    </w:p>
    <w:p w:rsidR="00FF40A2" w:rsidRPr="003F0A28" w:rsidRDefault="00FF40A2" w:rsidP="003F0A28">
      <w:pPr>
        <w:pStyle w:val="BillDots"/>
        <w:jc w:val="center"/>
      </w:pPr>
      <w:r>
        <w:rPr>
          <w:u w:val="single"/>
        </w:rPr>
        <w:t>            </w:t>
      </w:r>
    </w:p>
    <w:p w:rsidR="00FF40A2" w:rsidRDefault="00FF40A2" w:rsidP="00BD5BAF">
      <w:pPr>
        <w:pStyle w:val="BillDots"/>
      </w:pPr>
    </w:p>
    <w:p w:rsidR="00FF40A2" w:rsidRDefault="00FF40A2" w:rsidP="00BD5BAF">
      <w:pPr>
        <w:pStyle w:val="BillDots"/>
        <w:sectPr w:rsidR="00FF40A2" w:rsidSect="003F0A28">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F40A2" w:rsidRDefault="00FF40A2" w:rsidP="00BD5BAF">
      <w:pPr>
        <w:pStyle w:val="BillDots"/>
      </w:pPr>
    </w:p>
    <w:p w:rsidR="00FF40A2" w:rsidRDefault="00FF40A2" w:rsidP="00BD5BAF">
      <w:pPr>
        <w:pStyle w:val="Numbersforbills"/>
      </w:pPr>
    </w:p>
    <w:p w:rsidR="00FF40A2" w:rsidRDefault="00FF40A2"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0A2" w:rsidRDefault="00FF40A2"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0A2" w:rsidRDefault="00FF40A2"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0A2" w:rsidRDefault="00FF40A2"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0A2" w:rsidRDefault="00FF40A2"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0A2" w:rsidRDefault="00FF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0A2" w:rsidRPr="00325348" w:rsidRDefault="00FF40A2" w:rsidP="0030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F40A2" w:rsidRDefault="00FF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0A2" w:rsidRDefault="00FF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PROHIBIT THE RECEIPT, STORAGE, CONSOLIDATION, TREATMENT, PROCESSING, AND DISPOSAL OF LOW-LEVEL RADIOACTIVE WASTE, HAZARDOUS WASTE, INFECTIOUS WASTE, AND SOLID WASTE BY THE STATE OR ANY SUBDIVISION OF THE STATE BEGINNING JULY 1, 2011, AND TO PROVIDE EXCEPTIONS IF THE STATE OR ONE OF ITS POLITICAL SUBDIVISIONS HAS A RECIPROCAL AGREEMENT WITH ANOTHER STATE OR AN OUT-OF-STATE REGION OR ENTITY OR IF THE STATE OR A POLITICAL SUBDIVISION OF THE STATE IS A MEMBER OF A COMPACT THAT AUTHORIZES THE RECEIPT, STORAGE, CONSOLIDATION, TREATMENT, PROCESSING, OR DISPOSAL OF ANY SUCH WASTE.</w:t>
      </w:r>
    </w:p>
    <w:p w:rsidR="00FF40A2" w:rsidRDefault="00FF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40A2" w:rsidRDefault="00FF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40A2" w:rsidRDefault="00FF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0A2" w:rsidRDefault="00FF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any other provision of law, the State or any of its political subdivisions may not receive, store, consolidate, treat, process, or dispose of, or any combination of these, low-level radioactive waste, hazardous waste, infectious waste, or solid waste from outside of the State unless the State or a political subdivision of the State has a reciprocal agreement with another state or out-of-state entity or region or is a member of a compact that authorizes any such out-of-state waste to be received, stored, consolidated, treated, processed, or disposed of, or any combination of these, by the State or any of its political subdivisions.</w:t>
      </w:r>
    </w:p>
    <w:p w:rsidR="00FF40A2" w:rsidRDefault="00FF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0A2" w:rsidRDefault="00FF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July 1, 2011.</w:t>
      </w:r>
    </w:p>
    <w:p w:rsidR="00FF40A2" w:rsidRDefault="00FF40A2" w:rsidP="00D6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0D21" w:rsidRDefault="00300D21" w:rsidP="00FF40A2">
      <w:pPr>
        <w:pStyle w:val="BillDots"/>
      </w:pPr>
    </w:p>
    <w:sectPr w:rsidR="00300D21" w:rsidSect="003F0A2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295" w:rsidRDefault="00A53295" w:rsidP="009F0C77">
      <w:r>
        <w:separator/>
      </w:r>
    </w:p>
  </w:endnote>
  <w:endnote w:type="continuationSeparator" w:id="0">
    <w:p w:rsidR="00A53295" w:rsidRDefault="00A532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5E57A8-4BF6-44E3-8734-11374A13EDE3}"/>
    <w:embedBold r:id="rId2" w:fontKey="{A09E2C02-5477-421A-A320-C057C989060C}"/>
  </w:font>
  <w:font w:name="Calibri">
    <w:panose1 w:val="020F0502020204030204"/>
    <w:charset w:val="00"/>
    <w:family w:val="swiss"/>
    <w:pitch w:val="variable"/>
    <w:sig w:usb0="E10002FF" w:usb1="4000ACFF" w:usb2="00000009" w:usb3="00000000" w:csb0="0000019F" w:csb1="00000000"/>
    <w:embedRegular r:id="rId3" w:fontKey="{9CF33366-0DFD-4B53-B7A0-E75C02C8DC99}"/>
  </w:font>
  <w:font w:name="Tahoma">
    <w:panose1 w:val="020B0604030504040204"/>
    <w:charset w:val="00"/>
    <w:family w:val="swiss"/>
    <w:pitch w:val="variable"/>
    <w:sig w:usb0="21002A87" w:usb1="80000000" w:usb2="00000008" w:usb3="00000000" w:csb0="000101FF" w:csb1="00000000"/>
    <w:embedRegular r:id="rId4" w:fontKey="{4856F28F-5030-412E-9A11-94745B1F8D39}"/>
  </w:font>
  <w:font w:name="Cambria">
    <w:panose1 w:val="02040503050406030204"/>
    <w:charset w:val="00"/>
    <w:family w:val="roman"/>
    <w:pitch w:val="variable"/>
    <w:sig w:usb0="E00002FF" w:usb1="400004FF" w:usb2="00000000" w:usb3="00000000" w:csb0="0000019F" w:csb1="00000000"/>
    <w:embedRegular r:id="rId5" w:fontKey="{70CB53DD-FE7F-4F13-A182-86364C86A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A2" w:rsidRPr="00300D21" w:rsidRDefault="00FF40A2" w:rsidP="00300D21">
    <w:pPr>
      <w:pStyle w:val="Footer"/>
      <w:tabs>
        <w:tab w:val="clear" w:pos="4680"/>
        <w:tab w:val="clear" w:pos="9360"/>
        <w:tab w:val="center" w:pos="2995"/>
      </w:tabs>
      <w:spacing w:before="120"/>
    </w:pPr>
    <w:r>
      <w:t>[3348-</w:t>
    </w:r>
    <w:r w:rsidR="00947A70">
      <w:fldChar w:fldCharType="begin"/>
    </w:r>
    <w:r w:rsidR="00947A70">
      <w:instrText xml:space="preserve"> PAGE  \* MERGEFORMAT </w:instrText>
    </w:r>
    <w:r w:rsidR="00947A70">
      <w:fldChar w:fldCharType="separate"/>
    </w:r>
    <w:r w:rsidR="00947A70">
      <w:rPr>
        <w:noProof/>
      </w:rPr>
      <w:t>1</w:t>
    </w:r>
    <w:r w:rsidR="00947A7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A28" w:rsidRPr="00300D21" w:rsidRDefault="00FF40A2" w:rsidP="00300D21">
    <w:pPr>
      <w:pStyle w:val="Footer"/>
      <w:tabs>
        <w:tab w:val="clear" w:pos="4680"/>
        <w:tab w:val="clear" w:pos="9360"/>
        <w:tab w:val="center" w:pos="2995"/>
      </w:tabs>
      <w:spacing w:before="120"/>
    </w:pPr>
    <w:r>
      <w:t>[3348]</w:t>
    </w:r>
    <w:r>
      <w:tab/>
    </w:r>
    <w:r w:rsidR="004D7314">
      <w:fldChar w:fldCharType="begin"/>
    </w:r>
    <w:r>
      <w:instrText xml:space="preserve"> PAGE  \* MERGEFORMAT </w:instrText>
    </w:r>
    <w:r w:rsidR="004D7314">
      <w:fldChar w:fldCharType="separate"/>
    </w:r>
    <w:r>
      <w:rPr>
        <w:noProof/>
      </w:rPr>
      <w:t>1</w:t>
    </w:r>
    <w:r w:rsidR="004D731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295" w:rsidRDefault="00A53295" w:rsidP="009F0C77">
      <w:r>
        <w:separator/>
      </w:r>
    </w:p>
  </w:footnote>
  <w:footnote w:type="continuationSeparator" w:id="0">
    <w:p w:rsidR="00A53295" w:rsidRDefault="00A532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22AC11"/>
    <w:docVar w:name="CoverBillType" w:val="j"/>
    <w:docVar w:name="docpath" w:val="L:\Council\bills\NBD\11122AC11.DOCX"/>
    <w:docVar w:name="dvBillNumber" w:val="3348"/>
    <w:docVar w:name="dvBillNumberPrefix" w:val="H. "/>
    <w:docVar w:name="dvOriginalBody" w:val="House"/>
    <w:docVar w:name="dvSteno" w:val="NBD"/>
    <w:docVar w:name="NameofBody" w:val="h"/>
    <w:docVar w:name="vgroup2" w:val="Council"/>
  </w:docVars>
  <w:rsids>
    <w:rsidRoot w:val="00DB2DEC"/>
    <w:rsid w:val="00011869"/>
    <w:rsid w:val="00033905"/>
    <w:rsid w:val="00096451"/>
    <w:rsid w:val="000C3948"/>
    <w:rsid w:val="000E1785"/>
    <w:rsid w:val="000F40FA"/>
    <w:rsid w:val="0010776B"/>
    <w:rsid w:val="00123A51"/>
    <w:rsid w:val="00133E66"/>
    <w:rsid w:val="001435A3"/>
    <w:rsid w:val="001B399B"/>
    <w:rsid w:val="001D08F2"/>
    <w:rsid w:val="001D525B"/>
    <w:rsid w:val="001D7F4F"/>
    <w:rsid w:val="001E62B3"/>
    <w:rsid w:val="002321B6"/>
    <w:rsid w:val="00244107"/>
    <w:rsid w:val="00250967"/>
    <w:rsid w:val="002543C8"/>
    <w:rsid w:val="00284AAE"/>
    <w:rsid w:val="00284E90"/>
    <w:rsid w:val="002A68B5"/>
    <w:rsid w:val="002E5912"/>
    <w:rsid w:val="00300D21"/>
    <w:rsid w:val="00301B65"/>
    <w:rsid w:val="00325348"/>
    <w:rsid w:val="0032732C"/>
    <w:rsid w:val="00336AD0"/>
    <w:rsid w:val="0037079A"/>
    <w:rsid w:val="00370F22"/>
    <w:rsid w:val="003C01DE"/>
    <w:rsid w:val="003D01E8"/>
    <w:rsid w:val="003E5288"/>
    <w:rsid w:val="003F190B"/>
    <w:rsid w:val="003F6D79"/>
    <w:rsid w:val="0041760A"/>
    <w:rsid w:val="00417C01"/>
    <w:rsid w:val="00426F59"/>
    <w:rsid w:val="004472FC"/>
    <w:rsid w:val="00472CA7"/>
    <w:rsid w:val="004809EE"/>
    <w:rsid w:val="004A086B"/>
    <w:rsid w:val="004A201B"/>
    <w:rsid w:val="004D7314"/>
    <w:rsid w:val="004E7D54"/>
    <w:rsid w:val="004F4905"/>
    <w:rsid w:val="005273C6"/>
    <w:rsid w:val="00530A69"/>
    <w:rsid w:val="00545593"/>
    <w:rsid w:val="00577C6C"/>
    <w:rsid w:val="00594EF0"/>
    <w:rsid w:val="005A0730"/>
    <w:rsid w:val="005C2FE2"/>
    <w:rsid w:val="005C6596"/>
    <w:rsid w:val="005E105F"/>
    <w:rsid w:val="005E2BC9"/>
    <w:rsid w:val="00605102"/>
    <w:rsid w:val="006215AA"/>
    <w:rsid w:val="006479BC"/>
    <w:rsid w:val="006816D4"/>
    <w:rsid w:val="006913C9"/>
    <w:rsid w:val="0069470D"/>
    <w:rsid w:val="006A7294"/>
    <w:rsid w:val="00734F00"/>
    <w:rsid w:val="00761ABB"/>
    <w:rsid w:val="007805F4"/>
    <w:rsid w:val="007A70AE"/>
    <w:rsid w:val="00805752"/>
    <w:rsid w:val="008362E8"/>
    <w:rsid w:val="0085683C"/>
    <w:rsid w:val="008963DB"/>
    <w:rsid w:val="008A1768"/>
    <w:rsid w:val="008F078A"/>
    <w:rsid w:val="008F4429"/>
    <w:rsid w:val="008F6E76"/>
    <w:rsid w:val="00903933"/>
    <w:rsid w:val="0094021A"/>
    <w:rsid w:val="00947A70"/>
    <w:rsid w:val="00992311"/>
    <w:rsid w:val="009B0979"/>
    <w:rsid w:val="009C6A0B"/>
    <w:rsid w:val="009F0C77"/>
    <w:rsid w:val="009F4DD1"/>
    <w:rsid w:val="00A40213"/>
    <w:rsid w:val="00A41684"/>
    <w:rsid w:val="00A53295"/>
    <w:rsid w:val="00A64E80"/>
    <w:rsid w:val="00A71884"/>
    <w:rsid w:val="00A72BCD"/>
    <w:rsid w:val="00A741D9"/>
    <w:rsid w:val="00A833AB"/>
    <w:rsid w:val="00A9741D"/>
    <w:rsid w:val="00AD4B17"/>
    <w:rsid w:val="00AE1602"/>
    <w:rsid w:val="00B412D4"/>
    <w:rsid w:val="00BD5BAF"/>
    <w:rsid w:val="00BE3C22"/>
    <w:rsid w:val="00C0345E"/>
    <w:rsid w:val="00C14542"/>
    <w:rsid w:val="00C3483A"/>
    <w:rsid w:val="00C74E9D"/>
    <w:rsid w:val="00C82FD3"/>
    <w:rsid w:val="00C92819"/>
    <w:rsid w:val="00CB48CD"/>
    <w:rsid w:val="00CC6B7B"/>
    <w:rsid w:val="00CD2089"/>
    <w:rsid w:val="00CE4B26"/>
    <w:rsid w:val="00CF680A"/>
    <w:rsid w:val="00D55B03"/>
    <w:rsid w:val="00D6143B"/>
    <w:rsid w:val="00D73A67"/>
    <w:rsid w:val="00D970A9"/>
    <w:rsid w:val="00DB2DEC"/>
    <w:rsid w:val="00DF3845"/>
    <w:rsid w:val="00E06C69"/>
    <w:rsid w:val="00E211FC"/>
    <w:rsid w:val="00E25112"/>
    <w:rsid w:val="00E25185"/>
    <w:rsid w:val="00E41911"/>
    <w:rsid w:val="00E90DC6"/>
    <w:rsid w:val="00E92EEF"/>
    <w:rsid w:val="00F24442"/>
    <w:rsid w:val="00F50AE3"/>
    <w:rsid w:val="00F553BC"/>
    <w:rsid w:val="00F67CF1"/>
    <w:rsid w:val="00F840F0"/>
    <w:rsid w:val="00F91A45"/>
    <w:rsid w:val="00FB0D0D"/>
    <w:rsid w:val="00FB43B4"/>
    <w:rsid w:val="00FB55C7"/>
    <w:rsid w:val="00FC70C3"/>
    <w:rsid w:val="00FD44E4"/>
    <w:rsid w:val="00FF105F"/>
    <w:rsid w:val="00FF4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5755F9-BCBC-43A2-B6F4-59EEDF41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BB"/>
    <w:rPr>
      <w:rFonts w:ascii="Tahoma" w:hAnsi="Tahoma" w:cs="Tahoma"/>
      <w:sz w:val="16"/>
      <w:szCs w:val="16"/>
    </w:rPr>
  </w:style>
  <w:style w:type="character" w:customStyle="1" w:styleId="BalloonTextChar">
    <w:name w:val="Balloon Text Char"/>
    <w:basedOn w:val="DefaultParagraphFont"/>
    <w:link w:val="BalloonText"/>
    <w:uiPriority w:val="99"/>
    <w:semiHidden/>
    <w:rsid w:val="00761ABB"/>
    <w:rPr>
      <w:rFonts w:ascii="Tahoma" w:eastAsia="Times New Roman" w:hAnsi="Tahoma" w:cs="Tahoma"/>
      <w:sz w:val="16"/>
      <w:szCs w:val="16"/>
    </w:rPr>
  </w:style>
  <w:style w:type="character" w:styleId="Hyperlink">
    <w:name w:val="Hyperlink"/>
    <w:basedOn w:val="DefaultParagraphFont"/>
    <w:uiPriority w:val="99"/>
    <w:unhideWhenUsed/>
    <w:rsid w:val="00301B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348_2011011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3348_20110119.docx" TargetMode="External"/><Relationship Id="rId4" Type="http://schemas.openxmlformats.org/officeDocument/2006/relationships/webSettings" Target="webSettings.xml"/><Relationship Id="rId9" Type="http://schemas.openxmlformats.org/officeDocument/2006/relationships/hyperlink" Target="file:///h:\hj%20archive\2011\02-02-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1A1F2-3020-4367-8D14-080EBB03C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369</Words>
  <Characters>2101</Characters>
  <Application>Microsoft Office Word</Application>
  <DocSecurity>4</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3348: Hazardous and nuclear waste - South Carolina Legislature Online</dc:title>
  <dc:subject/>
  <dc:creator>NikiDowney</dc:creator>
  <cp:keywords/>
  <dc:description/>
  <cp:lastModifiedBy>N Cumfer</cp:lastModifiedBy>
  <cp:revision>2</cp:revision>
  <cp:lastPrinted>2011-01-18T17:09:00Z</cp:lastPrinted>
  <dcterms:created xsi:type="dcterms:W3CDTF">2014-11-21T21:36:00Z</dcterms:created>
  <dcterms:modified xsi:type="dcterms:W3CDTF">2014-11-21T21:36:00Z</dcterms:modified>
</cp:coreProperties>
</file>