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F99" w:rsidRDefault="00124F99" w:rsidP="00124F99">
      <w:pPr>
        <w:widowControl w:val="0"/>
        <w:jc w:val="center"/>
      </w:pPr>
      <w:bookmarkStart w:id="0" w:name="_GoBack"/>
      <w:bookmarkEnd w:id="0"/>
      <w:r w:rsidRPr="00124F99">
        <w:rPr>
          <w:b/>
        </w:rPr>
        <w:t>South Carolina General Assembly</w:t>
      </w:r>
    </w:p>
    <w:p w:rsidR="00124F99" w:rsidRDefault="00124F99" w:rsidP="00124F99">
      <w:pPr>
        <w:widowControl w:val="0"/>
        <w:jc w:val="center"/>
      </w:pPr>
      <w:r>
        <w:t>119th Session, 2011-2012</w:t>
      </w:r>
    </w:p>
    <w:p w:rsidR="00124F99" w:rsidRDefault="00124F99" w:rsidP="00124F99">
      <w:pPr>
        <w:widowControl w:val="0"/>
        <w:jc w:val="left"/>
      </w:pPr>
    </w:p>
    <w:p w:rsidR="00124F99" w:rsidRDefault="00124F99" w:rsidP="00124F99">
      <w:pPr>
        <w:widowControl w:val="0"/>
        <w:jc w:val="left"/>
        <w:rPr>
          <w:b/>
        </w:rPr>
      </w:pPr>
      <w:r w:rsidRPr="00124F99">
        <w:rPr>
          <w:b/>
        </w:rPr>
        <w:t>H. 3502</w:t>
      </w:r>
    </w:p>
    <w:p w:rsidR="00124F99" w:rsidRDefault="00124F99" w:rsidP="00124F99">
      <w:pPr>
        <w:widowControl w:val="0"/>
        <w:jc w:val="left"/>
        <w:rPr>
          <w:b/>
        </w:rPr>
      </w:pPr>
    </w:p>
    <w:p w:rsidR="00124F99" w:rsidRDefault="00124F99" w:rsidP="00124F99">
      <w:pPr>
        <w:widowControl w:val="0"/>
        <w:jc w:val="left"/>
      </w:pPr>
      <w:r w:rsidRPr="00124F99">
        <w:rPr>
          <w:b/>
        </w:rPr>
        <w:t>STATUS INFORMATION</w:t>
      </w:r>
    </w:p>
    <w:p w:rsidR="00124F99" w:rsidRDefault="00124F99" w:rsidP="00124F99">
      <w:pPr>
        <w:widowControl w:val="0"/>
        <w:jc w:val="left"/>
      </w:pPr>
    </w:p>
    <w:p w:rsidR="00124F99" w:rsidRDefault="00124F99" w:rsidP="00124F99">
      <w:pPr>
        <w:widowControl w:val="0"/>
        <w:jc w:val="left"/>
      </w:pPr>
      <w:r>
        <w:t>General Bill</w:t>
      </w:r>
    </w:p>
    <w:p w:rsidR="00124F99" w:rsidRDefault="00124F99" w:rsidP="00124F99">
      <w:pPr>
        <w:widowControl w:val="0"/>
        <w:jc w:val="left"/>
      </w:pPr>
      <w:r>
        <w:t>Sponsors: Rep. Bowen</w:t>
      </w:r>
    </w:p>
    <w:p w:rsidR="00124F99" w:rsidRDefault="00124F99" w:rsidP="00124F99">
      <w:pPr>
        <w:widowControl w:val="0"/>
        <w:jc w:val="left"/>
      </w:pPr>
      <w:r>
        <w:t>Document Path: l:\council\bills\agm\18429bh11.docx</w:t>
      </w:r>
    </w:p>
    <w:p w:rsidR="00124F99" w:rsidRDefault="00124F99" w:rsidP="00124F99">
      <w:pPr>
        <w:widowControl w:val="0"/>
        <w:jc w:val="left"/>
      </w:pPr>
    </w:p>
    <w:p w:rsidR="00124F99" w:rsidRDefault="00124F99" w:rsidP="00124F99">
      <w:pPr>
        <w:widowControl w:val="0"/>
        <w:jc w:val="left"/>
      </w:pPr>
      <w:r>
        <w:t>Introduced in the House on January 27, 2011</w:t>
      </w:r>
    </w:p>
    <w:p w:rsidR="00124F99" w:rsidRDefault="00124F99" w:rsidP="00124F99">
      <w:pPr>
        <w:widowControl w:val="0"/>
        <w:jc w:val="left"/>
      </w:pPr>
      <w:r>
        <w:t xml:space="preserve">Currently residing in the House Committee on </w:t>
      </w:r>
      <w:r w:rsidRPr="00124F99">
        <w:rPr>
          <w:b/>
        </w:rPr>
        <w:t>Education and Public Works</w:t>
      </w:r>
    </w:p>
    <w:p w:rsidR="00124F99" w:rsidRDefault="00124F99" w:rsidP="00124F99">
      <w:pPr>
        <w:widowControl w:val="0"/>
        <w:jc w:val="left"/>
      </w:pPr>
    </w:p>
    <w:p w:rsidR="00124F99" w:rsidRDefault="00124F99" w:rsidP="00124F99">
      <w:pPr>
        <w:widowControl w:val="0"/>
        <w:jc w:val="left"/>
      </w:pPr>
      <w:r>
        <w:t xml:space="preserve">Summary: </w:t>
      </w:r>
      <w:r w:rsidR="005F1C9D">
        <w:t>School districts to centralize all procurement, personnel, and financial matters</w:t>
      </w:r>
    </w:p>
    <w:p w:rsidR="00124F99" w:rsidRDefault="00124F99" w:rsidP="00124F99">
      <w:pPr>
        <w:widowControl w:val="0"/>
        <w:jc w:val="left"/>
      </w:pPr>
    </w:p>
    <w:p w:rsidR="00124F99" w:rsidRDefault="00124F99" w:rsidP="00124F99">
      <w:pPr>
        <w:widowControl w:val="0"/>
        <w:jc w:val="left"/>
      </w:pPr>
    </w:p>
    <w:p w:rsidR="00124F99" w:rsidRDefault="00124F99" w:rsidP="00124F99">
      <w:pPr>
        <w:widowControl w:val="0"/>
        <w:tabs>
          <w:tab w:val="center" w:pos="590"/>
          <w:tab w:val="center" w:pos="1440"/>
          <w:tab w:val="left" w:pos="1872"/>
          <w:tab w:val="left" w:pos="9187"/>
        </w:tabs>
        <w:jc w:val="left"/>
      </w:pPr>
      <w:r w:rsidRPr="00124F99">
        <w:rPr>
          <w:b/>
        </w:rPr>
        <w:t>HISTORY OF LEGISLATIVE ACTIONS</w:t>
      </w:r>
    </w:p>
    <w:p w:rsidR="00124F99" w:rsidRDefault="00124F99" w:rsidP="00124F99">
      <w:pPr>
        <w:widowControl w:val="0"/>
        <w:tabs>
          <w:tab w:val="center" w:pos="590"/>
          <w:tab w:val="center" w:pos="1440"/>
          <w:tab w:val="left" w:pos="1872"/>
          <w:tab w:val="left" w:pos="9187"/>
        </w:tabs>
        <w:jc w:val="left"/>
      </w:pPr>
    </w:p>
    <w:p w:rsidR="00124F99" w:rsidRPr="00124F99" w:rsidRDefault="00124F99" w:rsidP="00124F99">
      <w:pPr>
        <w:widowControl w:val="0"/>
        <w:tabs>
          <w:tab w:val="center" w:pos="590"/>
          <w:tab w:val="center" w:pos="1440"/>
          <w:tab w:val="left" w:pos="1872"/>
          <w:tab w:val="left" w:pos="9187"/>
        </w:tabs>
        <w:jc w:val="left"/>
      </w:pPr>
      <w:r w:rsidRPr="00124F99">
        <w:rPr>
          <w:u w:val="single"/>
        </w:rPr>
        <w:tab/>
        <w:t>Date</w:t>
      </w:r>
      <w:r w:rsidRPr="00124F99">
        <w:rPr>
          <w:u w:val="single"/>
        </w:rPr>
        <w:tab/>
        <w:t>Body</w:t>
      </w:r>
      <w:r w:rsidRPr="00124F99">
        <w:rPr>
          <w:u w:val="single"/>
        </w:rPr>
        <w:tab/>
        <w:t>Action Description with journal page number</w:t>
      </w:r>
      <w:r w:rsidRPr="00124F99">
        <w:rPr>
          <w:u w:val="single"/>
        </w:rPr>
        <w:tab/>
      </w:r>
    </w:p>
    <w:p w:rsidR="00113BC1" w:rsidRDefault="00113BC1" w:rsidP="00113BC1">
      <w:pPr>
        <w:widowControl w:val="0"/>
        <w:tabs>
          <w:tab w:val="right" w:pos="1008"/>
          <w:tab w:val="left" w:pos="1152"/>
          <w:tab w:val="left" w:pos="1872"/>
          <w:tab w:val="left" w:pos="9187"/>
        </w:tabs>
        <w:ind w:left="2088" w:hanging="2088"/>
        <w:jc w:val="left"/>
      </w:pPr>
      <w:r>
        <w:tab/>
        <w:t>1/27/2011</w:t>
      </w:r>
      <w:r>
        <w:tab/>
        <w:t>House</w:t>
      </w:r>
      <w:r>
        <w:tab/>
      </w:r>
      <w:r w:rsidRPr="0032702C">
        <w:t>Introduced and read first time (</w:t>
      </w:r>
      <w:hyperlink r:id="rId7" w:history="1">
        <w:r w:rsidRPr="0032702C">
          <w:rPr>
            <w:rStyle w:val="Hyperlink"/>
          </w:rPr>
          <w:t>House Journal</w:t>
        </w:r>
        <w:r w:rsidRPr="0032702C">
          <w:rPr>
            <w:rStyle w:val="Hyperlink"/>
          </w:rPr>
          <w:noBreakHyphen/>
          <w:t>page 19</w:t>
        </w:r>
      </w:hyperlink>
      <w:r w:rsidRPr="0032702C">
        <w:t>)</w:t>
      </w:r>
    </w:p>
    <w:p w:rsidR="00113BC1" w:rsidRDefault="00113BC1" w:rsidP="00113BC1">
      <w:pPr>
        <w:widowControl w:val="0"/>
        <w:tabs>
          <w:tab w:val="right" w:pos="1008"/>
          <w:tab w:val="left" w:pos="1152"/>
          <w:tab w:val="left" w:pos="1872"/>
          <w:tab w:val="left" w:pos="9187"/>
        </w:tabs>
        <w:ind w:left="2088" w:hanging="2088"/>
        <w:jc w:val="left"/>
      </w:pPr>
      <w:r>
        <w:tab/>
        <w:t>1/27/2011</w:t>
      </w:r>
      <w:r>
        <w:tab/>
        <w:t>House</w:t>
      </w:r>
      <w:r>
        <w:tab/>
      </w:r>
      <w:r w:rsidRPr="0032702C">
        <w:t>Referred to Co</w:t>
      </w:r>
      <w:r>
        <w:t xml:space="preserve">mmittee on </w:t>
      </w:r>
      <w:r w:rsidRPr="0032702C">
        <w:rPr>
          <w:b/>
        </w:rPr>
        <w:t>Education and Public Works</w:t>
      </w:r>
      <w:r w:rsidRPr="0032702C">
        <w:t xml:space="preserve"> (</w:t>
      </w:r>
      <w:hyperlink r:id="rId8" w:history="1">
        <w:r w:rsidRPr="0032702C">
          <w:rPr>
            <w:rStyle w:val="Hyperlink"/>
          </w:rPr>
          <w:t>House Journal</w:t>
        </w:r>
        <w:r w:rsidRPr="0032702C">
          <w:rPr>
            <w:rStyle w:val="Hyperlink"/>
          </w:rPr>
          <w:noBreakHyphen/>
          <w:t>page 19</w:t>
        </w:r>
      </w:hyperlink>
      <w:r w:rsidRPr="0032702C">
        <w:t>)</w:t>
      </w:r>
    </w:p>
    <w:p w:rsidR="00113BC1" w:rsidRDefault="00113BC1" w:rsidP="00113BC1">
      <w:pPr>
        <w:widowControl w:val="0"/>
        <w:tabs>
          <w:tab w:val="right" w:pos="1008"/>
          <w:tab w:val="left" w:pos="1152"/>
          <w:tab w:val="left" w:pos="1872"/>
          <w:tab w:val="left" w:pos="9187"/>
        </w:tabs>
        <w:ind w:left="2088" w:hanging="2088"/>
        <w:jc w:val="left"/>
      </w:pPr>
    </w:p>
    <w:p w:rsidR="00124F99" w:rsidRPr="00124F99" w:rsidRDefault="00124F99" w:rsidP="00124F99">
      <w:pPr>
        <w:widowControl w:val="0"/>
        <w:tabs>
          <w:tab w:val="right" w:pos="1008"/>
          <w:tab w:val="left" w:pos="1152"/>
          <w:tab w:val="left" w:pos="1872"/>
          <w:tab w:val="left" w:pos="9187"/>
        </w:tabs>
        <w:ind w:left="2088" w:hanging="2088"/>
        <w:jc w:val="left"/>
      </w:pPr>
    </w:p>
    <w:p w:rsidR="00124F99" w:rsidRDefault="00124F99" w:rsidP="00124F99">
      <w:pPr>
        <w:widowControl w:val="0"/>
        <w:jc w:val="left"/>
      </w:pPr>
      <w:r w:rsidRPr="00124F99">
        <w:rPr>
          <w:b/>
        </w:rPr>
        <w:t>VERSIONS OF THIS BILL</w:t>
      </w:r>
    </w:p>
    <w:p w:rsidR="00124F99" w:rsidRDefault="00124F99" w:rsidP="00124F99">
      <w:pPr>
        <w:widowControl w:val="0"/>
        <w:jc w:val="left"/>
      </w:pPr>
    </w:p>
    <w:p w:rsidR="00124F99" w:rsidRDefault="00C979CA" w:rsidP="00124F99">
      <w:pPr>
        <w:widowControl w:val="0"/>
        <w:jc w:val="left"/>
      </w:pPr>
      <w:hyperlink r:id="rId9" w:history="1">
        <w:r w:rsidR="00124F99">
          <w:rPr>
            <w:rStyle w:val="Hyperlink"/>
          </w:rPr>
          <w:t>1/27/2011</w:t>
        </w:r>
      </w:hyperlink>
    </w:p>
    <w:p w:rsidR="00124F99" w:rsidRDefault="00124F99" w:rsidP="00124F99"/>
    <w:p w:rsidR="00124F99" w:rsidRDefault="00124F99" w:rsidP="00124F99">
      <w:pPr>
        <w:sectPr w:rsidR="00124F99" w:rsidSect="00124F99">
          <w:pgSz w:w="12240" w:h="15840" w:code="1"/>
          <w:pgMar w:top="1080" w:right="1440" w:bottom="1080" w:left="1440" w:header="720" w:footer="720" w:gutter="0"/>
          <w:cols w:space="720"/>
          <w:noEndnote/>
          <w:docGrid w:linePitch="360"/>
        </w:sectPr>
      </w:pPr>
    </w:p>
    <w:p w:rsidR="00955FE7" w:rsidRDefault="00955FE7" w:rsidP="00955FE7">
      <w:pPr>
        <w:pStyle w:val="BillDots"/>
      </w:pPr>
    </w:p>
    <w:p w:rsidR="00955FE7" w:rsidRDefault="00955FE7" w:rsidP="00955FE7">
      <w:pPr>
        <w:pStyle w:val="Numbersforbill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42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76" w:rsidRDefault="00656576"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SCHOOL DISTRICTS WITHIN A COUNTY TO COLLABORATIVELY DEVELOP AND IMPLEMENT A PLAN TO CENTRALIZE ALL PROCUREMENT, PERSONNEL, AND FINANCIAL MATTERS INTO ONE COUNTY OFFICE, TO PROVIDE FOR AN ADMINISTRATOR AND STAFF FOR THE OFFICE, AND TO PROVIDE THAT THE STATE SUPERINTENDENT SHALL APPOINT AN ADMINISTRATOR AND STAFF TO OVERSEE THE COUNTY OFFICE IF SCHOOL DISTRICTS WITHIN A COUNTY FAIL TO CENTRALIZE THESE OPERATIONS BY JULY 1, 2012.</w:t>
      </w:r>
    </w:p>
    <w:p w:rsidR="009F420A" w:rsidRDefault="009F4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420A" w:rsidRDefault="009F4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420A" w:rsidRDefault="009F4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76" w:rsidRDefault="009F420A"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656576">
        <w:rPr>
          <w:rFonts w:eastAsiaTheme="minorHAnsi"/>
          <w:color w:val="000000" w:themeColor="text1"/>
          <w:szCs w:val="22"/>
          <w:u w:color="000000" w:themeColor="text1"/>
        </w:rPr>
        <w:t>Article 5, Chapter 1, Title 59 of the 1976 Code is amended by adding:</w:t>
      </w:r>
    </w:p>
    <w:p w:rsidR="00656576" w:rsidRDefault="00656576"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576" w:rsidRDefault="00656576"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w:t>
      </w:r>
      <w:r>
        <w:rPr>
          <w:rFonts w:eastAsiaTheme="minorHAnsi"/>
          <w:color w:val="000000" w:themeColor="text1"/>
          <w:szCs w:val="22"/>
          <w:u w:color="000000" w:themeColor="text1"/>
        </w:rPr>
        <w:tab/>
        <w:t>If a county is comprised of more than one school district, the school districts within that county must collaboratively develop and implement a plan to centralize all procurement, personnel, and financial matters into one county office.  A county may not have multiple offices to oversee these operations.  Each county office must have no more than one administrator to supervise a staff of no more than ten people.  If the school districts within a county fail to implement the provisions of this section by July 1, 2012, the State Superintendent of Education shall appoint an administrator and staff to centralize these operations.</w:t>
      </w:r>
      <w:r>
        <w:t>”</w:t>
      </w:r>
    </w:p>
    <w:p w:rsidR="00656576" w:rsidRDefault="00656576"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0A" w:rsidRDefault="00656576" w:rsidP="0065657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20B9" w:rsidRDefault="00656576" w:rsidP="0065657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0B9" w:rsidRDefault="000520B9" w:rsidP="00124F99">
      <w:pPr>
        <w:keepNext/>
        <w:keepLines/>
        <w:suppressAutoHyphens/>
      </w:pPr>
    </w:p>
    <w:sectPr w:rsidR="000520B9" w:rsidSect="00124F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20A" w:rsidRDefault="009F420A" w:rsidP="009F0C77">
      <w:r>
        <w:separator/>
      </w:r>
    </w:p>
  </w:endnote>
  <w:endnote w:type="continuationSeparator" w:id="0">
    <w:p w:rsidR="009F420A" w:rsidRDefault="009F4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AC6317-AAAF-4987-ACEB-ED02270494E9}"/>
    <w:embedBold r:id="rId2" w:fontKey="{2C29AF87-7A75-4047-9690-2A9348B32F14}"/>
  </w:font>
  <w:font w:name="Calibri">
    <w:panose1 w:val="020F0502020204030204"/>
    <w:charset w:val="00"/>
    <w:family w:val="swiss"/>
    <w:pitch w:val="variable"/>
    <w:sig w:usb0="E10002FF" w:usb1="4000ACFF" w:usb2="00000009" w:usb3="00000000" w:csb0="0000019F" w:csb1="00000000"/>
    <w:embedRegular r:id="rId3" w:fontKey="{35125D1E-EE9A-4844-A10C-0296FBC7A77F}"/>
  </w:font>
  <w:font w:name="Cambria">
    <w:panose1 w:val="02040503050406030204"/>
    <w:charset w:val="00"/>
    <w:family w:val="roman"/>
    <w:pitch w:val="variable"/>
    <w:sig w:usb0="E00002FF" w:usb1="400004FF" w:usb2="00000000" w:usb3="00000000" w:csb0="0000019F" w:csb1="00000000"/>
    <w:embedRegular r:id="rId4" w:fontKey="{416E66AC-7AA0-45B6-9A54-CD00B96DBB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F99" w:rsidRPr="000520B9" w:rsidRDefault="00124F99" w:rsidP="000520B9">
    <w:pPr>
      <w:pStyle w:val="Footer"/>
      <w:tabs>
        <w:tab w:val="clear" w:pos="4680"/>
        <w:tab w:val="clear" w:pos="9360"/>
        <w:tab w:val="center" w:pos="2995"/>
      </w:tabs>
      <w:spacing w:before="120"/>
    </w:pPr>
    <w:r>
      <w:t>[3502]</w:t>
    </w:r>
    <w:r>
      <w:tab/>
    </w:r>
    <w:r w:rsidR="00C979CA">
      <w:fldChar w:fldCharType="begin"/>
    </w:r>
    <w:r w:rsidR="00C979CA">
      <w:instrText xml:space="preserve"> PAGE  \* MERGEFORMAT </w:instrText>
    </w:r>
    <w:r w:rsidR="00C979CA">
      <w:fldChar w:fldCharType="separate"/>
    </w:r>
    <w:r w:rsidR="00C979CA">
      <w:rPr>
        <w:noProof/>
      </w:rPr>
      <w:t>1</w:t>
    </w:r>
    <w:r w:rsidR="00C979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20A" w:rsidRDefault="009F420A" w:rsidP="009F0C77">
      <w:r>
        <w:separator/>
      </w:r>
    </w:p>
  </w:footnote>
  <w:footnote w:type="continuationSeparator" w:id="0">
    <w:p w:rsidR="009F420A" w:rsidRDefault="009F4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29BH11"/>
    <w:docVar w:name="CoverBillType" w:val="b"/>
    <w:docVar w:name="docpath" w:val="L:\Council\bills\AGM\18429BH11.DOCX"/>
    <w:docVar w:name="dvBillNumber" w:val="3502"/>
    <w:docVar w:name="dvBillNumberPrefix" w:val="H. "/>
    <w:docVar w:name="dvOriginalBody" w:val="House"/>
    <w:docVar w:name="dvSteno" w:val="AGM"/>
    <w:docVar w:name="NameofBody" w:val="h"/>
    <w:docVar w:name="vgroup2" w:val="Council"/>
  </w:docVars>
  <w:rsids>
    <w:rsidRoot w:val="005F17EB"/>
    <w:rsid w:val="00011869"/>
    <w:rsid w:val="000520B9"/>
    <w:rsid w:val="000A4285"/>
    <w:rsid w:val="000E1785"/>
    <w:rsid w:val="000F40FA"/>
    <w:rsid w:val="0010776B"/>
    <w:rsid w:val="00113BC1"/>
    <w:rsid w:val="00124F99"/>
    <w:rsid w:val="00133E66"/>
    <w:rsid w:val="001435A3"/>
    <w:rsid w:val="001D08F2"/>
    <w:rsid w:val="001D525B"/>
    <w:rsid w:val="001D7F4F"/>
    <w:rsid w:val="002321B6"/>
    <w:rsid w:val="00247D3A"/>
    <w:rsid w:val="00250967"/>
    <w:rsid w:val="002543C8"/>
    <w:rsid w:val="00284AAE"/>
    <w:rsid w:val="002E5912"/>
    <w:rsid w:val="002F5DD2"/>
    <w:rsid w:val="00325348"/>
    <w:rsid w:val="0032732C"/>
    <w:rsid w:val="00336AD0"/>
    <w:rsid w:val="0037079A"/>
    <w:rsid w:val="003D01E8"/>
    <w:rsid w:val="003E5288"/>
    <w:rsid w:val="003F6D79"/>
    <w:rsid w:val="0041760A"/>
    <w:rsid w:val="00417C01"/>
    <w:rsid w:val="004809EE"/>
    <w:rsid w:val="004E7D54"/>
    <w:rsid w:val="004F51AF"/>
    <w:rsid w:val="005273C6"/>
    <w:rsid w:val="00530A69"/>
    <w:rsid w:val="00545593"/>
    <w:rsid w:val="00577C6C"/>
    <w:rsid w:val="00587FFD"/>
    <w:rsid w:val="005C2FE2"/>
    <w:rsid w:val="005E2BC9"/>
    <w:rsid w:val="005F17EB"/>
    <w:rsid w:val="005F1C9D"/>
    <w:rsid w:val="00605102"/>
    <w:rsid w:val="006215AA"/>
    <w:rsid w:val="00656576"/>
    <w:rsid w:val="006913C9"/>
    <w:rsid w:val="00693865"/>
    <w:rsid w:val="0069470D"/>
    <w:rsid w:val="006F0FE6"/>
    <w:rsid w:val="00734F00"/>
    <w:rsid w:val="007A70AE"/>
    <w:rsid w:val="008362E8"/>
    <w:rsid w:val="008A1768"/>
    <w:rsid w:val="008A482C"/>
    <w:rsid w:val="008D11E4"/>
    <w:rsid w:val="008F2D6E"/>
    <w:rsid w:val="008F4429"/>
    <w:rsid w:val="008F778B"/>
    <w:rsid w:val="0094021A"/>
    <w:rsid w:val="00955FE7"/>
    <w:rsid w:val="009C6A0B"/>
    <w:rsid w:val="009F0C77"/>
    <w:rsid w:val="009F420A"/>
    <w:rsid w:val="009F4DD1"/>
    <w:rsid w:val="00A36771"/>
    <w:rsid w:val="00A41684"/>
    <w:rsid w:val="00A555D7"/>
    <w:rsid w:val="00A64E80"/>
    <w:rsid w:val="00A72BCD"/>
    <w:rsid w:val="00A741D9"/>
    <w:rsid w:val="00A833AB"/>
    <w:rsid w:val="00A9741D"/>
    <w:rsid w:val="00AD4B17"/>
    <w:rsid w:val="00AE7514"/>
    <w:rsid w:val="00B412D4"/>
    <w:rsid w:val="00BA436B"/>
    <w:rsid w:val="00BE3C22"/>
    <w:rsid w:val="00C0345E"/>
    <w:rsid w:val="00C3483A"/>
    <w:rsid w:val="00C74E9D"/>
    <w:rsid w:val="00C82FD3"/>
    <w:rsid w:val="00C8773C"/>
    <w:rsid w:val="00C92819"/>
    <w:rsid w:val="00C979CA"/>
    <w:rsid w:val="00CC6B7B"/>
    <w:rsid w:val="00CD2089"/>
    <w:rsid w:val="00CD33D4"/>
    <w:rsid w:val="00D11846"/>
    <w:rsid w:val="00D73A67"/>
    <w:rsid w:val="00D970A9"/>
    <w:rsid w:val="00DF3845"/>
    <w:rsid w:val="00E41911"/>
    <w:rsid w:val="00E92EEF"/>
    <w:rsid w:val="00F151AE"/>
    <w:rsid w:val="00F24442"/>
    <w:rsid w:val="00F50AE3"/>
    <w:rsid w:val="00F67CF1"/>
    <w:rsid w:val="00F840F0"/>
    <w:rsid w:val="00FB0D0D"/>
    <w:rsid w:val="00FB33BB"/>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CC168E-4228-456C-BE40-84DC3FCF7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4F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02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DB17C-1925-4594-9164-ADFC8B98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321</Words>
  <Characters>1745</Characters>
  <Application>Microsoft Office Word</Application>
  <DocSecurity>4</DocSecurity>
  <Lines>72</Lines>
  <Paragraphs>23</Paragraphs>
  <ScaleCrop>false</ScaleCrop>
  <Company> </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3502: School districts to centralize all procurement, personnel, and financial matters - South Carolina Legislature Online</dc:title>
  <dc:subject/>
  <dc:creator>AngieMorgan</dc:creator>
  <cp:keywords/>
  <dc:description/>
  <cp:lastModifiedBy>N Cumfer</cp:lastModifiedBy>
  <cp:revision>2</cp:revision>
  <dcterms:created xsi:type="dcterms:W3CDTF">2014-11-21T21:40:00Z</dcterms:created>
  <dcterms:modified xsi:type="dcterms:W3CDTF">2014-11-21T21:40:00Z</dcterms:modified>
</cp:coreProperties>
</file>