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573" w:rsidRDefault="00C22573" w:rsidP="00C22573">
      <w:pPr>
        <w:widowControl w:val="0"/>
        <w:jc w:val="center"/>
      </w:pPr>
      <w:bookmarkStart w:id="0" w:name="_GoBack"/>
      <w:bookmarkEnd w:id="0"/>
      <w:r w:rsidRPr="00C22573">
        <w:rPr>
          <w:b/>
        </w:rPr>
        <w:t>South Carolina General Assembly</w:t>
      </w:r>
    </w:p>
    <w:p w:rsidR="00C22573" w:rsidRDefault="00C22573" w:rsidP="00C22573">
      <w:pPr>
        <w:widowControl w:val="0"/>
        <w:jc w:val="center"/>
      </w:pPr>
      <w:r>
        <w:t>119th Session, 2011-2012</w:t>
      </w:r>
    </w:p>
    <w:p w:rsidR="00C22573" w:rsidRDefault="00C22573" w:rsidP="00C22573">
      <w:pPr>
        <w:widowControl w:val="0"/>
        <w:jc w:val="left"/>
      </w:pPr>
    </w:p>
    <w:p w:rsidR="00C22573" w:rsidRDefault="00C22573" w:rsidP="00C22573">
      <w:pPr>
        <w:widowControl w:val="0"/>
        <w:jc w:val="left"/>
        <w:rPr>
          <w:b/>
        </w:rPr>
      </w:pPr>
      <w:r w:rsidRPr="00C22573">
        <w:rPr>
          <w:b/>
        </w:rPr>
        <w:t>H. 3612</w:t>
      </w:r>
    </w:p>
    <w:p w:rsidR="00C22573" w:rsidRDefault="00C22573" w:rsidP="00C22573">
      <w:pPr>
        <w:widowControl w:val="0"/>
        <w:jc w:val="left"/>
        <w:rPr>
          <w:b/>
        </w:rPr>
      </w:pPr>
    </w:p>
    <w:p w:rsidR="00C22573" w:rsidRDefault="00C22573" w:rsidP="00C22573">
      <w:pPr>
        <w:widowControl w:val="0"/>
        <w:jc w:val="left"/>
      </w:pPr>
      <w:r w:rsidRPr="00C22573">
        <w:rPr>
          <w:b/>
        </w:rPr>
        <w:t>STATUS INFORMATION</w:t>
      </w:r>
    </w:p>
    <w:p w:rsidR="00C22573" w:rsidRDefault="00C22573" w:rsidP="00C22573">
      <w:pPr>
        <w:widowControl w:val="0"/>
        <w:jc w:val="left"/>
      </w:pPr>
    </w:p>
    <w:p w:rsidR="00C22573" w:rsidRDefault="00C22573" w:rsidP="00C22573">
      <w:pPr>
        <w:widowControl w:val="0"/>
        <w:jc w:val="left"/>
      </w:pPr>
      <w:r>
        <w:t>General Bill</w:t>
      </w:r>
    </w:p>
    <w:p w:rsidR="00C22573" w:rsidRDefault="00C22573" w:rsidP="00C22573">
      <w:pPr>
        <w:widowControl w:val="0"/>
        <w:jc w:val="left"/>
      </w:pPr>
      <w:r>
        <w:t>Sponsors: Rep. Toole</w:t>
      </w:r>
    </w:p>
    <w:p w:rsidR="00C22573" w:rsidRDefault="00C22573" w:rsidP="00C22573">
      <w:pPr>
        <w:widowControl w:val="0"/>
        <w:jc w:val="left"/>
      </w:pPr>
      <w:r>
        <w:t>Document Path: l:\council\bills\nbd\11149dg11.docx</w:t>
      </w:r>
    </w:p>
    <w:p w:rsidR="00C22573" w:rsidRDefault="00C22573" w:rsidP="00C22573">
      <w:pPr>
        <w:widowControl w:val="0"/>
        <w:jc w:val="left"/>
      </w:pPr>
    </w:p>
    <w:p w:rsidR="00C22573" w:rsidRDefault="00C22573" w:rsidP="00C22573">
      <w:pPr>
        <w:widowControl w:val="0"/>
        <w:jc w:val="left"/>
      </w:pPr>
      <w:r>
        <w:t>Introduced in the House on February 8, 2011</w:t>
      </w:r>
    </w:p>
    <w:p w:rsidR="00C22573" w:rsidRDefault="00C22573" w:rsidP="00C22573">
      <w:pPr>
        <w:widowControl w:val="0"/>
        <w:jc w:val="left"/>
      </w:pPr>
      <w:r>
        <w:t xml:space="preserve">Currently residing in the House Committee on </w:t>
      </w:r>
      <w:r w:rsidRPr="00C22573">
        <w:rPr>
          <w:b/>
        </w:rPr>
        <w:t>Labor, Commerce and Industry</w:t>
      </w:r>
    </w:p>
    <w:p w:rsidR="00C22573" w:rsidRDefault="00C22573" w:rsidP="00C22573">
      <w:pPr>
        <w:widowControl w:val="0"/>
        <w:jc w:val="left"/>
      </w:pPr>
    </w:p>
    <w:p w:rsidR="00C22573" w:rsidRDefault="00C22573" w:rsidP="00C22573">
      <w:pPr>
        <w:widowControl w:val="0"/>
        <w:jc w:val="left"/>
      </w:pPr>
      <w:r>
        <w:t xml:space="preserve">Summary: </w:t>
      </w:r>
      <w:r w:rsidR="00F27E54">
        <w:t>State agencies issuing cell phones</w:t>
      </w:r>
    </w:p>
    <w:p w:rsidR="00C22573" w:rsidRDefault="00C22573" w:rsidP="00C22573">
      <w:pPr>
        <w:widowControl w:val="0"/>
        <w:jc w:val="left"/>
      </w:pPr>
    </w:p>
    <w:p w:rsidR="00C22573" w:rsidRDefault="00C22573" w:rsidP="00C22573">
      <w:pPr>
        <w:widowControl w:val="0"/>
        <w:jc w:val="left"/>
      </w:pPr>
    </w:p>
    <w:p w:rsidR="00C22573" w:rsidRDefault="00C22573" w:rsidP="00C225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2573">
        <w:rPr>
          <w:b/>
        </w:rPr>
        <w:t>HISTORY OF LEGISLATIVE ACTIONS</w:t>
      </w:r>
    </w:p>
    <w:p w:rsidR="00C22573" w:rsidRDefault="00C22573" w:rsidP="00C225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2573" w:rsidRPr="00C22573" w:rsidRDefault="00C22573" w:rsidP="00C225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2573">
        <w:rPr>
          <w:u w:val="single"/>
        </w:rPr>
        <w:tab/>
        <w:t>Date</w:t>
      </w:r>
      <w:r w:rsidRPr="00C22573">
        <w:rPr>
          <w:u w:val="single"/>
        </w:rPr>
        <w:tab/>
        <w:t>Body</w:t>
      </w:r>
      <w:r w:rsidRPr="00C22573">
        <w:rPr>
          <w:u w:val="single"/>
        </w:rPr>
        <w:tab/>
        <w:t>Action Description with journal page number</w:t>
      </w:r>
      <w:r w:rsidRPr="00C22573">
        <w:rPr>
          <w:u w:val="single"/>
        </w:rPr>
        <w:tab/>
      </w:r>
    </w:p>
    <w:p w:rsidR="00D9175E" w:rsidRDefault="00D9175E" w:rsidP="00D917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2/8/2011</w:t>
      </w:r>
      <w:r>
        <w:tab/>
        <w:t>House</w:t>
      </w:r>
      <w:r>
        <w:tab/>
      </w:r>
      <w:r w:rsidRPr="009A1D4F">
        <w:t>Introduced and read first time (</w:t>
      </w:r>
      <w:hyperlink r:id="rId7" w:history="1">
        <w:r w:rsidRPr="009A1D4F">
          <w:rPr>
            <w:rStyle w:val="Hyperlink"/>
          </w:rPr>
          <w:t>House Journal</w:t>
        </w:r>
        <w:r w:rsidRPr="009A1D4F">
          <w:rPr>
            <w:rStyle w:val="Hyperlink"/>
          </w:rPr>
          <w:noBreakHyphen/>
          <w:t>page 49</w:t>
        </w:r>
      </w:hyperlink>
      <w:r w:rsidRPr="009A1D4F">
        <w:t>)</w:t>
      </w:r>
    </w:p>
    <w:p w:rsidR="00D9175E" w:rsidRDefault="00D9175E" w:rsidP="00D917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2/8/2011</w:t>
      </w:r>
      <w:r>
        <w:tab/>
        <w:t>House</w:t>
      </w:r>
      <w:r>
        <w:tab/>
      </w:r>
      <w:r w:rsidRPr="009A1D4F">
        <w:t>Referred to C</w:t>
      </w:r>
      <w:r>
        <w:t xml:space="preserve">ommittee on </w:t>
      </w:r>
      <w:r w:rsidRPr="009A1D4F">
        <w:rPr>
          <w:b/>
        </w:rPr>
        <w:t>Labor, Commerce and Industry</w:t>
      </w:r>
      <w:r w:rsidRPr="009A1D4F">
        <w:t xml:space="preserve"> (</w:t>
      </w:r>
      <w:hyperlink r:id="rId8" w:history="1">
        <w:r w:rsidRPr="009A1D4F">
          <w:rPr>
            <w:rStyle w:val="Hyperlink"/>
          </w:rPr>
          <w:t>House Journal</w:t>
        </w:r>
        <w:r w:rsidRPr="009A1D4F">
          <w:rPr>
            <w:rStyle w:val="Hyperlink"/>
          </w:rPr>
          <w:noBreakHyphen/>
          <w:t>page 49</w:t>
        </w:r>
      </w:hyperlink>
      <w:r w:rsidRPr="009A1D4F">
        <w:t>)</w:t>
      </w:r>
    </w:p>
    <w:p w:rsidR="00D9175E" w:rsidRDefault="00D9175E" w:rsidP="00D917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2573" w:rsidRPr="00C22573" w:rsidRDefault="00C22573" w:rsidP="00C225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2573" w:rsidRDefault="00C22573" w:rsidP="00C22573">
      <w:pPr>
        <w:widowControl w:val="0"/>
        <w:jc w:val="left"/>
      </w:pPr>
      <w:r w:rsidRPr="00C22573">
        <w:rPr>
          <w:b/>
        </w:rPr>
        <w:t>VERSIONS OF THIS BILL</w:t>
      </w:r>
    </w:p>
    <w:p w:rsidR="00C22573" w:rsidRDefault="00C22573" w:rsidP="00C22573">
      <w:pPr>
        <w:widowControl w:val="0"/>
        <w:jc w:val="left"/>
      </w:pPr>
    </w:p>
    <w:p w:rsidR="00C22573" w:rsidRDefault="00A27429" w:rsidP="00C22573">
      <w:pPr>
        <w:widowControl w:val="0"/>
        <w:jc w:val="left"/>
      </w:pPr>
      <w:hyperlink r:id="rId9" w:history="1">
        <w:r w:rsidR="00C22573">
          <w:rPr>
            <w:rStyle w:val="Hyperlink"/>
          </w:rPr>
          <w:t>2/8/2011</w:t>
        </w:r>
      </w:hyperlink>
    </w:p>
    <w:p w:rsidR="00C22573" w:rsidRDefault="00C22573" w:rsidP="00C22573"/>
    <w:p w:rsidR="00C22573" w:rsidRDefault="00C22573" w:rsidP="00C22573">
      <w:pPr>
        <w:sectPr w:rsidR="00C22573" w:rsidSect="00C225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5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328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4F6A56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87E2E">
        <w:rPr>
          <w:color w:val="000000" w:themeColor="text1"/>
          <w:u w:color="000000" w:themeColor="text1"/>
        </w:rPr>
        <w:t>TO AMEND THE CODE OF LAWS OF SOUTH CAROLINA, 1976, BY ADDING SECTION 8</w:t>
      </w:r>
      <w:r w:rsidR="00134848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</w:t>
      </w:r>
      <w:r w:rsidR="00134848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 xml:space="preserve">200 SO AS TO PROVIDE THAT A STATE AGENCY, DEPARTMENT, OR INSTITUTION THAT ISSUES CELLULAR TELEPHONE OR OTHER WIRELESS COMMUNICATIONS DEVICES TO ITS EMPLOYEES MUST ANNUALLY REVIEW THE PLAN AND TO PROVIDE OTHER REQUIREMENTS; AND </w:t>
      </w:r>
      <w:r w:rsidR="008F114C">
        <w:rPr>
          <w:color w:val="000000" w:themeColor="text1"/>
          <w:u w:color="000000" w:themeColor="text1"/>
        </w:rPr>
        <w:t>BY</w:t>
      </w:r>
      <w:r w:rsidRPr="00587E2E">
        <w:rPr>
          <w:color w:val="000000" w:themeColor="text1"/>
          <w:u w:color="000000" w:themeColor="text1"/>
        </w:rPr>
        <w:t xml:space="preserve"> ADD</w:t>
      </w:r>
      <w:r w:rsidR="008F114C">
        <w:rPr>
          <w:color w:val="000000" w:themeColor="text1"/>
          <w:u w:color="000000" w:themeColor="text1"/>
        </w:rPr>
        <w:t>ING</w:t>
      </w:r>
      <w:r w:rsidRPr="00587E2E">
        <w:rPr>
          <w:color w:val="000000" w:themeColor="text1"/>
          <w:u w:color="000000" w:themeColor="text1"/>
        </w:rPr>
        <w:t xml:space="preserve"> SECTION 1</w:t>
      </w:r>
      <w:r w:rsidR="00134848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11</w:t>
      </w:r>
      <w:r w:rsidR="00134848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436 SO AS TO PROVIDE THAT THE</w:t>
      </w:r>
      <w:r w:rsidR="00D307BF">
        <w:rPr>
          <w:color w:val="000000" w:themeColor="text1"/>
          <w:u w:color="000000" w:themeColor="text1"/>
        </w:rPr>
        <w:t xml:space="preserve"> OFFICE OF THE STATE</w:t>
      </w:r>
      <w:r w:rsidRPr="00587E2E">
        <w:rPr>
          <w:color w:val="000000" w:themeColor="text1"/>
          <w:u w:color="000000" w:themeColor="text1"/>
        </w:rPr>
        <w:t xml:space="preserve"> CHIEF INFORMATION OFFICE</w:t>
      </w:r>
      <w:r w:rsidR="00D307BF">
        <w:rPr>
          <w:color w:val="000000" w:themeColor="text1"/>
          <w:u w:color="000000" w:themeColor="text1"/>
        </w:rPr>
        <w:t>R</w:t>
      </w:r>
      <w:r w:rsidRPr="00587E2E">
        <w:rPr>
          <w:color w:val="000000" w:themeColor="text1"/>
          <w:u w:color="000000" w:themeColor="text1"/>
        </w:rPr>
        <w:t xml:space="preserve"> SHALL VERIFY INFORMATION PROVIDED BY CELLULAR TELEPHONE COMPANIES ON STATE AGENCY EXPENDITURES. </w:t>
      </w:r>
    </w:p>
    <w:p w:rsidR="00E23284" w:rsidRDefault="00E23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3284" w:rsidRDefault="00E23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3284" w:rsidRDefault="00E232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Chapter 1, Title 8 of the 1976 Code is amended by adding: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“Section 8</w:t>
      </w:r>
      <w:r w:rsidR="00134848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</w:t>
      </w:r>
      <w:r w:rsidR="00134848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200.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A state agency, department, or institution that issues any of its employees a cellular telephone or other wireless communication device, by January fifteenth of each year, shall: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review the plan to ensure the usage of the most cost</w:t>
      </w:r>
      <w:r w:rsidR="00134848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effective plan;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review individual employee usage to ensure the usage remains necessary;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review individual employee usage to determine whether a prepaid plan for an employee is more cost</w:t>
      </w:r>
      <w:r w:rsidR="00134848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effective;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 xml:space="preserve">review individual employee usage to minimize inappropriate personal usage; 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review the usage of pagers; and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review the plan to minimize overage charges.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E2E">
        <w:rPr>
          <w:color w:val="000000" w:themeColor="text1"/>
          <w:u w:color="000000" w:themeColor="text1"/>
        </w:rPr>
        <w:t>Upon the completion of the review, the state agency, department, or institution shall submit a report of its findings to the Governor by March fifteenth.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A state agency, department, or  institution that issues any of its employees a cellular telephone or other wireless communication device shall: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prohibit its employees from making directory assistance calls;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consolidate bills into one invoice per service provider; and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compile a directory of all satellite telephones belonging to the agency.”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="008F114C">
        <w:rPr>
          <w:color w:val="000000" w:themeColor="text1"/>
          <w:u w:color="000000" w:themeColor="text1"/>
        </w:rPr>
        <w:t xml:space="preserve">Article 1, </w:t>
      </w:r>
      <w:r w:rsidRPr="00587E2E">
        <w:rPr>
          <w:color w:val="000000" w:themeColor="text1"/>
          <w:u w:color="000000" w:themeColor="text1"/>
        </w:rPr>
        <w:t>Chapter 11, Title 1 of the 1976 Code is amended by adding: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“Section 1</w:t>
      </w:r>
      <w:r w:rsidR="00134848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11</w:t>
      </w:r>
      <w:r w:rsidR="001348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436.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The Office of the State Chief Information Officer shall verify information provided by cellular telephone companies on state agency cellular telephone expenditures.”</w:t>
      </w:r>
    </w:p>
    <w:p w:rsidR="004F6A56" w:rsidRPr="00587E2E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4F6A56" w:rsidP="004F6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>3.</w:t>
      </w:r>
      <w:r w:rsidR="00E23284">
        <w:tab/>
        <w:t>This act takes effect upon approval by the Governor.</w:t>
      </w:r>
    </w:p>
    <w:p w:rsidR="0080560F" w:rsidRDefault="00134848" w:rsidP="00CF2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560F" w:rsidRDefault="0080560F" w:rsidP="00C22573">
      <w:pPr>
        <w:suppressAutoHyphens/>
      </w:pPr>
    </w:p>
    <w:sectPr w:rsidR="0080560F" w:rsidSect="00C2257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284" w:rsidRDefault="00E23284" w:rsidP="009F0C77">
      <w:r>
        <w:separator/>
      </w:r>
    </w:p>
  </w:endnote>
  <w:endnote w:type="continuationSeparator" w:id="0">
    <w:p w:rsidR="00E23284" w:rsidRDefault="00E232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18BF92-7688-4E19-96CE-1B5B6B83A284}"/>
    <w:embedBold r:id="rId2" w:fontKey="{FF06EC91-614E-436D-BB31-70B4C76295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3B3B76A-A140-46BF-80DB-2457D3D64A4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34C5D46-A2D6-4F71-924F-D7956CDF05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078D5F-511C-4811-B925-70B8796E0C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573" w:rsidRPr="0080560F" w:rsidRDefault="00C22573" w:rsidP="008056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[3612]</w:t>
    </w:r>
    <w:r>
      <w:tab/>
    </w:r>
    <w:r w:rsidR="00A27429">
      <w:fldChar w:fldCharType="begin"/>
    </w:r>
    <w:r w:rsidR="00A27429">
      <w:instrText xml:space="preserve"> PAGE  \* MERGEFORMAT </w:instrText>
    </w:r>
    <w:r w:rsidR="00A27429">
      <w:fldChar w:fldCharType="separate"/>
    </w:r>
    <w:r w:rsidR="00A27429">
      <w:rPr>
        <w:noProof/>
      </w:rPr>
      <w:t>1</w:t>
    </w:r>
    <w:r w:rsidR="00A2742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284" w:rsidRDefault="00E23284" w:rsidP="009F0C77">
      <w:r>
        <w:separator/>
      </w:r>
    </w:p>
  </w:footnote>
  <w:footnote w:type="continuationSeparator" w:id="0">
    <w:p w:rsidR="00E23284" w:rsidRDefault="00E232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49DG11"/>
    <w:docVar w:name="CoverBillType" w:val="b"/>
    <w:docVar w:name="docpath" w:val="L:\Council\bills\NBD\11149DG11.DOCX"/>
    <w:docVar w:name="dvBillNumber" w:val="361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C1671"/>
    <w:rsid w:val="00011869"/>
    <w:rsid w:val="00044677"/>
    <w:rsid w:val="000E1785"/>
    <w:rsid w:val="000F40FA"/>
    <w:rsid w:val="0010776B"/>
    <w:rsid w:val="00133E66"/>
    <w:rsid w:val="00134848"/>
    <w:rsid w:val="001435A3"/>
    <w:rsid w:val="001B521B"/>
    <w:rsid w:val="001D08F2"/>
    <w:rsid w:val="001D525B"/>
    <w:rsid w:val="001D7F4F"/>
    <w:rsid w:val="002321B6"/>
    <w:rsid w:val="00250967"/>
    <w:rsid w:val="002543C8"/>
    <w:rsid w:val="00284AAE"/>
    <w:rsid w:val="002E5912"/>
    <w:rsid w:val="0031660C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68CC"/>
    <w:rsid w:val="004809EE"/>
    <w:rsid w:val="004E7D54"/>
    <w:rsid w:val="004F6A56"/>
    <w:rsid w:val="005273C6"/>
    <w:rsid w:val="00530A69"/>
    <w:rsid w:val="0054139B"/>
    <w:rsid w:val="00545593"/>
    <w:rsid w:val="00556AF7"/>
    <w:rsid w:val="00577C6C"/>
    <w:rsid w:val="005C2FE2"/>
    <w:rsid w:val="005E2BC9"/>
    <w:rsid w:val="006019C4"/>
    <w:rsid w:val="00605102"/>
    <w:rsid w:val="006215AA"/>
    <w:rsid w:val="006913C9"/>
    <w:rsid w:val="0069470D"/>
    <w:rsid w:val="006C1671"/>
    <w:rsid w:val="006C774D"/>
    <w:rsid w:val="00734F00"/>
    <w:rsid w:val="00763CF0"/>
    <w:rsid w:val="007A70AE"/>
    <w:rsid w:val="0080560F"/>
    <w:rsid w:val="00811B52"/>
    <w:rsid w:val="008362E8"/>
    <w:rsid w:val="008A1768"/>
    <w:rsid w:val="008F114C"/>
    <w:rsid w:val="008F4429"/>
    <w:rsid w:val="0094021A"/>
    <w:rsid w:val="009A122E"/>
    <w:rsid w:val="009C6A0B"/>
    <w:rsid w:val="009D45F9"/>
    <w:rsid w:val="009F0C77"/>
    <w:rsid w:val="009F4DD1"/>
    <w:rsid w:val="009F5721"/>
    <w:rsid w:val="00A27429"/>
    <w:rsid w:val="00A41684"/>
    <w:rsid w:val="00A64E80"/>
    <w:rsid w:val="00A706E7"/>
    <w:rsid w:val="00A72BCD"/>
    <w:rsid w:val="00A741D9"/>
    <w:rsid w:val="00A833AB"/>
    <w:rsid w:val="00A8596F"/>
    <w:rsid w:val="00A9741D"/>
    <w:rsid w:val="00AD4B17"/>
    <w:rsid w:val="00B412D4"/>
    <w:rsid w:val="00B70045"/>
    <w:rsid w:val="00BB3365"/>
    <w:rsid w:val="00BD61A1"/>
    <w:rsid w:val="00BE3C22"/>
    <w:rsid w:val="00C0345E"/>
    <w:rsid w:val="00C22573"/>
    <w:rsid w:val="00C3483A"/>
    <w:rsid w:val="00C65CD7"/>
    <w:rsid w:val="00C74E9D"/>
    <w:rsid w:val="00C774CF"/>
    <w:rsid w:val="00C82FD3"/>
    <w:rsid w:val="00C924A6"/>
    <w:rsid w:val="00C92819"/>
    <w:rsid w:val="00CC6B7B"/>
    <w:rsid w:val="00CD2089"/>
    <w:rsid w:val="00CF24B8"/>
    <w:rsid w:val="00D307BF"/>
    <w:rsid w:val="00D73A67"/>
    <w:rsid w:val="00D9175E"/>
    <w:rsid w:val="00D970A9"/>
    <w:rsid w:val="00DF3845"/>
    <w:rsid w:val="00E109E8"/>
    <w:rsid w:val="00E23284"/>
    <w:rsid w:val="00E41911"/>
    <w:rsid w:val="00E92EEF"/>
    <w:rsid w:val="00F24442"/>
    <w:rsid w:val="00F2556B"/>
    <w:rsid w:val="00F27E54"/>
    <w:rsid w:val="00F44F56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E170A77-6601-486A-8D83-DB67DE970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11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14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225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8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8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612_2011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72993-B65D-4DBE-A0B8-A8EA7EA71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417</Words>
  <Characters>2314</Characters>
  <Application>Microsoft Office Word</Application>
  <DocSecurity>4</DocSecurity>
  <Lines>95</Lines>
  <Paragraphs>36</Paragraphs>
  <ScaleCrop>false</ScaleCrop>
  <Company> </Company>
  <LinksUpToDate>false</LinksUpToDate>
  <CharactersWithSpaces>2721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3612: State agencies issuing cell phones - South Carolina Legislature Online</dc:title>
  <dc:subject/>
  <dc:creator>NikiDowney</dc:creator>
  <cp:keywords/>
  <dc:description/>
  <cp:lastModifiedBy>N Cumfer</cp:lastModifiedBy>
  <cp:revision>2</cp:revision>
  <cp:lastPrinted>2011-01-25T13:30:00Z</cp:lastPrinted>
  <dcterms:created xsi:type="dcterms:W3CDTF">2014-11-21T21:44:00Z</dcterms:created>
  <dcterms:modified xsi:type="dcterms:W3CDTF">2014-11-21T21:44:00Z</dcterms:modified>
</cp:coreProperties>
</file>