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DF5" w:rsidRDefault="00982DF5" w:rsidP="00982DF5">
      <w:pPr>
        <w:widowControl w:val="0"/>
        <w:jc w:val="center"/>
      </w:pPr>
      <w:bookmarkStart w:id="0" w:name="_GoBack"/>
      <w:bookmarkEnd w:id="0"/>
      <w:r w:rsidRPr="00982DF5">
        <w:rPr>
          <w:b/>
        </w:rPr>
        <w:t>South Carolina General Assembly</w:t>
      </w:r>
    </w:p>
    <w:p w:rsidR="00982DF5" w:rsidRDefault="00982DF5" w:rsidP="00982DF5">
      <w:pPr>
        <w:widowControl w:val="0"/>
        <w:jc w:val="center"/>
      </w:pPr>
      <w:r>
        <w:t>119th Session, 2011-2012</w:t>
      </w:r>
    </w:p>
    <w:p w:rsidR="00982DF5" w:rsidRDefault="00982DF5" w:rsidP="00982DF5">
      <w:pPr>
        <w:widowControl w:val="0"/>
        <w:jc w:val="left"/>
      </w:pPr>
    </w:p>
    <w:p w:rsidR="00982DF5" w:rsidRDefault="00982DF5" w:rsidP="00982DF5">
      <w:pPr>
        <w:widowControl w:val="0"/>
        <w:jc w:val="left"/>
        <w:rPr>
          <w:b/>
        </w:rPr>
      </w:pPr>
      <w:r w:rsidRPr="00982DF5">
        <w:rPr>
          <w:b/>
        </w:rPr>
        <w:t>H. 3620</w:t>
      </w:r>
    </w:p>
    <w:p w:rsidR="00982DF5" w:rsidRDefault="00982DF5" w:rsidP="00982DF5">
      <w:pPr>
        <w:widowControl w:val="0"/>
        <w:jc w:val="left"/>
        <w:rPr>
          <w:b/>
        </w:rPr>
      </w:pPr>
    </w:p>
    <w:p w:rsidR="00982DF5" w:rsidRDefault="00982DF5" w:rsidP="00982DF5">
      <w:pPr>
        <w:widowControl w:val="0"/>
        <w:jc w:val="left"/>
      </w:pPr>
      <w:r w:rsidRPr="00982DF5">
        <w:rPr>
          <w:b/>
        </w:rPr>
        <w:t>STATUS INFORMATION</w:t>
      </w:r>
    </w:p>
    <w:p w:rsidR="00982DF5" w:rsidRDefault="00982DF5" w:rsidP="00982DF5">
      <w:pPr>
        <w:widowControl w:val="0"/>
        <w:jc w:val="left"/>
      </w:pPr>
    </w:p>
    <w:p w:rsidR="00982DF5" w:rsidRDefault="00982DF5" w:rsidP="00982DF5">
      <w:pPr>
        <w:widowControl w:val="0"/>
        <w:jc w:val="left"/>
      </w:pPr>
      <w:r>
        <w:t>General Bill</w:t>
      </w:r>
    </w:p>
    <w:p w:rsidR="00982DF5" w:rsidRDefault="00982DF5" w:rsidP="00982DF5">
      <w:pPr>
        <w:widowControl w:val="0"/>
        <w:jc w:val="left"/>
      </w:pPr>
      <w:r>
        <w:t>Sponsors: Rep. Lowe</w:t>
      </w:r>
    </w:p>
    <w:p w:rsidR="00982DF5" w:rsidRDefault="00982DF5" w:rsidP="00982DF5">
      <w:pPr>
        <w:widowControl w:val="0"/>
        <w:jc w:val="left"/>
      </w:pPr>
      <w:r>
        <w:t>Document Path: l:\council\bills\swb\6028cm11.docx</w:t>
      </w:r>
    </w:p>
    <w:p w:rsidR="00982DF5" w:rsidRDefault="00982DF5" w:rsidP="00982DF5">
      <w:pPr>
        <w:widowControl w:val="0"/>
        <w:jc w:val="left"/>
      </w:pPr>
    </w:p>
    <w:p w:rsidR="00982DF5" w:rsidRDefault="00982DF5" w:rsidP="00982DF5">
      <w:pPr>
        <w:widowControl w:val="0"/>
        <w:jc w:val="left"/>
      </w:pPr>
      <w:r>
        <w:t>Introduced in the House on February 8, 2011</w:t>
      </w:r>
    </w:p>
    <w:p w:rsidR="00982DF5" w:rsidRDefault="00982DF5" w:rsidP="00982DF5">
      <w:pPr>
        <w:widowControl w:val="0"/>
        <w:jc w:val="left"/>
      </w:pPr>
      <w:r>
        <w:t xml:space="preserve">Currently residing in the House Committee on </w:t>
      </w:r>
      <w:r w:rsidRPr="00982DF5">
        <w:rPr>
          <w:b/>
        </w:rPr>
        <w:t>Agriculture, Natural Resources and Environmental Affairs</w:t>
      </w:r>
    </w:p>
    <w:p w:rsidR="00982DF5" w:rsidRDefault="00982DF5" w:rsidP="00982DF5">
      <w:pPr>
        <w:widowControl w:val="0"/>
        <w:jc w:val="left"/>
      </w:pPr>
    </w:p>
    <w:p w:rsidR="00982DF5" w:rsidRDefault="00982DF5" w:rsidP="00982DF5">
      <w:pPr>
        <w:widowControl w:val="0"/>
        <w:jc w:val="left"/>
      </w:pPr>
      <w:r>
        <w:t xml:space="preserve">Summary: </w:t>
      </w:r>
      <w:r w:rsidR="00356A77">
        <w:t>Hunting and fishing license</w:t>
      </w:r>
    </w:p>
    <w:p w:rsidR="00982DF5" w:rsidRDefault="00982DF5" w:rsidP="00982DF5">
      <w:pPr>
        <w:widowControl w:val="0"/>
        <w:jc w:val="left"/>
      </w:pPr>
    </w:p>
    <w:p w:rsidR="00982DF5" w:rsidRDefault="00982DF5" w:rsidP="00982DF5">
      <w:pPr>
        <w:widowControl w:val="0"/>
        <w:jc w:val="left"/>
      </w:pPr>
    </w:p>
    <w:p w:rsidR="00982DF5" w:rsidRDefault="00982DF5" w:rsidP="00982D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2DF5">
        <w:rPr>
          <w:b/>
        </w:rPr>
        <w:t>HISTORY OF LEGISLATIVE ACTIONS</w:t>
      </w:r>
    </w:p>
    <w:p w:rsidR="00982DF5" w:rsidRDefault="00982DF5" w:rsidP="00982D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2DF5" w:rsidRPr="00982DF5" w:rsidRDefault="00982DF5" w:rsidP="00982D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2DF5">
        <w:rPr>
          <w:u w:val="single"/>
        </w:rPr>
        <w:tab/>
        <w:t>Date</w:t>
      </w:r>
      <w:r w:rsidRPr="00982DF5">
        <w:rPr>
          <w:u w:val="single"/>
        </w:rPr>
        <w:tab/>
        <w:t>Body</w:t>
      </w:r>
      <w:r w:rsidRPr="00982DF5">
        <w:rPr>
          <w:u w:val="single"/>
        </w:rPr>
        <w:tab/>
        <w:t>Action Description with journal page number</w:t>
      </w:r>
      <w:r w:rsidRPr="00982DF5">
        <w:rPr>
          <w:u w:val="single"/>
        </w:rPr>
        <w:tab/>
      </w:r>
    </w:p>
    <w:p w:rsidR="007D2AB6" w:rsidRDefault="007D2AB6" w:rsidP="007D2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D762F4">
        <w:t>Introduced and read first time (</w:t>
      </w:r>
      <w:hyperlink r:id="rId7" w:history="1">
        <w:r w:rsidRPr="00D762F4">
          <w:rPr>
            <w:rStyle w:val="Hyperlink"/>
          </w:rPr>
          <w:t>House Journal</w:t>
        </w:r>
        <w:r w:rsidRPr="00D762F4">
          <w:rPr>
            <w:rStyle w:val="Hyperlink"/>
          </w:rPr>
          <w:noBreakHyphen/>
          <w:t>page 52</w:t>
        </w:r>
      </w:hyperlink>
      <w:r w:rsidRPr="00D762F4">
        <w:t>)</w:t>
      </w:r>
    </w:p>
    <w:p w:rsidR="007D2AB6" w:rsidRDefault="007D2AB6" w:rsidP="007D2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D762F4">
        <w:t xml:space="preserve">Referred to Committee on </w:t>
      </w:r>
      <w:r w:rsidRPr="00D762F4">
        <w:rPr>
          <w:b/>
        </w:rPr>
        <w:t>Agriculture, Natural Resources and Environmental Affairs</w:t>
      </w:r>
      <w:r>
        <w:t xml:space="preserve"> </w:t>
      </w:r>
      <w:r w:rsidRPr="00D762F4">
        <w:t>(</w:t>
      </w:r>
      <w:hyperlink r:id="rId8" w:history="1">
        <w:r w:rsidRPr="00D762F4">
          <w:rPr>
            <w:rStyle w:val="Hyperlink"/>
          </w:rPr>
          <w:t>House Journal</w:t>
        </w:r>
        <w:r w:rsidRPr="00D762F4">
          <w:rPr>
            <w:rStyle w:val="Hyperlink"/>
          </w:rPr>
          <w:noBreakHyphen/>
          <w:t>page 52</w:t>
        </w:r>
      </w:hyperlink>
      <w:r w:rsidRPr="00D762F4">
        <w:t>)</w:t>
      </w:r>
    </w:p>
    <w:p w:rsidR="007D2AB6" w:rsidRDefault="007D2AB6" w:rsidP="007D2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2DF5" w:rsidRPr="00982DF5" w:rsidRDefault="00982DF5" w:rsidP="00982D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2DF5" w:rsidRDefault="00982DF5" w:rsidP="00982DF5">
      <w:pPr>
        <w:widowControl w:val="0"/>
        <w:jc w:val="left"/>
      </w:pPr>
      <w:r w:rsidRPr="00982DF5">
        <w:rPr>
          <w:b/>
        </w:rPr>
        <w:t>VERSIONS OF THIS BILL</w:t>
      </w:r>
    </w:p>
    <w:p w:rsidR="00982DF5" w:rsidRDefault="00982DF5" w:rsidP="00982DF5">
      <w:pPr>
        <w:widowControl w:val="0"/>
        <w:jc w:val="left"/>
      </w:pPr>
    </w:p>
    <w:p w:rsidR="00982DF5" w:rsidRDefault="004F752C" w:rsidP="00982DF5">
      <w:pPr>
        <w:widowControl w:val="0"/>
        <w:jc w:val="left"/>
      </w:pPr>
      <w:hyperlink r:id="rId9" w:history="1">
        <w:r w:rsidR="00982DF5">
          <w:rPr>
            <w:rStyle w:val="Hyperlink"/>
          </w:rPr>
          <w:t>2/8/2011</w:t>
        </w:r>
      </w:hyperlink>
    </w:p>
    <w:p w:rsidR="00982DF5" w:rsidRDefault="00982DF5" w:rsidP="00982DF5"/>
    <w:p w:rsidR="00982DF5" w:rsidRDefault="00982DF5" w:rsidP="00982DF5">
      <w:pPr>
        <w:sectPr w:rsidR="00982DF5" w:rsidSect="00982D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9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</w:t>
      </w:r>
      <w:r>
        <w:noBreakHyphen/>
        <w:t>9</w:t>
      </w:r>
      <w:r>
        <w:noBreakHyphen/>
        <w:t xml:space="preserve">750 SO AS TO PROVIDE THAT CERTAIN </w:t>
      </w:r>
      <w:r w:rsidR="0054753C">
        <w:t>STUDENTS</w:t>
      </w:r>
      <w:r>
        <w:t xml:space="preserve"> ENROLLED IN </w:t>
      </w:r>
      <w:r w:rsidR="00F5290E">
        <w:t xml:space="preserve">A HIGH SCHOOL OR </w:t>
      </w:r>
      <w:r>
        <w:t>AN INSTITUTION OF HIGHER LEARNING ARE NOT REQUIRED TO OBTAIN A HUNTING OR FISHING LICENSE.</w:t>
      </w: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76AB">
        <w:t>Article 7, Chapter 9, Title 50 of the 1976 Code is amended by adding:</w:t>
      </w:r>
    </w:p>
    <w:p w:rsidR="002576AB" w:rsidRDefault="00257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6AB" w:rsidRDefault="00257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750.</w:t>
      </w:r>
      <w:r>
        <w:tab/>
      </w:r>
      <w:r>
        <w:tab/>
        <w:t xml:space="preserve">A </w:t>
      </w:r>
      <w:r w:rsidR="00F5290E">
        <w:t>student</w:t>
      </w:r>
      <w:r>
        <w:t xml:space="preserve"> who is </w:t>
      </w:r>
      <w:r w:rsidR="00F5290E">
        <w:t xml:space="preserve">at least sixteen years of age and less than twenty-two years of age who is </w:t>
      </w:r>
      <w:r>
        <w:t xml:space="preserve">enrolled </w:t>
      </w:r>
      <w:r w:rsidR="0054753C">
        <w:t xml:space="preserve">in </w:t>
      </w:r>
      <w:r>
        <w:t xml:space="preserve">and in good standing </w:t>
      </w:r>
      <w:r w:rsidR="00F5290E">
        <w:t>with a high school or</w:t>
      </w:r>
      <w:r>
        <w:t xml:space="preserve"> an institution of higher learning in this State or another state is not required to obta</w:t>
      </w:r>
      <w:r w:rsidR="00F5290E">
        <w:t>in a hunting or fishing license</w:t>
      </w:r>
      <w:r>
        <w:t xml:space="preserve">.  A </w:t>
      </w:r>
      <w:r w:rsidR="00F5290E">
        <w:t>student</w:t>
      </w:r>
      <w:r>
        <w:t xml:space="preserve"> who is entitled to this exemption must provide documentation the department considers necessary to verify enrollment status.”</w:t>
      </w:r>
    </w:p>
    <w:p w:rsidR="001109C8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0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576AB">
        <w:t>2</w:t>
      </w:r>
      <w:r>
        <w:t>.</w:t>
      </w:r>
      <w:r>
        <w:tab/>
        <w:t>This act takes effect upon approval by the Governor.</w:t>
      </w:r>
    </w:p>
    <w:p w:rsidR="00D11A6D" w:rsidRDefault="002576AB" w:rsidP="00F5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1A6D" w:rsidRDefault="00D11A6D" w:rsidP="00982DF5">
      <w:pPr>
        <w:suppressAutoHyphens/>
      </w:pPr>
    </w:p>
    <w:sectPr w:rsidR="00D11A6D" w:rsidSect="00982D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9C8" w:rsidRDefault="001109C8" w:rsidP="009F0C77">
      <w:r>
        <w:separator/>
      </w:r>
    </w:p>
  </w:endnote>
  <w:endnote w:type="continuationSeparator" w:id="0">
    <w:p w:rsidR="001109C8" w:rsidRDefault="001109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F1671-391A-4892-82EF-C15A5A1EEB3A}"/>
    <w:embedBold r:id="rId2" w:fontKey="{186FAEBC-01C2-44C0-B095-C32741DB69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C3742E-1070-4092-B4EF-C6A975A5B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131FC7-9E5D-4DA6-95FD-5DBE00C482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DF5" w:rsidRPr="00D11A6D" w:rsidRDefault="00982DF5" w:rsidP="00D11A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[3620]</w:t>
    </w:r>
    <w:r>
      <w:tab/>
    </w:r>
    <w:r w:rsidR="004F752C">
      <w:fldChar w:fldCharType="begin"/>
    </w:r>
    <w:r w:rsidR="004F752C">
      <w:instrText xml:space="preserve"> PAGE  \* MERGEFORMAT </w:instrText>
    </w:r>
    <w:r w:rsidR="004F752C">
      <w:fldChar w:fldCharType="separate"/>
    </w:r>
    <w:r w:rsidR="004F752C">
      <w:rPr>
        <w:noProof/>
      </w:rPr>
      <w:t>1</w:t>
    </w:r>
    <w:r w:rsidR="004F75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9C8" w:rsidRDefault="001109C8" w:rsidP="009F0C77">
      <w:r>
        <w:separator/>
      </w:r>
    </w:p>
  </w:footnote>
  <w:footnote w:type="continuationSeparator" w:id="0">
    <w:p w:rsidR="001109C8" w:rsidRDefault="001109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28CM11"/>
    <w:docVar w:name="CoverBillType" w:val="b"/>
    <w:docVar w:name="docpath" w:val="L:\Council\bills\SWB\6028CM11.DOCX"/>
    <w:docVar w:name="dvBillNumber" w:val="36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D0C85"/>
    <w:rsid w:val="00011869"/>
    <w:rsid w:val="000E1785"/>
    <w:rsid w:val="000F40FA"/>
    <w:rsid w:val="0010776B"/>
    <w:rsid w:val="001109C8"/>
    <w:rsid w:val="00133E66"/>
    <w:rsid w:val="001435A3"/>
    <w:rsid w:val="001D08F2"/>
    <w:rsid w:val="001D525B"/>
    <w:rsid w:val="001D7F4F"/>
    <w:rsid w:val="002321B6"/>
    <w:rsid w:val="00250967"/>
    <w:rsid w:val="002543C8"/>
    <w:rsid w:val="002576AB"/>
    <w:rsid w:val="00284AAE"/>
    <w:rsid w:val="002B28B7"/>
    <w:rsid w:val="002D2056"/>
    <w:rsid w:val="002D774D"/>
    <w:rsid w:val="002E5912"/>
    <w:rsid w:val="00325348"/>
    <w:rsid w:val="0032732C"/>
    <w:rsid w:val="00336AD0"/>
    <w:rsid w:val="00356A77"/>
    <w:rsid w:val="0037079A"/>
    <w:rsid w:val="003D01E8"/>
    <w:rsid w:val="003D0C85"/>
    <w:rsid w:val="003D4626"/>
    <w:rsid w:val="003E5288"/>
    <w:rsid w:val="003F6D79"/>
    <w:rsid w:val="0041760A"/>
    <w:rsid w:val="00417C01"/>
    <w:rsid w:val="004809EE"/>
    <w:rsid w:val="004E7D54"/>
    <w:rsid w:val="004F1B6F"/>
    <w:rsid w:val="004F752C"/>
    <w:rsid w:val="0050695D"/>
    <w:rsid w:val="005273C6"/>
    <w:rsid w:val="00530A69"/>
    <w:rsid w:val="00545593"/>
    <w:rsid w:val="0054753C"/>
    <w:rsid w:val="00577C6C"/>
    <w:rsid w:val="005A37D4"/>
    <w:rsid w:val="005C2FE2"/>
    <w:rsid w:val="005E2BC9"/>
    <w:rsid w:val="00605102"/>
    <w:rsid w:val="006215AA"/>
    <w:rsid w:val="006913C9"/>
    <w:rsid w:val="0069470D"/>
    <w:rsid w:val="00734F00"/>
    <w:rsid w:val="007A70AE"/>
    <w:rsid w:val="007D2AB6"/>
    <w:rsid w:val="0082445D"/>
    <w:rsid w:val="008362E8"/>
    <w:rsid w:val="008A1768"/>
    <w:rsid w:val="008C4E2F"/>
    <w:rsid w:val="008C647F"/>
    <w:rsid w:val="008D3B01"/>
    <w:rsid w:val="008F4429"/>
    <w:rsid w:val="0094021A"/>
    <w:rsid w:val="00982DF5"/>
    <w:rsid w:val="009C6A0B"/>
    <w:rsid w:val="009E2439"/>
    <w:rsid w:val="009E3A87"/>
    <w:rsid w:val="009F0C77"/>
    <w:rsid w:val="009F4DD1"/>
    <w:rsid w:val="009F4E38"/>
    <w:rsid w:val="00A27E26"/>
    <w:rsid w:val="00A41684"/>
    <w:rsid w:val="00A64E80"/>
    <w:rsid w:val="00A72BCD"/>
    <w:rsid w:val="00A741D9"/>
    <w:rsid w:val="00A833AB"/>
    <w:rsid w:val="00A9741D"/>
    <w:rsid w:val="00AA60FF"/>
    <w:rsid w:val="00AC17BF"/>
    <w:rsid w:val="00AD0A31"/>
    <w:rsid w:val="00AD4B17"/>
    <w:rsid w:val="00B412D4"/>
    <w:rsid w:val="00B42B01"/>
    <w:rsid w:val="00BE3C22"/>
    <w:rsid w:val="00BF5622"/>
    <w:rsid w:val="00C0345E"/>
    <w:rsid w:val="00C3483A"/>
    <w:rsid w:val="00C74E9D"/>
    <w:rsid w:val="00C82FD3"/>
    <w:rsid w:val="00C877CC"/>
    <w:rsid w:val="00C92819"/>
    <w:rsid w:val="00CC6B7B"/>
    <w:rsid w:val="00CD2089"/>
    <w:rsid w:val="00D11A6D"/>
    <w:rsid w:val="00D73A67"/>
    <w:rsid w:val="00D970A9"/>
    <w:rsid w:val="00DF3845"/>
    <w:rsid w:val="00E16C70"/>
    <w:rsid w:val="00E41911"/>
    <w:rsid w:val="00E92EEF"/>
    <w:rsid w:val="00EC087B"/>
    <w:rsid w:val="00F24442"/>
    <w:rsid w:val="00F50AE3"/>
    <w:rsid w:val="00F5290E"/>
    <w:rsid w:val="00F53E19"/>
    <w:rsid w:val="00F55741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5A4E85-D9FA-47D1-B801-A0D748A2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82D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20_2011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AC700-F1BE-49AE-BA77-03E66A01B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245</Words>
  <Characters>1306</Characters>
  <Application>Microsoft Office Word</Application>
  <DocSecurity>4</DocSecurity>
  <Lines>64</Lines>
  <Paragraphs>23</Paragraphs>
  <ScaleCrop>false</ScaleCrop>
  <Company> 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3620: Hunting and fishing license - South Carolina Legislature Online</dc:title>
  <dc:subject/>
  <dc:creator>SandyBarden</dc:creator>
  <cp:keywords/>
  <dc:description/>
  <cp:lastModifiedBy>N Cumfer</cp:lastModifiedBy>
  <cp:revision>2</cp:revision>
  <cp:lastPrinted>2011-02-02T20:48:00Z</cp:lastPrinted>
  <dcterms:created xsi:type="dcterms:W3CDTF">2014-11-21T21:44:00Z</dcterms:created>
  <dcterms:modified xsi:type="dcterms:W3CDTF">2014-11-21T21:44:00Z</dcterms:modified>
</cp:coreProperties>
</file>