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23A" w:rsidRDefault="0036523A" w:rsidP="0036523A">
      <w:pPr>
        <w:widowControl w:val="0"/>
        <w:jc w:val="center"/>
      </w:pPr>
      <w:bookmarkStart w:id="0" w:name="_GoBack"/>
      <w:bookmarkEnd w:id="0"/>
      <w:r w:rsidRPr="0036523A">
        <w:rPr>
          <w:b/>
        </w:rPr>
        <w:t>South Carolina General Assembly</w:t>
      </w:r>
    </w:p>
    <w:p w:rsidR="0036523A" w:rsidRDefault="0036523A" w:rsidP="0036523A">
      <w:pPr>
        <w:widowControl w:val="0"/>
        <w:jc w:val="center"/>
      </w:pPr>
      <w:r>
        <w:t>119th Session, 2011-2012</w:t>
      </w:r>
    </w:p>
    <w:p w:rsidR="0036523A" w:rsidRDefault="0036523A" w:rsidP="0036523A">
      <w:pPr>
        <w:widowControl w:val="0"/>
        <w:jc w:val="left"/>
      </w:pPr>
    </w:p>
    <w:p w:rsidR="0036523A" w:rsidRDefault="0036523A" w:rsidP="0036523A">
      <w:pPr>
        <w:widowControl w:val="0"/>
        <w:jc w:val="left"/>
        <w:rPr>
          <w:b/>
        </w:rPr>
      </w:pPr>
      <w:r w:rsidRPr="0036523A">
        <w:rPr>
          <w:b/>
        </w:rPr>
        <w:t>S.</w:t>
      </w:r>
      <w:r>
        <w:rPr>
          <w:b/>
        </w:rPr>
        <w:t xml:space="preserve"> </w:t>
      </w:r>
      <w:r w:rsidRPr="0036523A">
        <w:rPr>
          <w:b/>
        </w:rPr>
        <w:t>366</w:t>
      </w:r>
    </w:p>
    <w:p w:rsidR="0036523A" w:rsidRDefault="0036523A" w:rsidP="0036523A">
      <w:pPr>
        <w:widowControl w:val="0"/>
        <w:jc w:val="left"/>
        <w:rPr>
          <w:b/>
        </w:rPr>
      </w:pPr>
    </w:p>
    <w:p w:rsidR="0036523A" w:rsidRDefault="0036523A" w:rsidP="0036523A">
      <w:pPr>
        <w:widowControl w:val="0"/>
        <w:jc w:val="left"/>
      </w:pPr>
      <w:r w:rsidRPr="0036523A">
        <w:rPr>
          <w:b/>
        </w:rPr>
        <w:t>STATUS INFORMATION</w:t>
      </w:r>
    </w:p>
    <w:p w:rsidR="0036523A" w:rsidRDefault="0036523A" w:rsidP="0036523A">
      <w:pPr>
        <w:widowControl w:val="0"/>
        <w:jc w:val="left"/>
      </w:pPr>
    </w:p>
    <w:p w:rsidR="0036523A" w:rsidRDefault="0036523A" w:rsidP="0036523A">
      <w:pPr>
        <w:widowControl w:val="0"/>
        <w:jc w:val="left"/>
      </w:pPr>
      <w:r>
        <w:t>Senate Resolution</w:t>
      </w:r>
    </w:p>
    <w:p w:rsidR="0036523A" w:rsidRDefault="0036523A" w:rsidP="0036523A">
      <w:pPr>
        <w:widowControl w:val="0"/>
        <w:jc w:val="left"/>
      </w:pPr>
      <w:r>
        <w:t>Sponsors: Senator Elliott</w:t>
      </w:r>
    </w:p>
    <w:p w:rsidR="0036523A" w:rsidRDefault="0036523A" w:rsidP="0036523A">
      <w:pPr>
        <w:widowControl w:val="0"/>
        <w:jc w:val="left"/>
      </w:pPr>
      <w:r>
        <w:t>Document Path: l:\council\bills\rm\1004ahb11.docx</w:t>
      </w:r>
    </w:p>
    <w:p w:rsidR="0036523A" w:rsidRDefault="0036523A" w:rsidP="0036523A">
      <w:pPr>
        <w:widowControl w:val="0"/>
        <w:jc w:val="left"/>
      </w:pPr>
    </w:p>
    <w:p w:rsidR="0036523A" w:rsidRDefault="0036523A" w:rsidP="0036523A">
      <w:pPr>
        <w:widowControl w:val="0"/>
        <w:jc w:val="left"/>
      </w:pPr>
      <w:r>
        <w:t>Introduced in the Senate on January 13, 2011</w:t>
      </w:r>
    </w:p>
    <w:p w:rsidR="0036523A" w:rsidRDefault="0036523A" w:rsidP="0036523A">
      <w:pPr>
        <w:widowControl w:val="0"/>
        <w:jc w:val="left"/>
      </w:pPr>
      <w:r>
        <w:t>Adopted by the Senate on January 13, 2011</w:t>
      </w:r>
    </w:p>
    <w:p w:rsidR="0036523A" w:rsidRDefault="0036523A" w:rsidP="0036523A">
      <w:pPr>
        <w:widowControl w:val="0"/>
        <w:jc w:val="left"/>
      </w:pPr>
    </w:p>
    <w:p w:rsidR="0036523A" w:rsidRDefault="0036523A" w:rsidP="0036523A">
      <w:pPr>
        <w:widowControl w:val="0"/>
        <w:jc w:val="left"/>
      </w:pPr>
      <w:r>
        <w:t xml:space="preserve">Summary: </w:t>
      </w:r>
      <w:r w:rsidR="0096114F">
        <w:t>Marty Keene</w:t>
      </w:r>
    </w:p>
    <w:p w:rsidR="0036523A" w:rsidRDefault="0036523A" w:rsidP="0036523A">
      <w:pPr>
        <w:widowControl w:val="0"/>
        <w:jc w:val="left"/>
      </w:pPr>
    </w:p>
    <w:p w:rsidR="0036523A" w:rsidRDefault="0036523A" w:rsidP="0036523A">
      <w:pPr>
        <w:widowControl w:val="0"/>
        <w:jc w:val="left"/>
      </w:pPr>
    </w:p>
    <w:p w:rsidR="0036523A" w:rsidRDefault="0036523A" w:rsidP="0036523A">
      <w:pPr>
        <w:widowControl w:val="0"/>
        <w:tabs>
          <w:tab w:val="center" w:pos="590"/>
          <w:tab w:val="center" w:pos="1440"/>
          <w:tab w:val="left" w:pos="1872"/>
          <w:tab w:val="left" w:pos="9187"/>
        </w:tabs>
        <w:jc w:val="left"/>
      </w:pPr>
      <w:r w:rsidRPr="0036523A">
        <w:rPr>
          <w:b/>
        </w:rPr>
        <w:t>HISTORY OF LEGISLATIVE ACTIONS</w:t>
      </w:r>
    </w:p>
    <w:p w:rsidR="0036523A" w:rsidRDefault="0036523A" w:rsidP="0036523A">
      <w:pPr>
        <w:widowControl w:val="0"/>
        <w:tabs>
          <w:tab w:val="center" w:pos="590"/>
          <w:tab w:val="center" w:pos="1440"/>
          <w:tab w:val="left" w:pos="1872"/>
          <w:tab w:val="left" w:pos="9187"/>
        </w:tabs>
        <w:jc w:val="left"/>
      </w:pPr>
    </w:p>
    <w:p w:rsidR="0036523A" w:rsidRPr="0036523A" w:rsidRDefault="0036523A" w:rsidP="0036523A">
      <w:pPr>
        <w:widowControl w:val="0"/>
        <w:tabs>
          <w:tab w:val="center" w:pos="590"/>
          <w:tab w:val="center" w:pos="1440"/>
          <w:tab w:val="left" w:pos="1872"/>
          <w:tab w:val="left" w:pos="9187"/>
        </w:tabs>
        <w:jc w:val="left"/>
      </w:pPr>
      <w:r w:rsidRPr="0036523A">
        <w:rPr>
          <w:u w:val="single"/>
        </w:rPr>
        <w:tab/>
        <w:t>Date</w:t>
      </w:r>
      <w:r w:rsidRPr="0036523A">
        <w:rPr>
          <w:u w:val="single"/>
        </w:rPr>
        <w:tab/>
        <w:t>Body</w:t>
      </w:r>
      <w:r w:rsidRPr="0036523A">
        <w:rPr>
          <w:u w:val="single"/>
        </w:rPr>
        <w:tab/>
        <w:t>Action Description with journal page number</w:t>
      </w:r>
      <w:r w:rsidRPr="0036523A">
        <w:rPr>
          <w:u w:val="single"/>
        </w:rPr>
        <w:tab/>
      </w:r>
    </w:p>
    <w:p w:rsidR="00276D1B" w:rsidRDefault="00276D1B" w:rsidP="00276D1B">
      <w:pPr>
        <w:widowControl w:val="0"/>
        <w:tabs>
          <w:tab w:val="right" w:pos="1008"/>
          <w:tab w:val="left" w:pos="1152"/>
          <w:tab w:val="left" w:pos="1872"/>
          <w:tab w:val="left" w:pos="9187"/>
        </w:tabs>
        <w:ind w:left="2088" w:hanging="2088"/>
        <w:jc w:val="left"/>
      </w:pPr>
      <w:r>
        <w:tab/>
        <w:t>1/13/2011</w:t>
      </w:r>
      <w:r>
        <w:tab/>
        <w:t>Senate</w:t>
      </w:r>
      <w:r>
        <w:tab/>
      </w:r>
      <w:r w:rsidRPr="001A6982">
        <w:t>Introduced and adopted (</w:t>
      </w:r>
      <w:hyperlink r:id="rId7" w:history="1">
        <w:r w:rsidRPr="001A6982">
          <w:rPr>
            <w:rStyle w:val="Hyperlink"/>
          </w:rPr>
          <w:t>Senate Journal</w:t>
        </w:r>
        <w:r w:rsidRPr="001A6982">
          <w:rPr>
            <w:rStyle w:val="Hyperlink"/>
          </w:rPr>
          <w:noBreakHyphen/>
          <w:t>page 14</w:t>
        </w:r>
      </w:hyperlink>
      <w:r w:rsidRPr="001A6982">
        <w:t>)</w:t>
      </w:r>
    </w:p>
    <w:p w:rsidR="00276D1B" w:rsidRDefault="00276D1B" w:rsidP="00276D1B">
      <w:pPr>
        <w:widowControl w:val="0"/>
        <w:tabs>
          <w:tab w:val="right" w:pos="1008"/>
          <w:tab w:val="left" w:pos="1152"/>
          <w:tab w:val="left" w:pos="1872"/>
          <w:tab w:val="left" w:pos="9187"/>
        </w:tabs>
        <w:ind w:left="2088" w:hanging="2088"/>
        <w:jc w:val="left"/>
      </w:pPr>
    </w:p>
    <w:p w:rsidR="0036523A" w:rsidRPr="0036523A" w:rsidRDefault="0036523A" w:rsidP="0036523A">
      <w:pPr>
        <w:widowControl w:val="0"/>
        <w:tabs>
          <w:tab w:val="right" w:pos="1008"/>
          <w:tab w:val="left" w:pos="1152"/>
          <w:tab w:val="left" w:pos="1872"/>
          <w:tab w:val="left" w:pos="9187"/>
        </w:tabs>
        <w:ind w:left="2088" w:hanging="2088"/>
        <w:jc w:val="left"/>
      </w:pPr>
    </w:p>
    <w:p w:rsidR="0036523A" w:rsidRDefault="0036523A" w:rsidP="0036523A">
      <w:r w:rsidRPr="0036523A">
        <w:rPr>
          <w:b/>
        </w:rPr>
        <w:t>VERSIONS OF THIS BILL</w:t>
      </w:r>
    </w:p>
    <w:p w:rsidR="0036523A" w:rsidRDefault="0036523A" w:rsidP="0036523A"/>
    <w:p w:rsidR="0036523A" w:rsidRDefault="005E3057" w:rsidP="0036523A">
      <w:hyperlink r:id="rId8" w:history="1">
        <w:r w:rsidR="0036523A">
          <w:rPr>
            <w:rStyle w:val="Hyperlink"/>
          </w:rPr>
          <w:t>1/13/2011</w:t>
        </w:r>
      </w:hyperlink>
    </w:p>
    <w:p w:rsidR="0036523A" w:rsidRDefault="0036523A" w:rsidP="0036523A"/>
    <w:p w:rsidR="0036523A" w:rsidRDefault="0036523A" w:rsidP="0036523A">
      <w:pPr>
        <w:sectPr w:rsidR="0036523A" w:rsidSect="0036523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A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23376">
        <w:t>RECOGNIZE</w:t>
      </w:r>
      <w:r w:rsidR="00023376" w:rsidRPr="00297585">
        <w:rPr>
          <w:color w:val="000000" w:themeColor="text1"/>
          <w:u w:color="000000" w:themeColor="text1"/>
        </w:rPr>
        <w:t xml:space="preserve"> AND CONGRATULATE </w:t>
      </w:r>
      <w:r w:rsidR="00E17428">
        <w:rPr>
          <w:color w:val="000000" w:themeColor="text1"/>
          <w:u w:color="000000" w:themeColor="text1"/>
        </w:rPr>
        <w:t>MARTY KEENE OF THE MYRTLE BEACH AREA CHAMBER OF COMMERCE ON BEING NAMED</w:t>
      </w:r>
      <w:r w:rsidR="00023376">
        <w:rPr>
          <w:color w:val="000000" w:themeColor="text1"/>
          <w:u w:color="000000" w:themeColor="text1"/>
        </w:rPr>
        <w:t xml:space="preserve"> </w:t>
      </w:r>
      <w:r w:rsidR="00E17428">
        <w:rPr>
          <w:color w:val="000000" w:themeColor="text1"/>
          <w:u w:color="000000" w:themeColor="text1"/>
        </w:rPr>
        <w:t>THE CHAMBER</w:t>
      </w:r>
      <w:r w:rsidR="003D142D" w:rsidRPr="003D142D">
        <w:rPr>
          <w:color w:val="000000" w:themeColor="text1"/>
          <w:u w:color="000000" w:themeColor="text1"/>
        </w:rPr>
        <w:t>’</w:t>
      </w:r>
      <w:r w:rsidR="00E17428">
        <w:rPr>
          <w:color w:val="000000" w:themeColor="text1"/>
          <w:u w:color="000000" w:themeColor="text1"/>
        </w:rPr>
        <w:t xml:space="preserve">S </w:t>
      </w:r>
      <w:r w:rsidR="00023376">
        <w:rPr>
          <w:color w:val="000000" w:themeColor="text1"/>
          <w:u w:color="000000" w:themeColor="text1"/>
        </w:rPr>
        <w:t xml:space="preserve">2010 </w:t>
      </w:r>
      <w:r w:rsidR="00E17428">
        <w:rPr>
          <w:color w:val="000000" w:themeColor="text1"/>
          <w:u w:color="000000" w:themeColor="text1"/>
        </w:rPr>
        <w:t>AMBASSADOR OF THE YEAR</w:t>
      </w:r>
      <w:r w:rsidR="00023376">
        <w:rPr>
          <w:color w:val="000000" w:themeColor="text1"/>
          <w:u w:color="000000" w:themeColor="text1"/>
        </w:rPr>
        <w:t>.</w:t>
      </w:r>
    </w:p>
    <w:p w:rsidR="00426A82" w:rsidRDefault="00426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30E5" w:rsidRDefault="00426A82" w:rsidP="00ED2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B030E5">
        <w:t xml:space="preserve">the South Carolina Senate is pleased to note that </w:t>
      </w:r>
      <w:r w:rsidR="00ED2477">
        <w:t xml:space="preserve">Marty Keene </w:t>
      </w:r>
      <w:r w:rsidR="00B030E5">
        <w:rPr>
          <w:color w:val="000000" w:themeColor="text1"/>
          <w:u w:color="000000" w:themeColor="text1"/>
        </w:rPr>
        <w:t xml:space="preserve">has been named </w:t>
      </w:r>
      <w:r w:rsidR="00ED2477">
        <w:rPr>
          <w:color w:val="000000" w:themeColor="text1"/>
          <w:u w:color="000000" w:themeColor="text1"/>
        </w:rPr>
        <w:t>2</w:t>
      </w:r>
      <w:r w:rsidR="00B030E5">
        <w:rPr>
          <w:color w:val="000000" w:themeColor="text1"/>
          <w:u w:color="000000" w:themeColor="text1"/>
        </w:rPr>
        <w:t xml:space="preserve">010 </w:t>
      </w:r>
      <w:r w:rsidR="00ED2477">
        <w:rPr>
          <w:color w:val="000000" w:themeColor="text1"/>
          <w:u w:color="000000" w:themeColor="text1"/>
        </w:rPr>
        <w:t>Ambassador of the Year by the Myrtle Beach Area Chamber of Commerce</w:t>
      </w:r>
      <w:r w:rsidR="00B030E5">
        <w:rPr>
          <w:color w:val="000000" w:themeColor="text1"/>
          <w:u w:color="000000" w:themeColor="text1"/>
        </w:rPr>
        <w:t>; and</w:t>
      </w:r>
    </w:p>
    <w:p w:rsidR="00B030E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30E5" w:rsidRDefault="00ED2477"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30A30">
        <w:t>Chamber ambassadors are members who volunteer their time to ensure that all members receive the maximum benefit from their investment. Their service renders these members invaluable to the Chamber, and the members at large are deeply indebted to the</w:t>
      </w:r>
      <w:r w:rsidR="00E21CEE">
        <w:t>ir</w:t>
      </w:r>
      <w:r w:rsidR="00B30A30">
        <w:t xml:space="preserve"> ambassadors for the many hours of service they give each month; and</w:t>
      </w:r>
    </w:p>
    <w:p w:rsidR="00B30A30" w:rsidRDefault="00B30A30"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5A1" w:rsidRDefault="00B30A30"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C25A1">
        <w:t>ambassadors earn points by calling and visiting other Chamber members and acting as mentors. At the end of each month, these points are tallied, and an Ambassador of the Month is named; and</w:t>
      </w:r>
    </w:p>
    <w:p w:rsidR="00CC25A1" w:rsidRDefault="00CC25A1"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5A1" w:rsidRDefault="004A3B9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course of the year, Marty Keene was named Ambassador of the Month six times. She made more than six hundred </w:t>
      </w:r>
      <w:r w:rsidR="00C34C86">
        <w:t>tele</w:t>
      </w:r>
      <w:r>
        <w:t>phone calls to members</w:t>
      </w:r>
      <w:r w:rsidR="00001DE7">
        <w:t>;</w:t>
      </w:r>
      <w:r>
        <w:t xml:space="preserve"> attended twenty ambassador meetings, four Chamber Access </w:t>
      </w:r>
      <w:r w:rsidR="00426200">
        <w:t>new</w:t>
      </w:r>
      <w:r w:rsidR="003D142D">
        <w:noBreakHyphen/>
      </w:r>
      <w:r w:rsidR="00426200">
        <w:t xml:space="preserve">member orientation receptions, </w:t>
      </w:r>
      <w:r w:rsidR="00001DE7">
        <w:t xml:space="preserve">and </w:t>
      </w:r>
      <w:r w:rsidR="00426200">
        <w:t>twenty</w:t>
      </w:r>
      <w:r w:rsidR="003D142D">
        <w:noBreakHyphen/>
      </w:r>
      <w:r w:rsidR="00426200">
        <w:t>four ribbon</w:t>
      </w:r>
      <w:r w:rsidR="003D142D">
        <w:noBreakHyphen/>
      </w:r>
      <w:r w:rsidR="00426200">
        <w:t>cutting ceremonies</w:t>
      </w:r>
      <w:r w:rsidR="00001DE7">
        <w:t>; a</w:t>
      </w:r>
      <w:r w:rsidR="00426200">
        <w:t>nd participated in two Membership Renewal Phone</w:t>
      </w:r>
      <w:r w:rsidR="003D142D">
        <w:noBreakHyphen/>
      </w:r>
      <w:r w:rsidR="00426200">
        <w:t>a</w:t>
      </w:r>
      <w:r w:rsidR="003D142D">
        <w:noBreakHyphen/>
      </w:r>
      <w:r w:rsidR="00426200">
        <w:t>thons; and</w:t>
      </w:r>
    </w:p>
    <w:p w:rsidR="00426200" w:rsidRDefault="00426200"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200" w:rsidRDefault="00426200" w:rsidP="0042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did all this in her freshman year of service as an ambassador, making her achievement even more impressive; and</w:t>
      </w:r>
    </w:p>
    <w:p w:rsidR="00426200" w:rsidRDefault="00426200" w:rsidP="0042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30E5" w:rsidRDefault="00426200" w:rsidP="0042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00B030E5" w:rsidRPr="00297585">
        <w:rPr>
          <w:color w:val="000000" w:themeColor="text1"/>
          <w:u w:color="000000" w:themeColor="text1"/>
        </w:rPr>
        <w:t xml:space="preserve">hereas, </w:t>
      </w:r>
      <w:r w:rsidR="00B030E5">
        <w:rPr>
          <w:color w:val="000000" w:themeColor="text1"/>
          <w:u w:color="000000" w:themeColor="text1"/>
        </w:rPr>
        <w:t>the Senate take</w:t>
      </w:r>
      <w:r w:rsidR="00150874">
        <w:rPr>
          <w:color w:val="000000" w:themeColor="text1"/>
          <w:u w:color="000000" w:themeColor="text1"/>
        </w:rPr>
        <w:t>s</w:t>
      </w:r>
      <w:r w:rsidR="00B030E5">
        <w:rPr>
          <w:color w:val="000000" w:themeColor="text1"/>
          <w:u w:color="000000" w:themeColor="text1"/>
        </w:rPr>
        <w:t xml:space="preserve"> great pleasure in congratulating </w:t>
      </w:r>
      <w:r w:rsidR="00ED2477">
        <w:rPr>
          <w:color w:val="000000" w:themeColor="text1"/>
          <w:u w:color="000000" w:themeColor="text1"/>
        </w:rPr>
        <w:t>Marty Keene</w:t>
      </w:r>
      <w:r w:rsidR="00B030E5">
        <w:rPr>
          <w:color w:val="000000" w:themeColor="text1"/>
          <w:u w:color="000000" w:themeColor="text1"/>
        </w:rPr>
        <w:t xml:space="preserve"> on</w:t>
      </w:r>
      <w:r w:rsidR="00ED2477">
        <w:rPr>
          <w:color w:val="000000" w:themeColor="text1"/>
          <w:u w:color="000000" w:themeColor="text1"/>
        </w:rPr>
        <w:t xml:space="preserve"> being named 2010 Myrtle Beach Area Chamber of Commerce Ambassador of the Year. </w:t>
      </w:r>
      <w:r w:rsidR="00B030E5">
        <w:rPr>
          <w:color w:val="000000" w:themeColor="text1"/>
          <w:u w:color="000000" w:themeColor="text1"/>
        </w:rPr>
        <w:t xml:space="preserve">It is an honor befitting the </w:t>
      </w:r>
      <w:r w:rsidR="00ED2477">
        <w:rPr>
          <w:color w:val="000000" w:themeColor="text1"/>
          <w:u w:color="000000" w:themeColor="text1"/>
        </w:rPr>
        <w:t xml:space="preserve">dedicated service she has </w:t>
      </w:r>
      <w:r w:rsidR="00B030E5">
        <w:rPr>
          <w:color w:val="000000" w:themeColor="text1"/>
          <w:u w:color="000000" w:themeColor="text1"/>
        </w:rPr>
        <w:t xml:space="preserve">rendered to the </w:t>
      </w:r>
      <w:r w:rsidR="002D7906">
        <w:rPr>
          <w:color w:val="000000" w:themeColor="text1"/>
          <w:u w:color="000000" w:themeColor="text1"/>
        </w:rPr>
        <w:t>Chamber</w:t>
      </w:r>
      <w:r w:rsidR="00B030E5">
        <w:rPr>
          <w:color w:val="000000" w:themeColor="text1"/>
          <w:u w:color="000000" w:themeColor="text1"/>
        </w:rPr>
        <w:t>. Now, therefore,</w:t>
      </w: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0E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138" w:rsidRDefault="00B030E5" w:rsidP="00BD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sidR="00BD1138">
        <w:rPr>
          <w:color w:val="000000" w:themeColor="text1"/>
          <w:u w:color="000000" w:themeColor="text1"/>
        </w:rPr>
        <w:t>Marty Keene of the Myrtle Beach Area Chamber of Commerce on being named the Chamber</w:t>
      </w:r>
      <w:r w:rsidR="003D142D" w:rsidRPr="003D142D">
        <w:rPr>
          <w:color w:val="000000" w:themeColor="text1"/>
          <w:u w:color="000000" w:themeColor="text1"/>
        </w:rPr>
        <w:t>’</w:t>
      </w:r>
      <w:r w:rsidR="00BD1138">
        <w:rPr>
          <w:color w:val="000000" w:themeColor="text1"/>
          <w:u w:color="000000" w:themeColor="text1"/>
        </w:rPr>
        <w:t>s 2010 Ambassador of the Year.</w:t>
      </w: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0E5" w:rsidRPr="00297585" w:rsidRDefault="00B030E5" w:rsidP="00B03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sidR="00BD1138">
        <w:rPr>
          <w:color w:val="000000" w:themeColor="text1"/>
          <w:u w:color="000000" w:themeColor="text1"/>
        </w:rPr>
        <w:t>Marty Keene</w:t>
      </w:r>
      <w:r>
        <w:rPr>
          <w:color w:val="000000" w:themeColor="text1"/>
          <w:u w:color="000000" w:themeColor="text1"/>
        </w:rPr>
        <w:t>.</w:t>
      </w:r>
    </w:p>
    <w:p w:rsidR="00A613C6" w:rsidRDefault="003D142D" w:rsidP="003F4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3C6" w:rsidRDefault="00A613C6" w:rsidP="0036523A">
      <w:pPr>
        <w:suppressAutoHyphens/>
      </w:pPr>
    </w:p>
    <w:sectPr w:rsidR="00A613C6" w:rsidSect="003652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A82" w:rsidRDefault="00426A82" w:rsidP="009F0C77">
      <w:r>
        <w:separator/>
      </w:r>
    </w:p>
  </w:endnote>
  <w:endnote w:type="continuationSeparator" w:id="0">
    <w:p w:rsidR="00426A82" w:rsidRDefault="00426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3498E6-41F6-47BB-8F3F-89B5C9808009}"/>
    <w:embedBold r:id="rId2" w:fontKey="{46A76F3E-8941-47FA-83A9-33B69F116DF1}"/>
  </w:font>
  <w:font w:name="Calibri">
    <w:panose1 w:val="020F0502020204030204"/>
    <w:charset w:val="00"/>
    <w:family w:val="swiss"/>
    <w:pitch w:val="variable"/>
    <w:sig w:usb0="E10002FF" w:usb1="4000ACFF" w:usb2="00000009" w:usb3="00000000" w:csb0="0000019F" w:csb1="00000000"/>
    <w:embedRegular r:id="rId3" w:fontKey="{425448DF-376F-4824-AF99-920497CC59B3}"/>
  </w:font>
  <w:font w:name="Cambria">
    <w:panose1 w:val="02040503050406030204"/>
    <w:charset w:val="00"/>
    <w:family w:val="roman"/>
    <w:pitch w:val="variable"/>
    <w:sig w:usb0="E00002FF" w:usb1="400004FF" w:usb2="00000000" w:usb3="00000000" w:csb0="0000019F" w:csb1="00000000"/>
    <w:embedRegular r:id="rId4" w:fontKey="{7CC3F54E-635B-4701-A944-DB1BCA9EA5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23A" w:rsidRPr="00A613C6" w:rsidRDefault="0036523A" w:rsidP="00A613C6">
    <w:pPr>
      <w:pStyle w:val="Footer"/>
      <w:tabs>
        <w:tab w:val="clear" w:pos="4680"/>
        <w:tab w:val="clear" w:pos="9360"/>
        <w:tab w:val="center" w:pos="2995"/>
      </w:tabs>
      <w:spacing w:before="120"/>
    </w:pPr>
    <w:r>
      <w:t>[366]</w:t>
    </w:r>
    <w:r>
      <w:tab/>
    </w:r>
    <w:r w:rsidR="005E3057">
      <w:fldChar w:fldCharType="begin"/>
    </w:r>
    <w:r w:rsidR="005E3057">
      <w:instrText xml:space="preserve"> PAGE  \* MERGEFORMAT </w:instrText>
    </w:r>
    <w:r w:rsidR="005E3057">
      <w:fldChar w:fldCharType="separate"/>
    </w:r>
    <w:r w:rsidR="005E3057">
      <w:rPr>
        <w:noProof/>
      </w:rPr>
      <w:t>1</w:t>
    </w:r>
    <w:r w:rsidR="005E30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A82" w:rsidRDefault="00426A82" w:rsidP="009F0C77">
      <w:r>
        <w:separator/>
      </w:r>
    </w:p>
  </w:footnote>
  <w:footnote w:type="continuationSeparator" w:id="0">
    <w:p w:rsidR="00426A82" w:rsidRDefault="00426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4AHB11"/>
    <w:docVar w:name="CoverBillType" w:val="r"/>
    <w:docVar w:name="docpath" w:val="L:\Council\bills\RM\1004AHB11.DOCX"/>
    <w:docVar w:name="dvBillNumber" w:val="366"/>
    <w:docVar w:name="dvBillNumberPrefix" w:val="S. "/>
    <w:docVar w:name="dvOriginalBody" w:val="Senate"/>
    <w:docVar w:name="dvSteno" w:val="RM"/>
    <w:docVar w:name="NameofBody" w:val="s"/>
    <w:docVar w:name="vgroup2" w:val="Council"/>
  </w:docVars>
  <w:rsids>
    <w:rsidRoot w:val="007E3098"/>
    <w:rsid w:val="00001DE7"/>
    <w:rsid w:val="00023376"/>
    <w:rsid w:val="00026C9A"/>
    <w:rsid w:val="00042B2F"/>
    <w:rsid w:val="000965A1"/>
    <w:rsid w:val="000E1785"/>
    <w:rsid w:val="001023A4"/>
    <w:rsid w:val="0010776B"/>
    <w:rsid w:val="00133E66"/>
    <w:rsid w:val="00134ACF"/>
    <w:rsid w:val="00144E15"/>
    <w:rsid w:val="00150874"/>
    <w:rsid w:val="001A4A62"/>
    <w:rsid w:val="001A681E"/>
    <w:rsid w:val="001D08F2"/>
    <w:rsid w:val="002037CA"/>
    <w:rsid w:val="002047A2"/>
    <w:rsid w:val="00225E10"/>
    <w:rsid w:val="002321B6"/>
    <w:rsid w:val="0023696B"/>
    <w:rsid w:val="00250967"/>
    <w:rsid w:val="002759C5"/>
    <w:rsid w:val="00276D1B"/>
    <w:rsid w:val="00277DEE"/>
    <w:rsid w:val="00280D88"/>
    <w:rsid w:val="00294ABE"/>
    <w:rsid w:val="002A3EB4"/>
    <w:rsid w:val="002D2850"/>
    <w:rsid w:val="002D7906"/>
    <w:rsid w:val="002E48FF"/>
    <w:rsid w:val="00325348"/>
    <w:rsid w:val="0036523A"/>
    <w:rsid w:val="00393688"/>
    <w:rsid w:val="00395FCA"/>
    <w:rsid w:val="003D142D"/>
    <w:rsid w:val="003D411E"/>
    <w:rsid w:val="003E3C1E"/>
    <w:rsid w:val="003E6148"/>
    <w:rsid w:val="003F4E54"/>
    <w:rsid w:val="00400EAA"/>
    <w:rsid w:val="0041760A"/>
    <w:rsid w:val="00426200"/>
    <w:rsid w:val="00426A82"/>
    <w:rsid w:val="004809EE"/>
    <w:rsid w:val="00484E52"/>
    <w:rsid w:val="004A3B95"/>
    <w:rsid w:val="004E1229"/>
    <w:rsid w:val="00511EE9"/>
    <w:rsid w:val="00521E00"/>
    <w:rsid w:val="00577C6C"/>
    <w:rsid w:val="0058501B"/>
    <w:rsid w:val="005A4CD0"/>
    <w:rsid w:val="005E3057"/>
    <w:rsid w:val="006215AA"/>
    <w:rsid w:val="006340D9"/>
    <w:rsid w:val="00643B8E"/>
    <w:rsid w:val="00665EBC"/>
    <w:rsid w:val="00691652"/>
    <w:rsid w:val="00693529"/>
    <w:rsid w:val="0069470D"/>
    <w:rsid w:val="006A476C"/>
    <w:rsid w:val="006B671C"/>
    <w:rsid w:val="006C6A93"/>
    <w:rsid w:val="006E02F9"/>
    <w:rsid w:val="006F6763"/>
    <w:rsid w:val="00707E07"/>
    <w:rsid w:val="007148E3"/>
    <w:rsid w:val="00753C04"/>
    <w:rsid w:val="00756946"/>
    <w:rsid w:val="00757F80"/>
    <w:rsid w:val="00771EEC"/>
    <w:rsid w:val="00786819"/>
    <w:rsid w:val="007A325A"/>
    <w:rsid w:val="007E3098"/>
    <w:rsid w:val="007F1523"/>
    <w:rsid w:val="007F509E"/>
    <w:rsid w:val="007F5799"/>
    <w:rsid w:val="007F6947"/>
    <w:rsid w:val="00872729"/>
    <w:rsid w:val="008E11D8"/>
    <w:rsid w:val="008F4429"/>
    <w:rsid w:val="00925E53"/>
    <w:rsid w:val="009352BB"/>
    <w:rsid w:val="009360D1"/>
    <w:rsid w:val="0096114F"/>
    <w:rsid w:val="00990668"/>
    <w:rsid w:val="009F0C77"/>
    <w:rsid w:val="009F4DD1"/>
    <w:rsid w:val="00A613C6"/>
    <w:rsid w:val="00A64E80"/>
    <w:rsid w:val="00A741D9"/>
    <w:rsid w:val="00A9741D"/>
    <w:rsid w:val="00AD4B17"/>
    <w:rsid w:val="00B030E5"/>
    <w:rsid w:val="00B26FA6"/>
    <w:rsid w:val="00B30A22"/>
    <w:rsid w:val="00B30A30"/>
    <w:rsid w:val="00B741CB"/>
    <w:rsid w:val="00B934F3"/>
    <w:rsid w:val="00BB6347"/>
    <w:rsid w:val="00BD1138"/>
    <w:rsid w:val="00BD2134"/>
    <w:rsid w:val="00C0026A"/>
    <w:rsid w:val="00C038D8"/>
    <w:rsid w:val="00C045DD"/>
    <w:rsid w:val="00C3136F"/>
    <w:rsid w:val="00C3483A"/>
    <w:rsid w:val="00C34C86"/>
    <w:rsid w:val="00C74E9D"/>
    <w:rsid w:val="00C82FD3"/>
    <w:rsid w:val="00CB6327"/>
    <w:rsid w:val="00CC25A1"/>
    <w:rsid w:val="00CC6B7B"/>
    <w:rsid w:val="00CD3619"/>
    <w:rsid w:val="00CE6C41"/>
    <w:rsid w:val="00CF4447"/>
    <w:rsid w:val="00D405E7"/>
    <w:rsid w:val="00D41D56"/>
    <w:rsid w:val="00D55D43"/>
    <w:rsid w:val="00D6260D"/>
    <w:rsid w:val="00D6662B"/>
    <w:rsid w:val="00D95E2F"/>
    <w:rsid w:val="00D970A9"/>
    <w:rsid w:val="00DB3AC0"/>
    <w:rsid w:val="00DD1DA9"/>
    <w:rsid w:val="00DE3810"/>
    <w:rsid w:val="00DE68F0"/>
    <w:rsid w:val="00DF3845"/>
    <w:rsid w:val="00DF7E17"/>
    <w:rsid w:val="00E17428"/>
    <w:rsid w:val="00E21CEE"/>
    <w:rsid w:val="00EB00A2"/>
    <w:rsid w:val="00EB1BF3"/>
    <w:rsid w:val="00ED2477"/>
    <w:rsid w:val="00EE3E77"/>
    <w:rsid w:val="00EF3EEE"/>
    <w:rsid w:val="00F0469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659A42-43FF-4BD7-AF83-7BD59C8AE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65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6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C5945-C55E-4987-BA4B-2FF0BBD7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372</Words>
  <Characters>2012</Characters>
  <Application>Microsoft Office Word</Application>
  <DocSecurity>4</DocSecurity>
  <Lines>85</Lines>
  <Paragraphs>27</Paragraphs>
  <ScaleCrop>false</ScaleCrop>
  <Company>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 Marty Keene - South Carolina Legislature Online</dc:title>
  <dc:subject/>
  <dc:creator>rosannemcdowell</dc:creator>
  <cp:keywords/>
  <dc:description/>
  <cp:lastModifiedBy>N Cumfer</cp:lastModifiedBy>
  <cp:revision>2</cp:revision>
  <cp:lastPrinted>2010-11-17T14:37:00Z</cp:lastPrinted>
  <dcterms:created xsi:type="dcterms:W3CDTF">2014-11-21T20:36:00Z</dcterms:created>
  <dcterms:modified xsi:type="dcterms:W3CDTF">2014-11-21T20:36:00Z</dcterms:modified>
</cp:coreProperties>
</file>