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D88" w:rsidRDefault="00207D88" w:rsidP="00207D88">
      <w:pPr>
        <w:widowControl w:val="0"/>
        <w:jc w:val="center"/>
      </w:pPr>
      <w:bookmarkStart w:id="0" w:name="_GoBack"/>
      <w:bookmarkEnd w:id="0"/>
      <w:r w:rsidRPr="00207D88">
        <w:rPr>
          <w:b/>
        </w:rPr>
        <w:t>South Carolina General Assembly</w:t>
      </w:r>
    </w:p>
    <w:p w:rsidR="00207D88" w:rsidRDefault="00207D88" w:rsidP="00207D88">
      <w:pPr>
        <w:widowControl w:val="0"/>
        <w:jc w:val="center"/>
      </w:pPr>
      <w:r>
        <w:t>119th Session, 2011-2012</w:t>
      </w:r>
    </w:p>
    <w:p w:rsidR="00207D88" w:rsidRDefault="00207D88" w:rsidP="00207D88">
      <w:pPr>
        <w:widowControl w:val="0"/>
        <w:jc w:val="left"/>
      </w:pPr>
    </w:p>
    <w:p w:rsidR="00207D88" w:rsidRDefault="00207D88" w:rsidP="00207D88">
      <w:pPr>
        <w:widowControl w:val="0"/>
        <w:jc w:val="left"/>
        <w:rPr>
          <w:b/>
        </w:rPr>
      </w:pPr>
      <w:r w:rsidRPr="00207D88">
        <w:rPr>
          <w:b/>
        </w:rPr>
        <w:t>H. 3788</w:t>
      </w:r>
    </w:p>
    <w:p w:rsidR="00207D88" w:rsidRDefault="00207D88" w:rsidP="00207D88">
      <w:pPr>
        <w:widowControl w:val="0"/>
        <w:jc w:val="left"/>
        <w:rPr>
          <w:b/>
        </w:rPr>
      </w:pPr>
    </w:p>
    <w:p w:rsidR="00207D88" w:rsidRDefault="00207D88" w:rsidP="00207D88">
      <w:pPr>
        <w:widowControl w:val="0"/>
        <w:jc w:val="left"/>
      </w:pPr>
      <w:r w:rsidRPr="00207D88">
        <w:rPr>
          <w:b/>
        </w:rPr>
        <w:t>STATUS INFORMATION</w:t>
      </w:r>
    </w:p>
    <w:p w:rsidR="00207D88" w:rsidRDefault="00207D88" w:rsidP="00207D88">
      <w:pPr>
        <w:widowControl w:val="0"/>
        <w:jc w:val="left"/>
      </w:pPr>
    </w:p>
    <w:p w:rsidR="00207D88" w:rsidRDefault="00207D88" w:rsidP="00207D88">
      <w:pPr>
        <w:widowControl w:val="0"/>
        <w:jc w:val="left"/>
      </w:pPr>
      <w:r>
        <w:t>General Bill</w:t>
      </w:r>
    </w:p>
    <w:p w:rsidR="00207D88" w:rsidRDefault="00207D88" w:rsidP="00207D88">
      <w:pPr>
        <w:widowControl w:val="0"/>
        <w:jc w:val="left"/>
      </w:pPr>
      <w:r>
        <w:t>Sponsors: Rep. Herbkersman</w:t>
      </w:r>
    </w:p>
    <w:p w:rsidR="00207D88" w:rsidRDefault="00207D88" w:rsidP="00207D88">
      <w:pPr>
        <w:widowControl w:val="0"/>
        <w:jc w:val="left"/>
      </w:pPr>
      <w:r>
        <w:t>Document Path: l:\council\bills\nbd\11409dg11.docx</w:t>
      </w:r>
    </w:p>
    <w:p w:rsidR="00207D88" w:rsidRDefault="00207D88" w:rsidP="00207D88">
      <w:pPr>
        <w:widowControl w:val="0"/>
        <w:jc w:val="left"/>
      </w:pPr>
    </w:p>
    <w:p w:rsidR="00A9604E" w:rsidRDefault="00A9604E" w:rsidP="00207D88">
      <w:pPr>
        <w:widowControl w:val="0"/>
        <w:jc w:val="left"/>
      </w:pPr>
      <w:r>
        <w:t>Introduced in the House on March 3, 2011</w:t>
      </w:r>
    </w:p>
    <w:p w:rsidR="00A9604E" w:rsidRPr="00A9604E" w:rsidRDefault="00A9604E" w:rsidP="00207D88">
      <w:pPr>
        <w:widowControl w:val="0"/>
        <w:jc w:val="left"/>
      </w:pPr>
      <w:r>
        <w:t xml:space="preserve">Currently residing in the House Committee on </w:t>
      </w:r>
      <w:r w:rsidRPr="00A9604E">
        <w:rPr>
          <w:b/>
        </w:rPr>
        <w:t>Ways and Means</w:t>
      </w:r>
    </w:p>
    <w:p w:rsidR="00A9604E" w:rsidRDefault="00A9604E" w:rsidP="00207D88">
      <w:pPr>
        <w:widowControl w:val="0"/>
        <w:jc w:val="left"/>
      </w:pPr>
    </w:p>
    <w:p w:rsidR="00207D88" w:rsidRDefault="00207D88" w:rsidP="00207D88">
      <w:pPr>
        <w:widowControl w:val="0"/>
        <w:jc w:val="left"/>
      </w:pPr>
      <w:r>
        <w:t xml:space="preserve">Summary: </w:t>
      </w:r>
      <w:r w:rsidR="007F2F8A">
        <w:t>Heritage Golf Financial Preservation Act</w:t>
      </w:r>
    </w:p>
    <w:p w:rsidR="00207D88" w:rsidRDefault="00207D88" w:rsidP="00207D88">
      <w:pPr>
        <w:widowControl w:val="0"/>
        <w:jc w:val="left"/>
      </w:pPr>
    </w:p>
    <w:p w:rsidR="00207D88" w:rsidRDefault="00207D88" w:rsidP="00207D88">
      <w:pPr>
        <w:widowControl w:val="0"/>
        <w:jc w:val="left"/>
      </w:pPr>
    </w:p>
    <w:p w:rsidR="00207D88" w:rsidRDefault="00207D88" w:rsidP="00207D88">
      <w:pPr>
        <w:widowControl w:val="0"/>
        <w:tabs>
          <w:tab w:val="center" w:pos="590"/>
          <w:tab w:val="center" w:pos="1440"/>
          <w:tab w:val="left" w:pos="1872"/>
          <w:tab w:val="left" w:pos="9187"/>
        </w:tabs>
        <w:jc w:val="left"/>
      </w:pPr>
      <w:r w:rsidRPr="00207D88">
        <w:rPr>
          <w:b/>
        </w:rPr>
        <w:t>HISTORY OF LEGISLATIVE ACTIONS</w:t>
      </w:r>
    </w:p>
    <w:p w:rsidR="00207D88" w:rsidRDefault="00207D88" w:rsidP="00207D88">
      <w:pPr>
        <w:widowControl w:val="0"/>
        <w:tabs>
          <w:tab w:val="center" w:pos="590"/>
          <w:tab w:val="center" w:pos="1440"/>
          <w:tab w:val="left" w:pos="1872"/>
          <w:tab w:val="left" w:pos="9187"/>
        </w:tabs>
        <w:jc w:val="left"/>
      </w:pPr>
    </w:p>
    <w:p w:rsidR="00207D88" w:rsidRPr="00207D88" w:rsidRDefault="00207D88" w:rsidP="00207D88">
      <w:pPr>
        <w:widowControl w:val="0"/>
        <w:tabs>
          <w:tab w:val="center" w:pos="590"/>
          <w:tab w:val="center" w:pos="1440"/>
          <w:tab w:val="left" w:pos="1872"/>
          <w:tab w:val="left" w:pos="9187"/>
        </w:tabs>
        <w:jc w:val="left"/>
      </w:pPr>
      <w:r w:rsidRPr="00207D88">
        <w:rPr>
          <w:u w:val="single"/>
        </w:rPr>
        <w:tab/>
        <w:t>Date</w:t>
      </w:r>
      <w:r w:rsidRPr="00207D88">
        <w:rPr>
          <w:u w:val="single"/>
        </w:rPr>
        <w:tab/>
        <w:t>Body</w:t>
      </w:r>
      <w:r w:rsidRPr="00207D88">
        <w:rPr>
          <w:u w:val="single"/>
        </w:rPr>
        <w:tab/>
        <w:t>Action Description with journal page number</w:t>
      </w:r>
      <w:r w:rsidRPr="00207D88">
        <w:rPr>
          <w:u w:val="single"/>
        </w:rPr>
        <w:tab/>
      </w:r>
    </w:p>
    <w:p w:rsidR="00A55814" w:rsidRDefault="00A55814" w:rsidP="00A55814">
      <w:pPr>
        <w:widowControl w:val="0"/>
        <w:tabs>
          <w:tab w:val="right" w:pos="1008"/>
          <w:tab w:val="left" w:pos="1152"/>
          <w:tab w:val="left" w:pos="1872"/>
          <w:tab w:val="left" w:pos="9187"/>
        </w:tabs>
        <w:ind w:left="2088" w:hanging="2088"/>
        <w:jc w:val="left"/>
      </w:pPr>
      <w:r>
        <w:tab/>
        <w:t>3/3/2011</w:t>
      </w:r>
      <w:r>
        <w:tab/>
        <w:t>House</w:t>
      </w:r>
      <w:r>
        <w:tab/>
      </w:r>
      <w:r w:rsidRPr="003D7A07">
        <w:t>Introduced and read first time (</w:t>
      </w:r>
      <w:hyperlink r:id="rId7" w:history="1">
        <w:r w:rsidRPr="003D7A07">
          <w:rPr>
            <w:rStyle w:val="Hyperlink"/>
          </w:rPr>
          <w:t>House Journal</w:t>
        </w:r>
        <w:r w:rsidRPr="003D7A07">
          <w:rPr>
            <w:rStyle w:val="Hyperlink"/>
          </w:rPr>
          <w:noBreakHyphen/>
          <w:t>page 12</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3/3/2011</w:t>
      </w:r>
      <w:r>
        <w:tab/>
        <w:t>House</w:t>
      </w:r>
      <w:r>
        <w:tab/>
      </w:r>
      <w:r w:rsidRPr="003D7A07">
        <w:t>Referred</w:t>
      </w:r>
      <w:r>
        <w:t xml:space="preserve"> to Committee on </w:t>
      </w:r>
      <w:r w:rsidRPr="003D7A07">
        <w:rPr>
          <w:b/>
        </w:rPr>
        <w:t>Ways and Means</w:t>
      </w:r>
      <w:r>
        <w:t xml:space="preserve"> </w:t>
      </w:r>
      <w:r w:rsidRPr="003D7A07">
        <w:t>(</w:t>
      </w:r>
      <w:hyperlink r:id="rId8" w:history="1">
        <w:r w:rsidRPr="003D7A07">
          <w:rPr>
            <w:rStyle w:val="Hyperlink"/>
          </w:rPr>
          <w:t>House Journal</w:t>
        </w:r>
        <w:r w:rsidRPr="003D7A07">
          <w:rPr>
            <w:rStyle w:val="Hyperlink"/>
          </w:rPr>
          <w:noBreakHyphen/>
          <w:t>page 12</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3/3/2011</w:t>
      </w:r>
      <w:r>
        <w:tab/>
        <w:t>House</w:t>
      </w:r>
      <w:r>
        <w:tab/>
      </w:r>
      <w:r w:rsidRPr="003D7A07">
        <w:t>Recalled f</w:t>
      </w:r>
      <w:r>
        <w:t xml:space="preserve">rom Committee on </w:t>
      </w:r>
      <w:r w:rsidRPr="003D7A07">
        <w:rPr>
          <w:b/>
        </w:rPr>
        <w:t>Ways and Means</w:t>
      </w:r>
      <w:r>
        <w:t xml:space="preserve"> </w:t>
      </w:r>
      <w:r w:rsidRPr="003D7A07">
        <w:t>(</w:t>
      </w:r>
      <w:hyperlink r:id="rId9" w:history="1">
        <w:r w:rsidRPr="003D7A07">
          <w:rPr>
            <w:rStyle w:val="Hyperlink"/>
          </w:rPr>
          <w:t>House Journal</w:t>
        </w:r>
        <w:r w:rsidRPr="003D7A07">
          <w:rPr>
            <w:rStyle w:val="Hyperlink"/>
          </w:rPr>
          <w:noBreakHyphen/>
          <w:t>page 28</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3/4/2011</w:t>
      </w:r>
      <w:r>
        <w:tab/>
      </w:r>
      <w:r>
        <w:tab/>
      </w:r>
      <w:r w:rsidRPr="003D7A07">
        <w:t>Scrivener's error corrected</w:t>
      </w:r>
    </w:p>
    <w:p w:rsidR="00A55814" w:rsidRDefault="00A55814" w:rsidP="00A55814">
      <w:pPr>
        <w:widowControl w:val="0"/>
        <w:tabs>
          <w:tab w:val="right" w:pos="1008"/>
          <w:tab w:val="left" w:pos="1152"/>
          <w:tab w:val="left" w:pos="1872"/>
          <w:tab w:val="left" w:pos="9187"/>
        </w:tabs>
        <w:ind w:left="2088" w:hanging="2088"/>
        <w:jc w:val="left"/>
      </w:pPr>
      <w:r>
        <w:tab/>
        <w:t>3/9/2011</w:t>
      </w:r>
      <w:r>
        <w:tab/>
        <w:t>House</w:t>
      </w:r>
      <w:r>
        <w:tab/>
      </w:r>
      <w:r w:rsidRPr="003D7A07">
        <w:t>Debate adjourne</w:t>
      </w:r>
      <w:r>
        <w:t xml:space="preserve">d until Tuesday, March 29, 2011 </w:t>
      </w:r>
      <w:r w:rsidRPr="003D7A07">
        <w:t>(</w:t>
      </w:r>
      <w:hyperlink r:id="rId10" w:history="1">
        <w:r w:rsidRPr="003D7A07">
          <w:rPr>
            <w:rStyle w:val="Hyperlink"/>
          </w:rPr>
          <w:t>House Journal</w:t>
        </w:r>
        <w:r w:rsidRPr="003D7A07">
          <w:rPr>
            <w:rStyle w:val="Hyperlink"/>
          </w:rPr>
          <w:noBreakHyphen/>
          <w:t>page 26</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3/29/2011</w:t>
      </w:r>
      <w:r>
        <w:tab/>
        <w:t>House</w:t>
      </w:r>
      <w:r>
        <w:tab/>
      </w:r>
      <w:r w:rsidRPr="003D7A07">
        <w:t>Debate adjourned until Wednes</w:t>
      </w:r>
      <w:r>
        <w:t xml:space="preserve">day, March 30, 2011 </w:t>
      </w:r>
      <w:r w:rsidRPr="003D7A07">
        <w:t>(</w:t>
      </w:r>
      <w:hyperlink r:id="rId11" w:history="1">
        <w:r w:rsidRPr="003D7A07">
          <w:rPr>
            <w:rStyle w:val="Hyperlink"/>
          </w:rPr>
          <w:t>House Journal</w:t>
        </w:r>
        <w:r w:rsidRPr="003D7A07">
          <w:rPr>
            <w:rStyle w:val="Hyperlink"/>
          </w:rPr>
          <w:noBreakHyphen/>
          <w:t>page 28</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lastRenderedPageBreak/>
        <w:tab/>
        <w:t>3/30/2011</w:t>
      </w:r>
      <w:r>
        <w:tab/>
        <w:t>House</w:t>
      </w:r>
      <w:r>
        <w:tab/>
      </w:r>
      <w:r w:rsidRPr="003D7A07">
        <w:t>Debate adjourned</w:t>
      </w:r>
      <w:r>
        <w:t xml:space="preserve"> until Thursday, March 31, 2011 </w:t>
      </w:r>
      <w:r w:rsidRPr="003D7A07">
        <w:t>(</w:t>
      </w:r>
      <w:hyperlink r:id="rId12" w:history="1">
        <w:r w:rsidRPr="003D7A07">
          <w:rPr>
            <w:rStyle w:val="Hyperlink"/>
          </w:rPr>
          <w:t>House Journal</w:t>
        </w:r>
        <w:r w:rsidRPr="003D7A07">
          <w:rPr>
            <w:rStyle w:val="Hyperlink"/>
          </w:rPr>
          <w:noBreakHyphen/>
          <w:t>page 27</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3/31/2011</w:t>
      </w:r>
      <w:r>
        <w:tab/>
        <w:t>House</w:t>
      </w:r>
      <w:r>
        <w:tab/>
      </w:r>
      <w:r w:rsidRPr="003D7A07">
        <w:t>Debate adjourn</w:t>
      </w:r>
      <w:r>
        <w:t xml:space="preserve">ed until Tuesday, April 5, 2011 </w:t>
      </w:r>
      <w:r w:rsidRPr="003D7A07">
        <w:t>(</w:t>
      </w:r>
      <w:hyperlink r:id="rId13" w:history="1">
        <w:r w:rsidRPr="003D7A07">
          <w:rPr>
            <w:rStyle w:val="Hyperlink"/>
          </w:rPr>
          <w:t>House Journal</w:t>
        </w:r>
        <w:r w:rsidRPr="003D7A07">
          <w:rPr>
            <w:rStyle w:val="Hyperlink"/>
          </w:rPr>
          <w:noBreakHyphen/>
          <w:t>page 24</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4/5/2011</w:t>
      </w:r>
      <w:r>
        <w:tab/>
        <w:t>House</w:t>
      </w:r>
      <w:r>
        <w:tab/>
      </w:r>
      <w:r w:rsidRPr="003D7A07">
        <w:t>Debate adjourne</w:t>
      </w:r>
      <w:r>
        <w:t xml:space="preserve">d until Thursday, April 7, 2011 </w:t>
      </w:r>
      <w:r w:rsidRPr="003D7A07">
        <w:t>(</w:t>
      </w:r>
      <w:hyperlink r:id="rId14" w:history="1">
        <w:r w:rsidRPr="003D7A07">
          <w:rPr>
            <w:rStyle w:val="Hyperlink"/>
          </w:rPr>
          <w:t>House Journal</w:t>
        </w:r>
        <w:r w:rsidRPr="003D7A07">
          <w:rPr>
            <w:rStyle w:val="Hyperlink"/>
          </w:rPr>
          <w:noBreakHyphen/>
          <w:t>page 11</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4/7/2011</w:t>
      </w:r>
      <w:r>
        <w:tab/>
        <w:t>House</w:t>
      </w:r>
      <w:r>
        <w:tab/>
      </w:r>
      <w:r w:rsidRPr="003D7A07">
        <w:t>Debate adjourne</w:t>
      </w:r>
      <w:r>
        <w:t xml:space="preserve">d until Tuesday, April 12, 2011 </w:t>
      </w:r>
      <w:r w:rsidRPr="003D7A07">
        <w:t>(</w:t>
      </w:r>
      <w:hyperlink r:id="rId15" w:history="1">
        <w:r w:rsidRPr="003D7A07">
          <w:rPr>
            <w:rStyle w:val="Hyperlink"/>
          </w:rPr>
          <w:t>House Journal</w:t>
        </w:r>
        <w:r w:rsidRPr="003D7A07">
          <w:rPr>
            <w:rStyle w:val="Hyperlink"/>
          </w:rPr>
          <w:noBreakHyphen/>
          <w:t>page 8</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4/12/2011</w:t>
      </w:r>
      <w:r>
        <w:tab/>
        <w:t>House</w:t>
      </w:r>
      <w:r>
        <w:tab/>
      </w:r>
      <w:r w:rsidRPr="003D7A07">
        <w:t xml:space="preserve">Debate adjourned </w:t>
      </w:r>
      <w:r>
        <w:t xml:space="preserve">until Wednesday, April 13, 2011 </w:t>
      </w:r>
      <w:r w:rsidRPr="003D7A07">
        <w:t>(</w:t>
      </w:r>
      <w:hyperlink r:id="rId16" w:history="1">
        <w:r w:rsidRPr="003D7A07">
          <w:rPr>
            <w:rStyle w:val="Hyperlink"/>
          </w:rPr>
          <w:t>House Journal</w:t>
        </w:r>
        <w:r w:rsidRPr="003D7A07">
          <w:rPr>
            <w:rStyle w:val="Hyperlink"/>
          </w:rPr>
          <w:noBreakHyphen/>
          <w:t>page 17</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4/13/2011</w:t>
      </w:r>
      <w:r>
        <w:tab/>
        <w:t>House</w:t>
      </w:r>
      <w:r>
        <w:tab/>
      </w:r>
      <w:r w:rsidRPr="003D7A07">
        <w:t>Debate adjourned (</w:t>
      </w:r>
      <w:hyperlink r:id="rId17" w:history="1">
        <w:r w:rsidRPr="003D7A07">
          <w:rPr>
            <w:rStyle w:val="Hyperlink"/>
          </w:rPr>
          <w:t>House Journal</w:t>
        </w:r>
        <w:r w:rsidRPr="003D7A07">
          <w:rPr>
            <w:rStyle w:val="Hyperlink"/>
          </w:rPr>
          <w:noBreakHyphen/>
          <w:t>page 30</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4/13/2011</w:t>
      </w:r>
      <w:r>
        <w:tab/>
        <w:t>House</w:t>
      </w:r>
      <w:r>
        <w:tab/>
      </w:r>
      <w:r w:rsidRPr="003D7A07">
        <w:t>Requests for debate</w:t>
      </w:r>
      <w:r>
        <w:noBreakHyphen/>
      </w:r>
      <w:r w:rsidRPr="003D7A07">
        <w:t>Rep(s)</w:t>
      </w:r>
      <w:r>
        <w:t>. </w:t>
      </w:r>
      <w:r w:rsidRPr="003D7A07">
        <w:t>Norman, Hio</w:t>
      </w:r>
      <w:r>
        <w:t xml:space="preserve">tt, Bikas, </w:t>
      </w:r>
      <w:r w:rsidRPr="003D7A07">
        <w:t>GR Smith, N</w:t>
      </w:r>
      <w:r>
        <w:t xml:space="preserve">anney, Young, Taylor, JR Smith, </w:t>
      </w:r>
      <w:r w:rsidRPr="003D7A07">
        <w:t>McCoy, Agnew, T</w:t>
      </w:r>
      <w:r>
        <w:t xml:space="preserve">hayer, Daning, Frye, and Willis </w:t>
      </w:r>
      <w:r w:rsidRPr="003D7A07">
        <w:t>(</w:t>
      </w:r>
      <w:hyperlink r:id="rId18" w:history="1">
        <w:r w:rsidRPr="003D7A07">
          <w:rPr>
            <w:rStyle w:val="Hyperlink"/>
          </w:rPr>
          <w:t>House Journal</w:t>
        </w:r>
        <w:r w:rsidRPr="003D7A07">
          <w:rPr>
            <w:rStyle w:val="Hyperlink"/>
          </w:rPr>
          <w:noBreakHyphen/>
          <w:t>page 53</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4/27/2011</w:t>
      </w:r>
      <w:r>
        <w:tab/>
        <w:t>House</w:t>
      </w:r>
      <w:r>
        <w:tab/>
      </w:r>
      <w:r w:rsidRPr="003D7A07">
        <w:t>Debate adjourned (</w:t>
      </w:r>
      <w:hyperlink r:id="rId19" w:history="1">
        <w:r w:rsidRPr="003D7A07">
          <w:rPr>
            <w:rStyle w:val="Hyperlink"/>
          </w:rPr>
          <w:t>House Journal</w:t>
        </w:r>
        <w:r w:rsidRPr="003D7A07">
          <w:rPr>
            <w:rStyle w:val="Hyperlink"/>
          </w:rPr>
          <w:noBreakHyphen/>
          <w:t>page 35</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4/27/2011</w:t>
      </w:r>
      <w:r>
        <w:tab/>
        <w:t>House</w:t>
      </w:r>
      <w:r>
        <w:tab/>
      </w:r>
      <w:r w:rsidRPr="003D7A07">
        <w:t>Debate adjourned</w:t>
      </w:r>
      <w:r>
        <w:t xml:space="preserve"> until Thursday, April 28, 2011 </w:t>
      </w:r>
      <w:r w:rsidRPr="003D7A07">
        <w:t>(</w:t>
      </w:r>
      <w:hyperlink r:id="rId20" w:history="1">
        <w:r w:rsidRPr="003D7A07">
          <w:rPr>
            <w:rStyle w:val="Hyperlink"/>
          </w:rPr>
          <w:t>House Journal</w:t>
        </w:r>
        <w:r w:rsidRPr="003D7A07">
          <w:rPr>
            <w:rStyle w:val="Hyperlink"/>
          </w:rPr>
          <w:noBreakHyphen/>
          <w:t>page 79</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4/28/2011</w:t>
      </w:r>
      <w:r>
        <w:tab/>
        <w:t>House</w:t>
      </w:r>
      <w:r>
        <w:tab/>
      </w:r>
      <w:r w:rsidRPr="003D7A07">
        <w:t>Debate adjou</w:t>
      </w:r>
      <w:r>
        <w:t xml:space="preserve">rned until Tuesday, May 3, 2011 </w:t>
      </w:r>
      <w:r w:rsidRPr="003D7A07">
        <w:t>(</w:t>
      </w:r>
      <w:hyperlink r:id="rId21" w:history="1">
        <w:r w:rsidRPr="003D7A07">
          <w:rPr>
            <w:rStyle w:val="Hyperlink"/>
          </w:rPr>
          <w:t>House Journal</w:t>
        </w:r>
        <w:r w:rsidRPr="003D7A07">
          <w:rPr>
            <w:rStyle w:val="Hyperlink"/>
          </w:rPr>
          <w:noBreakHyphen/>
          <w:t>page 67</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5/4/2011</w:t>
      </w:r>
      <w:r>
        <w:tab/>
        <w:t>House</w:t>
      </w:r>
      <w:r>
        <w:tab/>
      </w:r>
      <w:r w:rsidRPr="003D7A07">
        <w:t>Debate adjourne</w:t>
      </w:r>
      <w:r>
        <w:t xml:space="preserve">d until Wednesday, May 11, 2011 </w:t>
      </w:r>
      <w:r w:rsidRPr="003D7A07">
        <w:t>(</w:t>
      </w:r>
      <w:hyperlink r:id="rId22" w:history="1">
        <w:r w:rsidRPr="003D7A07">
          <w:rPr>
            <w:rStyle w:val="Hyperlink"/>
          </w:rPr>
          <w:t>House Journal</w:t>
        </w:r>
        <w:r w:rsidRPr="003D7A07">
          <w:rPr>
            <w:rStyle w:val="Hyperlink"/>
          </w:rPr>
          <w:noBreakHyphen/>
          <w:t>page 46</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5/12/2011</w:t>
      </w:r>
      <w:r>
        <w:tab/>
        <w:t>House</w:t>
      </w:r>
      <w:r>
        <w:tab/>
      </w:r>
      <w:r w:rsidRPr="003D7A07">
        <w:t>Debate adjour</w:t>
      </w:r>
      <w:r>
        <w:t xml:space="preserve">ned until Tuesday, May 17, 2011 </w:t>
      </w:r>
      <w:r w:rsidRPr="003D7A07">
        <w:t>(</w:t>
      </w:r>
      <w:hyperlink r:id="rId23" w:history="1">
        <w:r w:rsidRPr="003D7A07">
          <w:rPr>
            <w:rStyle w:val="Hyperlink"/>
          </w:rPr>
          <w:t>House Journal</w:t>
        </w:r>
        <w:r w:rsidRPr="003D7A07">
          <w:rPr>
            <w:rStyle w:val="Hyperlink"/>
          </w:rPr>
          <w:noBreakHyphen/>
          <w:t>page 18</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5/18/2011</w:t>
      </w:r>
      <w:r>
        <w:tab/>
        <w:t>House</w:t>
      </w:r>
      <w:r>
        <w:tab/>
      </w:r>
      <w:r w:rsidRPr="003D7A07">
        <w:t>Debate adjour</w:t>
      </w:r>
      <w:r>
        <w:t xml:space="preserve">ned until Tuesday, May 24, 2011 </w:t>
      </w:r>
      <w:r w:rsidRPr="003D7A07">
        <w:t>(</w:t>
      </w:r>
      <w:hyperlink r:id="rId24" w:history="1">
        <w:r w:rsidRPr="003D7A07">
          <w:rPr>
            <w:rStyle w:val="Hyperlink"/>
          </w:rPr>
          <w:t>House Journal</w:t>
        </w:r>
        <w:r w:rsidRPr="003D7A07">
          <w:rPr>
            <w:rStyle w:val="Hyperlink"/>
          </w:rPr>
          <w:noBreakHyphen/>
          <w:t>page 29</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5/24/2011</w:t>
      </w:r>
      <w:r>
        <w:tab/>
        <w:t>House</w:t>
      </w:r>
      <w:r>
        <w:tab/>
      </w:r>
      <w:r w:rsidRPr="003D7A07">
        <w:t>Debate adjour</w:t>
      </w:r>
      <w:r>
        <w:t xml:space="preserve">ned until Tuesday, May 31, 2011 </w:t>
      </w:r>
      <w:r w:rsidRPr="003D7A07">
        <w:t>(</w:t>
      </w:r>
      <w:hyperlink r:id="rId25" w:history="1">
        <w:r w:rsidRPr="003D7A07">
          <w:rPr>
            <w:rStyle w:val="Hyperlink"/>
          </w:rPr>
          <w:t>House Journal</w:t>
        </w:r>
        <w:r w:rsidRPr="003D7A07">
          <w:rPr>
            <w:rStyle w:val="Hyperlink"/>
          </w:rPr>
          <w:noBreakHyphen/>
          <w:t>page 83</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lastRenderedPageBreak/>
        <w:tab/>
        <w:t>6/1/2011</w:t>
      </w:r>
      <w:r>
        <w:tab/>
        <w:t>House</w:t>
      </w:r>
      <w:r>
        <w:tab/>
      </w:r>
      <w:r w:rsidRPr="003D7A07">
        <w:t>Debate adjourn</w:t>
      </w:r>
      <w:r>
        <w:t xml:space="preserve">ed until Wednesday, January 18, </w:t>
      </w:r>
      <w:r w:rsidRPr="003D7A07">
        <w:t>2012 (</w:t>
      </w:r>
      <w:hyperlink r:id="rId26" w:history="1">
        <w:r w:rsidRPr="003D7A07">
          <w:rPr>
            <w:rStyle w:val="Hyperlink"/>
          </w:rPr>
          <w:t>House Journal</w:t>
        </w:r>
        <w:r w:rsidRPr="003D7A07">
          <w:rPr>
            <w:rStyle w:val="Hyperlink"/>
          </w:rPr>
          <w:noBreakHyphen/>
          <w:t>page 44</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1/18/2012</w:t>
      </w:r>
      <w:r>
        <w:tab/>
        <w:t>House</w:t>
      </w:r>
      <w:r>
        <w:tab/>
      </w:r>
      <w:r w:rsidRPr="003D7A07">
        <w:t xml:space="preserve">Debate </w:t>
      </w:r>
      <w:r>
        <w:t>adjourned until Tues., 01</w:t>
      </w:r>
      <w:r>
        <w:noBreakHyphen/>
        <w:t>31</w:t>
      </w:r>
      <w:r>
        <w:noBreakHyphen/>
        <w:t xml:space="preserve">12 </w:t>
      </w:r>
      <w:r w:rsidRPr="003D7A07">
        <w:t>(</w:t>
      </w:r>
      <w:hyperlink r:id="rId27" w:history="1">
        <w:r w:rsidRPr="003D7A07">
          <w:rPr>
            <w:rStyle w:val="Hyperlink"/>
          </w:rPr>
          <w:t>House Journal</w:t>
        </w:r>
        <w:r w:rsidRPr="003D7A07">
          <w:rPr>
            <w:rStyle w:val="Hyperlink"/>
          </w:rPr>
          <w:noBreakHyphen/>
          <w:t>page 26</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1/31/2012</w:t>
      </w:r>
      <w:r>
        <w:tab/>
        <w:t>House</w:t>
      </w:r>
      <w:r>
        <w:tab/>
      </w:r>
      <w:r w:rsidRPr="003D7A07">
        <w:t>Debate</w:t>
      </w:r>
      <w:r>
        <w:t xml:space="preserve"> adjourned until Wed., 02</w:t>
      </w:r>
      <w:r>
        <w:noBreakHyphen/>
        <w:t>15</w:t>
      </w:r>
      <w:r>
        <w:noBreakHyphen/>
        <w:t xml:space="preserve">12 </w:t>
      </w:r>
      <w:r w:rsidRPr="003D7A07">
        <w:t>(</w:t>
      </w:r>
      <w:hyperlink r:id="rId28" w:history="1">
        <w:r w:rsidRPr="003D7A07">
          <w:rPr>
            <w:rStyle w:val="Hyperlink"/>
          </w:rPr>
          <w:t>House Journal</w:t>
        </w:r>
        <w:r w:rsidRPr="003D7A07">
          <w:rPr>
            <w:rStyle w:val="Hyperlink"/>
          </w:rPr>
          <w:noBreakHyphen/>
          <w:t>page 46</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2/22/2012</w:t>
      </w:r>
      <w:r>
        <w:tab/>
        <w:t>House</w:t>
      </w:r>
      <w:r>
        <w:tab/>
      </w:r>
      <w:r w:rsidRPr="003D7A07">
        <w:t xml:space="preserve">Debate </w:t>
      </w:r>
      <w:r>
        <w:t>adjourned until Tues., 04</w:t>
      </w:r>
      <w:r>
        <w:noBreakHyphen/>
        <w:t>17</w:t>
      </w:r>
      <w:r>
        <w:noBreakHyphen/>
        <w:t xml:space="preserve">12 </w:t>
      </w:r>
      <w:r w:rsidRPr="003D7A07">
        <w:t>(</w:t>
      </w:r>
      <w:hyperlink r:id="rId29" w:history="1">
        <w:r w:rsidRPr="003D7A07">
          <w:rPr>
            <w:rStyle w:val="Hyperlink"/>
          </w:rPr>
          <w:t>House Journal</w:t>
        </w:r>
        <w:r w:rsidRPr="003D7A07">
          <w:rPr>
            <w:rStyle w:val="Hyperlink"/>
          </w:rPr>
          <w:noBreakHyphen/>
          <w:t>page 150</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4/24/2012</w:t>
      </w:r>
      <w:r>
        <w:tab/>
        <w:t>House</w:t>
      </w:r>
      <w:r>
        <w:tab/>
      </w:r>
      <w:r w:rsidRPr="003D7A07">
        <w:t xml:space="preserve">Debate </w:t>
      </w:r>
      <w:r>
        <w:t>adjourned until Tues., 05</w:t>
      </w:r>
      <w:r>
        <w:noBreakHyphen/>
        <w:t>01</w:t>
      </w:r>
      <w:r>
        <w:noBreakHyphen/>
        <w:t xml:space="preserve">12 </w:t>
      </w:r>
      <w:r w:rsidRPr="003D7A07">
        <w:t>(</w:t>
      </w:r>
      <w:hyperlink r:id="rId30" w:history="1">
        <w:r w:rsidRPr="003D7A07">
          <w:rPr>
            <w:rStyle w:val="Hyperlink"/>
          </w:rPr>
          <w:t>House Journal</w:t>
        </w:r>
        <w:r w:rsidRPr="003D7A07">
          <w:rPr>
            <w:rStyle w:val="Hyperlink"/>
          </w:rPr>
          <w:noBreakHyphen/>
          <w:t>page 63</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5/2/2012</w:t>
      </w:r>
      <w:r>
        <w:tab/>
        <w:t>House</w:t>
      </w:r>
      <w:r>
        <w:tab/>
      </w:r>
      <w:r w:rsidRPr="003D7A07">
        <w:t xml:space="preserve">Debate </w:t>
      </w:r>
      <w:r>
        <w:t>adjourned until Thur., 05</w:t>
      </w:r>
      <w:r>
        <w:noBreakHyphen/>
        <w:t>03</w:t>
      </w:r>
      <w:r>
        <w:noBreakHyphen/>
        <w:t xml:space="preserve">12 </w:t>
      </w:r>
      <w:r w:rsidRPr="003D7A07">
        <w:t>(</w:t>
      </w:r>
      <w:hyperlink r:id="rId31" w:history="1">
        <w:r w:rsidRPr="003D7A07">
          <w:rPr>
            <w:rStyle w:val="Hyperlink"/>
          </w:rPr>
          <w:t>House Journal</w:t>
        </w:r>
        <w:r w:rsidRPr="003D7A07">
          <w:rPr>
            <w:rStyle w:val="Hyperlink"/>
          </w:rPr>
          <w:noBreakHyphen/>
          <w:t>page 74</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5/3/2012</w:t>
      </w:r>
      <w:r>
        <w:tab/>
        <w:t>House</w:t>
      </w:r>
      <w:r>
        <w:tab/>
      </w:r>
      <w:r w:rsidRPr="003D7A07">
        <w:t xml:space="preserve">Debate </w:t>
      </w:r>
      <w:r>
        <w:t>adjourned until Tues., 05</w:t>
      </w:r>
      <w:r>
        <w:noBreakHyphen/>
        <w:t>08</w:t>
      </w:r>
      <w:r>
        <w:noBreakHyphen/>
        <w:t xml:space="preserve">12 </w:t>
      </w:r>
      <w:r w:rsidRPr="003D7A07">
        <w:t>(</w:t>
      </w:r>
      <w:hyperlink r:id="rId32" w:history="1">
        <w:r w:rsidRPr="003D7A07">
          <w:rPr>
            <w:rStyle w:val="Hyperlink"/>
          </w:rPr>
          <w:t>House Journal</w:t>
        </w:r>
        <w:r w:rsidRPr="003D7A07">
          <w:rPr>
            <w:rStyle w:val="Hyperlink"/>
          </w:rPr>
          <w:noBreakHyphen/>
          <w:t>page 52</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5/8/2012</w:t>
      </w:r>
      <w:r>
        <w:tab/>
        <w:t>House</w:t>
      </w:r>
      <w:r>
        <w:tab/>
      </w:r>
      <w:r w:rsidRPr="003D7A07">
        <w:t xml:space="preserve">Debate </w:t>
      </w:r>
      <w:r>
        <w:t>adjourned until Tues., 05</w:t>
      </w:r>
      <w:r>
        <w:noBreakHyphen/>
        <w:t>15</w:t>
      </w:r>
      <w:r>
        <w:noBreakHyphen/>
        <w:t xml:space="preserve">12 </w:t>
      </w:r>
      <w:r w:rsidRPr="003D7A07">
        <w:t>(</w:t>
      </w:r>
      <w:hyperlink r:id="rId33" w:history="1">
        <w:r w:rsidRPr="003D7A07">
          <w:rPr>
            <w:rStyle w:val="Hyperlink"/>
          </w:rPr>
          <w:t>House Journal</w:t>
        </w:r>
        <w:r w:rsidRPr="003D7A07">
          <w:rPr>
            <w:rStyle w:val="Hyperlink"/>
          </w:rPr>
          <w:noBreakHyphen/>
          <w:t>page 29</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5/15/2012</w:t>
      </w:r>
      <w:r>
        <w:tab/>
        <w:t>House</w:t>
      </w:r>
      <w:r>
        <w:tab/>
      </w:r>
      <w:r w:rsidRPr="003D7A07">
        <w:t xml:space="preserve">Debate </w:t>
      </w:r>
      <w:r>
        <w:t>adjourned until Thur., 05</w:t>
      </w:r>
      <w:r>
        <w:noBreakHyphen/>
        <w:t>17</w:t>
      </w:r>
      <w:r>
        <w:noBreakHyphen/>
        <w:t xml:space="preserve">12 </w:t>
      </w:r>
      <w:r w:rsidRPr="003D7A07">
        <w:t>(</w:t>
      </w:r>
      <w:hyperlink r:id="rId34" w:history="1">
        <w:r w:rsidRPr="003D7A07">
          <w:rPr>
            <w:rStyle w:val="Hyperlink"/>
          </w:rPr>
          <w:t>House Journal</w:t>
        </w:r>
        <w:r w:rsidRPr="003D7A07">
          <w:rPr>
            <w:rStyle w:val="Hyperlink"/>
          </w:rPr>
          <w:noBreakHyphen/>
          <w:t>page 27</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5/17/2012</w:t>
      </w:r>
      <w:r>
        <w:tab/>
        <w:t>House</w:t>
      </w:r>
      <w:r>
        <w:tab/>
      </w:r>
      <w:r w:rsidRPr="003D7A07">
        <w:t>Debate adjourned until T</w:t>
      </w:r>
      <w:r>
        <w:t>ues., 05</w:t>
      </w:r>
      <w:r>
        <w:noBreakHyphen/>
        <w:t>22</w:t>
      </w:r>
      <w:r>
        <w:noBreakHyphen/>
        <w:t xml:space="preserve">12 </w:t>
      </w:r>
      <w:r w:rsidRPr="003D7A07">
        <w:t>(</w:t>
      </w:r>
      <w:hyperlink r:id="rId35" w:history="1">
        <w:r w:rsidRPr="003D7A07">
          <w:rPr>
            <w:rStyle w:val="Hyperlink"/>
          </w:rPr>
          <w:t>House Journal</w:t>
        </w:r>
        <w:r w:rsidRPr="003D7A07">
          <w:rPr>
            <w:rStyle w:val="Hyperlink"/>
          </w:rPr>
          <w:noBreakHyphen/>
          <w:t>page 24</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5/22/2012</w:t>
      </w:r>
      <w:r>
        <w:tab/>
        <w:t>House</w:t>
      </w:r>
      <w:r>
        <w:tab/>
      </w:r>
      <w:r w:rsidRPr="003D7A07">
        <w:t xml:space="preserve">Debate </w:t>
      </w:r>
      <w:r>
        <w:t>adjourned until Thur., 05</w:t>
      </w:r>
      <w:r>
        <w:noBreakHyphen/>
        <w:t>24</w:t>
      </w:r>
      <w:r>
        <w:noBreakHyphen/>
        <w:t xml:space="preserve">12 </w:t>
      </w:r>
      <w:r w:rsidRPr="003D7A07">
        <w:t>(</w:t>
      </w:r>
      <w:hyperlink r:id="rId36" w:history="1">
        <w:r w:rsidRPr="003D7A07">
          <w:rPr>
            <w:rStyle w:val="Hyperlink"/>
          </w:rPr>
          <w:t>House Journal</w:t>
        </w:r>
        <w:r w:rsidRPr="003D7A07">
          <w:rPr>
            <w:rStyle w:val="Hyperlink"/>
          </w:rPr>
          <w:noBreakHyphen/>
          <w:t>page 31</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r>
        <w:tab/>
        <w:t>5/29/2012</w:t>
      </w:r>
      <w:r>
        <w:tab/>
        <w:t>House</w:t>
      </w:r>
      <w:r>
        <w:tab/>
      </w:r>
      <w:r w:rsidRPr="003D7A07">
        <w:t>Recommitted</w:t>
      </w:r>
      <w:r>
        <w:t xml:space="preserve"> to Committee on </w:t>
      </w:r>
      <w:r w:rsidRPr="003D7A07">
        <w:rPr>
          <w:b/>
        </w:rPr>
        <w:t>Ways and Means</w:t>
      </w:r>
      <w:r>
        <w:t xml:space="preserve"> </w:t>
      </w:r>
      <w:r w:rsidRPr="003D7A07">
        <w:t>(</w:t>
      </w:r>
      <w:hyperlink r:id="rId37" w:history="1">
        <w:r w:rsidRPr="003D7A07">
          <w:rPr>
            <w:rStyle w:val="Hyperlink"/>
          </w:rPr>
          <w:t>House Journal</w:t>
        </w:r>
        <w:r w:rsidRPr="003D7A07">
          <w:rPr>
            <w:rStyle w:val="Hyperlink"/>
          </w:rPr>
          <w:noBreakHyphen/>
          <w:t>page 40</w:t>
        </w:r>
      </w:hyperlink>
      <w:r w:rsidRPr="003D7A07">
        <w:t>)</w:t>
      </w:r>
    </w:p>
    <w:p w:rsidR="00A55814" w:rsidRDefault="00A55814" w:rsidP="00A55814">
      <w:pPr>
        <w:widowControl w:val="0"/>
        <w:tabs>
          <w:tab w:val="right" w:pos="1008"/>
          <w:tab w:val="left" w:pos="1152"/>
          <w:tab w:val="left" w:pos="1872"/>
          <w:tab w:val="left" w:pos="9187"/>
        </w:tabs>
        <w:ind w:left="2088" w:hanging="2088"/>
        <w:jc w:val="left"/>
      </w:pPr>
    </w:p>
    <w:p w:rsidR="00207D88" w:rsidRPr="00207D88" w:rsidRDefault="00207D88" w:rsidP="00207D88">
      <w:pPr>
        <w:widowControl w:val="0"/>
        <w:tabs>
          <w:tab w:val="right" w:pos="1008"/>
          <w:tab w:val="left" w:pos="1152"/>
          <w:tab w:val="left" w:pos="1872"/>
          <w:tab w:val="left" w:pos="9187"/>
        </w:tabs>
        <w:ind w:left="2088" w:hanging="2088"/>
        <w:jc w:val="left"/>
      </w:pPr>
    </w:p>
    <w:p w:rsidR="00207D88" w:rsidRDefault="00207D88" w:rsidP="00207D88">
      <w:pPr>
        <w:widowControl w:val="0"/>
        <w:jc w:val="left"/>
      </w:pPr>
      <w:r w:rsidRPr="00207D88">
        <w:rPr>
          <w:b/>
        </w:rPr>
        <w:t>VERSIONS OF THIS BILL</w:t>
      </w:r>
    </w:p>
    <w:p w:rsidR="00207D88" w:rsidRDefault="00207D88" w:rsidP="00207D88">
      <w:pPr>
        <w:widowControl w:val="0"/>
        <w:jc w:val="left"/>
      </w:pPr>
    </w:p>
    <w:p w:rsidR="00207D88" w:rsidRDefault="004C2345" w:rsidP="00207D88">
      <w:pPr>
        <w:widowControl w:val="0"/>
        <w:jc w:val="left"/>
      </w:pPr>
      <w:hyperlink r:id="rId38" w:history="1">
        <w:r w:rsidR="00207D88">
          <w:rPr>
            <w:rStyle w:val="Hyperlink"/>
          </w:rPr>
          <w:t>3/3/2011</w:t>
        </w:r>
      </w:hyperlink>
    </w:p>
    <w:p w:rsidR="00B166F3" w:rsidRDefault="004C2345" w:rsidP="00207D88">
      <w:hyperlink r:id="rId39" w:history="1">
        <w:r w:rsidR="00B166F3" w:rsidRPr="00B166F3">
          <w:rPr>
            <w:rStyle w:val="Hyperlink"/>
          </w:rPr>
          <w:t>3/3/2011-A</w:t>
        </w:r>
      </w:hyperlink>
    </w:p>
    <w:p w:rsidR="00E274E3" w:rsidRDefault="004C2345" w:rsidP="00207D88">
      <w:hyperlink r:id="rId40" w:history="1">
        <w:r w:rsidR="00E274E3" w:rsidRPr="00E274E3">
          <w:rPr>
            <w:rStyle w:val="Hyperlink"/>
          </w:rPr>
          <w:t>3/4/2011</w:t>
        </w:r>
      </w:hyperlink>
    </w:p>
    <w:p w:rsidR="00207D88" w:rsidRDefault="00207D88" w:rsidP="00207D88"/>
    <w:p w:rsidR="00207D88" w:rsidRDefault="00207D88" w:rsidP="00207D88">
      <w:pPr>
        <w:sectPr w:rsidR="00207D88" w:rsidSect="00207D88">
          <w:pgSz w:w="12240" w:h="15840" w:code="1"/>
          <w:pgMar w:top="1080" w:right="1440" w:bottom="1080" w:left="1440" w:header="720" w:footer="720" w:gutter="0"/>
          <w:cols w:space="720"/>
          <w:noEndnote/>
          <w:docGrid w:linePitch="360"/>
        </w:sectPr>
      </w:pPr>
    </w:p>
    <w:p w:rsidR="00E274E3" w:rsidRDefault="00E274E3" w:rsidP="001D7F4F">
      <w:pPr>
        <w:pStyle w:val="BillDots"/>
      </w:pPr>
      <w:r>
        <w:t>RECALLED</w:t>
      </w:r>
    </w:p>
    <w:p w:rsidR="00E274E3" w:rsidRDefault="00E274E3" w:rsidP="001D7F4F">
      <w:pPr>
        <w:pStyle w:val="BillDots"/>
      </w:pPr>
      <w:r>
        <w:t>March 3, 2011</w:t>
      </w:r>
    </w:p>
    <w:p w:rsidR="00E274E3" w:rsidRDefault="00E274E3" w:rsidP="001D7F4F">
      <w:pPr>
        <w:pStyle w:val="BillDots"/>
      </w:pPr>
    </w:p>
    <w:p w:rsidR="00E274E3" w:rsidRPr="0079091E" w:rsidRDefault="00E274E3" w:rsidP="0079091E">
      <w:pPr>
        <w:pStyle w:val="BillDots"/>
        <w:tabs>
          <w:tab w:val="clear" w:pos="216"/>
          <w:tab w:val="clear" w:pos="432"/>
          <w:tab w:val="clear" w:pos="648"/>
          <w:tab w:val="clear" w:pos="864"/>
          <w:tab w:val="clear" w:pos="1080"/>
          <w:tab w:val="clear" w:pos="1296"/>
          <w:tab w:val="clear" w:pos="5904"/>
          <w:tab w:val="right" w:pos="5933"/>
        </w:tabs>
      </w:pPr>
      <w:r>
        <w:tab/>
      </w:r>
      <w:r>
        <w:rPr>
          <w:b/>
          <w:sz w:val="36"/>
        </w:rPr>
        <w:t>H. 3788</w:t>
      </w:r>
    </w:p>
    <w:p w:rsidR="00E274E3" w:rsidRDefault="00E274E3" w:rsidP="001D7F4F">
      <w:pPr>
        <w:pStyle w:val="BillDots"/>
      </w:pPr>
    </w:p>
    <w:p w:rsidR="00E274E3" w:rsidRDefault="00E274E3" w:rsidP="0079091E">
      <w:pPr>
        <w:pStyle w:val="BillDots"/>
        <w:jc w:val="center"/>
      </w:pPr>
      <w:r>
        <w:t xml:space="preserve">Introduced by </w:t>
      </w:r>
      <w:r w:rsidRPr="00726606">
        <w:t>Rep. Herbkersman</w:t>
      </w:r>
    </w:p>
    <w:p w:rsidR="00E274E3" w:rsidRDefault="00E274E3" w:rsidP="001D7F4F">
      <w:pPr>
        <w:pStyle w:val="BillDots"/>
      </w:pPr>
    </w:p>
    <w:p w:rsidR="00E274E3" w:rsidRDefault="00E274E3" w:rsidP="00292B25">
      <w:pPr>
        <w:pStyle w:val="BillDots"/>
        <w:tabs>
          <w:tab w:val="clear" w:pos="216"/>
          <w:tab w:val="clear" w:pos="432"/>
          <w:tab w:val="clear" w:pos="648"/>
          <w:tab w:val="clear" w:pos="864"/>
          <w:tab w:val="clear" w:pos="1080"/>
          <w:tab w:val="clear" w:pos="1296"/>
          <w:tab w:val="clear" w:pos="5904"/>
          <w:tab w:val="right" w:pos="5933"/>
        </w:tabs>
      </w:pPr>
      <w:r>
        <w:t>S. Printed 3/3/11--H.</w:t>
      </w:r>
      <w:r>
        <w:tab/>
        <w:t>[SEC 3/4/11 3:36 PM]</w:t>
      </w:r>
    </w:p>
    <w:p w:rsidR="00E274E3" w:rsidRDefault="00E274E3" w:rsidP="001D7F4F">
      <w:pPr>
        <w:pStyle w:val="BillDots"/>
      </w:pPr>
      <w:r>
        <w:t>Read the first time March 3, 2011.</w:t>
      </w:r>
    </w:p>
    <w:p w:rsidR="00E274E3" w:rsidRPr="0079091E" w:rsidRDefault="00E274E3" w:rsidP="0079091E">
      <w:pPr>
        <w:pStyle w:val="BillDots"/>
        <w:jc w:val="center"/>
      </w:pPr>
      <w:r>
        <w:rPr>
          <w:u w:val="single"/>
        </w:rPr>
        <w:t>            </w:t>
      </w:r>
    </w:p>
    <w:p w:rsidR="00E274E3" w:rsidRDefault="00E274E3" w:rsidP="001D7F4F">
      <w:pPr>
        <w:pStyle w:val="BillDots"/>
      </w:pPr>
    </w:p>
    <w:p w:rsidR="00E274E3" w:rsidRDefault="00E274E3" w:rsidP="001D7F4F">
      <w:pPr>
        <w:pStyle w:val="BillDots"/>
        <w:sectPr w:rsidR="00E274E3" w:rsidSect="0079091E">
          <w:footerReference w:type="default" r:id="rId41"/>
          <w:pgSz w:w="12240" w:h="15840" w:code="1"/>
          <w:pgMar w:top="1008" w:right="4680" w:bottom="3499" w:left="1627" w:header="720" w:footer="3499" w:gutter="0"/>
          <w:lnNumType w:countBy="1" w:distance="173"/>
          <w:pgNumType w:start="1"/>
          <w:cols w:space="720"/>
          <w:noEndnote/>
          <w:docGrid w:linePitch="360"/>
        </w:sectPr>
      </w:pPr>
    </w:p>
    <w:p w:rsidR="00E274E3" w:rsidRDefault="00E274E3" w:rsidP="001D7F4F">
      <w:pPr>
        <w:pStyle w:val="BillDots"/>
      </w:pPr>
    </w:p>
    <w:p w:rsidR="00E274E3" w:rsidRDefault="00E274E3" w:rsidP="003D01E8">
      <w:pPr>
        <w:pStyle w:val="Numbersforbills"/>
      </w:pPr>
    </w:p>
    <w:p w:rsidR="00E274E3" w:rsidRDefault="00E2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E3" w:rsidRDefault="00E2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E3" w:rsidRDefault="00E2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E3" w:rsidRDefault="00E2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E3" w:rsidRDefault="00E2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E3" w:rsidRDefault="00E2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E3" w:rsidRPr="00325348" w:rsidRDefault="00E274E3" w:rsidP="00A4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274E3" w:rsidRDefault="00E2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E3" w:rsidRPr="0074693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4547">
        <w:rPr>
          <w:color w:val="000000" w:themeColor="text1"/>
          <w:u w:color="000000" w:themeColor="text1"/>
        </w:rPr>
        <w:t xml:space="preserve">TO AMEND THE CODE OF LAWS OF SOUTH CAROLINA, 1976, BY ADDING CHAPTER 70 </w:t>
      </w:r>
      <w:r>
        <w:rPr>
          <w:color w:val="000000" w:themeColor="text1"/>
          <w:u w:color="000000" w:themeColor="text1"/>
        </w:rPr>
        <w:t>TO TITLE 12 SO AS TO ENACT THE “HERITAGE GOLF PRESERVATION ACT”</w:t>
      </w:r>
      <w:r w:rsidRPr="00464547">
        <w:rPr>
          <w:color w:val="000000" w:themeColor="text1"/>
          <w:u w:color="000000" w:themeColor="text1"/>
        </w:rPr>
        <w:t>.</w:t>
      </w:r>
    </w:p>
    <w:p w:rsidR="00E274E3" w:rsidRDefault="00E2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since 1987, the Heritage Golf Tournament has been the largest professional sporting event occurring in South Carolina; and</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the Heritage Golf Tournament generates in excess of eighty</w:t>
      </w:r>
      <w:r w:rsidRPr="00464547">
        <w:rPr>
          <w:color w:val="000000" w:themeColor="text1"/>
          <w:u w:color="000000" w:themeColor="text1"/>
        </w:rPr>
        <w:noBreakHyphen/>
        <w:t>five million dollars in economic benefits to the State of South Carolina during tournament week alone; and</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because of the tournament, each year South Carolina receives international media attention with more than twenty hours of television airtime being broadcast, having the potential to attract tourists to the State; and</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if the Heritage Golf Tournament were not held, the State of South Carolina would suffer a great financial loss, both directly in loss of sales tax, accommodations tax, and hospitality tax revenues during the tournament, but also indirectly in loss of potential tourists that otherwise would help the economy of the State.  Now, therefore,</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E3"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64547">
        <w:rPr>
          <w:color w:val="000000" w:themeColor="text1"/>
          <w:u w:color="000000" w:themeColor="text1"/>
        </w:rPr>
        <w:t>1.</w:t>
      </w:r>
      <w:r>
        <w:rPr>
          <w:color w:val="000000" w:themeColor="text1"/>
          <w:u w:color="000000" w:themeColor="text1"/>
        </w:rPr>
        <w:tab/>
      </w:r>
      <w:r w:rsidRPr="00464547">
        <w:rPr>
          <w:color w:val="000000" w:themeColor="text1"/>
          <w:u w:color="000000" w:themeColor="text1"/>
        </w:rPr>
        <w:t>Title 12 of the 1976 Code is amended by adding:</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70</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547">
        <w:rPr>
          <w:color w:val="000000" w:themeColor="text1"/>
          <w:u w:color="000000" w:themeColor="text1"/>
        </w:rPr>
        <w:t>Heritage Golf Financial Preservation</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547">
        <w:rPr>
          <w:color w:val="000000" w:themeColor="text1"/>
          <w:u w:color="000000" w:themeColor="text1"/>
        </w:rPr>
        <w:t>Section 12</w:t>
      </w:r>
      <w:r w:rsidRPr="00464547">
        <w:rPr>
          <w:color w:val="000000" w:themeColor="text1"/>
          <w:u w:color="000000" w:themeColor="text1"/>
        </w:rPr>
        <w:noBreakHyphen/>
        <w:t>70</w:t>
      </w:r>
      <w:r w:rsidRPr="00464547">
        <w:rPr>
          <w:color w:val="000000" w:themeColor="text1"/>
          <w:u w:color="000000" w:themeColor="text1"/>
        </w:rPr>
        <w:noBreakHyphen/>
        <w:t>10</w:t>
      </w:r>
      <w:r>
        <w:rPr>
          <w:color w:val="000000" w:themeColor="text1"/>
          <w:u w:color="000000" w:themeColor="text1"/>
        </w:rPr>
        <w:t>.</w:t>
      </w:r>
      <w:r>
        <w:rPr>
          <w:color w:val="000000" w:themeColor="text1"/>
          <w:u w:color="000000" w:themeColor="text1"/>
        </w:rPr>
        <w:tab/>
        <w:t xml:space="preserve"> </w:t>
      </w:r>
      <w:r w:rsidRPr="00464547">
        <w:rPr>
          <w:color w:val="000000" w:themeColor="text1"/>
          <w:u w:color="000000" w:themeColor="text1"/>
        </w:rPr>
        <w:t xml:space="preserve">This chapter may be cited as the </w:t>
      </w:r>
      <w:r>
        <w:rPr>
          <w:color w:val="000000" w:themeColor="text1"/>
          <w:u w:color="000000" w:themeColor="text1"/>
        </w:rPr>
        <w:t>‘</w:t>
      </w:r>
      <w:r w:rsidRPr="00464547">
        <w:rPr>
          <w:color w:val="000000" w:themeColor="text1"/>
          <w:u w:color="000000" w:themeColor="text1"/>
        </w:rPr>
        <w:t>Heritage Golf Financial Preservation Act</w:t>
      </w:r>
      <w:r>
        <w:rPr>
          <w:color w:val="000000" w:themeColor="text1"/>
          <w:u w:color="000000" w:themeColor="text1"/>
        </w:rPr>
        <w:t>’</w:t>
      </w:r>
      <w:r w:rsidRPr="00464547">
        <w:rPr>
          <w:color w:val="000000" w:themeColor="text1"/>
          <w:u w:color="000000" w:themeColor="text1"/>
        </w:rPr>
        <w:t>.”</w:t>
      </w:r>
    </w:p>
    <w:p w:rsidR="00E274E3" w:rsidRPr="00464547"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4E3" w:rsidRDefault="00E274E3"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64547">
        <w:rPr>
          <w:color w:val="000000" w:themeColor="text1"/>
          <w:u w:color="000000" w:themeColor="text1"/>
        </w:rPr>
        <w:t>2</w:t>
      </w:r>
      <w:r>
        <w:rPr>
          <w:color w:val="000000" w:themeColor="text1"/>
          <w:u w:color="000000" w:themeColor="text1"/>
        </w:rPr>
        <w:t>.</w:t>
      </w:r>
      <w:r>
        <w:rPr>
          <w:color w:val="000000" w:themeColor="text1"/>
          <w:u w:color="000000" w:themeColor="text1"/>
        </w:rPr>
        <w:tab/>
        <w:t>This act takes effect upon approval by the Governor.</w:t>
      </w:r>
    </w:p>
    <w:p w:rsidR="00E274E3" w:rsidRDefault="00E274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8F9" w:rsidRDefault="00A408F9" w:rsidP="00E274E3">
      <w:pPr>
        <w:pStyle w:val="BillDots"/>
      </w:pPr>
    </w:p>
    <w:sectPr w:rsidR="00A408F9" w:rsidSect="0079091E">
      <w:footerReference w:type="default" r:id="rId4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05C" w:rsidRDefault="0086605C" w:rsidP="009F0C77">
      <w:r>
        <w:separator/>
      </w:r>
    </w:p>
  </w:endnote>
  <w:endnote w:type="continuationSeparator" w:id="0">
    <w:p w:rsidR="0086605C" w:rsidRDefault="00866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216A37-22BB-4062-B008-A236DA13F2BA}"/>
    <w:embedBold r:id="rId2" w:fontKey="{6D37584C-3D10-45E4-977D-E918D103E222}"/>
  </w:font>
  <w:font w:name="Calibri">
    <w:panose1 w:val="020F0502020204030204"/>
    <w:charset w:val="00"/>
    <w:family w:val="swiss"/>
    <w:pitch w:val="variable"/>
    <w:sig w:usb0="E10002FF" w:usb1="4000ACFF" w:usb2="00000009" w:usb3="00000000" w:csb0="0000019F" w:csb1="00000000"/>
    <w:embedRegular r:id="rId3" w:fontKey="{E3F3237F-F7E1-4EAC-9543-DAD3822B11F6}"/>
  </w:font>
  <w:font w:name="Cambria">
    <w:panose1 w:val="02040503050406030204"/>
    <w:charset w:val="00"/>
    <w:family w:val="roman"/>
    <w:pitch w:val="variable"/>
    <w:sig w:usb0="E00002FF" w:usb1="400004FF" w:usb2="00000000" w:usb3="00000000" w:csb0="0000019F" w:csb1="00000000"/>
    <w:embedRegular r:id="rId4" w:fontKey="{88787A1D-547E-4086-9B62-E1483CD09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4E3" w:rsidRPr="00A408F9" w:rsidRDefault="00E274E3" w:rsidP="00A408F9">
    <w:pPr>
      <w:pStyle w:val="Footer"/>
      <w:tabs>
        <w:tab w:val="clear" w:pos="4680"/>
        <w:tab w:val="clear" w:pos="9360"/>
        <w:tab w:val="center" w:pos="2995"/>
      </w:tabs>
      <w:spacing w:before="120"/>
    </w:pPr>
    <w:r>
      <w:t>[3788-</w:t>
    </w:r>
    <w:r w:rsidR="004C2345">
      <w:fldChar w:fldCharType="begin"/>
    </w:r>
    <w:r w:rsidR="004C2345">
      <w:instrText xml:space="preserve"> PAGE  \* MERGEFORMAT </w:instrText>
    </w:r>
    <w:r w:rsidR="004C2345">
      <w:fldChar w:fldCharType="separate"/>
    </w:r>
    <w:r w:rsidR="00A92AD9">
      <w:rPr>
        <w:noProof/>
      </w:rPr>
      <w:t>1</w:t>
    </w:r>
    <w:r w:rsidR="004C23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91E" w:rsidRPr="00A408F9" w:rsidRDefault="00E274E3" w:rsidP="00A408F9">
    <w:pPr>
      <w:pStyle w:val="Footer"/>
      <w:tabs>
        <w:tab w:val="clear" w:pos="4680"/>
        <w:tab w:val="clear" w:pos="9360"/>
        <w:tab w:val="center" w:pos="2995"/>
      </w:tabs>
      <w:spacing w:before="120"/>
    </w:pPr>
    <w:r>
      <w:t>[3788]</w:t>
    </w:r>
    <w:r>
      <w:tab/>
    </w:r>
    <w:r w:rsidR="00772E3D">
      <w:fldChar w:fldCharType="begin"/>
    </w:r>
    <w:r>
      <w:instrText xml:space="preserve"> PAGE  \* MERGEFORMAT </w:instrText>
    </w:r>
    <w:r w:rsidR="00772E3D">
      <w:fldChar w:fldCharType="separate"/>
    </w:r>
    <w:r w:rsidR="00186176">
      <w:rPr>
        <w:noProof/>
      </w:rPr>
      <w:t>1</w:t>
    </w:r>
    <w:r w:rsidR="00772E3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05C" w:rsidRDefault="0086605C" w:rsidP="009F0C77">
      <w:r>
        <w:separator/>
      </w:r>
    </w:p>
  </w:footnote>
  <w:footnote w:type="continuationSeparator" w:id="0">
    <w:p w:rsidR="0086605C" w:rsidRDefault="00866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09DG11"/>
    <w:docVar w:name="CoverBillType" w:val="b"/>
    <w:docVar w:name="docpath" w:val="L:\Council\bills\NBD\11409DG11.DOCX"/>
    <w:docVar w:name="dvBillNumber" w:val="3788"/>
    <w:docVar w:name="dvBillNumberPrefix" w:val="H. "/>
    <w:docVar w:name="dvOriginalBody" w:val="House"/>
    <w:docVar w:name="dvSteno" w:val="NBD"/>
    <w:docVar w:name="NameofBody" w:val="h"/>
    <w:docVar w:name="vgroup2" w:val="Council"/>
  </w:docVars>
  <w:rsids>
    <w:rsidRoot w:val="008160B5"/>
    <w:rsid w:val="00011869"/>
    <w:rsid w:val="000464B9"/>
    <w:rsid w:val="000B78A9"/>
    <w:rsid w:val="000E1785"/>
    <w:rsid w:val="000E4698"/>
    <w:rsid w:val="000E7924"/>
    <w:rsid w:val="000F40FA"/>
    <w:rsid w:val="000F7707"/>
    <w:rsid w:val="0010776B"/>
    <w:rsid w:val="00124937"/>
    <w:rsid w:val="00133E66"/>
    <w:rsid w:val="001362FE"/>
    <w:rsid w:val="001435A3"/>
    <w:rsid w:val="001721F3"/>
    <w:rsid w:val="00186176"/>
    <w:rsid w:val="001A671C"/>
    <w:rsid w:val="001B7C51"/>
    <w:rsid w:val="001D08F2"/>
    <w:rsid w:val="001D0A3D"/>
    <w:rsid w:val="001D525B"/>
    <w:rsid w:val="001D73F8"/>
    <w:rsid w:val="001D7F4F"/>
    <w:rsid w:val="001E1667"/>
    <w:rsid w:val="001E77DA"/>
    <w:rsid w:val="001F1C69"/>
    <w:rsid w:val="001F47E1"/>
    <w:rsid w:val="00207D88"/>
    <w:rsid w:val="002321B6"/>
    <w:rsid w:val="00250967"/>
    <w:rsid w:val="002543C8"/>
    <w:rsid w:val="0028497F"/>
    <w:rsid w:val="00284AAE"/>
    <w:rsid w:val="002A3A51"/>
    <w:rsid w:val="002C3723"/>
    <w:rsid w:val="002E5912"/>
    <w:rsid w:val="00312236"/>
    <w:rsid w:val="00325348"/>
    <w:rsid w:val="0032732C"/>
    <w:rsid w:val="00332D32"/>
    <w:rsid w:val="003351A8"/>
    <w:rsid w:val="00336AD0"/>
    <w:rsid w:val="00337569"/>
    <w:rsid w:val="003377B9"/>
    <w:rsid w:val="00355849"/>
    <w:rsid w:val="0037079A"/>
    <w:rsid w:val="0038109B"/>
    <w:rsid w:val="0038518A"/>
    <w:rsid w:val="003A3558"/>
    <w:rsid w:val="003D01E8"/>
    <w:rsid w:val="003D683E"/>
    <w:rsid w:val="003E5288"/>
    <w:rsid w:val="003F6D79"/>
    <w:rsid w:val="00401CDB"/>
    <w:rsid w:val="00402786"/>
    <w:rsid w:val="00412697"/>
    <w:rsid w:val="0041760A"/>
    <w:rsid w:val="00417C01"/>
    <w:rsid w:val="004334AD"/>
    <w:rsid w:val="004723EC"/>
    <w:rsid w:val="004809EE"/>
    <w:rsid w:val="004C1785"/>
    <w:rsid w:val="004C2345"/>
    <w:rsid w:val="004E501C"/>
    <w:rsid w:val="004E7D54"/>
    <w:rsid w:val="004F0F9E"/>
    <w:rsid w:val="00513E00"/>
    <w:rsid w:val="005250C2"/>
    <w:rsid w:val="005273C6"/>
    <w:rsid w:val="00530A69"/>
    <w:rsid w:val="005313BC"/>
    <w:rsid w:val="00545593"/>
    <w:rsid w:val="00577C6C"/>
    <w:rsid w:val="005C2FE2"/>
    <w:rsid w:val="005D0CBC"/>
    <w:rsid w:val="005E2BC9"/>
    <w:rsid w:val="005E722A"/>
    <w:rsid w:val="006030CF"/>
    <w:rsid w:val="00605102"/>
    <w:rsid w:val="006215AA"/>
    <w:rsid w:val="0063315D"/>
    <w:rsid w:val="0063721A"/>
    <w:rsid w:val="00683A36"/>
    <w:rsid w:val="006913C9"/>
    <w:rsid w:val="0069470D"/>
    <w:rsid w:val="00695C44"/>
    <w:rsid w:val="006D3C78"/>
    <w:rsid w:val="006D4801"/>
    <w:rsid w:val="00715A96"/>
    <w:rsid w:val="00726ED6"/>
    <w:rsid w:val="00734F00"/>
    <w:rsid w:val="00746937"/>
    <w:rsid w:val="00746C66"/>
    <w:rsid w:val="007709F2"/>
    <w:rsid w:val="00772E3D"/>
    <w:rsid w:val="00785235"/>
    <w:rsid w:val="007A70AE"/>
    <w:rsid w:val="007C1FA2"/>
    <w:rsid w:val="007C38F0"/>
    <w:rsid w:val="007C4CBB"/>
    <w:rsid w:val="007F2F8A"/>
    <w:rsid w:val="00805728"/>
    <w:rsid w:val="008160B5"/>
    <w:rsid w:val="00820D8B"/>
    <w:rsid w:val="008362E8"/>
    <w:rsid w:val="00855818"/>
    <w:rsid w:val="0086071D"/>
    <w:rsid w:val="0086605C"/>
    <w:rsid w:val="00887A51"/>
    <w:rsid w:val="008912C0"/>
    <w:rsid w:val="008A1768"/>
    <w:rsid w:val="008A5E54"/>
    <w:rsid w:val="008F4429"/>
    <w:rsid w:val="00902FFB"/>
    <w:rsid w:val="00904422"/>
    <w:rsid w:val="0094021A"/>
    <w:rsid w:val="0097401B"/>
    <w:rsid w:val="009C4073"/>
    <w:rsid w:val="009C6A0B"/>
    <w:rsid w:val="009F0C77"/>
    <w:rsid w:val="009F4DD1"/>
    <w:rsid w:val="00A05ACE"/>
    <w:rsid w:val="00A12435"/>
    <w:rsid w:val="00A23046"/>
    <w:rsid w:val="00A408F9"/>
    <w:rsid w:val="00A41684"/>
    <w:rsid w:val="00A4403C"/>
    <w:rsid w:val="00A55814"/>
    <w:rsid w:val="00A564B0"/>
    <w:rsid w:val="00A64E80"/>
    <w:rsid w:val="00A72BCD"/>
    <w:rsid w:val="00A741D9"/>
    <w:rsid w:val="00A833AB"/>
    <w:rsid w:val="00A92AD9"/>
    <w:rsid w:val="00A93979"/>
    <w:rsid w:val="00A9604E"/>
    <w:rsid w:val="00A9741D"/>
    <w:rsid w:val="00AA558F"/>
    <w:rsid w:val="00AD4B17"/>
    <w:rsid w:val="00AD7401"/>
    <w:rsid w:val="00AF4003"/>
    <w:rsid w:val="00B004D0"/>
    <w:rsid w:val="00B03CFF"/>
    <w:rsid w:val="00B07CCC"/>
    <w:rsid w:val="00B12695"/>
    <w:rsid w:val="00B166F3"/>
    <w:rsid w:val="00B20621"/>
    <w:rsid w:val="00B3618A"/>
    <w:rsid w:val="00B403F8"/>
    <w:rsid w:val="00B412D4"/>
    <w:rsid w:val="00B56090"/>
    <w:rsid w:val="00B57179"/>
    <w:rsid w:val="00BA1497"/>
    <w:rsid w:val="00BA5B13"/>
    <w:rsid w:val="00BC3947"/>
    <w:rsid w:val="00BE0D3E"/>
    <w:rsid w:val="00BE3C22"/>
    <w:rsid w:val="00BF259A"/>
    <w:rsid w:val="00BF7894"/>
    <w:rsid w:val="00C0345E"/>
    <w:rsid w:val="00C26A5D"/>
    <w:rsid w:val="00C3483A"/>
    <w:rsid w:val="00C44371"/>
    <w:rsid w:val="00C639A1"/>
    <w:rsid w:val="00C74E9D"/>
    <w:rsid w:val="00C82FD3"/>
    <w:rsid w:val="00C92819"/>
    <w:rsid w:val="00CB38E2"/>
    <w:rsid w:val="00CC0207"/>
    <w:rsid w:val="00CC6B7B"/>
    <w:rsid w:val="00CD19A6"/>
    <w:rsid w:val="00CD2089"/>
    <w:rsid w:val="00CF3A67"/>
    <w:rsid w:val="00D21BC1"/>
    <w:rsid w:val="00D3275E"/>
    <w:rsid w:val="00D47864"/>
    <w:rsid w:val="00D73A67"/>
    <w:rsid w:val="00D83DC6"/>
    <w:rsid w:val="00D925DA"/>
    <w:rsid w:val="00D970A9"/>
    <w:rsid w:val="00DA615C"/>
    <w:rsid w:val="00DA6E5A"/>
    <w:rsid w:val="00DD4D01"/>
    <w:rsid w:val="00DE1871"/>
    <w:rsid w:val="00DF3845"/>
    <w:rsid w:val="00DF6102"/>
    <w:rsid w:val="00E02968"/>
    <w:rsid w:val="00E06172"/>
    <w:rsid w:val="00E274E3"/>
    <w:rsid w:val="00E41911"/>
    <w:rsid w:val="00E4497D"/>
    <w:rsid w:val="00E45EE3"/>
    <w:rsid w:val="00E5717D"/>
    <w:rsid w:val="00E64E9F"/>
    <w:rsid w:val="00E7140E"/>
    <w:rsid w:val="00E72B68"/>
    <w:rsid w:val="00E8047C"/>
    <w:rsid w:val="00E82F1E"/>
    <w:rsid w:val="00E86DCB"/>
    <w:rsid w:val="00E92EEF"/>
    <w:rsid w:val="00EB5CE1"/>
    <w:rsid w:val="00EF5CCE"/>
    <w:rsid w:val="00EF7AA7"/>
    <w:rsid w:val="00F22B84"/>
    <w:rsid w:val="00F24442"/>
    <w:rsid w:val="00F477DE"/>
    <w:rsid w:val="00F47DD9"/>
    <w:rsid w:val="00F50AE3"/>
    <w:rsid w:val="00F53855"/>
    <w:rsid w:val="00F63B33"/>
    <w:rsid w:val="00F65BE1"/>
    <w:rsid w:val="00F67CF1"/>
    <w:rsid w:val="00F756B8"/>
    <w:rsid w:val="00F840F0"/>
    <w:rsid w:val="00FA3E75"/>
    <w:rsid w:val="00FB0D0D"/>
    <w:rsid w:val="00FB43B4"/>
    <w:rsid w:val="00FC1AB3"/>
    <w:rsid w:val="00FE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52039B-83C0-4A31-B521-0D211ACF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7D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13" Type="http://schemas.openxmlformats.org/officeDocument/2006/relationships/hyperlink" Target="file:///h:\hj%20archive\2011\03-31-11.docx" TargetMode="External"/><Relationship Id="rId18" Type="http://schemas.openxmlformats.org/officeDocument/2006/relationships/hyperlink" Target="file:///h:\hj%20archive\2011\04-13-11.docx" TargetMode="External"/><Relationship Id="rId26" Type="http://schemas.openxmlformats.org/officeDocument/2006/relationships/hyperlink" Target="file:///h:\hj%20archive\2011\06-01-11.docx" TargetMode="External"/><Relationship Id="rId39" Type="http://schemas.openxmlformats.org/officeDocument/2006/relationships/hyperlink" Target="file:///p:\pprever\2011-12\3788_20110303A.docx" TargetMode="External"/><Relationship Id="rId3" Type="http://schemas.openxmlformats.org/officeDocument/2006/relationships/settings" Target="settings.xml"/><Relationship Id="rId21" Type="http://schemas.openxmlformats.org/officeDocument/2006/relationships/hyperlink" Target="file:///h:\hj%20archive\2011\04-28-11.docx" TargetMode="External"/><Relationship Id="rId34" Type="http://schemas.openxmlformats.org/officeDocument/2006/relationships/hyperlink" Target="file:///h:\hj%20archive\2012\05-15-12.docx" TargetMode="External"/><Relationship Id="rId42" Type="http://schemas.openxmlformats.org/officeDocument/2006/relationships/footer" Target="footer2.xml"/><Relationship Id="rId7" Type="http://schemas.openxmlformats.org/officeDocument/2006/relationships/hyperlink" Target="file:///h:\hj%20archive\2011\03-03-11.docx" TargetMode="External"/><Relationship Id="rId12" Type="http://schemas.openxmlformats.org/officeDocument/2006/relationships/hyperlink" Target="file:///h:\hj%20archive\2011\03-30-11.docx" TargetMode="External"/><Relationship Id="rId17" Type="http://schemas.openxmlformats.org/officeDocument/2006/relationships/hyperlink" Target="file:///h:\hj%20archive\2011\04-13-11.docx" TargetMode="External"/><Relationship Id="rId25" Type="http://schemas.openxmlformats.org/officeDocument/2006/relationships/hyperlink" Target="file:///h:\hj%20archive\2011\05-24-11.docx" TargetMode="External"/><Relationship Id="rId33" Type="http://schemas.openxmlformats.org/officeDocument/2006/relationships/hyperlink" Target="file:///h:\hj%20archive\2012\05-08-12.docx" TargetMode="External"/><Relationship Id="rId38" Type="http://schemas.openxmlformats.org/officeDocument/2006/relationships/hyperlink" Target="file:///p:\pprever\2011-12\3788_20110303.docx" TargetMode="External"/><Relationship Id="rId2" Type="http://schemas.openxmlformats.org/officeDocument/2006/relationships/styles" Target="styles.xml"/><Relationship Id="rId16" Type="http://schemas.openxmlformats.org/officeDocument/2006/relationships/hyperlink" Target="file:///h:\hj%20archive\2011\04-12-11.docx" TargetMode="External"/><Relationship Id="rId20" Type="http://schemas.openxmlformats.org/officeDocument/2006/relationships/hyperlink" Target="file:///h:\hj%20archive\2011\04-27-11.docx" TargetMode="External"/><Relationship Id="rId29" Type="http://schemas.openxmlformats.org/officeDocument/2006/relationships/hyperlink" Target="file:///h:\hj%20archive\2012\02-22-12.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29-11.docx" TargetMode="External"/><Relationship Id="rId24" Type="http://schemas.openxmlformats.org/officeDocument/2006/relationships/hyperlink" Target="file:///h:\hj%20archive\2011\05-18-11.docx" TargetMode="External"/><Relationship Id="rId32" Type="http://schemas.openxmlformats.org/officeDocument/2006/relationships/hyperlink" Target="file:///h:\hj%20archive\2012\05-03-12.docx" TargetMode="External"/><Relationship Id="rId37" Type="http://schemas.openxmlformats.org/officeDocument/2006/relationships/hyperlink" Target="file:///h:\hj%20archive\2012\05-29-12.docx" TargetMode="External"/><Relationship Id="rId40" Type="http://schemas.openxmlformats.org/officeDocument/2006/relationships/hyperlink" Target="file:///p:\pprever\2011-12\3788_20110304.docx" TargetMode="External"/><Relationship Id="rId5" Type="http://schemas.openxmlformats.org/officeDocument/2006/relationships/footnotes" Target="footnotes.xml"/><Relationship Id="rId15" Type="http://schemas.openxmlformats.org/officeDocument/2006/relationships/hyperlink" Target="file:///h:\hj%20archive\2011\04-07-11.docx" TargetMode="External"/><Relationship Id="rId23" Type="http://schemas.openxmlformats.org/officeDocument/2006/relationships/hyperlink" Target="file:///h:\hj%20archive\2011\05-12-11.docx" TargetMode="External"/><Relationship Id="rId28" Type="http://schemas.openxmlformats.org/officeDocument/2006/relationships/hyperlink" Target="file:///h:\hj%20archive\2012\01-31-12.docx" TargetMode="External"/><Relationship Id="rId36" Type="http://schemas.openxmlformats.org/officeDocument/2006/relationships/hyperlink" Target="file:///h:\hj%20archive\2012\05-22-12.docx" TargetMode="External"/><Relationship Id="rId10" Type="http://schemas.openxmlformats.org/officeDocument/2006/relationships/hyperlink" Target="file:///h:\hj%20archive\2011\03-09-11.docx" TargetMode="External"/><Relationship Id="rId19" Type="http://schemas.openxmlformats.org/officeDocument/2006/relationships/hyperlink" Target="file:///h:\hj%20archive\2011\04-27-11.docx" TargetMode="External"/><Relationship Id="rId31" Type="http://schemas.openxmlformats.org/officeDocument/2006/relationships/hyperlink" Target="file:///h:\hj%20archive\2012\05-02-12.doc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3-03-11.docx" TargetMode="External"/><Relationship Id="rId14" Type="http://schemas.openxmlformats.org/officeDocument/2006/relationships/hyperlink" Target="file:///h:\hj%20archive\2011\04-05-11.docx" TargetMode="External"/><Relationship Id="rId22" Type="http://schemas.openxmlformats.org/officeDocument/2006/relationships/hyperlink" Target="file:///h:\hj%20archive\2011\05-04-11.docx" TargetMode="External"/><Relationship Id="rId27" Type="http://schemas.openxmlformats.org/officeDocument/2006/relationships/hyperlink" Target="file:///h:\hj%20archive\2012\01-18-12.docx" TargetMode="External"/><Relationship Id="rId30" Type="http://schemas.openxmlformats.org/officeDocument/2006/relationships/hyperlink" Target="file:///h:\hj%20archive\2012\04-24-12.docx" TargetMode="External"/><Relationship Id="rId35" Type="http://schemas.openxmlformats.org/officeDocument/2006/relationships/hyperlink" Target="file:///h:\hj%20archive\2012\05-17-12.docx"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3C60B-05DE-43E5-A8B7-626AABA09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663</Words>
  <Characters>3957</Characters>
  <Application>Microsoft Office Word</Application>
  <DocSecurity>4</DocSecurity>
  <Lines>123</Lines>
  <Paragraphs>67</Paragraphs>
  <ScaleCrop>false</ScaleCrop>
  <Company> </Company>
  <LinksUpToDate>false</LinksUpToDate>
  <CharactersWithSpaces>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3788: Heritage Golf Financial Preservation Act - South Carolina Legislature Online</dc:title>
  <dc:subject/>
  <dc:creator>NikiDowney</dc:creator>
  <cp:keywords/>
  <dc:description/>
  <cp:lastModifiedBy>N Cumfer</cp:lastModifiedBy>
  <cp:revision>2</cp:revision>
  <dcterms:created xsi:type="dcterms:W3CDTF">2014-11-21T21:49:00Z</dcterms:created>
  <dcterms:modified xsi:type="dcterms:W3CDTF">2014-11-21T21:49:00Z</dcterms:modified>
</cp:coreProperties>
</file>