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6753" w:rsidRDefault="00146753" w:rsidP="00146753">
      <w:pPr>
        <w:widowControl w:val="0"/>
        <w:jc w:val="center"/>
      </w:pPr>
      <w:bookmarkStart w:id="0" w:name="_GoBack"/>
      <w:bookmarkEnd w:id="0"/>
      <w:r w:rsidRPr="00146753">
        <w:rPr>
          <w:b/>
        </w:rPr>
        <w:t>South Carolina General Assembly</w:t>
      </w:r>
    </w:p>
    <w:p w:rsidR="00146753" w:rsidRDefault="00146753" w:rsidP="00146753">
      <w:pPr>
        <w:widowControl w:val="0"/>
        <w:jc w:val="center"/>
      </w:pPr>
      <w:r>
        <w:t>119th Session, 2011-2012</w:t>
      </w:r>
    </w:p>
    <w:p w:rsidR="00146753" w:rsidRDefault="00146753" w:rsidP="00146753">
      <w:pPr>
        <w:widowControl w:val="0"/>
        <w:jc w:val="left"/>
      </w:pPr>
    </w:p>
    <w:p w:rsidR="00146753" w:rsidRDefault="00146753" w:rsidP="00146753">
      <w:pPr>
        <w:widowControl w:val="0"/>
        <w:jc w:val="left"/>
        <w:rPr>
          <w:b/>
        </w:rPr>
      </w:pPr>
      <w:r w:rsidRPr="00146753">
        <w:rPr>
          <w:b/>
        </w:rPr>
        <w:t>H. 3879</w:t>
      </w:r>
    </w:p>
    <w:p w:rsidR="00146753" w:rsidRDefault="00146753" w:rsidP="00146753">
      <w:pPr>
        <w:widowControl w:val="0"/>
        <w:jc w:val="left"/>
        <w:rPr>
          <w:b/>
        </w:rPr>
      </w:pPr>
    </w:p>
    <w:p w:rsidR="00146753" w:rsidRDefault="00146753" w:rsidP="00146753">
      <w:pPr>
        <w:widowControl w:val="0"/>
        <w:jc w:val="left"/>
      </w:pPr>
      <w:r w:rsidRPr="00146753">
        <w:rPr>
          <w:b/>
        </w:rPr>
        <w:t>STATUS INFORMATION</w:t>
      </w:r>
    </w:p>
    <w:p w:rsidR="00146753" w:rsidRDefault="00146753" w:rsidP="00146753">
      <w:pPr>
        <w:widowControl w:val="0"/>
        <w:jc w:val="left"/>
      </w:pPr>
    </w:p>
    <w:p w:rsidR="00146753" w:rsidRDefault="00146753" w:rsidP="00146753">
      <w:pPr>
        <w:widowControl w:val="0"/>
        <w:jc w:val="left"/>
      </w:pPr>
      <w:r>
        <w:t>House Resolution</w:t>
      </w:r>
    </w:p>
    <w:p w:rsidR="00146753" w:rsidRDefault="00263859" w:rsidP="00146753">
      <w:pPr>
        <w:widowControl w:val="0"/>
        <w:jc w:val="left"/>
      </w:pPr>
      <w:r>
        <w:t>Sponsors: Reps. White, Stringer, Ryan, Ballentine, Murphy, Hixon and Crosby</w:t>
      </w:r>
    </w:p>
    <w:p w:rsidR="00146753" w:rsidRDefault="00146753" w:rsidP="00146753">
      <w:pPr>
        <w:widowControl w:val="0"/>
        <w:jc w:val="left"/>
      </w:pPr>
      <w:r>
        <w:t>Document Path: l:\council\bills\dka\3542sd11.docx</w:t>
      </w:r>
    </w:p>
    <w:p w:rsidR="00146753" w:rsidRDefault="00146753" w:rsidP="00146753">
      <w:pPr>
        <w:widowControl w:val="0"/>
        <w:jc w:val="left"/>
      </w:pPr>
    </w:p>
    <w:p w:rsidR="00146753" w:rsidRDefault="00146753" w:rsidP="00146753">
      <w:pPr>
        <w:widowControl w:val="0"/>
        <w:jc w:val="left"/>
      </w:pPr>
      <w:r>
        <w:t>Introduced in the House on March 9, 2011</w:t>
      </w:r>
    </w:p>
    <w:p w:rsidR="00146753" w:rsidRDefault="00146753" w:rsidP="00146753">
      <w:pPr>
        <w:widowControl w:val="0"/>
        <w:jc w:val="left"/>
      </w:pPr>
      <w:r>
        <w:t xml:space="preserve">Currently residing in the House Committee on </w:t>
      </w:r>
      <w:r w:rsidRPr="00146753">
        <w:rPr>
          <w:b/>
        </w:rPr>
        <w:t>Rules</w:t>
      </w:r>
    </w:p>
    <w:p w:rsidR="00146753" w:rsidRDefault="00146753" w:rsidP="00146753">
      <w:pPr>
        <w:widowControl w:val="0"/>
        <w:jc w:val="left"/>
      </w:pPr>
    </w:p>
    <w:p w:rsidR="00146753" w:rsidRDefault="00146753" w:rsidP="00146753">
      <w:pPr>
        <w:widowControl w:val="0"/>
        <w:jc w:val="left"/>
      </w:pPr>
      <w:r>
        <w:t xml:space="preserve">Summary: </w:t>
      </w:r>
      <w:r w:rsidR="007418AD">
        <w:t>House of Representatives Rule 4</w:t>
      </w:r>
    </w:p>
    <w:p w:rsidR="00146753" w:rsidRDefault="00146753" w:rsidP="00146753">
      <w:pPr>
        <w:widowControl w:val="0"/>
        <w:jc w:val="left"/>
      </w:pPr>
    </w:p>
    <w:p w:rsidR="00146753" w:rsidRDefault="00146753" w:rsidP="00146753">
      <w:pPr>
        <w:widowControl w:val="0"/>
        <w:jc w:val="left"/>
      </w:pPr>
    </w:p>
    <w:p w:rsidR="00146753" w:rsidRDefault="00146753" w:rsidP="00146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6753">
        <w:rPr>
          <w:b/>
        </w:rPr>
        <w:t>HISTORY OF LEGISLATIVE ACTIONS</w:t>
      </w:r>
    </w:p>
    <w:p w:rsidR="00146753" w:rsidRDefault="00146753" w:rsidP="00146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46753" w:rsidRPr="00146753" w:rsidRDefault="00146753" w:rsidP="0014675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46753">
        <w:rPr>
          <w:u w:val="single"/>
        </w:rPr>
        <w:tab/>
        <w:t>Date</w:t>
      </w:r>
      <w:r w:rsidRPr="00146753">
        <w:rPr>
          <w:u w:val="single"/>
        </w:rPr>
        <w:tab/>
        <w:t>Body</w:t>
      </w:r>
      <w:r w:rsidRPr="00146753">
        <w:rPr>
          <w:u w:val="single"/>
        </w:rPr>
        <w:tab/>
        <w:t>Action Description with journal page number</w:t>
      </w:r>
      <w:r w:rsidRPr="00146753">
        <w:rPr>
          <w:u w:val="single"/>
        </w:rPr>
        <w:tab/>
      </w:r>
    </w:p>
    <w:p w:rsidR="00263859" w:rsidRDefault="00263859" w:rsidP="00263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080832">
        <w:t>Introduced (</w:t>
      </w:r>
      <w:hyperlink r:id="rId7" w:history="1">
        <w:r w:rsidRPr="00080832">
          <w:rPr>
            <w:rStyle w:val="Hyperlink"/>
          </w:rPr>
          <w:t>House Journal</w:t>
        </w:r>
        <w:r w:rsidRPr="00080832">
          <w:rPr>
            <w:rStyle w:val="Hyperlink"/>
          </w:rPr>
          <w:noBreakHyphen/>
          <w:t>page 8</w:t>
        </w:r>
      </w:hyperlink>
      <w:r w:rsidRPr="00080832">
        <w:t>)</w:t>
      </w:r>
    </w:p>
    <w:p w:rsidR="00263859" w:rsidRDefault="00263859" w:rsidP="00263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080832">
        <w:t xml:space="preserve">Referred to Committee on </w:t>
      </w:r>
      <w:r w:rsidRPr="00080832">
        <w:rPr>
          <w:b/>
        </w:rPr>
        <w:t>Rules</w:t>
      </w:r>
      <w:r w:rsidRPr="00080832">
        <w:t xml:space="preserve"> (</w:t>
      </w:r>
      <w:hyperlink r:id="rId8" w:history="1">
        <w:r w:rsidRPr="00080832">
          <w:rPr>
            <w:rStyle w:val="Hyperlink"/>
          </w:rPr>
          <w:t>House Journal</w:t>
        </w:r>
        <w:r w:rsidRPr="00080832">
          <w:rPr>
            <w:rStyle w:val="Hyperlink"/>
          </w:rPr>
          <w:noBreakHyphen/>
          <w:t>page 8</w:t>
        </w:r>
      </w:hyperlink>
      <w:r w:rsidRPr="00080832">
        <w:t>)</w:t>
      </w:r>
    </w:p>
    <w:p w:rsidR="00263859" w:rsidRDefault="00263859" w:rsidP="00263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3/9/2011</w:t>
      </w:r>
      <w:r>
        <w:tab/>
        <w:t>House</w:t>
      </w:r>
      <w:r>
        <w:tab/>
      </w:r>
      <w:r w:rsidRPr="00080832">
        <w:t>Member(s)</w:t>
      </w:r>
      <w:r>
        <w:t xml:space="preserve"> request name added as sponsor: </w:t>
      </w:r>
      <w:r w:rsidRPr="00080832">
        <w:t>Stringer, Ryan, Ballentine</w:t>
      </w:r>
    </w:p>
    <w:p w:rsidR="00263859" w:rsidRDefault="00263859" w:rsidP="00263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3/15/2011</w:t>
      </w:r>
      <w:r>
        <w:tab/>
        <w:t>House</w:t>
      </w:r>
      <w:r>
        <w:tab/>
      </w:r>
      <w:r w:rsidRPr="00080832">
        <w:t>Member(s) request</w:t>
      </w:r>
      <w:r>
        <w:t xml:space="preserve"> name added as sponsor: Murphy, </w:t>
      </w:r>
      <w:r w:rsidRPr="00080832">
        <w:t>Hixon, Crosby</w:t>
      </w:r>
    </w:p>
    <w:p w:rsidR="00263859" w:rsidRDefault="00263859" w:rsidP="0026385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6753" w:rsidRPr="00146753" w:rsidRDefault="00146753" w:rsidP="001467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46753" w:rsidRDefault="00146753" w:rsidP="00146753">
      <w:pPr>
        <w:widowControl w:val="0"/>
        <w:jc w:val="left"/>
      </w:pPr>
      <w:r w:rsidRPr="00146753">
        <w:rPr>
          <w:b/>
        </w:rPr>
        <w:t>VERSIONS OF THIS BILL</w:t>
      </w:r>
    </w:p>
    <w:p w:rsidR="00146753" w:rsidRDefault="00146753" w:rsidP="00146753">
      <w:pPr>
        <w:widowControl w:val="0"/>
        <w:jc w:val="left"/>
      </w:pPr>
    </w:p>
    <w:p w:rsidR="00146753" w:rsidRDefault="00235B04" w:rsidP="00146753">
      <w:pPr>
        <w:widowControl w:val="0"/>
        <w:jc w:val="left"/>
      </w:pPr>
      <w:hyperlink r:id="rId9" w:history="1">
        <w:r w:rsidR="00146753">
          <w:rPr>
            <w:rStyle w:val="Hyperlink"/>
          </w:rPr>
          <w:t>3/9/2011</w:t>
        </w:r>
      </w:hyperlink>
    </w:p>
    <w:p w:rsidR="00146753" w:rsidRDefault="00146753" w:rsidP="00146753"/>
    <w:p w:rsidR="00146753" w:rsidRDefault="00146753" w:rsidP="00146753">
      <w:pPr>
        <w:sectPr w:rsidR="00146753" w:rsidSect="001467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0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61C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A27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RULE 4 OF THE RULES OF THE HOUSE OF REPRESENTATIVES, RELATING TO A COMMITTEE’S CONSIDERATION AND INTRODUCTION OF LEGISLATION, SO AS TO PROVIDE THAT COMMITTEE JOINT RESOLUTIONS APPROVING OR DISAPPROVING REGULATIONS MAY BE INTRODUCED BY A MAJORITY VOTE OF THE COMMITTEE.</w:t>
      </w:r>
    </w:p>
    <w:p w:rsidR="002861CA" w:rsidRDefault="002861C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45E6" w:rsidRDefault="006B45E6" w:rsidP="006B4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45E6" w:rsidRDefault="006B45E6" w:rsidP="006B45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A27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second paragraph of Rule 4.4 of the Rules of the House of Representatives is amended to read:</w:t>
      </w:r>
    </w:p>
    <w:p w:rsidR="00EA1A27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EA1A27" w:rsidP="00EA1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b/>
        </w:rPr>
        <w:tab/>
        <w:t>“</w:t>
      </w:r>
      <w:r>
        <w:t>No committee shall sit unless a quorum be present and all bills introduced by committees must carry the statement of the Chairman that the bill has the approval of two</w:t>
      </w:r>
      <w:r>
        <w:noBreakHyphen/>
        <w:t>thirds of the membership of the committee, except that the State Appropriations Bill, the Supplemental Appropriations Bill, a Rescission Bill, and the Deficiency Appropriations Bill may be introduced by a majority vote of the Ways and Means Committee</w:t>
      </w:r>
      <w:r>
        <w:rPr>
          <w:u w:val="single"/>
        </w:rPr>
        <w:t>, and except that committee joint resolutions approving or disapproving regulations may be introduced by a majority vote of the committee</w:t>
      </w:r>
      <w:r>
        <w:t>.”</w:t>
      </w:r>
    </w:p>
    <w:p w:rsidR="00F10609" w:rsidRDefault="0010776B" w:rsidP="003307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0609" w:rsidRDefault="00F10609" w:rsidP="00146753">
      <w:pPr>
        <w:suppressAutoHyphens/>
      </w:pPr>
    </w:p>
    <w:sectPr w:rsidR="00F10609" w:rsidSect="001467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1366" w:rsidRDefault="00EE1366" w:rsidP="009F0C77">
      <w:r>
        <w:separator/>
      </w:r>
    </w:p>
  </w:endnote>
  <w:endnote w:type="continuationSeparator" w:id="0">
    <w:p w:rsidR="00EE1366" w:rsidRDefault="00EE13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F8FBF5E-33E1-4ACE-AAD4-DFD1F0887B74}"/>
    <w:embedBold r:id="rId2" w:fontKey="{6F96A638-B7F4-4E00-993C-A11CC9D4E7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83CBEEA-6D23-48EC-A5CC-6E675C1478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2E101F-E050-486B-B46C-05421C2D5D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6753" w:rsidRPr="00F10609" w:rsidRDefault="00146753" w:rsidP="00F106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[3879]</w:t>
    </w:r>
    <w:r>
      <w:tab/>
    </w:r>
    <w:r w:rsidR="00235B04">
      <w:fldChar w:fldCharType="begin"/>
    </w:r>
    <w:r w:rsidR="00235B04">
      <w:instrText xml:space="preserve"> PAGE  \* MERGEFORMAT </w:instrText>
    </w:r>
    <w:r w:rsidR="00235B04">
      <w:fldChar w:fldCharType="separate"/>
    </w:r>
    <w:r w:rsidR="00235B04">
      <w:rPr>
        <w:noProof/>
      </w:rPr>
      <w:t>1</w:t>
    </w:r>
    <w:r w:rsidR="00235B0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1366" w:rsidRDefault="00EE1366" w:rsidP="009F0C77">
      <w:r>
        <w:separator/>
      </w:r>
    </w:p>
  </w:footnote>
  <w:footnote w:type="continuationSeparator" w:id="0">
    <w:p w:rsidR="00EE1366" w:rsidRDefault="00EE13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3542SD11"/>
    <w:docVar w:name="CoverBillType" w:val="r"/>
    <w:docVar w:name="docpath" w:val="L:\Council\bills\DKA\3542SD11.DOCX"/>
    <w:docVar w:name="dvBillNumber" w:val="3879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4506BF"/>
    <w:rsid w:val="00011869"/>
    <w:rsid w:val="000B4445"/>
    <w:rsid w:val="000E1785"/>
    <w:rsid w:val="000F40FA"/>
    <w:rsid w:val="00102272"/>
    <w:rsid w:val="0010776B"/>
    <w:rsid w:val="00133E66"/>
    <w:rsid w:val="001435A3"/>
    <w:rsid w:val="00146753"/>
    <w:rsid w:val="001D08F2"/>
    <w:rsid w:val="001D525B"/>
    <w:rsid w:val="001D7F4F"/>
    <w:rsid w:val="00223BA1"/>
    <w:rsid w:val="002321B6"/>
    <w:rsid w:val="00235B04"/>
    <w:rsid w:val="00250967"/>
    <w:rsid w:val="002543C8"/>
    <w:rsid w:val="00263859"/>
    <w:rsid w:val="0028196B"/>
    <w:rsid w:val="00284AAE"/>
    <w:rsid w:val="002861CA"/>
    <w:rsid w:val="002E5912"/>
    <w:rsid w:val="00325348"/>
    <w:rsid w:val="0032732C"/>
    <w:rsid w:val="00330710"/>
    <w:rsid w:val="00336AD0"/>
    <w:rsid w:val="0037079A"/>
    <w:rsid w:val="003D01E8"/>
    <w:rsid w:val="003E5288"/>
    <w:rsid w:val="003F6D79"/>
    <w:rsid w:val="00412247"/>
    <w:rsid w:val="0041760A"/>
    <w:rsid w:val="00417C01"/>
    <w:rsid w:val="0045022F"/>
    <w:rsid w:val="004506BF"/>
    <w:rsid w:val="004604B4"/>
    <w:rsid w:val="004809EE"/>
    <w:rsid w:val="004B39DE"/>
    <w:rsid w:val="004E7D54"/>
    <w:rsid w:val="004F7499"/>
    <w:rsid w:val="005273C6"/>
    <w:rsid w:val="00530A69"/>
    <w:rsid w:val="00545593"/>
    <w:rsid w:val="00577C6C"/>
    <w:rsid w:val="005C2FE2"/>
    <w:rsid w:val="005E2BC9"/>
    <w:rsid w:val="00605102"/>
    <w:rsid w:val="006215AA"/>
    <w:rsid w:val="00632A0B"/>
    <w:rsid w:val="006767D7"/>
    <w:rsid w:val="006913C9"/>
    <w:rsid w:val="00692A2B"/>
    <w:rsid w:val="0069470D"/>
    <w:rsid w:val="006B45E6"/>
    <w:rsid w:val="006B4A3B"/>
    <w:rsid w:val="006C11D7"/>
    <w:rsid w:val="006D1868"/>
    <w:rsid w:val="00734F00"/>
    <w:rsid w:val="007418AD"/>
    <w:rsid w:val="007A70AE"/>
    <w:rsid w:val="007D12DA"/>
    <w:rsid w:val="00821392"/>
    <w:rsid w:val="00823CF0"/>
    <w:rsid w:val="008362E8"/>
    <w:rsid w:val="008A1768"/>
    <w:rsid w:val="008F0A3B"/>
    <w:rsid w:val="008F4429"/>
    <w:rsid w:val="0094021A"/>
    <w:rsid w:val="00956FBC"/>
    <w:rsid w:val="009B1F64"/>
    <w:rsid w:val="009C6A0B"/>
    <w:rsid w:val="009F0C77"/>
    <w:rsid w:val="009F4DD1"/>
    <w:rsid w:val="00A41684"/>
    <w:rsid w:val="00A42672"/>
    <w:rsid w:val="00A52815"/>
    <w:rsid w:val="00A64E80"/>
    <w:rsid w:val="00A72BCD"/>
    <w:rsid w:val="00A741D9"/>
    <w:rsid w:val="00A833AB"/>
    <w:rsid w:val="00A9741D"/>
    <w:rsid w:val="00AD1B23"/>
    <w:rsid w:val="00AD4B17"/>
    <w:rsid w:val="00AD5AD9"/>
    <w:rsid w:val="00B412D4"/>
    <w:rsid w:val="00BE3C22"/>
    <w:rsid w:val="00BE55BF"/>
    <w:rsid w:val="00C0345E"/>
    <w:rsid w:val="00C3483A"/>
    <w:rsid w:val="00C74E9D"/>
    <w:rsid w:val="00C775C3"/>
    <w:rsid w:val="00C82FD3"/>
    <w:rsid w:val="00C92819"/>
    <w:rsid w:val="00CC4E4C"/>
    <w:rsid w:val="00CC6B7B"/>
    <w:rsid w:val="00CC7E99"/>
    <w:rsid w:val="00CD2089"/>
    <w:rsid w:val="00CE0072"/>
    <w:rsid w:val="00D43392"/>
    <w:rsid w:val="00D73A67"/>
    <w:rsid w:val="00D970A9"/>
    <w:rsid w:val="00DF3845"/>
    <w:rsid w:val="00E35F32"/>
    <w:rsid w:val="00E41911"/>
    <w:rsid w:val="00E8146A"/>
    <w:rsid w:val="00E859BA"/>
    <w:rsid w:val="00E92EEF"/>
    <w:rsid w:val="00EA1A27"/>
    <w:rsid w:val="00EE1366"/>
    <w:rsid w:val="00F10609"/>
    <w:rsid w:val="00F24442"/>
    <w:rsid w:val="00F50AE3"/>
    <w:rsid w:val="00F67CF1"/>
    <w:rsid w:val="00F840F0"/>
    <w:rsid w:val="00FB0D0D"/>
    <w:rsid w:val="00FB43B4"/>
    <w:rsid w:val="00FE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1E27C1-FD78-44DE-AF90-9006256A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467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9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09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879_201103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DD6849-C7CE-487A-966E-5148F38B7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265</Words>
  <Characters>1510</Characters>
  <Application>Microsoft Office Word</Application>
  <DocSecurity>4</DocSecurity>
  <Lines>64</Lines>
  <Paragraphs>24</Paragraphs>
  <ScaleCrop>false</ScaleCrop>
  <Company> 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3879: House of Representatives Rule 4 - South Carolina Legislature Online</dc:title>
  <dc:subject/>
  <dc:creator>SharonPair</dc:creator>
  <cp:keywords/>
  <dc:description/>
  <cp:lastModifiedBy>N Cumfer</cp:lastModifiedBy>
  <cp:revision>2</cp:revision>
  <cp:lastPrinted>2011-03-08T15:42:00Z</cp:lastPrinted>
  <dcterms:created xsi:type="dcterms:W3CDTF">2014-11-21T21:52:00Z</dcterms:created>
  <dcterms:modified xsi:type="dcterms:W3CDTF">2014-11-21T21:52:00Z</dcterms:modified>
</cp:coreProperties>
</file>