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E7C" w:rsidRDefault="00713E7C" w:rsidP="00713E7C">
      <w:pPr>
        <w:widowControl w:val="0"/>
        <w:jc w:val="center"/>
      </w:pPr>
      <w:bookmarkStart w:id="0" w:name="_GoBack"/>
      <w:bookmarkEnd w:id="0"/>
      <w:r w:rsidRPr="00713E7C">
        <w:rPr>
          <w:b/>
        </w:rPr>
        <w:t>South Carolina General Assembly</w:t>
      </w:r>
    </w:p>
    <w:p w:rsidR="00713E7C" w:rsidRDefault="00713E7C" w:rsidP="00713E7C">
      <w:pPr>
        <w:widowControl w:val="0"/>
        <w:jc w:val="center"/>
      </w:pPr>
      <w:r>
        <w:t>119th Session, 2011-2012</w:t>
      </w:r>
    </w:p>
    <w:p w:rsidR="00713E7C" w:rsidRDefault="00713E7C" w:rsidP="00713E7C">
      <w:pPr>
        <w:widowControl w:val="0"/>
        <w:jc w:val="left"/>
      </w:pPr>
    </w:p>
    <w:p w:rsidR="00713E7C" w:rsidRDefault="00713E7C" w:rsidP="00713E7C">
      <w:pPr>
        <w:widowControl w:val="0"/>
        <w:jc w:val="left"/>
        <w:rPr>
          <w:b/>
        </w:rPr>
      </w:pPr>
      <w:r w:rsidRPr="00713E7C">
        <w:rPr>
          <w:b/>
        </w:rPr>
        <w:t>S.</w:t>
      </w:r>
      <w:r>
        <w:rPr>
          <w:b/>
        </w:rPr>
        <w:t xml:space="preserve"> </w:t>
      </w:r>
      <w:r w:rsidRPr="00713E7C">
        <w:rPr>
          <w:b/>
        </w:rPr>
        <w:t>390</w:t>
      </w:r>
    </w:p>
    <w:p w:rsidR="00713E7C" w:rsidRDefault="00713E7C" w:rsidP="00713E7C">
      <w:pPr>
        <w:widowControl w:val="0"/>
        <w:jc w:val="left"/>
        <w:rPr>
          <w:b/>
        </w:rPr>
      </w:pPr>
    </w:p>
    <w:p w:rsidR="00713E7C" w:rsidRDefault="00713E7C" w:rsidP="00713E7C">
      <w:pPr>
        <w:widowControl w:val="0"/>
        <w:jc w:val="left"/>
      </w:pPr>
      <w:r w:rsidRPr="00713E7C">
        <w:rPr>
          <w:b/>
        </w:rPr>
        <w:t>STATUS INFORMATION</w:t>
      </w:r>
    </w:p>
    <w:p w:rsidR="00713E7C" w:rsidRDefault="00713E7C" w:rsidP="00713E7C">
      <w:pPr>
        <w:widowControl w:val="0"/>
        <w:jc w:val="left"/>
      </w:pPr>
    </w:p>
    <w:p w:rsidR="00713E7C" w:rsidRDefault="00713E7C" w:rsidP="00713E7C">
      <w:pPr>
        <w:widowControl w:val="0"/>
        <w:jc w:val="left"/>
      </w:pPr>
      <w:r>
        <w:t>General Bill</w:t>
      </w:r>
    </w:p>
    <w:p w:rsidR="00713E7C" w:rsidRDefault="009A0E52" w:rsidP="00713E7C">
      <w:pPr>
        <w:widowControl w:val="0"/>
        <w:jc w:val="left"/>
      </w:pPr>
      <w:r>
        <w:t>Sponsors: Senators Lourie, Jackson, Reese, Knotts, Alexander, Matthews, Campsen, McConnell, Cleary, Cromer, Rose and Ford</w:t>
      </w:r>
    </w:p>
    <w:p w:rsidR="00713E7C" w:rsidRDefault="00713E7C" w:rsidP="00713E7C">
      <w:pPr>
        <w:widowControl w:val="0"/>
        <w:jc w:val="left"/>
      </w:pPr>
      <w:r>
        <w:t>Document Path: l:\council\bills\ms\7099ahb11.docx</w:t>
      </w:r>
    </w:p>
    <w:p w:rsidR="00713E7C" w:rsidRDefault="00713E7C" w:rsidP="00713E7C">
      <w:pPr>
        <w:widowControl w:val="0"/>
        <w:jc w:val="left"/>
      </w:pPr>
    </w:p>
    <w:p w:rsidR="008037E8" w:rsidRDefault="008037E8" w:rsidP="00713E7C">
      <w:pPr>
        <w:widowControl w:val="0"/>
        <w:jc w:val="left"/>
      </w:pPr>
      <w:r>
        <w:t>Introduced in the Senate on January 19, 2011</w:t>
      </w:r>
    </w:p>
    <w:p w:rsidR="008037E8" w:rsidRDefault="008037E8" w:rsidP="00713E7C">
      <w:pPr>
        <w:widowControl w:val="0"/>
        <w:jc w:val="left"/>
      </w:pPr>
      <w:r>
        <w:t>Introduced in the House on May 17, 2012</w:t>
      </w:r>
    </w:p>
    <w:p w:rsidR="008037E8" w:rsidRDefault="008037E8" w:rsidP="00713E7C">
      <w:pPr>
        <w:widowControl w:val="0"/>
        <w:jc w:val="left"/>
      </w:pPr>
      <w:r>
        <w:t>Last Amended on May 15, 2012</w:t>
      </w:r>
    </w:p>
    <w:p w:rsidR="008037E8" w:rsidRPr="008037E8" w:rsidRDefault="008037E8" w:rsidP="00713E7C">
      <w:pPr>
        <w:widowControl w:val="0"/>
        <w:jc w:val="left"/>
      </w:pPr>
      <w:r>
        <w:t xml:space="preserve">Currently residing in the House Committee on </w:t>
      </w:r>
      <w:r w:rsidRPr="008037E8">
        <w:rPr>
          <w:b/>
        </w:rPr>
        <w:t>Judiciary</w:t>
      </w:r>
    </w:p>
    <w:p w:rsidR="008037E8" w:rsidRDefault="008037E8" w:rsidP="00713E7C">
      <w:pPr>
        <w:widowControl w:val="0"/>
        <w:jc w:val="left"/>
      </w:pPr>
    </w:p>
    <w:p w:rsidR="00713E7C" w:rsidRDefault="00713E7C" w:rsidP="00713E7C">
      <w:pPr>
        <w:widowControl w:val="0"/>
        <w:jc w:val="left"/>
      </w:pPr>
      <w:r>
        <w:t xml:space="preserve">Summary: </w:t>
      </w:r>
      <w:r w:rsidR="009C1AFE">
        <w:t>Fees for criminal records</w:t>
      </w:r>
    </w:p>
    <w:p w:rsidR="00713E7C" w:rsidRDefault="00713E7C" w:rsidP="00713E7C">
      <w:pPr>
        <w:widowControl w:val="0"/>
        <w:jc w:val="left"/>
      </w:pPr>
    </w:p>
    <w:p w:rsidR="00713E7C" w:rsidRDefault="00713E7C" w:rsidP="00713E7C">
      <w:pPr>
        <w:widowControl w:val="0"/>
        <w:jc w:val="left"/>
      </w:pPr>
    </w:p>
    <w:p w:rsidR="00713E7C" w:rsidRDefault="00713E7C" w:rsidP="00713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3E7C">
        <w:rPr>
          <w:b/>
        </w:rPr>
        <w:t>HISTORY OF LEGISLATIVE ACTIONS</w:t>
      </w:r>
    </w:p>
    <w:p w:rsidR="00713E7C" w:rsidRDefault="00713E7C" w:rsidP="00713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3E7C" w:rsidRPr="00713E7C" w:rsidRDefault="00713E7C" w:rsidP="00713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3E7C">
        <w:rPr>
          <w:u w:val="single"/>
        </w:rPr>
        <w:tab/>
        <w:t>Date</w:t>
      </w:r>
      <w:r w:rsidRPr="00713E7C">
        <w:rPr>
          <w:u w:val="single"/>
        </w:rPr>
        <w:tab/>
        <w:t>Body</w:t>
      </w:r>
      <w:r w:rsidRPr="00713E7C">
        <w:rPr>
          <w:u w:val="single"/>
        </w:rPr>
        <w:tab/>
        <w:t>Action Description with journal page number</w:t>
      </w:r>
      <w:r w:rsidRPr="00713E7C">
        <w:rPr>
          <w:u w:val="single"/>
        </w:rPr>
        <w:tab/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Senate</w:t>
      </w:r>
      <w:r>
        <w:tab/>
      </w:r>
      <w:r w:rsidRPr="00830945">
        <w:t>Introduced and read first time (</w:t>
      </w:r>
      <w:hyperlink r:id="rId7" w:history="1">
        <w:r w:rsidRPr="00830945">
          <w:rPr>
            <w:rStyle w:val="Hyperlink"/>
          </w:rPr>
          <w:t>Senate Journal</w:t>
        </w:r>
        <w:r w:rsidRPr="00830945">
          <w:rPr>
            <w:rStyle w:val="Hyperlink"/>
          </w:rPr>
          <w:noBreakHyphen/>
          <w:t>page 5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Senate</w:t>
      </w:r>
      <w:r>
        <w:tab/>
      </w:r>
      <w:r w:rsidRPr="00830945">
        <w:t>Ref</w:t>
      </w:r>
      <w:r>
        <w:t xml:space="preserve">erred to Committee on </w:t>
      </w:r>
      <w:r w:rsidRPr="00830945">
        <w:rPr>
          <w:b/>
        </w:rPr>
        <w:t>Judiciary</w:t>
      </w:r>
      <w:r>
        <w:t xml:space="preserve"> </w:t>
      </w:r>
      <w:r w:rsidRPr="00830945">
        <w:t>(</w:t>
      </w:r>
      <w:hyperlink r:id="rId8" w:history="1">
        <w:r w:rsidRPr="00830945">
          <w:rPr>
            <w:rStyle w:val="Hyperlink"/>
          </w:rPr>
          <w:t>Senate Journal</w:t>
        </w:r>
        <w:r w:rsidRPr="00830945">
          <w:rPr>
            <w:rStyle w:val="Hyperlink"/>
          </w:rPr>
          <w:noBreakHyphen/>
          <w:t>page 5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4/18/2011</w:t>
      </w:r>
      <w:r>
        <w:tab/>
        <w:t>Senate</w:t>
      </w:r>
      <w:r>
        <w:tab/>
      </w:r>
      <w:r w:rsidRPr="00830945">
        <w:t>Referred to Subc</w:t>
      </w:r>
      <w:r>
        <w:t xml:space="preserve">ommittee: Rankin (ch), Campsen, </w:t>
      </w:r>
      <w:r w:rsidRPr="00830945">
        <w:t>Coleman, Davis, Nicholson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Senate</w:t>
      </w:r>
      <w:r>
        <w:tab/>
      </w:r>
      <w:r w:rsidRPr="00830945">
        <w:t xml:space="preserve">Committee report: </w:t>
      </w:r>
      <w:r>
        <w:t xml:space="preserve">Favorable with amendment </w:t>
      </w:r>
      <w:r w:rsidRPr="00830945">
        <w:rPr>
          <w:b/>
        </w:rPr>
        <w:t>Judiciary</w:t>
      </w:r>
      <w:r w:rsidRPr="00830945">
        <w:t xml:space="preserve"> (</w:t>
      </w:r>
      <w:hyperlink r:id="rId9" w:history="1">
        <w:r w:rsidRPr="00830945">
          <w:rPr>
            <w:rStyle w:val="Hyperlink"/>
          </w:rPr>
          <w:t>Senate Journal</w:t>
        </w:r>
        <w:r w:rsidRPr="00830945">
          <w:rPr>
            <w:rStyle w:val="Hyperlink"/>
          </w:rPr>
          <w:noBreakHyphen/>
          <w:t>page 7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5/11/2012</w:t>
      </w:r>
      <w:r>
        <w:tab/>
      </w:r>
      <w:r>
        <w:tab/>
      </w:r>
      <w:r w:rsidRPr="00830945">
        <w:t>Scrivener's error corrected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830945">
        <w:t>Committee Amendment Adopted (</w:t>
      </w:r>
      <w:hyperlink r:id="rId10" w:history="1">
        <w:r w:rsidRPr="00830945">
          <w:rPr>
            <w:rStyle w:val="Hyperlink"/>
          </w:rPr>
          <w:t>Senate Journal</w:t>
        </w:r>
        <w:r w:rsidRPr="00830945">
          <w:rPr>
            <w:rStyle w:val="Hyperlink"/>
          </w:rPr>
          <w:noBreakHyphen/>
          <w:t>page 34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830945">
        <w:t>Read second time (</w:t>
      </w:r>
      <w:hyperlink r:id="rId11" w:history="1">
        <w:r w:rsidRPr="00830945">
          <w:rPr>
            <w:rStyle w:val="Hyperlink"/>
          </w:rPr>
          <w:t>Senate Journal</w:t>
        </w:r>
        <w:r w:rsidRPr="00830945">
          <w:rPr>
            <w:rStyle w:val="Hyperlink"/>
          </w:rPr>
          <w:noBreakHyphen/>
          <w:t>page 34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830945">
        <w:t>Roll call Ayes</w:t>
      </w:r>
      <w:r>
        <w:noBreakHyphen/>
      </w:r>
      <w:r w:rsidRPr="00830945">
        <w:t>33  Nays</w:t>
      </w:r>
      <w:r>
        <w:noBreakHyphen/>
      </w:r>
      <w:r w:rsidRPr="00830945">
        <w:t>0 (</w:t>
      </w:r>
      <w:hyperlink r:id="rId12" w:history="1">
        <w:r w:rsidRPr="00830945">
          <w:rPr>
            <w:rStyle w:val="Hyperlink"/>
          </w:rPr>
          <w:t>Senate Journal</w:t>
        </w:r>
        <w:r w:rsidRPr="00830945">
          <w:rPr>
            <w:rStyle w:val="Hyperlink"/>
          </w:rPr>
          <w:noBreakHyphen/>
          <w:t>page 34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</w:r>
      <w:r>
        <w:tab/>
      </w:r>
      <w:r w:rsidRPr="00830945">
        <w:t>Scrivener's error corrected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Senate</w:t>
      </w:r>
      <w:r>
        <w:tab/>
      </w:r>
      <w:r w:rsidRPr="00830945">
        <w:t>Re</w:t>
      </w:r>
      <w:r>
        <w:t xml:space="preserve">ad third time and sent to House </w:t>
      </w:r>
      <w:r w:rsidRPr="00830945">
        <w:t>(</w:t>
      </w:r>
      <w:hyperlink r:id="rId13" w:history="1">
        <w:r w:rsidRPr="00830945">
          <w:rPr>
            <w:rStyle w:val="Hyperlink"/>
          </w:rPr>
          <w:t>Senate Journal</w:t>
        </w:r>
        <w:r w:rsidRPr="00830945">
          <w:rPr>
            <w:rStyle w:val="Hyperlink"/>
          </w:rPr>
          <w:noBreakHyphen/>
          <w:t>page 15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5/17/2012</w:t>
      </w:r>
      <w:r>
        <w:tab/>
        <w:t>House</w:t>
      </w:r>
      <w:r>
        <w:tab/>
      </w:r>
      <w:r w:rsidRPr="00830945">
        <w:t>Introduced and read first time (</w:t>
      </w:r>
      <w:hyperlink r:id="rId14" w:history="1">
        <w:r w:rsidRPr="00830945">
          <w:rPr>
            <w:rStyle w:val="Hyperlink"/>
          </w:rPr>
          <w:t>House Journal</w:t>
        </w:r>
        <w:r w:rsidRPr="00830945">
          <w:rPr>
            <w:rStyle w:val="Hyperlink"/>
          </w:rPr>
          <w:noBreakHyphen/>
          <w:t>page 9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5/17/2012</w:t>
      </w:r>
      <w:r>
        <w:tab/>
        <w:t>House</w:t>
      </w:r>
      <w:r>
        <w:tab/>
      </w:r>
      <w:r w:rsidRPr="00830945">
        <w:t>Ref</w:t>
      </w:r>
      <w:r>
        <w:t xml:space="preserve">erred to Committee on </w:t>
      </w:r>
      <w:r w:rsidRPr="00830945">
        <w:rPr>
          <w:b/>
        </w:rPr>
        <w:t>Judiciary</w:t>
      </w:r>
      <w:r>
        <w:t xml:space="preserve"> </w:t>
      </w:r>
      <w:r w:rsidRPr="00830945">
        <w:t>(</w:t>
      </w:r>
      <w:hyperlink r:id="rId15" w:history="1">
        <w:r w:rsidRPr="00830945">
          <w:rPr>
            <w:rStyle w:val="Hyperlink"/>
          </w:rPr>
          <w:t>House Journal</w:t>
        </w:r>
        <w:r w:rsidRPr="00830945">
          <w:rPr>
            <w:rStyle w:val="Hyperlink"/>
          </w:rPr>
          <w:noBreakHyphen/>
          <w:t>page 9</w:t>
        </w:r>
      </w:hyperlink>
      <w:r w:rsidRPr="00830945">
        <w:t>)</w:t>
      </w:r>
    </w:p>
    <w:p w:rsidR="00516F33" w:rsidRDefault="00516F33" w:rsidP="00516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3E7C" w:rsidRPr="00713E7C" w:rsidRDefault="00713E7C" w:rsidP="00713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3E7C" w:rsidRDefault="00713E7C" w:rsidP="00713E7C">
      <w:pPr>
        <w:widowControl w:val="0"/>
        <w:jc w:val="left"/>
      </w:pPr>
      <w:r w:rsidRPr="00713E7C">
        <w:rPr>
          <w:b/>
        </w:rPr>
        <w:t>VERSIONS OF THIS BILL</w:t>
      </w:r>
    </w:p>
    <w:p w:rsidR="00713E7C" w:rsidRDefault="00713E7C" w:rsidP="00713E7C">
      <w:pPr>
        <w:widowControl w:val="0"/>
        <w:jc w:val="left"/>
      </w:pPr>
    </w:p>
    <w:p w:rsidR="00713E7C" w:rsidRDefault="00E559EB" w:rsidP="00713E7C">
      <w:pPr>
        <w:widowControl w:val="0"/>
        <w:jc w:val="left"/>
      </w:pPr>
      <w:hyperlink r:id="rId16" w:history="1">
        <w:r w:rsidR="00713E7C">
          <w:rPr>
            <w:rStyle w:val="Hyperlink"/>
          </w:rPr>
          <w:t>1/19/2011</w:t>
        </w:r>
      </w:hyperlink>
    </w:p>
    <w:p w:rsidR="00647806" w:rsidRDefault="00E559EB" w:rsidP="00713E7C">
      <w:hyperlink r:id="rId17" w:history="1">
        <w:r w:rsidR="00647806" w:rsidRPr="00647806">
          <w:rPr>
            <w:rStyle w:val="Hyperlink"/>
          </w:rPr>
          <w:t>5/9/2012</w:t>
        </w:r>
      </w:hyperlink>
    </w:p>
    <w:p w:rsidR="00AE4A48" w:rsidRDefault="00E559EB" w:rsidP="00713E7C">
      <w:hyperlink r:id="rId18" w:history="1">
        <w:r w:rsidR="00AE4A48" w:rsidRPr="00AE4A48">
          <w:rPr>
            <w:rStyle w:val="Hyperlink"/>
          </w:rPr>
          <w:t>5/9/2012-A</w:t>
        </w:r>
      </w:hyperlink>
    </w:p>
    <w:p w:rsidR="00D0762E" w:rsidRDefault="00E559EB" w:rsidP="00713E7C">
      <w:hyperlink r:id="rId19" w:history="1">
        <w:r w:rsidR="00D0762E" w:rsidRPr="00D0762E">
          <w:rPr>
            <w:rStyle w:val="Hyperlink"/>
          </w:rPr>
          <w:t>5/11/2012</w:t>
        </w:r>
      </w:hyperlink>
    </w:p>
    <w:p w:rsidR="00930C30" w:rsidRDefault="00E559EB" w:rsidP="00713E7C">
      <w:hyperlink r:id="rId20" w:history="1">
        <w:r w:rsidR="00930C30" w:rsidRPr="00930C30">
          <w:rPr>
            <w:rStyle w:val="Hyperlink"/>
          </w:rPr>
          <w:t>5/15/2012</w:t>
        </w:r>
      </w:hyperlink>
    </w:p>
    <w:p w:rsidR="000B39D6" w:rsidRDefault="00E559EB" w:rsidP="00713E7C">
      <w:hyperlink r:id="rId21" w:history="1">
        <w:r w:rsidR="000B39D6" w:rsidRPr="000B39D6">
          <w:rPr>
            <w:rStyle w:val="Hyperlink"/>
          </w:rPr>
          <w:t>5/16/2012</w:t>
        </w:r>
      </w:hyperlink>
    </w:p>
    <w:p w:rsidR="00713E7C" w:rsidRDefault="00713E7C" w:rsidP="00713E7C"/>
    <w:p w:rsidR="00713E7C" w:rsidRDefault="00713E7C" w:rsidP="00713E7C">
      <w:pPr>
        <w:sectPr w:rsidR="00713E7C" w:rsidSect="00713E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39D6" w:rsidRDefault="000B39D6" w:rsidP="002A3EB4">
      <w:pPr>
        <w:pStyle w:val="BillDots"/>
      </w:pPr>
      <w:r>
        <w:rPr>
          <w:strike/>
        </w:rPr>
        <w:lastRenderedPageBreak/>
        <w:t>Indicates Matter Stricken</w:t>
      </w:r>
    </w:p>
    <w:p w:rsidR="000B39D6" w:rsidRPr="00D961CA" w:rsidRDefault="000B39D6" w:rsidP="002A3EB4">
      <w:pPr>
        <w:pStyle w:val="BillDots"/>
      </w:pPr>
      <w:r>
        <w:rPr>
          <w:u w:val="single"/>
        </w:rPr>
        <w:t>Indicates New Matter</w:t>
      </w:r>
    </w:p>
    <w:p w:rsidR="000B39D6" w:rsidRDefault="000B39D6" w:rsidP="002A3EB4">
      <w:pPr>
        <w:pStyle w:val="BillDots"/>
      </w:pPr>
    </w:p>
    <w:p w:rsidR="000B39D6" w:rsidRDefault="000B39D6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0B39D6" w:rsidRDefault="000B39D6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15, 2012</w:t>
      </w:r>
    </w:p>
    <w:p w:rsidR="000B39D6" w:rsidRDefault="000B39D6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0B39D6" w:rsidRPr="00D961CA" w:rsidRDefault="000B39D6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390</w:t>
      </w:r>
    </w:p>
    <w:p w:rsidR="000B39D6" w:rsidRDefault="000B39D6" w:rsidP="002A3EB4">
      <w:pPr>
        <w:pStyle w:val="BillDots"/>
      </w:pPr>
    </w:p>
    <w:p w:rsidR="000B39D6" w:rsidRDefault="000B39D6" w:rsidP="002A3EB4">
      <w:pPr>
        <w:pStyle w:val="BillDots"/>
      </w:pPr>
      <w:r>
        <w:t>Introduced by Senators Lourie, Jackson, Reese, Knotts, Alexander, Matthews, Campsen, McConnell, Cleary, Cromer, Rose and Ford</w:t>
      </w:r>
    </w:p>
    <w:p w:rsidR="000B39D6" w:rsidRDefault="000B39D6" w:rsidP="002A3EB4">
      <w:pPr>
        <w:pStyle w:val="BillDots"/>
      </w:pPr>
    </w:p>
    <w:p w:rsidR="000B39D6" w:rsidRDefault="000B39D6" w:rsidP="008C0E3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5/15/12--S.</w:t>
      </w:r>
      <w:r>
        <w:tab/>
        <w:t>[SEC 5/16/12 3:59 PM]</w:t>
      </w:r>
    </w:p>
    <w:p w:rsidR="000B39D6" w:rsidRDefault="000B39D6" w:rsidP="002A3EB4">
      <w:pPr>
        <w:pStyle w:val="BillDots"/>
      </w:pPr>
      <w:r>
        <w:t>Read the first time January 19, 2011.</w:t>
      </w:r>
    </w:p>
    <w:p w:rsidR="000B39D6" w:rsidRPr="00D961CA" w:rsidRDefault="000B39D6" w:rsidP="00D961CA">
      <w:pPr>
        <w:pStyle w:val="BillDots"/>
        <w:jc w:val="center"/>
      </w:pPr>
      <w:r>
        <w:rPr>
          <w:u w:val="single"/>
        </w:rPr>
        <w:t>            </w:t>
      </w:r>
    </w:p>
    <w:p w:rsidR="000B39D6" w:rsidRDefault="000B39D6" w:rsidP="002A3EB4">
      <w:pPr>
        <w:pStyle w:val="BillDots"/>
        <w:sectPr w:rsidR="000B39D6" w:rsidSect="00D961CA">
          <w:footerReference w:type="default" r:id="rId2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39D6" w:rsidRDefault="000B39D6" w:rsidP="002A3EB4">
      <w:pPr>
        <w:pStyle w:val="BillDots"/>
      </w:pP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Pr="00325348" w:rsidRDefault="000B39D6" w:rsidP="00E30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Default="000B39D6" w:rsidP="00E30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23</w:t>
      </w:r>
      <w:r>
        <w:noBreakHyphen/>
        <w:t>3</w:t>
      </w:r>
      <w:r>
        <w:noBreakHyphen/>
        <w:t>115, AS AMENDED, CODE OF LAWS OF SOUTH CAROLINA, 1976, RELATING TO FEES FOR CRIMINAL RECORD SEARCHES, SO AS TO CLARIFY THE DEFINITION OF CHARITABLE ORGANIZATIONS WHICH PAY A REDUCED FEE TO INCLUDE LOCAL PARK AND RECREATION VOLUNTEERS THROUGH A COMMISSION, MUNICIPALITY, OR COUNTY.</w:t>
      </w: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39D6" w:rsidRDefault="000B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D6" w:rsidRPr="005A6334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1.</w:t>
      </w:r>
      <w:r w:rsidRPr="005A6334">
        <w:tab/>
        <w:t xml:space="preserve"> Section 23</w:t>
      </w:r>
      <w:r w:rsidRPr="005A6334">
        <w:noBreakHyphen/>
        <w:t>3</w:t>
      </w:r>
      <w:r w:rsidRPr="005A6334">
        <w:noBreakHyphen/>
        <w:t>115</w:t>
      </w:r>
      <w:r>
        <w:t>(B)</w:t>
      </w:r>
      <w:r w:rsidRPr="005A6334">
        <w:t xml:space="preserve"> of the 1976 Code is amended to read:</w:t>
      </w:r>
    </w:p>
    <w:p w:rsidR="000B39D6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39D6" w:rsidRPr="005A6334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A6334">
        <w:tab/>
        <w:t>“</w:t>
      </w:r>
      <w:r>
        <w:rPr>
          <w:color w:val="000000"/>
        </w:rPr>
        <w:t>(B)</w:t>
      </w:r>
      <w:r>
        <w:rPr>
          <w:color w:val="000000"/>
        </w:rPr>
        <w:tab/>
      </w:r>
      <w:r w:rsidRPr="005A6334">
        <w:rPr>
          <w:color w:val="000000"/>
        </w:rPr>
        <w:t xml:space="preserve">The fee allowed in subsection (A) is fixed at eight dollars if the criminal record search is conducted for a charitable organization, a bona fide mentor, or for the use of a charitable organization. </w:t>
      </w:r>
      <w:r>
        <w:rPr>
          <w:color w:val="000000"/>
        </w:rPr>
        <w:t xml:space="preserve"> </w:t>
      </w:r>
      <w:r w:rsidRPr="005A6334">
        <w:rPr>
          <w:color w:val="000000"/>
          <w:u w:val="single"/>
        </w:rPr>
        <w:t xml:space="preserve">An organization that is authorized to receive the reduced fee </w:t>
      </w:r>
      <w:r>
        <w:rPr>
          <w:color w:val="000000"/>
          <w:u w:val="single"/>
        </w:rPr>
        <w:t>shall</w:t>
      </w:r>
      <w:r w:rsidRPr="005A6334">
        <w:rPr>
          <w:color w:val="000000"/>
          <w:u w:val="single"/>
        </w:rPr>
        <w:t xml:space="preserve"> not charge the volunteer, mentor, member, or employee more than eight dollar</w:t>
      </w:r>
      <w:r>
        <w:rPr>
          <w:color w:val="000000"/>
          <w:u w:val="single"/>
        </w:rPr>
        <w:t>s</w:t>
      </w:r>
      <w:r w:rsidRPr="005A6334">
        <w:rPr>
          <w:color w:val="000000"/>
          <w:u w:val="single"/>
        </w:rPr>
        <w:t xml:space="preserve"> or any additional fee that is not required by the State Law Enforcement Division.  All criminal record searches conducted </w:t>
      </w:r>
      <w:r>
        <w:rPr>
          <w:color w:val="000000"/>
          <w:u w:val="single"/>
        </w:rPr>
        <w:t>pursuant to this</w:t>
      </w:r>
      <w:r w:rsidRPr="005A6334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subsection</w:t>
      </w:r>
      <w:r w:rsidRPr="005A6334">
        <w:rPr>
          <w:color w:val="000000"/>
          <w:u w:val="single"/>
        </w:rPr>
        <w:t xml:space="preserve"> must be for a volunteer, mentor, member</w:t>
      </w:r>
      <w:r>
        <w:rPr>
          <w:color w:val="000000"/>
          <w:u w:val="single"/>
        </w:rPr>
        <w:t>,</w:t>
      </w:r>
      <w:r w:rsidRPr="005A6334">
        <w:rPr>
          <w:color w:val="000000"/>
          <w:u w:val="single"/>
        </w:rPr>
        <w:t xml:space="preserve"> or employee performing in an official capacity </w:t>
      </w:r>
      <w:r>
        <w:rPr>
          <w:color w:val="000000"/>
          <w:u w:val="single"/>
        </w:rPr>
        <w:t>of</w:t>
      </w:r>
      <w:r w:rsidRPr="005A6334">
        <w:rPr>
          <w:color w:val="000000"/>
          <w:u w:val="single"/>
        </w:rPr>
        <w:t xml:space="preserve"> the organization and must not be resold.</w:t>
      </w:r>
      <w:r>
        <w:rPr>
          <w:color w:val="000000"/>
        </w:rPr>
        <w:t xml:space="preserve">  </w:t>
      </w:r>
      <w:r w:rsidRPr="005A6334">
        <w:rPr>
          <w:color w:val="000000"/>
        </w:rPr>
        <w:t>The division shall develop forms on which a mentor or charitable organization shall certify that the criminal record search is conducted for the use and benefit of the charitable organization or mentor.</w:t>
      </w:r>
      <w:r>
        <w:rPr>
          <w:color w:val="000000"/>
        </w:rPr>
        <w:t xml:space="preserve">  </w:t>
      </w:r>
      <w:r w:rsidRPr="005A6334">
        <w:rPr>
          <w:color w:val="000000"/>
        </w:rPr>
        <w:t xml:space="preserve">For purposes </w:t>
      </w:r>
      <w:r>
        <w:rPr>
          <w:color w:val="000000"/>
        </w:rPr>
        <w:t>of this subsection, the phrase ‘charitable organization’</w:t>
      </w:r>
      <w:r w:rsidRPr="005A6334">
        <w:rPr>
          <w:color w:val="000000"/>
        </w:rPr>
        <w:t xml:space="preserve"> means: </w:t>
      </w:r>
    </w:p>
    <w:p w:rsidR="000B39D6" w:rsidRPr="005A6334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been determined to be exempt from taxation under Section 501(c)(3) of the United States Internal Revenue Code of 1986, as amended; </w:t>
      </w:r>
    </w:p>
    <w:p w:rsidR="000B39D6" w:rsidRPr="005A6334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5A6334">
        <w:rPr>
          <w:color w:val="000000"/>
        </w:rPr>
        <w:t xml:space="preserve">a bona fide church, including an institution such as a synagogue or mosque; </w:t>
      </w:r>
    </w:p>
    <w:p w:rsidR="000B39D6" w:rsidRPr="005A6334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filed a statement of registration or exemption under the Solicitation of Charitable Funds Act, Chapter 56, Title 33; or </w:t>
      </w:r>
    </w:p>
    <w:p w:rsidR="000B39D6" w:rsidRPr="005A6334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5A6334">
        <w:rPr>
          <w:color w:val="000000"/>
        </w:rPr>
        <w:t xml:space="preserve">local </w:t>
      </w:r>
      <w:r w:rsidRPr="005A6334">
        <w:rPr>
          <w:color w:val="000000"/>
          <w:u w:val="single"/>
        </w:rPr>
        <w:t>parks and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recreation </w:t>
      </w:r>
      <w:r w:rsidRPr="005A6334">
        <w:rPr>
          <w:color w:val="000000"/>
          <w:u w:val="single"/>
        </w:rPr>
        <w:t>volunteers through a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commission </w:t>
      </w:r>
      <w:r w:rsidRPr="005A6334">
        <w:rPr>
          <w:strike/>
          <w:color w:val="000000"/>
        </w:rPr>
        <w:t>volunteers</w:t>
      </w:r>
      <w:r w:rsidRPr="005A6334">
        <w:rPr>
          <w:color w:val="000000"/>
          <w:u w:val="single"/>
        </w:rPr>
        <w:t>, municipality, or county</w:t>
      </w:r>
      <w:r w:rsidRPr="005A6334">
        <w:rPr>
          <w:color w:val="000000"/>
        </w:rPr>
        <w:t>.</w:t>
      </w:r>
      <w:r w:rsidRPr="005A6334">
        <w:t>”</w:t>
      </w:r>
    </w:p>
    <w:p w:rsidR="000B39D6" w:rsidRPr="005A6334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39D6" w:rsidRDefault="000B39D6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2.</w:t>
      </w:r>
      <w:r w:rsidRPr="005A6334">
        <w:tab/>
        <w:t>This act takes effect upon approval by the Governor.</w:t>
      </w:r>
    </w:p>
    <w:p w:rsidR="000B39D6" w:rsidRDefault="000B39D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30C94" w:rsidRDefault="00E30C94" w:rsidP="000B39D6">
      <w:pPr>
        <w:pStyle w:val="BillDots"/>
      </w:pPr>
    </w:p>
    <w:sectPr w:rsidR="00E30C94" w:rsidSect="00D961CA">
      <w:footerReference w:type="default" r:id="rId2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858" w:rsidRDefault="00281858" w:rsidP="009F0C77">
      <w:r>
        <w:separator/>
      </w:r>
    </w:p>
  </w:endnote>
  <w:endnote w:type="continuationSeparator" w:id="0">
    <w:p w:rsidR="00281858" w:rsidRDefault="002818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17465F-5F0D-4ED6-A563-3E20F6A33126}"/>
    <w:embedBold r:id="rId2" w:fontKey="{94CE9CEF-3868-48CC-B667-2E9239A403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AAFD44-39C7-4AD0-A385-D23071EED0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CEBFBF-D665-4887-B1B8-4DA20D08A8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D0B564-C2E3-42BB-BBDD-DF9D96B7F3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9D6" w:rsidRPr="00E30C94" w:rsidRDefault="000B39D6" w:rsidP="00E30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[390-</w:t>
    </w:r>
    <w:r w:rsidR="00E559EB">
      <w:fldChar w:fldCharType="begin"/>
    </w:r>
    <w:r w:rsidR="00E559EB">
      <w:instrText xml:space="preserve"> PAGE  \* MERGEFORMAT </w:instrText>
    </w:r>
    <w:r w:rsidR="00E559EB">
      <w:fldChar w:fldCharType="separate"/>
    </w:r>
    <w:r w:rsidR="00E559EB">
      <w:rPr>
        <w:noProof/>
      </w:rPr>
      <w:t>1</w:t>
    </w:r>
    <w:r w:rsidR="00E559E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1CA" w:rsidRPr="00E30C94" w:rsidRDefault="000B39D6" w:rsidP="00E30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[390]</w:t>
    </w:r>
    <w:r>
      <w:tab/>
    </w:r>
    <w:r w:rsidR="00445699">
      <w:fldChar w:fldCharType="begin"/>
    </w:r>
    <w:r>
      <w:instrText xml:space="preserve"> PAGE  \* MERGEFORMAT </w:instrText>
    </w:r>
    <w:r w:rsidR="00445699">
      <w:fldChar w:fldCharType="separate"/>
    </w:r>
    <w:r>
      <w:rPr>
        <w:noProof/>
      </w:rPr>
      <w:t>2</w:t>
    </w:r>
    <w:r w:rsidR="0044569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858" w:rsidRDefault="00281858" w:rsidP="009F0C77">
      <w:r>
        <w:separator/>
      </w:r>
    </w:p>
  </w:footnote>
  <w:footnote w:type="continuationSeparator" w:id="0">
    <w:p w:rsidR="00281858" w:rsidRDefault="002818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099AHB11"/>
    <w:docVar w:name="CoverBillType" w:val="b"/>
    <w:docVar w:name="docpath" w:val="L:\Council\bills\MS\7099AHB11.DOCX"/>
    <w:docVar w:name="dvBillNumber" w:val="390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34C42"/>
    <w:rsid w:val="00026C9A"/>
    <w:rsid w:val="0006404C"/>
    <w:rsid w:val="000712E1"/>
    <w:rsid w:val="000965A1"/>
    <w:rsid w:val="000A6600"/>
    <w:rsid w:val="000B39D6"/>
    <w:rsid w:val="000E1785"/>
    <w:rsid w:val="001023A4"/>
    <w:rsid w:val="0010776B"/>
    <w:rsid w:val="00133E66"/>
    <w:rsid w:val="00134ACF"/>
    <w:rsid w:val="00134C42"/>
    <w:rsid w:val="00144E15"/>
    <w:rsid w:val="001944DC"/>
    <w:rsid w:val="001A4A62"/>
    <w:rsid w:val="001A681E"/>
    <w:rsid w:val="001C01DE"/>
    <w:rsid w:val="001C766A"/>
    <w:rsid w:val="001D08F2"/>
    <w:rsid w:val="002037CA"/>
    <w:rsid w:val="002047A2"/>
    <w:rsid w:val="002321B6"/>
    <w:rsid w:val="0023696B"/>
    <w:rsid w:val="00250967"/>
    <w:rsid w:val="002602FF"/>
    <w:rsid w:val="002759C5"/>
    <w:rsid w:val="00277DEE"/>
    <w:rsid w:val="00280D88"/>
    <w:rsid w:val="00281858"/>
    <w:rsid w:val="00294ABE"/>
    <w:rsid w:val="002A3EB4"/>
    <w:rsid w:val="00325348"/>
    <w:rsid w:val="00350153"/>
    <w:rsid w:val="00392A6C"/>
    <w:rsid w:val="00393688"/>
    <w:rsid w:val="003C2D03"/>
    <w:rsid w:val="003C7FC1"/>
    <w:rsid w:val="003D411E"/>
    <w:rsid w:val="003E3C1E"/>
    <w:rsid w:val="003E6148"/>
    <w:rsid w:val="00400EAA"/>
    <w:rsid w:val="0041760A"/>
    <w:rsid w:val="00445699"/>
    <w:rsid w:val="00455AC5"/>
    <w:rsid w:val="0047335C"/>
    <w:rsid w:val="004807D2"/>
    <w:rsid w:val="004809EE"/>
    <w:rsid w:val="004A2D61"/>
    <w:rsid w:val="004F0CE7"/>
    <w:rsid w:val="00511EE9"/>
    <w:rsid w:val="00516F33"/>
    <w:rsid w:val="00521E00"/>
    <w:rsid w:val="00577C6C"/>
    <w:rsid w:val="0058501B"/>
    <w:rsid w:val="005C654B"/>
    <w:rsid w:val="005D2D6C"/>
    <w:rsid w:val="0062092A"/>
    <w:rsid w:val="006215AA"/>
    <w:rsid w:val="006340D9"/>
    <w:rsid w:val="00643B8E"/>
    <w:rsid w:val="00647806"/>
    <w:rsid w:val="00665EBC"/>
    <w:rsid w:val="0069470D"/>
    <w:rsid w:val="006A476C"/>
    <w:rsid w:val="006B34C3"/>
    <w:rsid w:val="006C3510"/>
    <w:rsid w:val="006C6A93"/>
    <w:rsid w:val="006E02F9"/>
    <w:rsid w:val="006E6035"/>
    <w:rsid w:val="00713E7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37E8"/>
    <w:rsid w:val="00872729"/>
    <w:rsid w:val="008D0FD0"/>
    <w:rsid w:val="008E0278"/>
    <w:rsid w:val="008F4429"/>
    <w:rsid w:val="00913252"/>
    <w:rsid w:val="00930C30"/>
    <w:rsid w:val="009352BB"/>
    <w:rsid w:val="009477D1"/>
    <w:rsid w:val="0095390E"/>
    <w:rsid w:val="00965A94"/>
    <w:rsid w:val="00990668"/>
    <w:rsid w:val="00994883"/>
    <w:rsid w:val="009A0E52"/>
    <w:rsid w:val="009C1AFE"/>
    <w:rsid w:val="009F0C77"/>
    <w:rsid w:val="009F4DD1"/>
    <w:rsid w:val="00A32092"/>
    <w:rsid w:val="00A64E80"/>
    <w:rsid w:val="00A741D9"/>
    <w:rsid w:val="00A8777E"/>
    <w:rsid w:val="00A9741D"/>
    <w:rsid w:val="00AD4B17"/>
    <w:rsid w:val="00AE4A48"/>
    <w:rsid w:val="00B04006"/>
    <w:rsid w:val="00B26FA6"/>
    <w:rsid w:val="00B741CB"/>
    <w:rsid w:val="00B82027"/>
    <w:rsid w:val="00B934F3"/>
    <w:rsid w:val="00BB1998"/>
    <w:rsid w:val="00BB6347"/>
    <w:rsid w:val="00BD2134"/>
    <w:rsid w:val="00C038D8"/>
    <w:rsid w:val="00C045DD"/>
    <w:rsid w:val="00C3136F"/>
    <w:rsid w:val="00C3483A"/>
    <w:rsid w:val="00C504B4"/>
    <w:rsid w:val="00C56FCB"/>
    <w:rsid w:val="00C74E9D"/>
    <w:rsid w:val="00C82FD3"/>
    <w:rsid w:val="00CB20AF"/>
    <w:rsid w:val="00CC6B7B"/>
    <w:rsid w:val="00CD3619"/>
    <w:rsid w:val="00CE7D5E"/>
    <w:rsid w:val="00CF4447"/>
    <w:rsid w:val="00D0762E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1347"/>
    <w:rsid w:val="00E30C94"/>
    <w:rsid w:val="00E559EB"/>
    <w:rsid w:val="00EB00A2"/>
    <w:rsid w:val="00EB1BF3"/>
    <w:rsid w:val="00EF3EEE"/>
    <w:rsid w:val="00F1350E"/>
    <w:rsid w:val="00F149A7"/>
    <w:rsid w:val="00F328B1"/>
    <w:rsid w:val="00F50BAF"/>
    <w:rsid w:val="00F52C10"/>
    <w:rsid w:val="00F57F05"/>
    <w:rsid w:val="00F81FFD"/>
    <w:rsid w:val="00F84F87"/>
    <w:rsid w:val="00F85228"/>
    <w:rsid w:val="00FB6773"/>
    <w:rsid w:val="00FD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4EF1F9-C4D4-4998-9552-4CB5A773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00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3E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9-11.docx" TargetMode="External"/><Relationship Id="rId13" Type="http://schemas.openxmlformats.org/officeDocument/2006/relationships/hyperlink" Target="file:///h:\sj%20archive\2012\05-16-12.docx" TargetMode="External"/><Relationship Id="rId18" Type="http://schemas.openxmlformats.org/officeDocument/2006/relationships/hyperlink" Target="file:///p:\pprever\2011-12\390_20120509A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p:\pprever\2011-12\390_20120516.docx" TargetMode="External"/><Relationship Id="rId7" Type="http://schemas.openxmlformats.org/officeDocument/2006/relationships/hyperlink" Target="file:///h:\sj%20archive\2011\01-19-11.docx" TargetMode="External"/><Relationship Id="rId12" Type="http://schemas.openxmlformats.org/officeDocument/2006/relationships/hyperlink" Target="file:///h:\sj%20archive\2012\05-15-12.docx" TargetMode="External"/><Relationship Id="rId17" Type="http://schemas.openxmlformats.org/officeDocument/2006/relationships/hyperlink" Target="file:///p:\pprever\2011-12\390_20120509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390_20110119.docx" TargetMode="External"/><Relationship Id="rId20" Type="http://schemas.openxmlformats.org/officeDocument/2006/relationships/hyperlink" Target="file:///p:\pprever\2011-12\390_20120515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5-15-12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2\05-17-12.docx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h:\sj%20archive\2012\05-15-12.docx" TargetMode="External"/><Relationship Id="rId19" Type="http://schemas.openxmlformats.org/officeDocument/2006/relationships/hyperlink" Target="file:///p:\pprever\2011-12\390_201205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5-09-12.docx" TargetMode="External"/><Relationship Id="rId14" Type="http://schemas.openxmlformats.org/officeDocument/2006/relationships/hyperlink" Target="file:///h:\hj%20archive\2012\05-17-12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02B63-9890-47C8-BC7C-31609720E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553</Words>
  <Characters>3165</Characters>
  <Application>Microsoft Office Word</Application>
  <DocSecurity>4</DocSecurity>
  <Lines>114</Lines>
  <Paragraphs>53</Paragraphs>
  <ScaleCrop>false</ScaleCrop>
  <Company> </Company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390: Fees for criminal records - South Carolina Legislature Online</dc:title>
  <dc:subject/>
  <dc:creator>MarthaSanders</dc:creator>
  <cp:keywords/>
  <dc:description/>
  <cp:lastModifiedBy>N Cumfer</cp:lastModifiedBy>
  <cp:revision>2</cp:revision>
  <cp:lastPrinted>2011-01-06T15:14:00Z</cp:lastPrinted>
  <dcterms:created xsi:type="dcterms:W3CDTF">2014-11-21T20:37:00Z</dcterms:created>
  <dcterms:modified xsi:type="dcterms:W3CDTF">2014-11-21T20:37:00Z</dcterms:modified>
</cp:coreProperties>
</file>