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A47" w:rsidRDefault="00A05A47" w:rsidP="00A05A47">
      <w:pPr>
        <w:widowControl w:val="0"/>
        <w:jc w:val="center"/>
      </w:pPr>
      <w:bookmarkStart w:id="0" w:name="_GoBack"/>
      <w:bookmarkEnd w:id="0"/>
      <w:r w:rsidRPr="00A05A47">
        <w:rPr>
          <w:b/>
        </w:rPr>
        <w:t>South Carolina General Assembly</w:t>
      </w:r>
    </w:p>
    <w:p w:rsidR="00A05A47" w:rsidRDefault="00A05A47" w:rsidP="00A05A47">
      <w:pPr>
        <w:widowControl w:val="0"/>
        <w:jc w:val="center"/>
      </w:pPr>
      <w:r>
        <w:t>119th Session, 2011-2012</w:t>
      </w:r>
    </w:p>
    <w:p w:rsidR="00A05A47" w:rsidRDefault="00A05A47" w:rsidP="00A05A47">
      <w:pPr>
        <w:widowControl w:val="0"/>
        <w:jc w:val="left"/>
      </w:pPr>
    </w:p>
    <w:p w:rsidR="00A05A47" w:rsidRDefault="00A05A47" w:rsidP="00A05A47">
      <w:pPr>
        <w:widowControl w:val="0"/>
        <w:jc w:val="left"/>
        <w:rPr>
          <w:b/>
        </w:rPr>
      </w:pPr>
      <w:r w:rsidRPr="00A05A47">
        <w:rPr>
          <w:b/>
        </w:rPr>
        <w:t>H. 3960</w:t>
      </w:r>
    </w:p>
    <w:p w:rsidR="00A05A47" w:rsidRDefault="00A05A47" w:rsidP="00A05A47">
      <w:pPr>
        <w:widowControl w:val="0"/>
        <w:jc w:val="left"/>
        <w:rPr>
          <w:b/>
        </w:rPr>
      </w:pPr>
    </w:p>
    <w:p w:rsidR="00A05A47" w:rsidRDefault="00A05A47" w:rsidP="00A05A47">
      <w:pPr>
        <w:widowControl w:val="0"/>
        <w:jc w:val="left"/>
      </w:pPr>
      <w:r w:rsidRPr="00A05A47">
        <w:rPr>
          <w:b/>
        </w:rPr>
        <w:t>STATUS INFORMATION</w:t>
      </w:r>
    </w:p>
    <w:p w:rsidR="00A05A47" w:rsidRDefault="00A05A47" w:rsidP="00A05A47">
      <w:pPr>
        <w:widowControl w:val="0"/>
        <w:jc w:val="left"/>
      </w:pPr>
    </w:p>
    <w:p w:rsidR="00A05A47" w:rsidRDefault="00A05A47" w:rsidP="00A05A47">
      <w:pPr>
        <w:widowControl w:val="0"/>
        <w:jc w:val="left"/>
      </w:pPr>
      <w:r>
        <w:t>General Bill</w:t>
      </w:r>
    </w:p>
    <w:p w:rsidR="00A05A47" w:rsidRDefault="00A05A47" w:rsidP="00A05A47">
      <w:pPr>
        <w:widowControl w:val="0"/>
        <w:jc w:val="left"/>
      </w:pPr>
      <w:r>
        <w:t>Sponsors: Reps. King, Cobb</w:t>
      </w:r>
      <w:r>
        <w:noBreakHyphen/>
        <w:t>Hunter, Hart and Mitchell</w:t>
      </w:r>
    </w:p>
    <w:p w:rsidR="00A05A47" w:rsidRDefault="00A05A47" w:rsidP="00A05A47">
      <w:pPr>
        <w:widowControl w:val="0"/>
        <w:jc w:val="left"/>
      </w:pPr>
      <w:r>
        <w:t>Document Path: l:\council\bills\ggs\22063zw11.docx</w:t>
      </w:r>
    </w:p>
    <w:p w:rsidR="00A05A47" w:rsidRDefault="00A05A47" w:rsidP="00A05A47">
      <w:pPr>
        <w:widowControl w:val="0"/>
        <w:jc w:val="left"/>
      </w:pPr>
    </w:p>
    <w:p w:rsidR="00A05A47" w:rsidRDefault="00A05A47" w:rsidP="00A05A47">
      <w:pPr>
        <w:widowControl w:val="0"/>
        <w:jc w:val="left"/>
      </w:pPr>
      <w:r>
        <w:t>Introduced in the House on March 29, 2011</w:t>
      </w:r>
    </w:p>
    <w:p w:rsidR="00A05A47" w:rsidRDefault="00A05A47" w:rsidP="00A05A47">
      <w:pPr>
        <w:widowControl w:val="0"/>
        <w:jc w:val="left"/>
      </w:pPr>
      <w:r>
        <w:t xml:space="preserve">Currently residing in the House Committee on </w:t>
      </w:r>
      <w:r w:rsidRPr="00A05A47">
        <w:rPr>
          <w:b/>
        </w:rPr>
        <w:t>Judiciary</w:t>
      </w:r>
    </w:p>
    <w:p w:rsidR="00A05A47" w:rsidRDefault="00A05A47" w:rsidP="00A05A47">
      <w:pPr>
        <w:widowControl w:val="0"/>
        <w:jc w:val="left"/>
      </w:pPr>
    </w:p>
    <w:p w:rsidR="00A05A47" w:rsidRDefault="00A05A47" w:rsidP="00A05A47">
      <w:pPr>
        <w:widowControl w:val="0"/>
        <w:jc w:val="left"/>
      </w:pPr>
      <w:r>
        <w:t xml:space="preserve">Summary: </w:t>
      </w:r>
      <w:r w:rsidR="005D25C3">
        <w:t>Governor's office prohibited from using public funds to hire a person to lobby</w:t>
      </w:r>
    </w:p>
    <w:p w:rsidR="00A05A47" w:rsidRDefault="00A05A47" w:rsidP="00A05A47">
      <w:pPr>
        <w:widowControl w:val="0"/>
        <w:jc w:val="left"/>
      </w:pPr>
    </w:p>
    <w:p w:rsidR="00A05A47" w:rsidRDefault="00A05A47" w:rsidP="00A05A47">
      <w:pPr>
        <w:widowControl w:val="0"/>
        <w:jc w:val="left"/>
      </w:pPr>
    </w:p>
    <w:p w:rsidR="00A05A47" w:rsidRDefault="00A05A47" w:rsidP="00A05A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A47">
        <w:rPr>
          <w:b/>
        </w:rPr>
        <w:t>HISTORY OF LEGISLATIVE ACTIONS</w:t>
      </w:r>
    </w:p>
    <w:p w:rsidR="00A05A47" w:rsidRDefault="00A05A47" w:rsidP="00A05A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5A47" w:rsidRPr="00A05A47" w:rsidRDefault="00A05A47" w:rsidP="00A05A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A47">
        <w:rPr>
          <w:u w:val="single"/>
        </w:rPr>
        <w:tab/>
        <w:t>Date</w:t>
      </w:r>
      <w:r w:rsidRPr="00A05A47">
        <w:rPr>
          <w:u w:val="single"/>
        </w:rPr>
        <w:tab/>
        <w:t>Body</w:t>
      </w:r>
      <w:r w:rsidRPr="00A05A47">
        <w:rPr>
          <w:u w:val="single"/>
        </w:rPr>
        <w:tab/>
        <w:t>Action Description with journal page number</w:t>
      </w:r>
      <w:r w:rsidRPr="00A05A47">
        <w:rPr>
          <w:u w:val="single"/>
        </w:rPr>
        <w:tab/>
      </w:r>
    </w:p>
    <w:p w:rsidR="0003521C" w:rsidRDefault="0003521C" w:rsidP="0003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4327FB">
        <w:t>Introduced and read first time (</w:t>
      </w:r>
      <w:hyperlink r:id="rId7" w:history="1">
        <w:r w:rsidRPr="004327FB">
          <w:rPr>
            <w:rStyle w:val="Hyperlink"/>
          </w:rPr>
          <w:t>House Journal</w:t>
        </w:r>
        <w:r w:rsidRPr="004327FB">
          <w:rPr>
            <w:rStyle w:val="Hyperlink"/>
          </w:rPr>
          <w:noBreakHyphen/>
          <w:t>page 16</w:t>
        </w:r>
      </w:hyperlink>
      <w:r w:rsidRPr="004327FB">
        <w:t>)</w:t>
      </w:r>
    </w:p>
    <w:p w:rsidR="0003521C" w:rsidRDefault="0003521C" w:rsidP="0003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4327FB">
        <w:t>Ref</w:t>
      </w:r>
      <w:r>
        <w:t xml:space="preserve">erred to Committee on </w:t>
      </w:r>
      <w:r w:rsidRPr="004327FB">
        <w:rPr>
          <w:b/>
        </w:rPr>
        <w:t>Judiciary</w:t>
      </w:r>
      <w:r>
        <w:t xml:space="preserve"> </w:t>
      </w:r>
      <w:r w:rsidRPr="004327FB">
        <w:t>(</w:t>
      </w:r>
      <w:hyperlink r:id="rId8" w:history="1">
        <w:r w:rsidRPr="004327FB">
          <w:rPr>
            <w:rStyle w:val="Hyperlink"/>
          </w:rPr>
          <w:t>House Journal</w:t>
        </w:r>
        <w:r w:rsidRPr="004327FB">
          <w:rPr>
            <w:rStyle w:val="Hyperlink"/>
          </w:rPr>
          <w:noBreakHyphen/>
          <w:t>page 16</w:t>
        </w:r>
      </w:hyperlink>
      <w:r w:rsidRPr="004327FB">
        <w:t>)</w:t>
      </w:r>
    </w:p>
    <w:p w:rsidR="0003521C" w:rsidRDefault="0003521C" w:rsidP="0003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A47" w:rsidRPr="00A05A47" w:rsidRDefault="00A05A47" w:rsidP="00A05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A47" w:rsidRDefault="00A05A47" w:rsidP="00A05A47">
      <w:pPr>
        <w:widowControl w:val="0"/>
        <w:jc w:val="left"/>
      </w:pPr>
      <w:r w:rsidRPr="00A05A47">
        <w:rPr>
          <w:b/>
        </w:rPr>
        <w:t>VERSIONS OF THIS BILL</w:t>
      </w:r>
    </w:p>
    <w:p w:rsidR="00A05A47" w:rsidRDefault="00A05A47" w:rsidP="00A05A47">
      <w:pPr>
        <w:widowControl w:val="0"/>
        <w:jc w:val="left"/>
      </w:pPr>
    </w:p>
    <w:p w:rsidR="00A05A47" w:rsidRDefault="00BA0941" w:rsidP="00A05A47">
      <w:pPr>
        <w:widowControl w:val="0"/>
        <w:jc w:val="left"/>
      </w:pPr>
      <w:hyperlink r:id="rId9" w:history="1">
        <w:r w:rsidR="00A05A47">
          <w:rPr>
            <w:rStyle w:val="Hyperlink"/>
          </w:rPr>
          <w:t>3/29/2011</w:t>
        </w:r>
      </w:hyperlink>
    </w:p>
    <w:p w:rsidR="00A05A47" w:rsidRDefault="00A05A47" w:rsidP="00A05A47"/>
    <w:p w:rsidR="00A05A47" w:rsidRDefault="00A05A47" w:rsidP="00A05A47">
      <w:pPr>
        <w:sectPr w:rsidR="00A05A47" w:rsidSect="00A05A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0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32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 w:rsidR="0037583E">
        <w:noBreakHyphen/>
      </w:r>
      <w:r>
        <w:t>17</w:t>
      </w:r>
      <w:r w:rsidR="0037583E">
        <w:noBreakHyphen/>
      </w:r>
      <w:r>
        <w:t>55 SO AS TO PROHIBIT THE OFFICE OF THE GOVERNOR FROM EXPENDING PUBLIC FUNDS TO HIRE OR CONTRACT WITH A PERSON WHOSE ACTIVITIES INCLUDE LOBBYING THE GENERAL ASSEMBLY.</w:t>
      </w:r>
    </w:p>
    <w:p w:rsidR="00FB3237" w:rsidRDefault="00FB3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3237" w:rsidRDefault="00FB3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3237" w:rsidRDefault="00FB3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D6" w:rsidRDefault="00053DD6" w:rsidP="00053DD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053DD6" w:rsidRDefault="00053DD6" w:rsidP="00053DD6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 w:rsidR="0037583E">
        <w:noBreakHyphen/>
      </w:r>
      <w:r>
        <w:t>17</w:t>
      </w:r>
      <w:r w:rsidR="0037583E">
        <w:noBreakHyphen/>
      </w:r>
      <w:r>
        <w:t>55.</w:t>
      </w:r>
      <w:r>
        <w:tab/>
        <w:t>Notwithstanding another provision of law, it is unlawful for the Office of the Governor to expend public funds in order to hire or contract with a person whose activities include lobbying the General Assembly.”</w:t>
      </w: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DD6" w:rsidRDefault="00053DD6" w:rsidP="0005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20766" w:rsidRDefault="003758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766" w:rsidRDefault="00120766" w:rsidP="00A05A47">
      <w:pPr>
        <w:suppressAutoHyphens/>
      </w:pPr>
    </w:p>
    <w:sectPr w:rsidR="00120766" w:rsidSect="00A05A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237" w:rsidRDefault="00FB3237" w:rsidP="009F0C77">
      <w:r>
        <w:separator/>
      </w:r>
    </w:p>
  </w:endnote>
  <w:endnote w:type="continuationSeparator" w:id="0">
    <w:p w:rsidR="00FB3237" w:rsidRDefault="00FB3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5F983C-7A69-4D12-A380-D8C981C0ADCA}"/>
    <w:embedBold r:id="rId2" w:fontKey="{F1FBA11D-76F2-406F-9EA5-9E28E78F16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2F662D-5FDA-442B-865F-93FCCEEEC9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83506D-A7C1-4AC7-B4E7-7DE390C6E3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E11B1E-2FB6-41C0-9D60-6771A8DF2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A47" w:rsidRPr="00120766" w:rsidRDefault="00A05A47" w:rsidP="00120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 w:rsidR="00BA0941">
      <w:fldChar w:fldCharType="begin"/>
    </w:r>
    <w:r w:rsidR="00BA0941">
      <w:instrText xml:space="preserve"> PAGE  \* MERGEFORMAT </w:instrText>
    </w:r>
    <w:r w:rsidR="00BA0941">
      <w:fldChar w:fldCharType="separate"/>
    </w:r>
    <w:r w:rsidR="00BA0941">
      <w:rPr>
        <w:noProof/>
      </w:rPr>
      <w:t>1</w:t>
    </w:r>
    <w:r w:rsidR="00BA09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237" w:rsidRDefault="00FB3237" w:rsidP="009F0C77">
      <w:r>
        <w:separator/>
      </w:r>
    </w:p>
  </w:footnote>
  <w:footnote w:type="continuationSeparator" w:id="0">
    <w:p w:rsidR="00FB3237" w:rsidRDefault="00FB3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063ZW11"/>
    <w:docVar w:name="CoverBillType" w:val="b"/>
    <w:docVar w:name="docpath" w:val="L:\Council\bills\GGS\22063ZW11.DOCX"/>
    <w:docVar w:name="dvBillNumber" w:val="396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52BB1"/>
    <w:rsid w:val="00011869"/>
    <w:rsid w:val="0003521C"/>
    <w:rsid w:val="0004564B"/>
    <w:rsid w:val="00053DD6"/>
    <w:rsid w:val="000766D1"/>
    <w:rsid w:val="000D1584"/>
    <w:rsid w:val="000E1785"/>
    <w:rsid w:val="000F40FA"/>
    <w:rsid w:val="0010776B"/>
    <w:rsid w:val="0012076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083C"/>
    <w:rsid w:val="00325348"/>
    <w:rsid w:val="0032732C"/>
    <w:rsid w:val="00336AD0"/>
    <w:rsid w:val="0037079A"/>
    <w:rsid w:val="0037583E"/>
    <w:rsid w:val="003D01E8"/>
    <w:rsid w:val="003E5288"/>
    <w:rsid w:val="003F6D79"/>
    <w:rsid w:val="00402420"/>
    <w:rsid w:val="004071A9"/>
    <w:rsid w:val="0041760A"/>
    <w:rsid w:val="00417C01"/>
    <w:rsid w:val="00452BB1"/>
    <w:rsid w:val="004809EE"/>
    <w:rsid w:val="004E7D54"/>
    <w:rsid w:val="005273C6"/>
    <w:rsid w:val="00530A69"/>
    <w:rsid w:val="00545593"/>
    <w:rsid w:val="00577C6C"/>
    <w:rsid w:val="005C2BC8"/>
    <w:rsid w:val="005C2FE2"/>
    <w:rsid w:val="005D25C3"/>
    <w:rsid w:val="005E2BC9"/>
    <w:rsid w:val="00605102"/>
    <w:rsid w:val="006215AA"/>
    <w:rsid w:val="006913C9"/>
    <w:rsid w:val="0069470D"/>
    <w:rsid w:val="007253D5"/>
    <w:rsid w:val="00734F00"/>
    <w:rsid w:val="007A70AE"/>
    <w:rsid w:val="007E1B7C"/>
    <w:rsid w:val="007F08DC"/>
    <w:rsid w:val="00824433"/>
    <w:rsid w:val="008362E8"/>
    <w:rsid w:val="008A1768"/>
    <w:rsid w:val="008F4429"/>
    <w:rsid w:val="0094021A"/>
    <w:rsid w:val="00980855"/>
    <w:rsid w:val="009C6A0B"/>
    <w:rsid w:val="009E6105"/>
    <w:rsid w:val="009F0C77"/>
    <w:rsid w:val="009F4DD1"/>
    <w:rsid w:val="00A05A47"/>
    <w:rsid w:val="00A41684"/>
    <w:rsid w:val="00A64E80"/>
    <w:rsid w:val="00A72BCD"/>
    <w:rsid w:val="00A741D9"/>
    <w:rsid w:val="00A833AB"/>
    <w:rsid w:val="00A9741D"/>
    <w:rsid w:val="00AA23E0"/>
    <w:rsid w:val="00AA4B11"/>
    <w:rsid w:val="00AA56D9"/>
    <w:rsid w:val="00AA7A8C"/>
    <w:rsid w:val="00AD4B17"/>
    <w:rsid w:val="00B412D4"/>
    <w:rsid w:val="00BA0941"/>
    <w:rsid w:val="00BE3C22"/>
    <w:rsid w:val="00C0345E"/>
    <w:rsid w:val="00C3483A"/>
    <w:rsid w:val="00C64652"/>
    <w:rsid w:val="00C74E9D"/>
    <w:rsid w:val="00C82FD3"/>
    <w:rsid w:val="00C92819"/>
    <w:rsid w:val="00CC6B7B"/>
    <w:rsid w:val="00CD2089"/>
    <w:rsid w:val="00D12779"/>
    <w:rsid w:val="00D73A67"/>
    <w:rsid w:val="00D76E4E"/>
    <w:rsid w:val="00D970A9"/>
    <w:rsid w:val="00DD4C96"/>
    <w:rsid w:val="00DF3845"/>
    <w:rsid w:val="00E41911"/>
    <w:rsid w:val="00E92EEF"/>
    <w:rsid w:val="00EB6A5E"/>
    <w:rsid w:val="00F24442"/>
    <w:rsid w:val="00F50AE3"/>
    <w:rsid w:val="00F67CF1"/>
    <w:rsid w:val="00F840F0"/>
    <w:rsid w:val="00F91DEE"/>
    <w:rsid w:val="00FB0D0D"/>
    <w:rsid w:val="00FB3237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E7CA7F-B6BC-40B4-A79C-7D8A1F12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8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A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2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60_2011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7878A-FA98-40E3-A32B-977B26E7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209</Words>
  <Characters>1132</Characters>
  <Application>Microsoft Office Word</Application>
  <DocSecurity>4</DocSecurity>
  <Lines>59</Lines>
  <Paragraphs>23</Paragraphs>
  <ScaleCrop>false</ScaleCrop>
  <Company> 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3960: Governor's office prohibited from using public funds to hire a person to lobby - South Carolina Legislature Online</dc:title>
  <dc:subject/>
  <dc:creator>GloriaShackelford</dc:creator>
  <cp:keywords/>
  <dc:description/>
  <cp:lastModifiedBy>N Cumfer</cp:lastModifiedBy>
  <cp:revision>2</cp:revision>
  <cp:lastPrinted>2011-03-22T17:03:00Z</cp:lastPrinted>
  <dcterms:created xsi:type="dcterms:W3CDTF">2014-11-24T14:03:00Z</dcterms:created>
  <dcterms:modified xsi:type="dcterms:W3CDTF">2014-11-24T14:03:00Z</dcterms:modified>
</cp:coreProperties>
</file>