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9EE" w:rsidRPr="00A379EE" w:rsidRDefault="00A379EE"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379EE">
        <w:rPr>
          <w:rFonts w:eastAsia="Times New Roman" w:cs="Times New Roman"/>
          <w:b/>
          <w:szCs w:val="20"/>
        </w:rPr>
        <w:t>South Carolina General Assembly</w:t>
      </w:r>
    </w:p>
    <w:p w:rsidR="00A379EE" w:rsidRPr="00A379EE" w:rsidRDefault="00A379EE"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379EE">
        <w:rPr>
          <w:rFonts w:eastAsia="Times New Roman" w:cs="Times New Roman"/>
          <w:szCs w:val="20"/>
        </w:rPr>
        <w:t>119th Session, 2011-2012</w:t>
      </w:r>
    </w:p>
    <w:p w:rsidR="00A379EE" w:rsidRPr="00A379EE" w:rsidRDefault="00A379EE"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79EE" w:rsidRPr="00A379EE" w:rsidRDefault="00BA5141"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A268, R233, H4033</w:t>
      </w:r>
    </w:p>
    <w:p w:rsidR="00A379EE" w:rsidRPr="00A379EE" w:rsidRDefault="00A379EE"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379EE" w:rsidRPr="00A379EE" w:rsidRDefault="00A379EE"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79EE">
        <w:rPr>
          <w:rFonts w:eastAsia="Times New Roman" w:cs="Times New Roman"/>
          <w:b/>
          <w:szCs w:val="20"/>
        </w:rPr>
        <w:t>STATUS INFORMATION</w:t>
      </w:r>
    </w:p>
    <w:p w:rsidR="00A379EE" w:rsidRPr="00A379EE" w:rsidRDefault="00A379EE"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79EE" w:rsidRPr="00A379EE" w:rsidRDefault="00A379EE"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79EE">
        <w:rPr>
          <w:rFonts w:eastAsia="Times New Roman" w:cs="Times New Roman"/>
          <w:szCs w:val="20"/>
        </w:rPr>
        <w:t>General Bill</w:t>
      </w:r>
    </w:p>
    <w:p w:rsidR="00A379EE" w:rsidRPr="00A379EE" w:rsidRDefault="00A379EE"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79EE">
        <w:rPr>
          <w:rFonts w:eastAsia="Times New Roman" w:cs="Times New Roman"/>
          <w:szCs w:val="20"/>
        </w:rPr>
        <w:t>Sponsors: Reps. Patrick and Loftis</w:t>
      </w:r>
    </w:p>
    <w:p w:rsidR="00A379EE" w:rsidRPr="00A379EE" w:rsidRDefault="00A379EE"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79EE">
        <w:rPr>
          <w:rFonts w:eastAsia="Times New Roman" w:cs="Times New Roman"/>
          <w:szCs w:val="20"/>
        </w:rPr>
        <w:t>Document Path: l:\council\bills\ggs\22074zw11.docx</w:t>
      </w:r>
    </w:p>
    <w:p w:rsidR="00274593" w:rsidRDefault="00274593"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1100</w:t>
      </w:r>
    </w:p>
    <w:p w:rsidR="00A379EE" w:rsidRPr="00A379EE" w:rsidRDefault="00A379EE"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5A75" w:rsidRDefault="00545A75"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6, 2011</w:t>
      </w:r>
    </w:p>
    <w:p w:rsidR="00545A75" w:rsidRDefault="00545A75"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14, 2011</w:t>
      </w:r>
    </w:p>
    <w:p w:rsidR="00545A75" w:rsidRDefault="00545A75"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16, 2012</w:t>
      </w:r>
    </w:p>
    <w:p w:rsidR="00545A75" w:rsidRDefault="00545A75"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30, 2012</w:t>
      </w:r>
    </w:p>
    <w:p w:rsidR="00545A75" w:rsidRDefault="00545A75"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2012, Vetoed</w:t>
      </w:r>
    </w:p>
    <w:p w:rsidR="00545A75" w:rsidRDefault="00545A75"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545A75" w:rsidRDefault="00545A75"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79EE" w:rsidRPr="00A379EE" w:rsidRDefault="00A379EE"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79EE">
        <w:rPr>
          <w:rFonts w:eastAsia="Times New Roman" w:cs="Times New Roman"/>
          <w:szCs w:val="20"/>
        </w:rPr>
        <w:t>Summary: Widening and dredging waterways</w:t>
      </w:r>
    </w:p>
    <w:p w:rsidR="00A379EE" w:rsidRPr="00A379EE" w:rsidRDefault="00A379EE"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79EE" w:rsidRPr="00A379EE" w:rsidRDefault="00A379EE" w:rsidP="00A379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79EE" w:rsidRPr="00A379EE" w:rsidRDefault="00A379EE" w:rsidP="00A379EE">
      <w:pPr>
        <w:widowControl w:val="0"/>
        <w:tabs>
          <w:tab w:val="center" w:pos="590"/>
          <w:tab w:val="center" w:pos="1440"/>
          <w:tab w:val="left" w:pos="1872"/>
          <w:tab w:val="left" w:pos="9187"/>
        </w:tabs>
        <w:rPr>
          <w:rFonts w:eastAsia="Times New Roman" w:cs="Times New Roman"/>
          <w:szCs w:val="20"/>
        </w:rPr>
      </w:pPr>
      <w:r w:rsidRPr="00A379EE">
        <w:rPr>
          <w:rFonts w:eastAsia="Times New Roman" w:cs="Times New Roman"/>
          <w:b/>
          <w:szCs w:val="20"/>
        </w:rPr>
        <w:t>HISTORY OF LEGISLATIVE ACTIONS</w:t>
      </w:r>
    </w:p>
    <w:p w:rsidR="00A379EE" w:rsidRPr="00A379EE" w:rsidRDefault="00A379EE" w:rsidP="00A379EE">
      <w:pPr>
        <w:widowControl w:val="0"/>
        <w:tabs>
          <w:tab w:val="center" w:pos="590"/>
          <w:tab w:val="center" w:pos="1440"/>
          <w:tab w:val="left" w:pos="1872"/>
          <w:tab w:val="left" w:pos="9187"/>
        </w:tabs>
        <w:rPr>
          <w:rFonts w:eastAsia="Times New Roman" w:cs="Times New Roman"/>
          <w:szCs w:val="20"/>
        </w:rPr>
      </w:pPr>
    </w:p>
    <w:p w:rsidR="00A379EE" w:rsidRPr="00A379EE" w:rsidRDefault="00A379EE" w:rsidP="00A379EE">
      <w:pPr>
        <w:widowControl w:val="0"/>
        <w:tabs>
          <w:tab w:val="center" w:pos="590"/>
          <w:tab w:val="center" w:pos="1440"/>
          <w:tab w:val="left" w:pos="1872"/>
          <w:tab w:val="left" w:pos="9187"/>
        </w:tabs>
        <w:rPr>
          <w:rFonts w:eastAsia="Times New Roman" w:cs="Times New Roman"/>
          <w:szCs w:val="20"/>
        </w:rPr>
      </w:pPr>
      <w:r w:rsidRPr="00A379EE">
        <w:rPr>
          <w:rFonts w:eastAsia="Times New Roman" w:cs="Times New Roman"/>
          <w:szCs w:val="20"/>
          <w:u w:val="single"/>
        </w:rPr>
        <w:tab/>
        <w:t>Date</w:t>
      </w:r>
      <w:r w:rsidRPr="00A379EE">
        <w:rPr>
          <w:rFonts w:eastAsia="Times New Roman" w:cs="Times New Roman"/>
          <w:szCs w:val="20"/>
          <w:u w:val="single"/>
        </w:rPr>
        <w:tab/>
        <w:t>Body</w:t>
      </w:r>
      <w:r w:rsidRPr="00A379EE">
        <w:rPr>
          <w:rFonts w:eastAsia="Times New Roman" w:cs="Times New Roman"/>
          <w:szCs w:val="20"/>
          <w:u w:val="single"/>
        </w:rPr>
        <w:tab/>
        <w:t>Action Description with journal page number</w:t>
      </w:r>
      <w:r w:rsidRPr="00A379EE">
        <w:rPr>
          <w:rFonts w:eastAsia="Times New Roman" w:cs="Times New Roman"/>
          <w:szCs w:val="20"/>
          <w:u w:val="single"/>
        </w:rPr>
        <w:tab/>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House</w:t>
      </w:r>
      <w:r>
        <w:rPr>
          <w:rFonts w:cs="Times New Roman"/>
        </w:rPr>
        <w:tab/>
      </w:r>
      <w:r w:rsidRPr="00817771">
        <w:rPr>
          <w:rFonts w:cs="Times New Roman"/>
        </w:rPr>
        <w:t>Introduced, read</w:t>
      </w:r>
      <w:r>
        <w:rPr>
          <w:rFonts w:cs="Times New Roman"/>
        </w:rPr>
        <w:t xml:space="preserve"> first time, placed on calendar </w:t>
      </w:r>
      <w:r w:rsidRPr="00817771">
        <w:rPr>
          <w:rFonts w:cs="Times New Roman"/>
        </w:rPr>
        <w:t>without reference (</w:t>
      </w:r>
      <w:hyperlink r:id="rId7" w:history="1">
        <w:r w:rsidRPr="00817771">
          <w:rPr>
            <w:rStyle w:val="Hyperlink"/>
            <w:rFonts w:cs="Times New Roman"/>
          </w:rPr>
          <w:t>House Journal</w:t>
        </w:r>
        <w:r w:rsidRPr="00817771">
          <w:rPr>
            <w:rStyle w:val="Hyperlink"/>
            <w:rFonts w:cs="Times New Roman"/>
          </w:rPr>
          <w:noBreakHyphen/>
          <w:t>page 10</w:t>
        </w:r>
      </w:hyperlink>
      <w:r w:rsidRPr="00817771">
        <w:rPr>
          <w:rFonts w:cs="Times New Roman"/>
        </w:rPr>
        <w:t>)</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t>House</w:t>
      </w:r>
      <w:r>
        <w:rPr>
          <w:rFonts w:cs="Times New Roman"/>
        </w:rPr>
        <w:tab/>
      </w:r>
      <w:r w:rsidRPr="00817771">
        <w:rPr>
          <w:rFonts w:cs="Times New Roman"/>
        </w:rPr>
        <w:t>Member(s) request name added as sponsor: Loftis</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817771">
        <w:rPr>
          <w:rFonts w:cs="Times New Roman"/>
        </w:rPr>
        <w:t>Debate adjourned (</w:t>
      </w:r>
      <w:hyperlink r:id="rId8" w:history="1">
        <w:r w:rsidRPr="00817771">
          <w:rPr>
            <w:rStyle w:val="Hyperlink"/>
            <w:rFonts w:cs="Times New Roman"/>
          </w:rPr>
          <w:t>House Journal</w:t>
        </w:r>
        <w:r w:rsidRPr="00817771">
          <w:rPr>
            <w:rStyle w:val="Hyperlink"/>
            <w:rFonts w:cs="Times New Roman"/>
          </w:rPr>
          <w:noBreakHyphen/>
          <w:t>page 54</w:t>
        </w:r>
      </w:hyperlink>
      <w:r w:rsidRPr="00817771">
        <w:rPr>
          <w:rFonts w:cs="Times New Roman"/>
        </w:rPr>
        <w:t>)</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817771">
        <w:rPr>
          <w:rFonts w:cs="Times New Roman"/>
        </w:rPr>
        <w:t>Read second time (</w:t>
      </w:r>
      <w:hyperlink r:id="rId9" w:history="1">
        <w:r w:rsidRPr="00817771">
          <w:rPr>
            <w:rStyle w:val="Hyperlink"/>
            <w:rFonts w:cs="Times New Roman"/>
          </w:rPr>
          <w:t>House Journal</w:t>
        </w:r>
        <w:r w:rsidRPr="00817771">
          <w:rPr>
            <w:rStyle w:val="Hyperlink"/>
            <w:rFonts w:cs="Times New Roman"/>
          </w:rPr>
          <w:noBreakHyphen/>
          <w:t>page 60</w:t>
        </w:r>
      </w:hyperlink>
      <w:r w:rsidRPr="00817771">
        <w:rPr>
          <w:rFonts w:cs="Times New Roman"/>
        </w:rPr>
        <w:t>)</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817771">
        <w:rPr>
          <w:rFonts w:cs="Times New Roman"/>
        </w:rPr>
        <w:t>Roll call Yeas</w:t>
      </w:r>
      <w:r>
        <w:rPr>
          <w:rFonts w:cs="Times New Roman"/>
        </w:rPr>
        <w:noBreakHyphen/>
      </w:r>
      <w:r w:rsidRPr="00817771">
        <w:rPr>
          <w:rFonts w:cs="Times New Roman"/>
        </w:rPr>
        <w:t>89  Nays</w:t>
      </w:r>
      <w:r>
        <w:rPr>
          <w:rFonts w:cs="Times New Roman"/>
        </w:rPr>
        <w:noBreakHyphen/>
      </w:r>
      <w:r w:rsidRPr="00817771">
        <w:rPr>
          <w:rFonts w:cs="Times New Roman"/>
        </w:rPr>
        <w:t>0 (</w:t>
      </w:r>
      <w:hyperlink r:id="rId10" w:history="1">
        <w:r w:rsidRPr="00817771">
          <w:rPr>
            <w:rStyle w:val="Hyperlink"/>
            <w:rFonts w:cs="Times New Roman"/>
          </w:rPr>
          <w:t>House Journal</w:t>
        </w:r>
        <w:r w:rsidRPr="00817771">
          <w:rPr>
            <w:rStyle w:val="Hyperlink"/>
            <w:rFonts w:cs="Times New Roman"/>
          </w:rPr>
          <w:noBreakHyphen/>
          <w:t>page 60</w:t>
        </w:r>
      </w:hyperlink>
      <w:r w:rsidRPr="00817771">
        <w:rPr>
          <w:rFonts w:cs="Times New Roman"/>
        </w:rPr>
        <w:t>)</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House</w:t>
      </w:r>
      <w:r>
        <w:rPr>
          <w:rFonts w:cs="Times New Roman"/>
        </w:rPr>
        <w:tab/>
      </w:r>
      <w:r w:rsidRPr="00817771">
        <w:rPr>
          <w:rFonts w:cs="Times New Roman"/>
        </w:rPr>
        <w:t>Rea</w:t>
      </w:r>
      <w:r>
        <w:rPr>
          <w:rFonts w:cs="Times New Roman"/>
        </w:rPr>
        <w:t xml:space="preserve">d third time and sent to Senate </w:t>
      </w:r>
      <w:r w:rsidRPr="00817771">
        <w:rPr>
          <w:rFonts w:cs="Times New Roman"/>
        </w:rPr>
        <w:t>(</w:t>
      </w:r>
      <w:hyperlink r:id="rId11" w:history="1">
        <w:r w:rsidRPr="00817771">
          <w:rPr>
            <w:rStyle w:val="Hyperlink"/>
            <w:rFonts w:cs="Times New Roman"/>
          </w:rPr>
          <w:t>House Journal</w:t>
        </w:r>
        <w:r w:rsidRPr="00817771">
          <w:rPr>
            <w:rStyle w:val="Hyperlink"/>
            <w:rFonts w:cs="Times New Roman"/>
          </w:rPr>
          <w:noBreakHyphen/>
          <w:t>page 10</w:t>
        </w:r>
      </w:hyperlink>
      <w:r w:rsidRPr="00817771">
        <w:rPr>
          <w:rFonts w:cs="Times New Roman"/>
        </w:rPr>
        <w:t>)</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817771">
        <w:rPr>
          <w:rFonts w:cs="Times New Roman"/>
        </w:rPr>
        <w:t>Introduced and read first time (</w:t>
      </w:r>
      <w:hyperlink r:id="rId12" w:history="1">
        <w:r w:rsidRPr="00817771">
          <w:rPr>
            <w:rStyle w:val="Hyperlink"/>
            <w:rFonts w:cs="Times New Roman"/>
          </w:rPr>
          <w:t>Senate Journal</w:t>
        </w:r>
        <w:r w:rsidRPr="00817771">
          <w:rPr>
            <w:rStyle w:val="Hyperlink"/>
            <w:rFonts w:cs="Times New Roman"/>
          </w:rPr>
          <w:noBreakHyphen/>
          <w:t>page 11</w:t>
        </w:r>
      </w:hyperlink>
      <w:r w:rsidRPr="00817771">
        <w:rPr>
          <w:rFonts w:cs="Times New Roman"/>
        </w:rPr>
        <w:t>)</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817771">
        <w:rPr>
          <w:rFonts w:cs="Times New Roman"/>
        </w:rPr>
        <w:t>Ref</w:t>
      </w:r>
      <w:r>
        <w:rPr>
          <w:rFonts w:cs="Times New Roman"/>
        </w:rPr>
        <w:t xml:space="preserve">erred to Committee on </w:t>
      </w:r>
      <w:r w:rsidRPr="00817771">
        <w:rPr>
          <w:rFonts w:cs="Times New Roman"/>
          <w:b/>
        </w:rPr>
        <w:t>Judiciary</w:t>
      </w:r>
      <w:r>
        <w:rPr>
          <w:rFonts w:cs="Times New Roman"/>
        </w:rPr>
        <w:t xml:space="preserve"> </w:t>
      </w:r>
      <w:r w:rsidRPr="00817771">
        <w:rPr>
          <w:rFonts w:cs="Times New Roman"/>
        </w:rPr>
        <w:t>(</w:t>
      </w:r>
      <w:hyperlink r:id="rId13" w:history="1">
        <w:r w:rsidRPr="00817771">
          <w:rPr>
            <w:rStyle w:val="Hyperlink"/>
            <w:rFonts w:cs="Times New Roman"/>
          </w:rPr>
          <w:t>Senate Journal</w:t>
        </w:r>
        <w:r w:rsidRPr="00817771">
          <w:rPr>
            <w:rStyle w:val="Hyperlink"/>
            <w:rFonts w:cs="Times New Roman"/>
          </w:rPr>
          <w:noBreakHyphen/>
          <w:t>page 11</w:t>
        </w:r>
      </w:hyperlink>
      <w:r w:rsidRPr="00817771">
        <w:rPr>
          <w:rFonts w:cs="Times New Roman"/>
        </w:rPr>
        <w:t>)</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1/9/2012</w:t>
      </w:r>
      <w:r>
        <w:rPr>
          <w:rFonts w:cs="Times New Roman"/>
        </w:rPr>
        <w:tab/>
        <w:t>Senate</w:t>
      </w:r>
      <w:r>
        <w:rPr>
          <w:rFonts w:cs="Times New Roman"/>
        </w:rPr>
        <w:tab/>
      </w:r>
      <w:r w:rsidRPr="00817771">
        <w:rPr>
          <w:rFonts w:cs="Times New Roman"/>
        </w:rPr>
        <w:t>Referred to S</w:t>
      </w:r>
      <w:r>
        <w:rPr>
          <w:rFonts w:cs="Times New Roman"/>
        </w:rPr>
        <w:t xml:space="preserve">ubcommittee: Cleary (ch), Ford, </w:t>
      </w:r>
      <w:r w:rsidRPr="00817771">
        <w:rPr>
          <w:rFonts w:cs="Times New Roman"/>
        </w:rPr>
        <w:t>S.Martin, Gregory</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817771">
        <w:rPr>
          <w:rFonts w:cs="Times New Roman"/>
        </w:rPr>
        <w:t xml:space="preserve">Committee report: </w:t>
      </w:r>
      <w:r>
        <w:rPr>
          <w:rFonts w:cs="Times New Roman"/>
        </w:rPr>
        <w:t xml:space="preserve">Majority favorable with amend., minority unfavorable </w:t>
      </w:r>
      <w:r w:rsidRPr="00817771">
        <w:rPr>
          <w:rFonts w:cs="Times New Roman"/>
          <w:b/>
        </w:rPr>
        <w:t>Judiciary</w:t>
      </w:r>
      <w:r>
        <w:rPr>
          <w:rFonts w:cs="Times New Roman"/>
        </w:rPr>
        <w:t xml:space="preserve"> </w:t>
      </w:r>
      <w:r w:rsidRPr="00817771">
        <w:rPr>
          <w:rFonts w:cs="Times New Roman"/>
        </w:rPr>
        <w:t>(</w:t>
      </w:r>
      <w:hyperlink r:id="rId14" w:history="1">
        <w:r w:rsidRPr="00817771">
          <w:rPr>
            <w:rStyle w:val="Hyperlink"/>
            <w:rFonts w:cs="Times New Roman"/>
          </w:rPr>
          <w:t>Senate Journal</w:t>
        </w:r>
        <w:r w:rsidRPr="00817771">
          <w:rPr>
            <w:rStyle w:val="Hyperlink"/>
            <w:rFonts w:cs="Times New Roman"/>
          </w:rPr>
          <w:noBreakHyphen/>
          <w:t>page 13</w:t>
        </w:r>
      </w:hyperlink>
      <w:r w:rsidRPr="00817771">
        <w:rPr>
          <w:rFonts w:cs="Times New Roman"/>
        </w:rPr>
        <w:t>)</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817771">
        <w:rPr>
          <w:rFonts w:cs="Times New Roman"/>
        </w:rPr>
        <w:t>Minority Report Removed (</w:t>
      </w:r>
      <w:hyperlink r:id="rId15" w:history="1">
        <w:r w:rsidRPr="00817771">
          <w:rPr>
            <w:rStyle w:val="Hyperlink"/>
            <w:rFonts w:cs="Times New Roman"/>
          </w:rPr>
          <w:t>Senate Journal</w:t>
        </w:r>
        <w:r w:rsidRPr="00817771">
          <w:rPr>
            <w:rStyle w:val="Hyperlink"/>
            <w:rFonts w:cs="Times New Roman"/>
          </w:rPr>
          <w:noBreakHyphen/>
          <w:t>page 18</w:t>
        </w:r>
      </w:hyperlink>
      <w:r w:rsidRPr="00817771">
        <w:rPr>
          <w:rFonts w:cs="Times New Roman"/>
        </w:rPr>
        <w:t>)</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817771">
        <w:rPr>
          <w:rFonts w:cs="Times New Roman"/>
        </w:rPr>
        <w:t>Committee Amendment Adopted (</w:t>
      </w:r>
      <w:hyperlink r:id="rId16" w:history="1">
        <w:r w:rsidRPr="00817771">
          <w:rPr>
            <w:rStyle w:val="Hyperlink"/>
            <w:rFonts w:cs="Times New Roman"/>
          </w:rPr>
          <w:t>Senate Journal</w:t>
        </w:r>
        <w:r w:rsidRPr="00817771">
          <w:rPr>
            <w:rStyle w:val="Hyperlink"/>
            <w:rFonts w:cs="Times New Roman"/>
          </w:rPr>
          <w:noBreakHyphen/>
          <w:t>page 18</w:t>
        </w:r>
      </w:hyperlink>
      <w:r w:rsidRPr="00817771">
        <w:rPr>
          <w:rFonts w:cs="Times New Roman"/>
        </w:rPr>
        <w:t>)</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817771">
        <w:rPr>
          <w:rFonts w:cs="Times New Roman"/>
        </w:rPr>
        <w:t>Amended (</w:t>
      </w:r>
      <w:hyperlink r:id="rId17" w:history="1">
        <w:r w:rsidRPr="00817771">
          <w:rPr>
            <w:rStyle w:val="Hyperlink"/>
            <w:rFonts w:cs="Times New Roman"/>
          </w:rPr>
          <w:t>Senate Journal</w:t>
        </w:r>
        <w:r w:rsidRPr="00817771">
          <w:rPr>
            <w:rStyle w:val="Hyperlink"/>
            <w:rFonts w:cs="Times New Roman"/>
          </w:rPr>
          <w:noBreakHyphen/>
          <w:t>page 18</w:t>
        </w:r>
      </w:hyperlink>
      <w:r w:rsidRPr="00817771">
        <w:rPr>
          <w:rFonts w:cs="Times New Roman"/>
        </w:rPr>
        <w:t>)</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817771">
        <w:rPr>
          <w:rFonts w:cs="Times New Roman"/>
        </w:rPr>
        <w:t>Read second time (</w:t>
      </w:r>
      <w:hyperlink r:id="rId18" w:history="1">
        <w:r w:rsidRPr="00817771">
          <w:rPr>
            <w:rStyle w:val="Hyperlink"/>
            <w:rFonts w:cs="Times New Roman"/>
          </w:rPr>
          <w:t>Senate Journal</w:t>
        </w:r>
        <w:r w:rsidRPr="00817771">
          <w:rPr>
            <w:rStyle w:val="Hyperlink"/>
            <w:rFonts w:cs="Times New Roman"/>
          </w:rPr>
          <w:noBreakHyphen/>
          <w:t>page 18</w:t>
        </w:r>
      </w:hyperlink>
      <w:r w:rsidRPr="00817771">
        <w:rPr>
          <w:rFonts w:cs="Times New Roman"/>
        </w:rPr>
        <w:t>)</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Senate</w:t>
      </w:r>
      <w:r>
        <w:rPr>
          <w:rFonts w:cs="Times New Roman"/>
        </w:rPr>
        <w:tab/>
      </w:r>
      <w:r w:rsidRPr="00817771">
        <w:rPr>
          <w:rFonts w:cs="Times New Roman"/>
        </w:rPr>
        <w:t>Roll call Ayes</w:t>
      </w:r>
      <w:r>
        <w:rPr>
          <w:rFonts w:cs="Times New Roman"/>
        </w:rPr>
        <w:noBreakHyphen/>
      </w:r>
      <w:r w:rsidRPr="00817771">
        <w:rPr>
          <w:rFonts w:cs="Times New Roman"/>
        </w:rPr>
        <w:t>31  Nays</w:t>
      </w:r>
      <w:r>
        <w:rPr>
          <w:rFonts w:cs="Times New Roman"/>
        </w:rPr>
        <w:noBreakHyphen/>
      </w:r>
      <w:r w:rsidRPr="00817771">
        <w:rPr>
          <w:rFonts w:cs="Times New Roman"/>
        </w:rPr>
        <w:t>9 (</w:t>
      </w:r>
      <w:hyperlink r:id="rId19" w:history="1">
        <w:r w:rsidRPr="00817771">
          <w:rPr>
            <w:rStyle w:val="Hyperlink"/>
            <w:rFonts w:cs="Times New Roman"/>
          </w:rPr>
          <w:t>Senate Journal</w:t>
        </w:r>
        <w:r w:rsidRPr="00817771">
          <w:rPr>
            <w:rStyle w:val="Hyperlink"/>
            <w:rFonts w:cs="Times New Roman"/>
          </w:rPr>
          <w:noBreakHyphen/>
          <w:t>page 18</w:t>
        </w:r>
      </w:hyperlink>
      <w:r w:rsidRPr="00817771">
        <w:rPr>
          <w:rFonts w:cs="Times New Roman"/>
        </w:rPr>
        <w:t>)</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Senate</w:t>
      </w:r>
      <w:r>
        <w:rPr>
          <w:rFonts w:cs="Times New Roman"/>
        </w:rPr>
        <w:tab/>
      </w:r>
      <w:r w:rsidRPr="00817771">
        <w:rPr>
          <w:rFonts w:cs="Times New Roman"/>
        </w:rPr>
        <w:t xml:space="preserve">Read third </w:t>
      </w:r>
      <w:r>
        <w:rPr>
          <w:rFonts w:cs="Times New Roman"/>
        </w:rPr>
        <w:t xml:space="preserve">time and returned to House with </w:t>
      </w:r>
      <w:r w:rsidRPr="00817771">
        <w:rPr>
          <w:rFonts w:cs="Times New Roman"/>
        </w:rPr>
        <w:t>amendments (</w:t>
      </w:r>
      <w:hyperlink r:id="rId20" w:history="1">
        <w:r w:rsidRPr="00817771">
          <w:rPr>
            <w:rStyle w:val="Hyperlink"/>
            <w:rFonts w:cs="Times New Roman"/>
          </w:rPr>
          <w:t>Senate Journal</w:t>
        </w:r>
        <w:r w:rsidRPr="00817771">
          <w:rPr>
            <w:rStyle w:val="Hyperlink"/>
            <w:rFonts w:cs="Times New Roman"/>
          </w:rPr>
          <w:noBreakHyphen/>
          <w:t>page 13</w:t>
        </w:r>
      </w:hyperlink>
      <w:r w:rsidRPr="00817771">
        <w:rPr>
          <w:rFonts w:cs="Times New Roman"/>
        </w:rPr>
        <w:t>)</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5/29/2012</w:t>
      </w:r>
      <w:r>
        <w:rPr>
          <w:rFonts w:cs="Times New Roman"/>
        </w:rPr>
        <w:tab/>
        <w:t>House</w:t>
      </w:r>
      <w:r>
        <w:rPr>
          <w:rFonts w:cs="Times New Roman"/>
        </w:rPr>
        <w:tab/>
      </w:r>
      <w:r w:rsidRPr="00817771">
        <w:rPr>
          <w:rFonts w:cs="Times New Roman"/>
        </w:rPr>
        <w:t>Debate adjourned (</w:t>
      </w:r>
      <w:hyperlink r:id="rId21" w:history="1">
        <w:r w:rsidRPr="00817771">
          <w:rPr>
            <w:rStyle w:val="Hyperlink"/>
            <w:rFonts w:cs="Times New Roman"/>
          </w:rPr>
          <w:t>House Journal</w:t>
        </w:r>
        <w:r w:rsidRPr="00817771">
          <w:rPr>
            <w:rStyle w:val="Hyperlink"/>
            <w:rFonts w:cs="Times New Roman"/>
          </w:rPr>
          <w:noBreakHyphen/>
          <w:t>page 34</w:t>
        </w:r>
      </w:hyperlink>
      <w:r w:rsidRPr="00817771">
        <w:rPr>
          <w:rFonts w:cs="Times New Roman"/>
        </w:rPr>
        <w:t>)</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817771">
        <w:rPr>
          <w:rFonts w:cs="Times New Roman"/>
        </w:rPr>
        <w:t>Concurred i</w:t>
      </w:r>
      <w:r>
        <w:rPr>
          <w:rFonts w:cs="Times New Roman"/>
        </w:rPr>
        <w:t xml:space="preserve">n Senate amendment and enrolled </w:t>
      </w:r>
      <w:r w:rsidRPr="00817771">
        <w:rPr>
          <w:rFonts w:cs="Times New Roman"/>
        </w:rPr>
        <w:t>(</w:t>
      </w:r>
      <w:hyperlink r:id="rId22" w:history="1">
        <w:r w:rsidRPr="00817771">
          <w:rPr>
            <w:rStyle w:val="Hyperlink"/>
            <w:rFonts w:cs="Times New Roman"/>
          </w:rPr>
          <w:t>House Journal</w:t>
        </w:r>
        <w:r w:rsidRPr="00817771">
          <w:rPr>
            <w:rStyle w:val="Hyperlink"/>
            <w:rFonts w:cs="Times New Roman"/>
          </w:rPr>
          <w:noBreakHyphen/>
          <w:t>page 121</w:t>
        </w:r>
      </w:hyperlink>
      <w:r w:rsidRPr="00817771">
        <w:rPr>
          <w:rFonts w:cs="Times New Roman"/>
        </w:rPr>
        <w:t>)</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817771">
        <w:rPr>
          <w:rFonts w:cs="Times New Roman"/>
        </w:rPr>
        <w:t>Roll call Yeas</w:t>
      </w:r>
      <w:r>
        <w:rPr>
          <w:rFonts w:cs="Times New Roman"/>
        </w:rPr>
        <w:noBreakHyphen/>
      </w:r>
      <w:r w:rsidRPr="00817771">
        <w:rPr>
          <w:rFonts w:cs="Times New Roman"/>
        </w:rPr>
        <w:t>100  Nays</w:t>
      </w:r>
      <w:r>
        <w:rPr>
          <w:rFonts w:cs="Times New Roman"/>
        </w:rPr>
        <w:noBreakHyphen/>
      </w:r>
      <w:r w:rsidRPr="00817771">
        <w:rPr>
          <w:rFonts w:cs="Times New Roman"/>
        </w:rPr>
        <w:t>0 (</w:t>
      </w:r>
      <w:hyperlink r:id="rId23" w:history="1">
        <w:r w:rsidRPr="00817771">
          <w:rPr>
            <w:rStyle w:val="Hyperlink"/>
            <w:rFonts w:cs="Times New Roman"/>
          </w:rPr>
          <w:t>House Journal</w:t>
        </w:r>
        <w:r w:rsidRPr="00817771">
          <w:rPr>
            <w:rStyle w:val="Hyperlink"/>
            <w:rFonts w:cs="Times New Roman"/>
          </w:rPr>
          <w:noBreakHyphen/>
          <w:t>page 122</w:t>
        </w:r>
      </w:hyperlink>
      <w:r w:rsidRPr="00817771">
        <w:rPr>
          <w:rFonts w:cs="Times New Roman"/>
        </w:rPr>
        <w:t>)</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817771">
        <w:rPr>
          <w:rFonts w:cs="Times New Roman"/>
        </w:rPr>
        <w:t>Ratified R 233</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6/11/2012</w:t>
      </w:r>
      <w:r>
        <w:rPr>
          <w:rFonts w:cs="Times New Roman"/>
        </w:rPr>
        <w:tab/>
      </w:r>
      <w:r>
        <w:rPr>
          <w:rFonts w:cs="Times New Roman"/>
        </w:rPr>
        <w:tab/>
      </w:r>
      <w:r w:rsidRPr="00817771">
        <w:rPr>
          <w:rFonts w:cs="Times New Roman"/>
        </w:rPr>
        <w:t>Vetoed by Governor</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House</w:t>
      </w:r>
      <w:r>
        <w:rPr>
          <w:rFonts w:cs="Times New Roman"/>
        </w:rPr>
        <w:tab/>
      </w:r>
      <w:r w:rsidRPr="00817771">
        <w:rPr>
          <w:rFonts w:cs="Times New Roman"/>
        </w:rPr>
        <w:t>Veto overridden by originating body Yeas</w:t>
      </w:r>
      <w:r>
        <w:rPr>
          <w:rFonts w:cs="Times New Roman"/>
        </w:rPr>
        <w:noBreakHyphen/>
      </w:r>
      <w:r w:rsidRPr="00817771">
        <w:rPr>
          <w:rFonts w:cs="Times New Roman"/>
        </w:rPr>
        <w:t>82  Nays</w:t>
      </w:r>
      <w:r>
        <w:rPr>
          <w:rFonts w:cs="Times New Roman"/>
        </w:rPr>
        <w:noBreakHyphen/>
      </w:r>
      <w:r w:rsidRPr="00817771">
        <w:rPr>
          <w:rFonts w:cs="Times New Roman"/>
        </w:rPr>
        <w:t>24</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Senate</w:t>
      </w:r>
      <w:r>
        <w:rPr>
          <w:rFonts w:cs="Times New Roman"/>
        </w:rPr>
        <w:tab/>
      </w:r>
      <w:r w:rsidRPr="00817771">
        <w:rPr>
          <w:rFonts w:cs="Times New Roman"/>
        </w:rPr>
        <w:t>Veto sustained Ayes</w:t>
      </w:r>
      <w:r>
        <w:rPr>
          <w:rFonts w:cs="Times New Roman"/>
        </w:rPr>
        <w:noBreakHyphen/>
      </w:r>
      <w:r w:rsidRPr="00817771">
        <w:rPr>
          <w:rFonts w:cs="Times New Roman"/>
        </w:rPr>
        <w:t>26  Nays</w:t>
      </w:r>
      <w:r>
        <w:rPr>
          <w:rFonts w:cs="Times New Roman"/>
        </w:rPr>
        <w:noBreakHyphen/>
      </w:r>
      <w:r w:rsidRPr="00817771">
        <w:rPr>
          <w:rFonts w:cs="Times New Roman"/>
        </w:rPr>
        <w:t>14</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Senate</w:t>
      </w:r>
      <w:r>
        <w:rPr>
          <w:rFonts w:cs="Times New Roman"/>
        </w:rPr>
        <w:tab/>
      </w:r>
      <w:r w:rsidRPr="00817771">
        <w:rPr>
          <w:rFonts w:cs="Times New Roman"/>
        </w:rPr>
        <w:t>Reconsider vote whereby veto was sustained</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Senate</w:t>
      </w:r>
      <w:r>
        <w:rPr>
          <w:rFonts w:cs="Times New Roman"/>
        </w:rPr>
        <w:tab/>
      </w:r>
      <w:r w:rsidRPr="00817771">
        <w:rPr>
          <w:rFonts w:cs="Times New Roman"/>
        </w:rPr>
        <w:t>Veto overridden Ayes</w:t>
      </w:r>
      <w:r>
        <w:rPr>
          <w:rFonts w:cs="Times New Roman"/>
        </w:rPr>
        <w:noBreakHyphen/>
      </w:r>
      <w:r w:rsidRPr="00817771">
        <w:rPr>
          <w:rFonts w:cs="Times New Roman"/>
        </w:rPr>
        <w:t>31  Nays</w:t>
      </w:r>
      <w:r>
        <w:rPr>
          <w:rFonts w:cs="Times New Roman"/>
        </w:rPr>
        <w:noBreakHyphen/>
      </w:r>
      <w:r w:rsidRPr="00817771">
        <w:rPr>
          <w:rFonts w:cs="Times New Roman"/>
        </w:rPr>
        <w:t>11</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7/2/2012</w:t>
      </w:r>
      <w:r>
        <w:rPr>
          <w:rFonts w:cs="Times New Roman"/>
        </w:rPr>
        <w:tab/>
      </w:r>
      <w:r>
        <w:rPr>
          <w:rFonts w:cs="Times New Roman"/>
        </w:rPr>
        <w:tab/>
      </w:r>
      <w:r w:rsidRPr="00817771">
        <w:rPr>
          <w:rFonts w:cs="Times New Roman"/>
        </w:rPr>
        <w:t>Effective date 06/20/12</w:t>
      </w:r>
    </w:p>
    <w:p w:rsidR="00BA5141" w:rsidRDefault="00BA5141" w:rsidP="00BA5141">
      <w:pPr>
        <w:widowControl w:val="0"/>
        <w:tabs>
          <w:tab w:val="right" w:pos="1008"/>
          <w:tab w:val="left" w:pos="1152"/>
          <w:tab w:val="left" w:pos="1872"/>
          <w:tab w:val="left" w:pos="9187"/>
        </w:tabs>
        <w:ind w:left="2088" w:hanging="2088"/>
        <w:rPr>
          <w:rFonts w:cs="Times New Roman"/>
        </w:rPr>
      </w:pPr>
      <w:r>
        <w:rPr>
          <w:rFonts w:cs="Times New Roman"/>
        </w:rPr>
        <w:tab/>
        <w:t>7/9/2012</w:t>
      </w:r>
      <w:r>
        <w:rPr>
          <w:rFonts w:cs="Times New Roman"/>
        </w:rPr>
        <w:tab/>
      </w:r>
      <w:r>
        <w:rPr>
          <w:rFonts w:cs="Times New Roman"/>
        </w:rPr>
        <w:tab/>
      </w:r>
      <w:r w:rsidRPr="00817771">
        <w:rPr>
          <w:rFonts w:cs="Times New Roman"/>
        </w:rPr>
        <w:t>Act No</w:t>
      </w:r>
      <w:r>
        <w:rPr>
          <w:rFonts w:cs="Times New Roman"/>
        </w:rPr>
        <w:t>. </w:t>
      </w:r>
      <w:r w:rsidRPr="00817771">
        <w:rPr>
          <w:rFonts w:cs="Times New Roman"/>
        </w:rPr>
        <w:t>268</w:t>
      </w:r>
    </w:p>
    <w:p w:rsidR="00BA5141" w:rsidRDefault="00BA5141" w:rsidP="00BA5141">
      <w:pPr>
        <w:widowControl w:val="0"/>
        <w:tabs>
          <w:tab w:val="right" w:pos="1008"/>
          <w:tab w:val="left" w:pos="1152"/>
          <w:tab w:val="left" w:pos="1872"/>
          <w:tab w:val="left" w:pos="9187"/>
        </w:tabs>
        <w:ind w:left="2088" w:hanging="2088"/>
        <w:rPr>
          <w:rFonts w:cs="Times New Roman"/>
        </w:rPr>
      </w:pPr>
    </w:p>
    <w:p w:rsidR="00A379EE" w:rsidRPr="00A379EE" w:rsidRDefault="00A379EE" w:rsidP="00A379EE">
      <w:pPr>
        <w:widowControl w:val="0"/>
        <w:tabs>
          <w:tab w:val="right" w:pos="1008"/>
          <w:tab w:val="left" w:pos="1152"/>
          <w:tab w:val="left" w:pos="1872"/>
          <w:tab w:val="left" w:pos="9187"/>
        </w:tabs>
        <w:ind w:left="2088" w:hanging="2088"/>
        <w:rPr>
          <w:rFonts w:eastAsia="Times New Roman" w:cs="Times New Roman"/>
          <w:szCs w:val="20"/>
        </w:rPr>
      </w:pPr>
    </w:p>
    <w:p w:rsidR="00A379EE" w:rsidRPr="00A379EE" w:rsidRDefault="00A379EE" w:rsidP="00A37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379EE">
        <w:rPr>
          <w:rFonts w:eastAsia="Times New Roman" w:cs="Times New Roman"/>
          <w:b/>
          <w:szCs w:val="20"/>
        </w:rPr>
        <w:t>VERSIONS OF THIS BILL</w:t>
      </w:r>
    </w:p>
    <w:p w:rsidR="00A379EE" w:rsidRPr="00A379EE" w:rsidRDefault="00A379EE" w:rsidP="00A37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379EE" w:rsidRPr="00A379EE" w:rsidRDefault="001B2FEE" w:rsidP="00A37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379EE" w:rsidRPr="00A379EE">
          <w:rPr>
            <w:rFonts w:eastAsia="Times New Roman" w:cs="Times New Roman"/>
            <w:color w:val="0000FF" w:themeColor="hyperlink"/>
            <w:szCs w:val="20"/>
            <w:u w:val="single"/>
          </w:rPr>
          <w:t>4/6/2011</w:t>
        </w:r>
      </w:hyperlink>
    </w:p>
    <w:p w:rsidR="00A379EE" w:rsidRPr="00A379EE" w:rsidRDefault="001B2FEE" w:rsidP="00A37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379EE" w:rsidRPr="00A379EE">
          <w:rPr>
            <w:rFonts w:eastAsia="Times New Roman" w:cs="Times New Roman"/>
            <w:color w:val="0000FF" w:themeColor="hyperlink"/>
            <w:szCs w:val="20"/>
            <w:u w:val="single"/>
          </w:rPr>
          <w:t>4/6/2011-A</w:t>
        </w:r>
      </w:hyperlink>
    </w:p>
    <w:p w:rsidR="00A379EE" w:rsidRPr="00A379EE" w:rsidRDefault="001B2FEE" w:rsidP="00A37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A379EE" w:rsidRPr="00A379EE">
          <w:rPr>
            <w:rFonts w:eastAsia="Times New Roman" w:cs="Times New Roman"/>
            <w:color w:val="0000FF" w:themeColor="hyperlink"/>
            <w:szCs w:val="20"/>
            <w:u w:val="single"/>
          </w:rPr>
          <w:t>3/7/2012</w:t>
        </w:r>
      </w:hyperlink>
    </w:p>
    <w:p w:rsidR="00A379EE" w:rsidRPr="00A379EE" w:rsidRDefault="001B2FEE" w:rsidP="00A37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379EE" w:rsidRPr="00A379EE">
          <w:rPr>
            <w:rFonts w:eastAsia="Times New Roman" w:cs="Times New Roman"/>
            <w:color w:val="0000FF" w:themeColor="hyperlink"/>
            <w:szCs w:val="20"/>
            <w:u w:val="single"/>
          </w:rPr>
          <w:t>5/16/2012</w:t>
        </w:r>
      </w:hyperlink>
    </w:p>
    <w:p w:rsidR="00A379EE" w:rsidRPr="00A379EE" w:rsidRDefault="00A379EE" w:rsidP="00A37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379EE" w:rsidRDefault="00A379EE" w:rsidP="00A379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379EE" w:rsidSect="00A379EE">
          <w:pgSz w:w="12240" w:h="15840" w:code="1"/>
          <w:pgMar w:top="1080" w:right="1440" w:bottom="1080" w:left="1440" w:header="720" w:footer="720" w:gutter="0"/>
          <w:pgNumType w:start="1"/>
          <w:cols w:space="720"/>
          <w:noEndnote/>
          <w:docGrid w:linePitch="360"/>
        </w:sectPr>
      </w:pPr>
    </w:p>
    <w:p w:rsidR="002715E6"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(A268, R233, H4033)</w:t>
      </w:r>
    </w:p>
    <w:p w:rsidR="002715E6" w:rsidRPr="008836A5"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715E6" w:rsidRPr="00A379EE"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379EE">
        <w:rPr>
          <w:rFonts w:cs="Times New Roman"/>
          <w:b/>
          <w:color w:val="000000" w:themeColor="text1"/>
          <w:szCs w:val="36"/>
        </w:rPr>
        <w:t xml:space="preserve">AN ACT </w:t>
      </w:r>
      <w:r w:rsidRPr="00A379EE">
        <w:rPr>
          <w:rFonts w:cs="Times New Roman"/>
          <w:b/>
          <w:color w:val="000000" w:themeColor="text1"/>
          <w:u w:color="000000" w:themeColor="text1"/>
        </w:rPr>
        <w:t xml:space="preserve">TO AMEND SECTION </w:t>
      </w:r>
      <w:r w:rsidRPr="00A379EE">
        <w:rPr>
          <w:rFonts w:cs="Times New Roman"/>
          <w:b/>
        </w:rPr>
        <w:t>4</w:t>
      </w:r>
      <w:r w:rsidRPr="00A379EE">
        <w:rPr>
          <w:rFonts w:cs="Times New Roman"/>
          <w:b/>
        </w:rPr>
        <w:noBreakHyphen/>
        <w:t>10</w:t>
      </w:r>
      <w:r w:rsidRPr="00A379EE">
        <w:rPr>
          <w:rFonts w:cs="Times New Roman"/>
          <w:b/>
        </w:rPr>
        <w:noBreakHyphen/>
        <w:t>330,</w:t>
      </w:r>
      <w:r w:rsidRPr="00A379EE">
        <w:rPr>
          <w:rFonts w:cs="Times New Roman"/>
          <w:b/>
          <w:color w:val="000000" w:themeColor="text1"/>
          <w:u w:color="000000" w:themeColor="text1"/>
        </w:rPr>
        <w:t xml:space="preserve"> AS AMENDED, CODE OF LAWS OF SOUTH CAROLINA, 1976, RELATING TO </w:t>
      </w:r>
      <w:r w:rsidRPr="00A379EE">
        <w:rPr>
          <w:rFonts w:cs="Times New Roman"/>
          <w:b/>
        </w:rPr>
        <w:t>THE CAPITAL PROJECT SALES TAX ACT, SO AS TO PROVIDE THAT THE AUTHORIZED PROJECTS THAT ARE ALLOWED TO BE FUNDED BY A COUNTY CAPITAL PROJECT SALES TAX INCLUDE DREDGING, DEWATERING, CONSTRUCTION OF SPOIL SITES, AND DISPOSAL OF SPOIL MATERIALS; AND TO A</w:t>
      </w:r>
      <w:r w:rsidRPr="00A379EE">
        <w:rPr>
          <w:rFonts w:cs="Times New Roman"/>
          <w:b/>
          <w:color w:val="000000" w:themeColor="text1"/>
          <w:u w:color="000000" w:themeColor="text1"/>
        </w:rPr>
        <w:t>MEND SECTIONS 5</w:t>
      </w:r>
      <w:r w:rsidRPr="00A379EE">
        <w:rPr>
          <w:rFonts w:cs="Times New Roman"/>
          <w:b/>
          <w:color w:val="000000" w:themeColor="text1"/>
          <w:u w:color="000000" w:themeColor="text1"/>
        </w:rPr>
        <w:noBreakHyphen/>
        <w:t>37</w:t>
      </w:r>
      <w:r w:rsidRPr="00A379EE">
        <w:rPr>
          <w:rFonts w:cs="Times New Roman"/>
          <w:b/>
          <w:color w:val="000000" w:themeColor="text1"/>
          <w:u w:color="000000" w:themeColor="text1"/>
        </w:rPr>
        <w:noBreakHyphen/>
        <w:t>40, 5</w:t>
      </w:r>
      <w:r w:rsidRPr="00A379EE">
        <w:rPr>
          <w:rFonts w:cs="Times New Roman"/>
          <w:b/>
          <w:color w:val="000000" w:themeColor="text1"/>
          <w:u w:color="000000" w:themeColor="text1"/>
        </w:rPr>
        <w:noBreakHyphen/>
        <w:t>37</w:t>
      </w:r>
      <w:r w:rsidRPr="00A379EE">
        <w:rPr>
          <w:rFonts w:cs="Times New Roman"/>
          <w:b/>
          <w:color w:val="000000" w:themeColor="text1"/>
          <w:u w:color="000000" w:themeColor="text1"/>
        </w:rPr>
        <w:noBreakHyphen/>
        <w:t>50, AND 5</w:t>
      </w:r>
      <w:r w:rsidRPr="00A379EE">
        <w:rPr>
          <w:rFonts w:cs="Times New Roman"/>
          <w:b/>
          <w:color w:val="000000" w:themeColor="text1"/>
          <w:u w:color="000000" w:themeColor="text1"/>
        </w:rPr>
        <w:noBreakHyphen/>
        <w:t>37</w:t>
      </w:r>
      <w:r w:rsidRPr="00A379EE">
        <w:rPr>
          <w:rFonts w:cs="Times New Roman"/>
          <w:b/>
          <w:color w:val="000000" w:themeColor="text1"/>
          <w:u w:color="000000" w:themeColor="text1"/>
        </w:rPr>
        <w:noBreakHyphen/>
        <w:t>100, ALL AS AMENDED, RELATING TO THE MUNICIPAL IMPROVEMENT ACT, SO AS TO PROVIDE THAT A MUNICIPAL IMPROVEMENT DISTRICT MAY BE CREATED FOR THE SOLE PURPOSE OF THE WIDENING AND DREDGING OF WATERWAYS WITHOUT PRIOR WRITTEN CONSENT OF OWNERS OF OWNER</w:t>
      </w:r>
      <w:r w:rsidRPr="00A379EE">
        <w:rPr>
          <w:rFonts w:cs="Times New Roman"/>
          <w:b/>
          <w:color w:val="000000" w:themeColor="text1"/>
          <w:u w:color="000000" w:themeColor="text1"/>
        </w:rPr>
        <w:noBreakHyphen/>
        <w:t>OCCUPIED RESIDENTIAL PROPERTY AT THE TIME THE IMPROVEMENT DISTRICT IS CREATED.</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Be it enacted by the General Assembly of the State of South Carolina:</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5E6" w:rsidRPr="000A119D"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Capital Project sales tax purposes</w:t>
      </w:r>
    </w:p>
    <w:p w:rsidR="002715E6"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SECTION</w:t>
      </w:r>
      <w:r w:rsidRPr="00D95119">
        <w:rPr>
          <w:rFonts w:cs="Times New Roman"/>
          <w:color w:val="000000" w:themeColor="text1"/>
          <w:u w:color="000000" w:themeColor="text1"/>
        </w:rPr>
        <w:tab/>
        <w:t>1.</w:t>
      </w:r>
      <w:r w:rsidRPr="00D95119">
        <w:rPr>
          <w:rFonts w:cs="Times New Roman"/>
          <w:color w:val="000000" w:themeColor="text1"/>
          <w:u w:color="000000" w:themeColor="text1"/>
        </w:rPr>
        <w:tab/>
        <w:t>Section 4</w:t>
      </w:r>
      <w:r w:rsidRPr="00D95119">
        <w:rPr>
          <w:rFonts w:cs="Times New Roman"/>
          <w:color w:val="000000" w:themeColor="text1"/>
          <w:u w:color="000000" w:themeColor="text1"/>
        </w:rPr>
        <w:noBreakHyphen/>
        <w:t>10</w:t>
      </w:r>
      <w:r w:rsidRPr="00D95119">
        <w:rPr>
          <w:rFonts w:cs="Times New Roman"/>
          <w:color w:val="000000" w:themeColor="text1"/>
          <w:u w:color="000000" w:themeColor="text1"/>
        </w:rPr>
        <w:noBreakHyphen/>
        <w:t>330(A)(1) of the 1976 Code</w:t>
      </w:r>
      <w:r>
        <w:rPr>
          <w:rFonts w:cs="Times New Roman"/>
          <w:color w:val="000000" w:themeColor="text1"/>
          <w:u w:color="000000" w:themeColor="text1"/>
        </w:rPr>
        <w:t xml:space="preserve">, as last amended by Act 49 of 2009, </w:t>
      </w:r>
      <w:r w:rsidRPr="00D95119">
        <w:rPr>
          <w:rFonts w:cs="Times New Roman"/>
          <w:color w:val="000000" w:themeColor="text1"/>
          <w:u w:color="000000" w:themeColor="text1"/>
        </w:rPr>
        <w:t xml:space="preserve">is </w:t>
      </w:r>
      <w:r>
        <w:rPr>
          <w:rFonts w:cs="Times New Roman"/>
          <w:color w:val="000000" w:themeColor="text1"/>
          <w:u w:color="000000" w:themeColor="text1"/>
        </w:rPr>
        <w:t xml:space="preserve">further </w:t>
      </w:r>
      <w:r w:rsidRPr="00D95119">
        <w:rPr>
          <w:rFonts w:cs="Times New Roman"/>
          <w:color w:val="000000" w:themeColor="text1"/>
          <w:u w:color="000000" w:themeColor="text1"/>
        </w:rPr>
        <w:t>amended to read:</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ab/>
        <w:t>“(A)</w:t>
      </w:r>
      <w:r w:rsidRPr="00D95119">
        <w:rPr>
          <w:rFonts w:cs="Times New Roman"/>
          <w:color w:val="000000" w:themeColor="text1"/>
          <w:u w:color="000000" w:themeColor="text1"/>
        </w:rPr>
        <w:tab/>
      </w:r>
      <w:r>
        <w:rPr>
          <w:rFonts w:cs="Times New Roman"/>
          <w:color w:val="000000" w:themeColor="text1"/>
          <w:u w:color="000000" w:themeColor="text1"/>
        </w:rPr>
        <w:t xml:space="preserve"> </w:t>
      </w:r>
      <w:r w:rsidRPr="00D95119">
        <w:rPr>
          <w:rFonts w:cs="Times New Roman"/>
          <w:color w:val="000000" w:themeColor="text1"/>
          <w:u w:color="000000" w:themeColor="text1"/>
        </w:rPr>
        <w:t>The sales and use tax authorized by this article is imposed by an enacting ordinance of the county governing body containing the ballot question formulated by the commission pursuant to Section 4</w:t>
      </w:r>
      <w:r w:rsidRPr="00D95119">
        <w:rPr>
          <w:rFonts w:cs="Times New Roman"/>
          <w:color w:val="000000" w:themeColor="text1"/>
          <w:u w:color="000000" w:themeColor="text1"/>
        </w:rPr>
        <w:noBreakHyphen/>
        <w:t>10</w:t>
      </w:r>
      <w:r w:rsidRPr="00D95119">
        <w:rPr>
          <w:rFonts w:cs="Times New Roman"/>
          <w:color w:val="000000" w:themeColor="text1"/>
          <w:u w:color="000000" w:themeColor="text1"/>
        </w:rPr>
        <w:noBreakHyphen/>
        <w:t xml:space="preserve">320(C), subject to referendum approval in the county. The ordinance must specify: </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ab/>
      </w:r>
      <w:r w:rsidRPr="00D95119">
        <w:rPr>
          <w:rFonts w:cs="Times New Roman"/>
          <w:color w:val="000000" w:themeColor="text1"/>
          <w:u w:color="000000" w:themeColor="text1"/>
        </w:rPr>
        <w:tab/>
        <w:t>(1)</w:t>
      </w:r>
      <w:r w:rsidRPr="00D95119">
        <w:rPr>
          <w:rFonts w:cs="Times New Roman"/>
          <w:color w:val="000000" w:themeColor="text1"/>
          <w:u w:color="000000" w:themeColor="text1"/>
        </w:rPr>
        <w:tab/>
        <w:t xml:space="preserve">the purpose for which the proceeds of the tax are to be used, which may include projects located within or without, or both within and without, the boundaries of the local governmental entities, including the county, municipalities, and special purpose districts located in the county area, and may include the following types of projects: </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ab/>
      </w:r>
      <w:r w:rsidRPr="00D95119">
        <w:rPr>
          <w:rFonts w:cs="Times New Roman"/>
          <w:color w:val="000000" w:themeColor="text1"/>
          <w:u w:color="000000" w:themeColor="text1"/>
        </w:rPr>
        <w:tab/>
      </w:r>
      <w:r w:rsidRPr="00D95119">
        <w:rPr>
          <w:rFonts w:cs="Times New Roman"/>
          <w:color w:val="000000" w:themeColor="text1"/>
          <w:u w:color="000000" w:themeColor="text1"/>
        </w:rPr>
        <w:tab/>
        <w:t>(a)</w:t>
      </w:r>
      <w:r w:rsidRPr="00D95119">
        <w:rPr>
          <w:rFonts w:cs="Times New Roman"/>
          <w:color w:val="000000" w:themeColor="text1"/>
          <w:u w:color="000000" w:themeColor="text1"/>
        </w:rPr>
        <w:tab/>
        <w:t xml:space="preserve">highways, roads, streets, bridges, and public parking garages and related facilities; </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ab/>
      </w:r>
      <w:r w:rsidRPr="00D95119">
        <w:rPr>
          <w:rFonts w:cs="Times New Roman"/>
          <w:color w:val="000000" w:themeColor="text1"/>
          <w:u w:color="000000" w:themeColor="text1"/>
        </w:rPr>
        <w:tab/>
      </w:r>
      <w:r w:rsidRPr="00D95119">
        <w:rPr>
          <w:rFonts w:cs="Times New Roman"/>
          <w:color w:val="000000" w:themeColor="text1"/>
          <w:u w:color="000000" w:themeColor="text1"/>
        </w:rPr>
        <w:tab/>
        <w:t>(b)</w:t>
      </w:r>
      <w:r w:rsidRPr="00D95119">
        <w:rPr>
          <w:rFonts w:cs="Times New Roman"/>
          <w:color w:val="000000" w:themeColor="text1"/>
          <w:u w:color="000000" w:themeColor="text1"/>
        </w:rPr>
        <w:tab/>
        <w:t xml:space="preserve">courthouses, administration buildings, civic centers, hospitals, emergency medical facilities, police stations, fire stations, jails, correctional facilities, detention facilities, libraries, coliseums, educational facilities under the direction of an area commission for technical education, or any combination of these projects; </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ab/>
      </w:r>
      <w:r w:rsidRPr="00D95119">
        <w:rPr>
          <w:rFonts w:cs="Times New Roman"/>
          <w:color w:val="000000" w:themeColor="text1"/>
          <w:u w:color="000000" w:themeColor="text1"/>
        </w:rPr>
        <w:tab/>
      </w:r>
      <w:r w:rsidRPr="00D95119">
        <w:rPr>
          <w:rFonts w:cs="Times New Roman"/>
          <w:color w:val="000000" w:themeColor="text1"/>
          <w:u w:color="000000" w:themeColor="text1"/>
        </w:rPr>
        <w:tab/>
        <w:t>(c)</w:t>
      </w:r>
      <w:r w:rsidRPr="00D95119">
        <w:rPr>
          <w:rFonts w:cs="Times New Roman"/>
          <w:color w:val="000000" w:themeColor="text1"/>
          <w:u w:color="000000" w:themeColor="text1"/>
        </w:rPr>
        <w:tab/>
        <w:t xml:space="preserve">cultural, recreational, or historic facilities, or any combination of these facilities; </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ab/>
      </w:r>
      <w:r w:rsidRPr="00D95119">
        <w:rPr>
          <w:rFonts w:cs="Times New Roman"/>
          <w:color w:val="000000" w:themeColor="text1"/>
          <w:u w:color="000000" w:themeColor="text1"/>
        </w:rPr>
        <w:tab/>
      </w:r>
      <w:r w:rsidRPr="00D95119">
        <w:rPr>
          <w:rFonts w:cs="Times New Roman"/>
          <w:color w:val="000000" w:themeColor="text1"/>
          <w:u w:color="000000" w:themeColor="text1"/>
        </w:rPr>
        <w:tab/>
        <w:t>(d)</w:t>
      </w:r>
      <w:r w:rsidRPr="00D95119">
        <w:rPr>
          <w:rFonts w:cs="Times New Roman"/>
          <w:color w:val="000000" w:themeColor="text1"/>
          <w:u w:color="000000" w:themeColor="text1"/>
        </w:rPr>
        <w:tab/>
        <w:t xml:space="preserve">water, sewer, or water and sewer projects; </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ab/>
      </w:r>
      <w:r w:rsidRPr="00D95119">
        <w:rPr>
          <w:rFonts w:cs="Times New Roman"/>
          <w:color w:val="000000" w:themeColor="text1"/>
          <w:u w:color="000000" w:themeColor="text1"/>
        </w:rPr>
        <w:tab/>
      </w:r>
      <w:r w:rsidRPr="00D95119">
        <w:rPr>
          <w:rFonts w:cs="Times New Roman"/>
          <w:color w:val="000000" w:themeColor="text1"/>
          <w:u w:color="000000" w:themeColor="text1"/>
        </w:rPr>
        <w:tab/>
        <w:t>(e)</w:t>
      </w:r>
      <w:r w:rsidRPr="00D95119">
        <w:rPr>
          <w:rFonts w:cs="Times New Roman"/>
          <w:color w:val="000000" w:themeColor="text1"/>
          <w:u w:color="000000" w:themeColor="text1"/>
        </w:rPr>
        <w:tab/>
        <w:t xml:space="preserve">flood control projects and storm water management facilities; </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ab/>
      </w:r>
      <w:r w:rsidRPr="00D95119">
        <w:rPr>
          <w:rFonts w:cs="Times New Roman"/>
          <w:color w:val="000000" w:themeColor="text1"/>
          <w:u w:color="000000" w:themeColor="text1"/>
        </w:rPr>
        <w:tab/>
      </w:r>
      <w:r w:rsidRPr="00D95119">
        <w:rPr>
          <w:rFonts w:cs="Times New Roman"/>
          <w:color w:val="000000" w:themeColor="text1"/>
          <w:u w:color="000000" w:themeColor="text1"/>
        </w:rPr>
        <w:tab/>
        <w:t>(f)</w:t>
      </w:r>
      <w:r w:rsidRPr="00D95119">
        <w:rPr>
          <w:rFonts w:cs="Times New Roman"/>
          <w:color w:val="000000" w:themeColor="text1"/>
          <w:u w:color="000000" w:themeColor="text1"/>
        </w:rPr>
        <w:tab/>
        <w:t xml:space="preserve">beach access and beach renourishment; </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ab/>
      </w:r>
      <w:r w:rsidRPr="00D95119">
        <w:rPr>
          <w:rFonts w:cs="Times New Roman"/>
          <w:color w:val="000000" w:themeColor="text1"/>
          <w:u w:color="000000" w:themeColor="text1"/>
        </w:rPr>
        <w:tab/>
      </w:r>
      <w:r w:rsidRPr="00D95119">
        <w:rPr>
          <w:rFonts w:cs="Times New Roman"/>
          <w:color w:val="000000" w:themeColor="text1"/>
          <w:u w:color="000000" w:themeColor="text1"/>
        </w:rPr>
        <w:tab/>
        <w:t>(g)</w:t>
      </w:r>
      <w:r w:rsidRPr="00D95119">
        <w:rPr>
          <w:rFonts w:cs="Times New Roman"/>
          <w:color w:val="000000" w:themeColor="text1"/>
          <w:u w:color="000000" w:themeColor="text1"/>
        </w:rPr>
        <w:tab/>
        <w:t xml:space="preserve">dredging, dewatering, and constructing spoil sites, disposing of spoil materials, and other matters directly related to the act of dredging; </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ab/>
      </w:r>
      <w:r w:rsidRPr="00D95119">
        <w:rPr>
          <w:rFonts w:cs="Times New Roman"/>
          <w:color w:val="000000" w:themeColor="text1"/>
          <w:u w:color="000000" w:themeColor="text1"/>
        </w:rPr>
        <w:tab/>
      </w:r>
      <w:r w:rsidRPr="00D95119">
        <w:rPr>
          <w:rFonts w:cs="Times New Roman"/>
          <w:color w:val="000000" w:themeColor="text1"/>
          <w:u w:color="000000" w:themeColor="text1"/>
        </w:rPr>
        <w:tab/>
        <w:t>(h)</w:t>
      </w:r>
      <w:r w:rsidRPr="00D95119">
        <w:rPr>
          <w:rFonts w:cs="Times New Roman"/>
          <w:color w:val="000000" w:themeColor="text1"/>
          <w:u w:color="000000" w:themeColor="text1"/>
        </w:rPr>
        <w:tab/>
        <w:t xml:space="preserve">jointly operated projects of the county, a municipality, special purpose district, and school district, or any combination of those entities, for the projects delineated in subitems (a) through (g) of this item; </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ab/>
      </w:r>
      <w:r w:rsidRPr="00D95119">
        <w:rPr>
          <w:rFonts w:cs="Times New Roman"/>
          <w:color w:val="000000" w:themeColor="text1"/>
          <w:u w:color="000000" w:themeColor="text1"/>
        </w:rPr>
        <w:tab/>
      </w:r>
      <w:r w:rsidRPr="00D95119">
        <w:rPr>
          <w:rFonts w:cs="Times New Roman"/>
          <w:color w:val="000000" w:themeColor="text1"/>
          <w:u w:color="000000" w:themeColor="text1"/>
        </w:rPr>
        <w:tab/>
        <w:t>(i)</w:t>
      </w:r>
      <w:r w:rsidRPr="00D95119">
        <w:rPr>
          <w:rFonts w:cs="Times New Roman"/>
          <w:color w:val="000000" w:themeColor="text1"/>
          <w:u w:color="000000" w:themeColor="text1"/>
        </w:rPr>
        <w:tab/>
      </w:r>
      <w:r>
        <w:rPr>
          <w:rFonts w:cs="Times New Roman"/>
          <w:color w:val="000000" w:themeColor="text1"/>
          <w:u w:color="000000" w:themeColor="text1"/>
        </w:rPr>
        <w:tab/>
        <w:t>a</w:t>
      </w:r>
      <w:r w:rsidRPr="00D95119">
        <w:rPr>
          <w:rFonts w:cs="Times New Roman"/>
          <w:color w:val="000000" w:themeColor="text1"/>
          <w:u w:color="000000" w:themeColor="text1"/>
        </w:rPr>
        <w:t>ny combination of the projects described in subitems (a) through (h) of this item;”</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5E6" w:rsidRPr="00094B22"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Establishment of improvement districts</w:t>
      </w:r>
    </w:p>
    <w:p w:rsidR="002715E6"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SECTION</w:t>
      </w:r>
      <w:r w:rsidRPr="00D95119">
        <w:rPr>
          <w:rFonts w:cs="Times New Roman"/>
          <w:color w:val="000000" w:themeColor="text1"/>
          <w:u w:color="000000" w:themeColor="text1"/>
        </w:rPr>
        <w:tab/>
        <w:t>2.</w:t>
      </w:r>
      <w:r w:rsidRPr="00D95119">
        <w:rPr>
          <w:rFonts w:cs="Times New Roman"/>
          <w:color w:val="000000" w:themeColor="text1"/>
          <w:u w:color="000000" w:themeColor="text1"/>
        </w:rPr>
        <w:tab/>
        <w:t>Section 5</w:t>
      </w:r>
      <w:r w:rsidRPr="00D95119">
        <w:rPr>
          <w:rFonts w:cs="Times New Roman"/>
          <w:color w:val="000000" w:themeColor="text1"/>
          <w:u w:color="000000" w:themeColor="text1"/>
        </w:rPr>
        <w:noBreakHyphen/>
        <w:t>37</w:t>
      </w:r>
      <w:r w:rsidRPr="00D95119">
        <w:rPr>
          <w:rFonts w:cs="Times New Roman"/>
          <w:color w:val="000000" w:themeColor="text1"/>
          <w:u w:color="000000" w:themeColor="text1"/>
        </w:rPr>
        <w:noBreakHyphen/>
        <w:t>40 of the 1976 Code, as last amended by Act 290 of 2010, is further amended to read:</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5</w:t>
      </w:r>
      <w:r>
        <w:rPr>
          <w:rFonts w:cs="Times New Roman"/>
          <w:color w:val="000000" w:themeColor="text1"/>
          <w:u w:color="000000" w:themeColor="text1"/>
        </w:rPr>
        <w:noBreakHyphen/>
        <w:t>37</w:t>
      </w:r>
      <w:r>
        <w:rPr>
          <w:rFonts w:cs="Times New Roman"/>
          <w:color w:val="000000" w:themeColor="text1"/>
          <w:u w:color="000000" w:themeColor="text1"/>
        </w:rPr>
        <w:noBreakHyphen/>
        <w:t>40.</w:t>
      </w:r>
      <w:r w:rsidRPr="00D95119">
        <w:rPr>
          <w:rFonts w:cs="Times New Roman"/>
          <w:color w:val="000000" w:themeColor="text1"/>
          <w:u w:color="000000" w:themeColor="text1"/>
        </w:rPr>
        <w:t>(A)</w:t>
      </w:r>
      <w:r>
        <w:rPr>
          <w:rFonts w:cs="Times New Roman"/>
          <w:color w:val="000000" w:themeColor="text1"/>
          <w:u w:color="000000" w:themeColor="text1"/>
        </w:rPr>
        <w:tab/>
      </w:r>
      <w:r w:rsidRPr="00D95119">
        <w:rPr>
          <w:rFonts w:cs="Times New Roman"/>
          <w:color w:val="000000" w:themeColor="text1"/>
          <w:u w:color="000000" w:themeColor="text1"/>
        </w:rPr>
        <w:tab/>
        <w:t xml:space="preserve">If the governing body finds that: </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ab/>
      </w:r>
      <w:r w:rsidRPr="00D95119">
        <w:rPr>
          <w:rFonts w:cs="Times New Roman"/>
          <w:color w:val="000000" w:themeColor="text1"/>
          <w:u w:color="000000" w:themeColor="text1"/>
        </w:rPr>
        <w:tab/>
        <w:t>(1)</w:t>
      </w:r>
      <w:r w:rsidRPr="00D95119">
        <w:rPr>
          <w:rFonts w:cs="Times New Roman"/>
          <w:color w:val="000000" w:themeColor="text1"/>
          <w:u w:color="000000" w:themeColor="text1"/>
        </w:rPr>
        <w:tab/>
        <w:t xml:space="preserve">improvements would be beneficial within a designated improvement district; </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ab/>
      </w:r>
      <w:r w:rsidRPr="00D95119">
        <w:rPr>
          <w:rFonts w:cs="Times New Roman"/>
          <w:color w:val="000000" w:themeColor="text1"/>
          <w:u w:color="000000" w:themeColor="text1"/>
        </w:rPr>
        <w:tab/>
        <w:t>(2)</w:t>
      </w:r>
      <w:r w:rsidRPr="00D95119">
        <w:rPr>
          <w:rFonts w:cs="Times New Roman"/>
          <w:color w:val="000000" w:themeColor="text1"/>
          <w:u w:color="000000" w:themeColor="text1"/>
        </w:rPr>
        <w:tab/>
        <w:t xml:space="preserve">the improvements would preserve or increase property values within the district; </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ab/>
      </w:r>
      <w:r w:rsidRPr="00D95119">
        <w:rPr>
          <w:rFonts w:cs="Times New Roman"/>
          <w:color w:val="000000" w:themeColor="text1"/>
          <w:u w:color="000000" w:themeColor="text1"/>
        </w:rPr>
        <w:tab/>
        <w:t>(3)</w:t>
      </w:r>
      <w:r w:rsidRPr="00D95119">
        <w:rPr>
          <w:rFonts w:cs="Times New Roman"/>
          <w:color w:val="000000" w:themeColor="text1"/>
          <w:u w:color="000000" w:themeColor="text1"/>
        </w:rPr>
        <w:tab/>
        <w:t xml:space="preserve">in the absence of the improvements, property values within the area would be likely to depreciate, or that the proposed improvements would be likely to encourage development in the improvement district; </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ab/>
      </w:r>
      <w:r w:rsidRPr="00D95119">
        <w:rPr>
          <w:rFonts w:cs="Times New Roman"/>
          <w:color w:val="000000" w:themeColor="text1"/>
          <w:u w:color="000000" w:themeColor="text1"/>
        </w:rPr>
        <w:tab/>
        <w:t>(4)</w:t>
      </w:r>
      <w:r w:rsidRPr="00D95119">
        <w:rPr>
          <w:rFonts w:cs="Times New Roman"/>
          <w:color w:val="000000" w:themeColor="text1"/>
          <w:u w:color="000000" w:themeColor="text1"/>
        </w:rPr>
        <w:tab/>
        <w:t xml:space="preserve">the general welfare and tax base of the city would be maintained or likely improved by creation of an improvement district in the city; and </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ab/>
      </w:r>
      <w:r w:rsidRPr="00D95119">
        <w:rPr>
          <w:rFonts w:cs="Times New Roman"/>
          <w:color w:val="000000" w:themeColor="text1"/>
          <w:u w:color="000000" w:themeColor="text1"/>
        </w:rPr>
        <w:tab/>
        <w:t>(5)</w:t>
      </w:r>
      <w:r w:rsidRPr="00D95119">
        <w:rPr>
          <w:rFonts w:cs="Times New Roman"/>
          <w:color w:val="000000" w:themeColor="text1"/>
          <w:u w:color="000000" w:themeColor="text1"/>
        </w:rPr>
        <w:tab/>
        <w:t>it would be fair and equitable to finance all or part of the cost of the improvements by an assessment upon the real property within the district, the governing body may establish the area as an improvement district and implement and finance, in whole or in part, an improvement plan in the district in accordance with the provisions of this chapter.  However, except in the case of an improvement district in which the sole improvements are the widening and dredging of canals and waterways that are connected to canals as described in Section 48</w:t>
      </w:r>
      <w:r w:rsidRPr="00D95119">
        <w:rPr>
          <w:rFonts w:cs="Times New Roman"/>
          <w:color w:val="000000" w:themeColor="text1"/>
          <w:u w:color="000000" w:themeColor="text1"/>
        </w:rPr>
        <w:noBreakHyphen/>
        <w:t>39</w:t>
      </w:r>
      <w:r w:rsidRPr="00D95119">
        <w:rPr>
          <w:rFonts w:cs="Times New Roman"/>
          <w:color w:val="000000" w:themeColor="text1"/>
          <w:u w:color="000000" w:themeColor="text1"/>
        </w:rPr>
        <w:noBreakHyphen/>
        <w:t>130(D)(10), owner</w:t>
      </w:r>
      <w:r w:rsidRPr="00D95119">
        <w:rPr>
          <w:rFonts w:cs="Times New Roman"/>
          <w:color w:val="000000" w:themeColor="text1"/>
          <w:u w:color="000000" w:themeColor="text1"/>
        </w:rPr>
        <w:noBreakHyphen/>
        <w:t>occupied residential property that is taxed, or will be taxed pursuant to Section 12</w:t>
      </w:r>
      <w:r w:rsidRPr="00D95119">
        <w:rPr>
          <w:rFonts w:cs="Times New Roman"/>
          <w:color w:val="000000" w:themeColor="text1"/>
          <w:u w:color="000000" w:themeColor="text1"/>
        </w:rPr>
        <w:noBreakHyphen/>
        <w:t>43</w:t>
      </w:r>
      <w:r w:rsidRPr="00D95119">
        <w:rPr>
          <w:rFonts w:cs="Times New Roman"/>
          <w:color w:val="000000" w:themeColor="text1"/>
          <w:u w:color="000000" w:themeColor="text1"/>
        </w:rPr>
        <w:noBreakHyphen/>
        <w:t xml:space="preserve">220(c), must not be included within an improvement district unless the owner, at the time the improvement district is created, gives the governing body written permission to include the property within the improvement district. </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ab/>
        <w:t>(B)</w:t>
      </w:r>
      <w:r w:rsidRPr="00D95119">
        <w:rPr>
          <w:rFonts w:cs="Times New Roman"/>
          <w:color w:val="000000" w:themeColor="text1"/>
          <w:u w:color="000000" w:themeColor="text1"/>
        </w:rPr>
        <w:tab/>
        <w:t>If an improvement district is located in a redevelopment project area created pursuant to Chapter 6, Title 31, the improvement district being created under the provisions of this chapter must be considered to satisfy items (1) through (5) of subsection (A).  The ordinance creating an improvement district may be adopted by a majority of council after a public hearing at which the plan is presented, including the proposed basis and amount of assessment, or upon written petition signed by a majority in number of the owners of real property within the district that is not exempt from ad valorem taxation as provided by law.  However, except in the case of an improvement district in which the sole improvements are the widening and dredging of canals and waterways that are connected to canals as described in Section 48</w:t>
      </w:r>
      <w:r w:rsidRPr="00D95119">
        <w:rPr>
          <w:rFonts w:cs="Times New Roman"/>
          <w:color w:val="000000" w:themeColor="text1"/>
          <w:u w:color="000000" w:themeColor="text1"/>
        </w:rPr>
        <w:noBreakHyphen/>
        <w:t>39</w:t>
      </w:r>
      <w:r w:rsidRPr="00D95119">
        <w:rPr>
          <w:rFonts w:cs="Times New Roman"/>
          <w:color w:val="000000" w:themeColor="text1"/>
          <w:u w:color="000000" w:themeColor="text1"/>
        </w:rPr>
        <w:noBreakHyphen/>
        <w:t>130(D)(10), owner</w:t>
      </w:r>
      <w:r w:rsidRPr="00D95119">
        <w:rPr>
          <w:rFonts w:cs="Times New Roman"/>
          <w:color w:val="000000" w:themeColor="text1"/>
          <w:u w:color="000000" w:themeColor="text1"/>
        </w:rPr>
        <w:noBreakHyphen/>
        <w:t>occupied residential property that is taxed, or will be taxed pursuant to Section 12</w:t>
      </w:r>
      <w:r w:rsidRPr="00D95119">
        <w:rPr>
          <w:rFonts w:cs="Times New Roman"/>
          <w:color w:val="000000" w:themeColor="text1"/>
          <w:u w:color="000000" w:themeColor="text1"/>
        </w:rPr>
        <w:noBreakHyphen/>
        <w:t>43</w:t>
      </w:r>
      <w:r w:rsidRPr="00D95119">
        <w:rPr>
          <w:rFonts w:cs="Times New Roman"/>
          <w:color w:val="000000" w:themeColor="text1"/>
          <w:u w:color="000000" w:themeColor="text1"/>
        </w:rPr>
        <w:noBreakHyphen/>
        <w:t>220(c), must not be included within an improvement district unless the owner, at the time the improvement district is created, gives the governing body written permission to include the property within the improvement district.”</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5E6" w:rsidRPr="00094B22"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Resolution regarding improvement plan</w:t>
      </w:r>
    </w:p>
    <w:p w:rsidR="002715E6"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SECTION</w:t>
      </w:r>
      <w:r w:rsidRPr="00D95119">
        <w:rPr>
          <w:rFonts w:cs="Times New Roman"/>
          <w:color w:val="000000" w:themeColor="text1"/>
          <w:u w:color="000000" w:themeColor="text1"/>
        </w:rPr>
        <w:tab/>
        <w:t>3.</w:t>
      </w:r>
      <w:r w:rsidRPr="00D95119">
        <w:rPr>
          <w:rFonts w:cs="Times New Roman"/>
          <w:color w:val="000000" w:themeColor="text1"/>
          <w:u w:color="000000" w:themeColor="text1"/>
        </w:rPr>
        <w:tab/>
        <w:t>Section 5</w:t>
      </w:r>
      <w:r w:rsidRPr="00D95119">
        <w:rPr>
          <w:rFonts w:cs="Times New Roman"/>
          <w:color w:val="000000" w:themeColor="text1"/>
          <w:u w:color="000000" w:themeColor="text1"/>
        </w:rPr>
        <w:noBreakHyphen/>
        <w:t>37</w:t>
      </w:r>
      <w:r w:rsidRPr="00D95119">
        <w:rPr>
          <w:rFonts w:cs="Times New Roman"/>
          <w:color w:val="000000" w:themeColor="text1"/>
          <w:u w:color="000000" w:themeColor="text1"/>
        </w:rPr>
        <w:noBreakHyphen/>
        <w:t>50 of the 1976 Code, as last amended by Act 290 of 2010, is further amended to read:</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5</w:t>
      </w:r>
      <w:r>
        <w:rPr>
          <w:rFonts w:cs="Times New Roman"/>
          <w:color w:val="000000" w:themeColor="text1"/>
          <w:u w:color="000000" w:themeColor="text1"/>
        </w:rPr>
        <w:noBreakHyphen/>
        <w:t>37</w:t>
      </w:r>
      <w:r>
        <w:rPr>
          <w:rFonts w:cs="Times New Roman"/>
          <w:color w:val="000000" w:themeColor="text1"/>
          <w:u w:color="000000" w:themeColor="text1"/>
        </w:rPr>
        <w:noBreakHyphen/>
        <w:t>50.</w:t>
      </w:r>
      <w:r w:rsidRPr="00D95119">
        <w:rPr>
          <w:rFonts w:cs="Times New Roman"/>
          <w:color w:val="000000" w:themeColor="text1"/>
          <w:u w:color="000000" w:themeColor="text1"/>
        </w:rPr>
        <w:t>The governing body, by resolution adopted, shall describe the improvement district and the improvement plan to be effected, including a property within the improvement district to be acquired and improved, the projected time schedule for the accomplishment of the improvement plan, the estimated cost and the amount of the cost to be derived from assessments, bonds, or other general funds, together with the proposed basis and rates of assessments to be imposed within the improvement district.  However, except in the case of an improvement district in which the sole improvements are the widening and dredging of canals and waterways that are connected to canals as described in Section 48</w:t>
      </w:r>
      <w:r w:rsidRPr="00D95119">
        <w:rPr>
          <w:rFonts w:cs="Times New Roman"/>
          <w:color w:val="000000" w:themeColor="text1"/>
          <w:u w:color="000000" w:themeColor="text1"/>
        </w:rPr>
        <w:noBreakHyphen/>
        <w:t>39</w:t>
      </w:r>
      <w:r w:rsidRPr="00D95119">
        <w:rPr>
          <w:rFonts w:cs="Times New Roman"/>
          <w:color w:val="000000" w:themeColor="text1"/>
          <w:u w:color="000000" w:themeColor="text1"/>
        </w:rPr>
        <w:noBreakHyphen/>
        <w:t>130(D)(10), owner</w:t>
      </w:r>
      <w:r w:rsidRPr="00D95119">
        <w:rPr>
          <w:rFonts w:cs="Times New Roman"/>
          <w:color w:val="000000" w:themeColor="text1"/>
          <w:u w:color="000000" w:themeColor="text1"/>
        </w:rPr>
        <w:noBreakHyphen/>
        <w:t>occupied residential property that is taxed, or will be taxed pursuant to Section 12</w:t>
      </w:r>
      <w:r w:rsidRPr="00D95119">
        <w:rPr>
          <w:rFonts w:cs="Times New Roman"/>
          <w:color w:val="000000" w:themeColor="text1"/>
          <w:u w:color="000000" w:themeColor="text1"/>
        </w:rPr>
        <w:noBreakHyphen/>
        <w:t>43</w:t>
      </w:r>
      <w:r w:rsidRPr="00D95119">
        <w:rPr>
          <w:rFonts w:cs="Times New Roman"/>
          <w:color w:val="000000" w:themeColor="text1"/>
          <w:u w:color="000000" w:themeColor="text1"/>
        </w:rPr>
        <w:noBreakHyphen/>
        <w:t>220(c), must not be included within an improvement district unless the owner, at the time the improvement district is created, gives the governing body written permission to include the property within the improvement district.  The resolution also shall establish the time and place of a public hearing to be held within the municipality not sooner than twenty days nor more than forty days following the adoption of the resolution, at which an interested person may attend and be heard, either in person or by attorney, on a matter in connection with the improvement district.”</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5E6" w:rsidRPr="004815E4"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Ordinance creating improvement districts</w:t>
      </w:r>
    </w:p>
    <w:p w:rsidR="002715E6"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95119">
        <w:rPr>
          <w:rFonts w:cs="Times New Roman"/>
          <w:color w:val="000000" w:themeColor="text1"/>
          <w:u w:color="000000" w:themeColor="text1"/>
        </w:rPr>
        <w:t>SECTION</w:t>
      </w:r>
      <w:r w:rsidRPr="00D95119">
        <w:rPr>
          <w:rFonts w:cs="Times New Roman"/>
          <w:color w:val="000000" w:themeColor="text1"/>
          <w:u w:color="000000" w:themeColor="text1"/>
        </w:rPr>
        <w:tab/>
        <w:t>4.</w:t>
      </w:r>
      <w:r w:rsidRPr="00D95119">
        <w:rPr>
          <w:rFonts w:cs="Times New Roman"/>
          <w:color w:val="000000" w:themeColor="text1"/>
          <w:u w:color="000000" w:themeColor="text1"/>
        </w:rPr>
        <w:tab/>
        <w:t>Section 5</w:t>
      </w:r>
      <w:r w:rsidRPr="00D95119">
        <w:rPr>
          <w:rFonts w:cs="Times New Roman"/>
          <w:color w:val="000000" w:themeColor="text1"/>
          <w:u w:color="000000" w:themeColor="text1"/>
        </w:rPr>
        <w:noBreakHyphen/>
        <w:t>37</w:t>
      </w:r>
      <w:r w:rsidRPr="00D95119">
        <w:rPr>
          <w:rFonts w:cs="Times New Roman"/>
          <w:color w:val="000000" w:themeColor="text1"/>
          <w:u w:color="000000" w:themeColor="text1"/>
        </w:rPr>
        <w:noBreakHyphen/>
        <w:t>100 of the 1976 Code, as last amended by Act 290 of 2010, is further amended to read:</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“Section 5</w:t>
      </w:r>
      <w:r>
        <w:rPr>
          <w:rFonts w:cs="Times New Roman"/>
          <w:color w:val="000000" w:themeColor="text1"/>
          <w:u w:color="000000" w:themeColor="text1"/>
        </w:rPr>
        <w:noBreakHyphen/>
        <w:t>37</w:t>
      </w:r>
      <w:r>
        <w:rPr>
          <w:rFonts w:cs="Times New Roman"/>
          <w:color w:val="000000" w:themeColor="text1"/>
          <w:u w:color="000000" w:themeColor="text1"/>
        </w:rPr>
        <w:noBreakHyphen/>
        <w:t>100.</w:t>
      </w:r>
      <w:r>
        <w:rPr>
          <w:rFonts w:cs="Times New Roman"/>
          <w:color w:val="000000" w:themeColor="text1"/>
          <w:u w:color="000000" w:themeColor="text1"/>
        </w:rPr>
        <w:tab/>
      </w:r>
      <w:r w:rsidRPr="00D95119">
        <w:rPr>
          <w:rFonts w:cs="Times New Roman"/>
          <w:color w:val="000000" w:themeColor="text1"/>
          <w:u w:color="000000" w:themeColor="text1"/>
        </w:rPr>
        <w:t>No sooner than ten days nor more than one hundred twenty days following the conclusion of the public hearing provided in Section 5</w:t>
      </w:r>
      <w:r w:rsidRPr="00D95119">
        <w:rPr>
          <w:rFonts w:cs="Times New Roman"/>
          <w:color w:val="000000" w:themeColor="text1"/>
          <w:u w:color="000000" w:themeColor="text1"/>
        </w:rPr>
        <w:noBreakHyphen/>
        <w:t>37</w:t>
      </w:r>
      <w:r w:rsidRPr="00D95119">
        <w:rPr>
          <w:rFonts w:cs="Times New Roman"/>
          <w:color w:val="000000" w:themeColor="text1"/>
          <w:u w:color="000000" w:themeColor="text1"/>
        </w:rPr>
        <w:noBreakHyphen/>
        <w:t>50, the governing body, by ordinance, may provide for the creation of the improvement district as originally proposed or with the changes and modifications in it as the governing body may determine, and provide for the financing by assessment, bonds, or other revenues as provided in this chapter.  However, except in the case of an improvement district in which the sole improvements are the widening and dredging of canals and waterways that are connected to canals as described in Section 48</w:t>
      </w:r>
      <w:r w:rsidRPr="00D95119">
        <w:rPr>
          <w:rFonts w:cs="Times New Roman"/>
          <w:color w:val="000000" w:themeColor="text1"/>
          <w:u w:color="000000" w:themeColor="text1"/>
        </w:rPr>
        <w:noBreakHyphen/>
        <w:t>39</w:t>
      </w:r>
      <w:r w:rsidRPr="00D95119">
        <w:rPr>
          <w:rFonts w:cs="Times New Roman"/>
          <w:color w:val="000000" w:themeColor="text1"/>
          <w:u w:color="000000" w:themeColor="text1"/>
        </w:rPr>
        <w:noBreakHyphen/>
        <w:t>130(D)(10), owner</w:t>
      </w:r>
      <w:r w:rsidRPr="00D95119">
        <w:rPr>
          <w:rFonts w:cs="Times New Roman"/>
          <w:color w:val="000000" w:themeColor="text1"/>
          <w:u w:color="000000" w:themeColor="text1"/>
        </w:rPr>
        <w:noBreakHyphen/>
        <w:t>occupied residential property that is taxed pursuant to Section 12</w:t>
      </w:r>
      <w:r w:rsidRPr="00D95119">
        <w:rPr>
          <w:rFonts w:cs="Times New Roman"/>
          <w:color w:val="000000" w:themeColor="text1"/>
          <w:u w:color="000000" w:themeColor="text1"/>
        </w:rPr>
        <w:noBreakHyphen/>
        <w:t>43</w:t>
      </w:r>
      <w:r w:rsidRPr="00D95119">
        <w:rPr>
          <w:rFonts w:cs="Times New Roman"/>
          <w:color w:val="000000" w:themeColor="text1"/>
          <w:u w:color="000000" w:themeColor="text1"/>
        </w:rPr>
        <w:noBreakHyphen/>
        <w:t>220(c), must not be included within an improvement district unless the owner gives the governing body written permission to include the property within the improvement district.  The ordinance may not become effective until at least seven days after it has been published in a newspaper of general circulation in the municipality.  The ordinance may incorporate by reference plats and engineering reports and other data on file in the offices of the municipality.  The place of filing and reasonable hours for inspection must be made available to all interested persons.”</w:t>
      </w: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5E6" w:rsidRPr="004815E4"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2715E6"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715E6" w:rsidRPr="00D95119" w:rsidRDefault="002715E6"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5119">
        <w:rPr>
          <w:rFonts w:cs="Times New Roman"/>
          <w:color w:val="000000" w:themeColor="text1"/>
          <w:u w:color="000000" w:themeColor="text1"/>
        </w:rPr>
        <w:t>SECTION</w:t>
      </w:r>
      <w:r w:rsidRPr="00D95119">
        <w:rPr>
          <w:rFonts w:cs="Times New Roman"/>
          <w:color w:val="000000" w:themeColor="text1"/>
          <w:u w:color="000000" w:themeColor="text1"/>
        </w:rPr>
        <w:tab/>
        <w:t>5.</w:t>
      </w:r>
      <w:r w:rsidRPr="00D95119">
        <w:rPr>
          <w:rFonts w:cs="Times New Roman"/>
          <w:color w:val="000000" w:themeColor="text1"/>
          <w:u w:color="000000" w:themeColor="text1"/>
        </w:rPr>
        <w:tab/>
        <w:t>This act takes effect upon approval by the Governor.</w:t>
      </w:r>
    </w:p>
    <w:p w:rsidR="002715E6" w:rsidRDefault="002715E6" w:rsidP="002715E6">
      <w:pPr>
        <w:tabs>
          <w:tab w:val="left" w:pos="1440"/>
          <w:tab w:val="left" w:pos="1800"/>
          <w:tab w:val="left" w:pos="2880"/>
        </w:tabs>
        <w:rPr>
          <w:color w:val="000000" w:themeColor="text1"/>
        </w:rPr>
      </w:pPr>
    </w:p>
    <w:p w:rsidR="002715E6" w:rsidRDefault="002715E6" w:rsidP="002715E6">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2715E6" w:rsidRDefault="002715E6" w:rsidP="002715E6">
      <w:pPr>
        <w:tabs>
          <w:tab w:val="left" w:pos="1440"/>
          <w:tab w:val="left" w:pos="1800"/>
          <w:tab w:val="left" w:pos="2880"/>
        </w:tabs>
        <w:rPr>
          <w:color w:val="000000" w:themeColor="text1"/>
        </w:rPr>
      </w:pPr>
    </w:p>
    <w:p w:rsidR="002715E6" w:rsidRDefault="002715E6" w:rsidP="002715E6">
      <w:pPr>
        <w:tabs>
          <w:tab w:val="left" w:pos="1440"/>
          <w:tab w:val="left" w:pos="1800"/>
          <w:tab w:val="left" w:pos="2880"/>
        </w:tabs>
        <w:rPr>
          <w:color w:val="000000" w:themeColor="text1"/>
        </w:rPr>
      </w:pPr>
      <w:r>
        <w:rPr>
          <w:color w:val="000000" w:themeColor="text1"/>
        </w:rPr>
        <w:t>Vetoed by the Governor -- 6/11/12.</w:t>
      </w:r>
    </w:p>
    <w:p w:rsidR="002715E6" w:rsidRDefault="002715E6" w:rsidP="002715E6">
      <w:pPr>
        <w:tabs>
          <w:tab w:val="left" w:pos="1440"/>
          <w:tab w:val="left" w:pos="1800"/>
          <w:tab w:val="left" w:pos="2880"/>
        </w:tabs>
        <w:rPr>
          <w:color w:val="000000" w:themeColor="text1"/>
        </w:rPr>
      </w:pPr>
      <w:r>
        <w:rPr>
          <w:color w:val="000000" w:themeColor="text1"/>
        </w:rPr>
        <w:t>Veto overridden by House -- 6/19/12.</w:t>
      </w:r>
    </w:p>
    <w:p w:rsidR="002715E6" w:rsidRDefault="002715E6" w:rsidP="002715E6">
      <w:pPr>
        <w:tabs>
          <w:tab w:val="left" w:pos="1440"/>
          <w:tab w:val="left" w:pos="1800"/>
          <w:tab w:val="left" w:pos="2880"/>
        </w:tabs>
        <w:rPr>
          <w:color w:val="000000" w:themeColor="text1"/>
        </w:rPr>
      </w:pPr>
      <w:r>
        <w:rPr>
          <w:color w:val="000000" w:themeColor="text1"/>
        </w:rPr>
        <w:t xml:space="preserve">Veto overridden by Senate -- 6/20/12. </w:t>
      </w:r>
    </w:p>
    <w:p w:rsidR="002715E6" w:rsidRDefault="002715E6" w:rsidP="002715E6">
      <w:pPr>
        <w:tabs>
          <w:tab w:val="left" w:pos="1440"/>
          <w:tab w:val="left" w:pos="1800"/>
          <w:tab w:val="left" w:pos="2880"/>
        </w:tabs>
        <w:jc w:val="center"/>
        <w:rPr>
          <w:color w:val="000000" w:themeColor="text1"/>
        </w:rPr>
      </w:pPr>
    </w:p>
    <w:p w:rsidR="002715E6" w:rsidRDefault="002715E6" w:rsidP="002715E6">
      <w:pPr>
        <w:tabs>
          <w:tab w:val="left" w:pos="1440"/>
          <w:tab w:val="left" w:pos="1800"/>
          <w:tab w:val="left" w:pos="2880"/>
        </w:tabs>
        <w:jc w:val="center"/>
        <w:rPr>
          <w:color w:val="000000" w:themeColor="text1"/>
        </w:rPr>
      </w:pPr>
      <w:r>
        <w:rPr>
          <w:color w:val="000000" w:themeColor="text1"/>
        </w:rPr>
        <w:t>__________</w:t>
      </w:r>
    </w:p>
    <w:p w:rsidR="009E4028" w:rsidRDefault="009E4028" w:rsidP="002715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E4028" w:rsidSect="00A379EE">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4B22" w:rsidRDefault="00094B22" w:rsidP="007D5FAC">
      <w:r>
        <w:separator/>
      </w:r>
    </w:p>
  </w:endnote>
  <w:endnote w:type="continuationSeparator" w:id="0">
    <w:p w:rsidR="00094B22" w:rsidRDefault="00094B2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EE" w:rsidRPr="00A379EE" w:rsidRDefault="00A379EE" w:rsidP="00A379EE">
    <w:pPr>
      <w:pStyle w:val="Footer"/>
      <w:tabs>
        <w:tab w:val="clear" w:pos="4680"/>
        <w:tab w:val="clear" w:pos="9360"/>
        <w:tab w:val="center" w:pos="3168"/>
      </w:tabs>
      <w:spacing w:before="120"/>
    </w:pPr>
    <w:r>
      <w:tab/>
    </w:r>
    <w:r w:rsidR="001D5A3F">
      <w:fldChar w:fldCharType="begin"/>
    </w:r>
    <w:r w:rsidR="00597789">
      <w:instrText xml:space="preserve"> PAGE  \* MERGEFORMAT </w:instrText>
    </w:r>
    <w:r w:rsidR="001D5A3F">
      <w:fldChar w:fldCharType="separate"/>
    </w:r>
    <w:r w:rsidR="002715E6">
      <w:rPr>
        <w:noProof/>
      </w:rPr>
      <w:t>5</w:t>
    </w:r>
    <w:r w:rsidR="001D5A3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79EE" w:rsidRDefault="00A379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4B22" w:rsidRDefault="00094B22" w:rsidP="007D5FAC">
      <w:r>
        <w:separator/>
      </w:r>
    </w:p>
  </w:footnote>
  <w:footnote w:type="continuationSeparator" w:id="0">
    <w:p w:rsidR="00094B22" w:rsidRDefault="00094B2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4033"/>
    <w:docVar w:name="ActSecretary" w:val="Shackelford"/>
    <w:docVar w:name="ActSIdno" w:val="(1057)  4033ZW12"/>
    <w:docVar w:name="clipname" w:val="4033ZW12"/>
    <w:docVar w:name="dvBillNumber" w:val="4033"/>
    <w:docVar w:name="dvBillNumberPrefix" w:val="H"/>
    <w:docVar w:name="dvOriginalBody" w:val="House"/>
    <w:docVar w:name="HOUSEACTFULLPATH" w:val="L:\COUNCIL\ACTS\4033ZW12.DOCX"/>
    <w:docVar w:name="OrigHOUSEBillNo" w:val="4033"/>
    <w:docVar w:name="WhatActtype" w:val="AN ACT"/>
  </w:docVars>
  <w:rsids>
    <w:rsidRoot w:val="00E0629F"/>
    <w:rsid w:val="00002DE0"/>
    <w:rsid w:val="000038C2"/>
    <w:rsid w:val="00020349"/>
    <w:rsid w:val="00020977"/>
    <w:rsid w:val="00021B0B"/>
    <w:rsid w:val="00040C05"/>
    <w:rsid w:val="0004579B"/>
    <w:rsid w:val="00051B4F"/>
    <w:rsid w:val="00060E60"/>
    <w:rsid w:val="000673E4"/>
    <w:rsid w:val="0007088D"/>
    <w:rsid w:val="00072067"/>
    <w:rsid w:val="000731E9"/>
    <w:rsid w:val="00074565"/>
    <w:rsid w:val="00076A1A"/>
    <w:rsid w:val="00077DA3"/>
    <w:rsid w:val="00081300"/>
    <w:rsid w:val="00085C37"/>
    <w:rsid w:val="000914E9"/>
    <w:rsid w:val="00092EE6"/>
    <w:rsid w:val="00094B22"/>
    <w:rsid w:val="00096A9B"/>
    <w:rsid w:val="00096BDA"/>
    <w:rsid w:val="000A119D"/>
    <w:rsid w:val="000A6151"/>
    <w:rsid w:val="000B316D"/>
    <w:rsid w:val="000B56CB"/>
    <w:rsid w:val="000B6D2A"/>
    <w:rsid w:val="000D6F51"/>
    <w:rsid w:val="001030FE"/>
    <w:rsid w:val="001031AE"/>
    <w:rsid w:val="00103295"/>
    <w:rsid w:val="00103D2E"/>
    <w:rsid w:val="00104519"/>
    <w:rsid w:val="00106968"/>
    <w:rsid w:val="00111CF0"/>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0104"/>
    <w:rsid w:val="001A646B"/>
    <w:rsid w:val="001A75A0"/>
    <w:rsid w:val="001B201B"/>
    <w:rsid w:val="001B2FEE"/>
    <w:rsid w:val="001B65B6"/>
    <w:rsid w:val="001B78F9"/>
    <w:rsid w:val="001B7FF5"/>
    <w:rsid w:val="001C390F"/>
    <w:rsid w:val="001C603D"/>
    <w:rsid w:val="001C6957"/>
    <w:rsid w:val="001D0755"/>
    <w:rsid w:val="001D279C"/>
    <w:rsid w:val="001D5A3F"/>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26B94"/>
    <w:rsid w:val="00231146"/>
    <w:rsid w:val="002321B6"/>
    <w:rsid w:val="00234401"/>
    <w:rsid w:val="00234E70"/>
    <w:rsid w:val="002367D4"/>
    <w:rsid w:val="00241B81"/>
    <w:rsid w:val="00241C04"/>
    <w:rsid w:val="002423EA"/>
    <w:rsid w:val="00242F15"/>
    <w:rsid w:val="00254411"/>
    <w:rsid w:val="00254FFA"/>
    <w:rsid w:val="00257ACD"/>
    <w:rsid w:val="00260CD1"/>
    <w:rsid w:val="002710C8"/>
    <w:rsid w:val="002715E6"/>
    <w:rsid w:val="00273EA7"/>
    <w:rsid w:val="00274593"/>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4B9C"/>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10F4"/>
    <w:rsid w:val="00400828"/>
    <w:rsid w:val="00412B47"/>
    <w:rsid w:val="004157C4"/>
    <w:rsid w:val="0041760A"/>
    <w:rsid w:val="00417A9C"/>
    <w:rsid w:val="00423310"/>
    <w:rsid w:val="00427BCB"/>
    <w:rsid w:val="00430DA3"/>
    <w:rsid w:val="00432B5D"/>
    <w:rsid w:val="00432E09"/>
    <w:rsid w:val="00435D03"/>
    <w:rsid w:val="004374A9"/>
    <w:rsid w:val="00445A20"/>
    <w:rsid w:val="00447C2D"/>
    <w:rsid w:val="0045270B"/>
    <w:rsid w:val="004666F5"/>
    <w:rsid w:val="00472A5B"/>
    <w:rsid w:val="00475FAD"/>
    <w:rsid w:val="00480690"/>
    <w:rsid w:val="004815E4"/>
    <w:rsid w:val="00481973"/>
    <w:rsid w:val="00484DF4"/>
    <w:rsid w:val="00486109"/>
    <w:rsid w:val="0049067C"/>
    <w:rsid w:val="004941A4"/>
    <w:rsid w:val="00497190"/>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5A75"/>
    <w:rsid w:val="00555859"/>
    <w:rsid w:val="00556774"/>
    <w:rsid w:val="00560EBF"/>
    <w:rsid w:val="005627E7"/>
    <w:rsid w:val="00562952"/>
    <w:rsid w:val="005672F0"/>
    <w:rsid w:val="00570EE7"/>
    <w:rsid w:val="00573BBA"/>
    <w:rsid w:val="005741F9"/>
    <w:rsid w:val="005839FC"/>
    <w:rsid w:val="00583CB3"/>
    <w:rsid w:val="00584F19"/>
    <w:rsid w:val="005859EE"/>
    <w:rsid w:val="00591D7C"/>
    <w:rsid w:val="00594D39"/>
    <w:rsid w:val="00597789"/>
    <w:rsid w:val="005A06C1"/>
    <w:rsid w:val="005A1FF2"/>
    <w:rsid w:val="005A7D5F"/>
    <w:rsid w:val="005B2750"/>
    <w:rsid w:val="005B3E85"/>
    <w:rsid w:val="005B4DB1"/>
    <w:rsid w:val="005C0BFC"/>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1E9E"/>
    <w:rsid w:val="0063724D"/>
    <w:rsid w:val="0064018A"/>
    <w:rsid w:val="00641A70"/>
    <w:rsid w:val="00643998"/>
    <w:rsid w:val="0064651C"/>
    <w:rsid w:val="00651313"/>
    <w:rsid w:val="0065322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5E40"/>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0B07"/>
    <w:rsid w:val="007C3D08"/>
    <w:rsid w:val="007C3EC8"/>
    <w:rsid w:val="007C7B7F"/>
    <w:rsid w:val="007D5FAC"/>
    <w:rsid w:val="007E19E6"/>
    <w:rsid w:val="007E3A81"/>
    <w:rsid w:val="007F6631"/>
    <w:rsid w:val="007F6D46"/>
    <w:rsid w:val="007F7184"/>
    <w:rsid w:val="008003FA"/>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E1219"/>
    <w:rsid w:val="009E4028"/>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379EE"/>
    <w:rsid w:val="00A46627"/>
    <w:rsid w:val="00A475E8"/>
    <w:rsid w:val="00A61397"/>
    <w:rsid w:val="00A62F8F"/>
    <w:rsid w:val="00A64E80"/>
    <w:rsid w:val="00A73974"/>
    <w:rsid w:val="00A74007"/>
    <w:rsid w:val="00A92A1D"/>
    <w:rsid w:val="00A96A62"/>
    <w:rsid w:val="00A9741D"/>
    <w:rsid w:val="00A9744F"/>
    <w:rsid w:val="00AA3A5F"/>
    <w:rsid w:val="00AA3FFC"/>
    <w:rsid w:val="00AA464A"/>
    <w:rsid w:val="00AA4D72"/>
    <w:rsid w:val="00AA64F5"/>
    <w:rsid w:val="00AA73CD"/>
    <w:rsid w:val="00AA7804"/>
    <w:rsid w:val="00AB1AB5"/>
    <w:rsid w:val="00AB2F1E"/>
    <w:rsid w:val="00AB355F"/>
    <w:rsid w:val="00AC0BD6"/>
    <w:rsid w:val="00AC14ED"/>
    <w:rsid w:val="00AC1E2F"/>
    <w:rsid w:val="00AD107E"/>
    <w:rsid w:val="00AD33E6"/>
    <w:rsid w:val="00AD347D"/>
    <w:rsid w:val="00AD4887"/>
    <w:rsid w:val="00AE1C6C"/>
    <w:rsid w:val="00AE4DFB"/>
    <w:rsid w:val="00AF08CD"/>
    <w:rsid w:val="00AF2080"/>
    <w:rsid w:val="00AF3196"/>
    <w:rsid w:val="00AF3FED"/>
    <w:rsid w:val="00AF6432"/>
    <w:rsid w:val="00AF7929"/>
    <w:rsid w:val="00AF7A83"/>
    <w:rsid w:val="00AF7B64"/>
    <w:rsid w:val="00B11270"/>
    <w:rsid w:val="00B303AC"/>
    <w:rsid w:val="00B374C4"/>
    <w:rsid w:val="00B37C46"/>
    <w:rsid w:val="00B408FD"/>
    <w:rsid w:val="00B4797F"/>
    <w:rsid w:val="00B516BA"/>
    <w:rsid w:val="00B520A2"/>
    <w:rsid w:val="00B60515"/>
    <w:rsid w:val="00B62CAB"/>
    <w:rsid w:val="00B661F3"/>
    <w:rsid w:val="00B667C5"/>
    <w:rsid w:val="00B678FA"/>
    <w:rsid w:val="00B72ED3"/>
    <w:rsid w:val="00B73571"/>
    <w:rsid w:val="00B81283"/>
    <w:rsid w:val="00B83DA1"/>
    <w:rsid w:val="00B846E9"/>
    <w:rsid w:val="00B86921"/>
    <w:rsid w:val="00B92CEA"/>
    <w:rsid w:val="00BA5141"/>
    <w:rsid w:val="00BB1593"/>
    <w:rsid w:val="00BB43F6"/>
    <w:rsid w:val="00BB6EF3"/>
    <w:rsid w:val="00BC5FF9"/>
    <w:rsid w:val="00BC6307"/>
    <w:rsid w:val="00BD748B"/>
    <w:rsid w:val="00BE36EB"/>
    <w:rsid w:val="00BE41F8"/>
    <w:rsid w:val="00BE759B"/>
    <w:rsid w:val="00BF1B60"/>
    <w:rsid w:val="00BF2034"/>
    <w:rsid w:val="00BF33CD"/>
    <w:rsid w:val="00BF352D"/>
    <w:rsid w:val="00C0158B"/>
    <w:rsid w:val="00C02F6F"/>
    <w:rsid w:val="00C03629"/>
    <w:rsid w:val="00C05FE5"/>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3A33"/>
    <w:rsid w:val="00C94E59"/>
    <w:rsid w:val="00C954CB"/>
    <w:rsid w:val="00C97CB8"/>
    <w:rsid w:val="00CA4CD7"/>
    <w:rsid w:val="00CA7497"/>
    <w:rsid w:val="00CB08A1"/>
    <w:rsid w:val="00CB12FE"/>
    <w:rsid w:val="00CC2825"/>
    <w:rsid w:val="00CD601A"/>
    <w:rsid w:val="00CE13B0"/>
    <w:rsid w:val="00CE1407"/>
    <w:rsid w:val="00CE54EA"/>
    <w:rsid w:val="00CE5B85"/>
    <w:rsid w:val="00CE62ED"/>
    <w:rsid w:val="00CE645B"/>
    <w:rsid w:val="00CF1A3C"/>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5694C"/>
    <w:rsid w:val="00D63C04"/>
    <w:rsid w:val="00D650D0"/>
    <w:rsid w:val="00D65233"/>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29F"/>
    <w:rsid w:val="00E0650C"/>
    <w:rsid w:val="00E06B5E"/>
    <w:rsid w:val="00E076BB"/>
    <w:rsid w:val="00E140B1"/>
    <w:rsid w:val="00E14905"/>
    <w:rsid w:val="00E27649"/>
    <w:rsid w:val="00E33964"/>
    <w:rsid w:val="00E33DFF"/>
    <w:rsid w:val="00E3462F"/>
    <w:rsid w:val="00E36231"/>
    <w:rsid w:val="00E500F1"/>
    <w:rsid w:val="00E5358E"/>
    <w:rsid w:val="00E60357"/>
    <w:rsid w:val="00E61B4C"/>
    <w:rsid w:val="00E71D4E"/>
    <w:rsid w:val="00E757F4"/>
    <w:rsid w:val="00E90C3A"/>
    <w:rsid w:val="00E9159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2CA51B91-C284-4EC2-9266-B1ED6D056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379E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4815E4"/>
    <w:rPr>
      <w:rFonts w:ascii="Tahoma" w:hAnsi="Tahoma" w:cs="Tahoma"/>
      <w:sz w:val="16"/>
      <w:szCs w:val="16"/>
    </w:rPr>
  </w:style>
  <w:style w:type="character" w:customStyle="1" w:styleId="BalloonTextChar">
    <w:name w:val="Balloon Text Char"/>
    <w:basedOn w:val="DefaultParagraphFont"/>
    <w:link w:val="BalloonText"/>
    <w:uiPriority w:val="99"/>
    <w:semiHidden/>
    <w:rsid w:val="004815E4"/>
    <w:rPr>
      <w:rFonts w:ascii="Tahoma" w:hAnsi="Tahoma" w:cs="Tahoma"/>
      <w:sz w:val="16"/>
      <w:szCs w:val="16"/>
    </w:rPr>
  </w:style>
  <w:style w:type="table" w:styleId="TableGrid">
    <w:name w:val="Table Grid"/>
    <w:basedOn w:val="TableNormal"/>
    <w:uiPriority w:val="59"/>
    <w:rsid w:val="00C93A3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379E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92A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4-13-11.docx" TargetMode="External"/><Relationship Id="rId13" Type="http://schemas.openxmlformats.org/officeDocument/2006/relationships/hyperlink" Target="file:///h:\sj%20archive\2011\04-14-11.docx" TargetMode="External"/><Relationship Id="rId18" Type="http://schemas.openxmlformats.org/officeDocument/2006/relationships/hyperlink" Target="file:///h:\sj%20archive\2012\05-16-12.docx" TargetMode="External"/><Relationship Id="rId26" Type="http://schemas.openxmlformats.org/officeDocument/2006/relationships/hyperlink" Target="file:///p:\pprever\2011-12\4033_20120307.docx" TargetMode="External"/><Relationship Id="rId3" Type="http://schemas.openxmlformats.org/officeDocument/2006/relationships/settings" Target="settings.xml"/><Relationship Id="rId21" Type="http://schemas.openxmlformats.org/officeDocument/2006/relationships/hyperlink" Target="file:///h:\hj%20archive\2012\05-29-12.docx" TargetMode="External"/><Relationship Id="rId7" Type="http://schemas.openxmlformats.org/officeDocument/2006/relationships/hyperlink" Target="file:///h:\hj%20archive\2011\04-06-11.docx" TargetMode="External"/><Relationship Id="rId12" Type="http://schemas.openxmlformats.org/officeDocument/2006/relationships/hyperlink" Target="file:///h:\sj%20archive\2011\04-14-11.docx" TargetMode="External"/><Relationship Id="rId17" Type="http://schemas.openxmlformats.org/officeDocument/2006/relationships/hyperlink" Target="file:///h:\sj%20archive\2012\05-16-12.docx" TargetMode="External"/><Relationship Id="rId25" Type="http://schemas.openxmlformats.org/officeDocument/2006/relationships/hyperlink" Target="file:///p:\pprever\2011-12\4033_20110406A.docx" TargetMode="External"/><Relationship Id="rId2" Type="http://schemas.openxmlformats.org/officeDocument/2006/relationships/styles" Target="styles.xml"/><Relationship Id="rId16" Type="http://schemas.openxmlformats.org/officeDocument/2006/relationships/hyperlink" Target="file:///h:\sj%20archive\2012\05-16-12.docx" TargetMode="External"/><Relationship Id="rId20" Type="http://schemas.openxmlformats.org/officeDocument/2006/relationships/hyperlink" Target="file:///h:\sj%20archive\2012\05-22-12.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4-14-11.docx" TargetMode="External"/><Relationship Id="rId24" Type="http://schemas.openxmlformats.org/officeDocument/2006/relationships/hyperlink" Target="file:///p:\pprever\2011-12\4033_20110406.docx" TargetMode="External"/><Relationship Id="rId5" Type="http://schemas.openxmlformats.org/officeDocument/2006/relationships/footnotes" Target="footnotes.xml"/><Relationship Id="rId15" Type="http://schemas.openxmlformats.org/officeDocument/2006/relationships/hyperlink" Target="file:///h:\sj%20archive\2012\05-16-12.docx" TargetMode="External"/><Relationship Id="rId23" Type="http://schemas.openxmlformats.org/officeDocument/2006/relationships/hyperlink" Target="file:///h:\hj%20archive\2012\05-30-12.docx" TargetMode="External"/><Relationship Id="rId28" Type="http://schemas.openxmlformats.org/officeDocument/2006/relationships/footer" Target="footer1.xml"/><Relationship Id="rId10" Type="http://schemas.openxmlformats.org/officeDocument/2006/relationships/hyperlink" Target="file:///h:\hj%20archive\2011\04-13-11.docx" TargetMode="External"/><Relationship Id="rId19" Type="http://schemas.openxmlformats.org/officeDocument/2006/relationships/hyperlink" Target="file:///h:\sj%20archive\2012\05-16-12.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1\04-13-11.docx" TargetMode="External"/><Relationship Id="rId14" Type="http://schemas.openxmlformats.org/officeDocument/2006/relationships/hyperlink" Target="file:///h:\sj%20archive\2012\03-07-12.docx" TargetMode="External"/><Relationship Id="rId22" Type="http://schemas.openxmlformats.org/officeDocument/2006/relationships/hyperlink" Target="file:///h:\hj%20archive\2012\05-30-12.docx" TargetMode="External"/><Relationship Id="rId27" Type="http://schemas.openxmlformats.org/officeDocument/2006/relationships/hyperlink" Target="file:///p:\pprever\2011-12\4033_20120516.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E49EA-70A4-457A-80C8-83BBB7591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3</Pages>
  <Words>1679</Words>
  <Characters>9410</Characters>
  <Application>Microsoft Office Word</Application>
  <DocSecurity>0</DocSecurity>
  <Lines>236</Lines>
  <Paragraphs>87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4033: Widening and dredging waterways - South Carolina Legislature Online</dc:title>
  <dc:subject/>
  <dc:creator>GloriaShackelford</dc:creator>
  <cp:keywords/>
  <dc:description/>
  <cp:lastModifiedBy>N Cumfer</cp:lastModifiedBy>
  <cp:revision>2</cp:revision>
  <cp:lastPrinted>2012-06-05T14:21:00Z</cp:lastPrinted>
  <dcterms:created xsi:type="dcterms:W3CDTF">2014-11-24T14:05:00Z</dcterms:created>
  <dcterms:modified xsi:type="dcterms:W3CDTF">2014-11-24T14:05:00Z</dcterms:modified>
</cp:coreProperties>
</file>