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86F" w:rsidRDefault="00CD386F" w:rsidP="00CD386F">
      <w:pPr>
        <w:widowControl w:val="0"/>
        <w:jc w:val="center"/>
      </w:pPr>
      <w:bookmarkStart w:id="0" w:name="_GoBack"/>
      <w:bookmarkEnd w:id="0"/>
      <w:r w:rsidRPr="00CD386F">
        <w:rPr>
          <w:b/>
        </w:rPr>
        <w:t>South Carolina General Assembly</w:t>
      </w:r>
    </w:p>
    <w:p w:rsidR="00CD386F" w:rsidRDefault="00CD386F" w:rsidP="00CD386F">
      <w:pPr>
        <w:widowControl w:val="0"/>
        <w:jc w:val="center"/>
      </w:pPr>
      <w:r>
        <w:t>119th Session, 2011-2012</w:t>
      </w:r>
    </w:p>
    <w:p w:rsidR="00CD386F" w:rsidRDefault="00CD386F" w:rsidP="00CD386F">
      <w:pPr>
        <w:widowControl w:val="0"/>
        <w:jc w:val="left"/>
      </w:pPr>
    </w:p>
    <w:p w:rsidR="00CD386F" w:rsidRDefault="00CD386F" w:rsidP="00CD386F">
      <w:pPr>
        <w:widowControl w:val="0"/>
        <w:jc w:val="left"/>
        <w:rPr>
          <w:b/>
        </w:rPr>
      </w:pPr>
      <w:r w:rsidRPr="00CD386F">
        <w:rPr>
          <w:b/>
        </w:rPr>
        <w:t>H. 4077</w:t>
      </w:r>
    </w:p>
    <w:p w:rsidR="00CD386F" w:rsidRDefault="00CD386F" w:rsidP="00CD386F">
      <w:pPr>
        <w:widowControl w:val="0"/>
        <w:jc w:val="left"/>
        <w:rPr>
          <w:b/>
        </w:rPr>
      </w:pPr>
    </w:p>
    <w:p w:rsidR="00CD386F" w:rsidRDefault="00CD386F" w:rsidP="00CD386F">
      <w:pPr>
        <w:widowControl w:val="0"/>
        <w:jc w:val="left"/>
      </w:pPr>
      <w:r w:rsidRPr="00CD386F">
        <w:rPr>
          <w:b/>
        </w:rPr>
        <w:t>STATUS INFORMATION</w:t>
      </w:r>
    </w:p>
    <w:p w:rsidR="00CD386F" w:rsidRDefault="00CD386F" w:rsidP="00CD386F">
      <w:pPr>
        <w:widowControl w:val="0"/>
        <w:jc w:val="left"/>
      </w:pPr>
    </w:p>
    <w:p w:rsidR="00CD386F" w:rsidRDefault="00CD386F" w:rsidP="00CD386F">
      <w:pPr>
        <w:widowControl w:val="0"/>
        <w:jc w:val="left"/>
      </w:pPr>
      <w:r>
        <w:t>House Resolution</w:t>
      </w:r>
    </w:p>
    <w:p w:rsidR="00CD386F" w:rsidRDefault="00CD386F" w:rsidP="00CD386F">
      <w:pPr>
        <w:widowControl w:val="0"/>
        <w:jc w:val="left"/>
      </w:pPr>
      <w:r>
        <w:t>Sponsors: Reps. Knight, Horne, Murphy,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Harrison, Hart, Hayes, Hearn, Henderson, Herbkersman, Hiott, Hixon, Hodges, Hosey, Howard, Huggins, Jefferson, Johnson, King, Limehouse, Loftis, Long, Lowe, Lucas, Mack, McCoy, McEachern, McLeod, Merrill, Mitchell, D.C. Moss, V.S. Moss, Munnerlyn,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CD386F" w:rsidRDefault="00CD386F" w:rsidP="00CD386F">
      <w:pPr>
        <w:widowControl w:val="0"/>
        <w:jc w:val="left"/>
      </w:pPr>
      <w:r>
        <w:t>Document Path: l:\council\bills\gm\24761htc11.docx</w:t>
      </w:r>
    </w:p>
    <w:p w:rsidR="00CD386F" w:rsidRDefault="00CD386F" w:rsidP="00CD386F">
      <w:pPr>
        <w:widowControl w:val="0"/>
        <w:jc w:val="left"/>
      </w:pPr>
    </w:p>
    <w:p w:rsidR="00CD386F" w:rsidRDefault="00CD386F" w:rsidP="00CD386F">
      <w:pPr>
        <w:widowControl w:val="0"/>
        <w:jc w:val="left"/>
      </w:pPr>
      <w:r>
        <w:t>Introduced in the House on April 13, 2011</w:t>
      </w:r>
    </w:p>
    <w:p w:rsidR="00CD386F" w:rsidRDefault="00CD386F" w:rsidP="00CD386F">
      <w:pPr>
        <w:widowControl w:val="0"/>
        <w:jc w:val="left"/>
      </w:pPr>
      <w:r>
        <w:t>Adopted by the House on April 13, 2011</w:t>
      </w:r>
    </w:p>
    <w:p w:rsidR="00CD386F" w:rsidRDefault="00CD386F" w:rsidP="00CD386F">
      <w:pPr>
        <w:widowControl w:val="0"/>
        <w:jc w:val="left"/>
      </w:pPr>
    </w:p>
    <w:p w:rsidR="00CD386F" w:rsidRDefault="00CD386F" w:rsidP="00CD386F">
      <w:pPr>
        <w:widowControl w:val="0"/>
        <w:jc w:val="left"/>
      </w:pPr>
      <w:r>
        <w:t xml:space="preserve">Summary: </w:t>
      </w:r>
      <w:r w:rsidR="00270D20">
        <w:t>Dorchester Academy Football Team</w:t>
      </w:r>
    </w:p>
    <w:p w:rsidR="00CD386F" w:rsidRDefault="00CD386F" w:rsidP="00CD386F">
      <w:pPr>
        <w:widowControl w:val="0"/>
        <w:jc w:val="left"/>
      </w:pPr>
    </w:p>
    <w:p w:rsidR="00CD386F" w:rsidRDefault="00CD386F" w:rsidP="00CD386F">
      <w:pPr>
        <w:widowControl w:val="0"/>
        <w:jc w:val="left"/>
      </w:pPr>
    </w:p>
    <w:p w:rsidR="00CD386F" w:rsidRDefault="00CD386F" w:rsidP="00CD386F">
      <w:pPr>
        <w:widowControl w:val="0"/>
        <w:tabs>
          <w:tab w:val="center" w:pos="590"/>
          <w:tab w:val="center" w:pos="1440"/>
          <w:tab w:val="left" w:pos="1872"/>
          <w:tab w:val="left" w:pos="9187"/>
        </w:tabs>
        <w:jc w:val="left"/>
      </w:pPr>
      <w:r w:rsidRPr="00CD386F">
        <w:rPr>
          <w:b/>
        </w:rPr>
        <w:lastRenderedPageBreak/>
        <w:t>HISTORY OF LEGISLATIVE ACTIONS</w:t>
      </w:r>
    </w:p>
    <w:p w:rsidR="00CD386F" w:rsidRDefault="00CD386F" w:rsidP="00CD386F">
      <w:pPr>
        <w:widowControl w:val="0"/>
        <w:tabs>
          <w:tab w:val="center" w:pos="590"/>
          <w:tab w:val="center" w:pos="1440"/>
          <w:tab w:val="left" w:pos="1872"/>
          <w:tab w:val="left" w:pos="9187"/>
        </w:tabs>
        <w:jc w:val="left"/>
      </w:pPr>
    </w:p>
    <w:p w:rsidR="00CD386F" w:rsidRPr="00CD386F" w:rsidRDefault="00CD386F" w:rsidP="00CD386F">
      <w:pPr>
        <w:widowControl w:val="0"/>
        <w:tabs>
          <w:tab w:val="center" w:pos="590"/>
          <w:tab w:val="center" w:pos="1440"/>
          <w:tab w:val="left" w:pos="1872"/>
          <w:tab w:val="left" w:pos="9187"/>
        </w:tabs>
        <w:jc w:val="left"/>
      </w:pPr>
      <w:r w:rsidRPr="00CD386F">
        <w:rPr>
          <w:u w:val="single"/>
        </w:rPr>
        <w:tab/>
        <w:t>Date</w:t>
      </w:r>
      <w:r w:rsidRPr="00CD386F">
        <w:rPr>
          <w:u w:val="single"/>
        </w:rPr>
        <w:tab/>
        <w:t>Body</w:t>
      </w:r>
      <w:r w:rsidRPr="00CD386F">
        <w:rPr>
          <w:u w:val="single"/>
        </w:rPr>
        <w:tab/>
        <w:t>Action Description with journal page number</w:t>
      </w:r>
      <w:r w:rsidRPr="00CD386F">
        <w:rPr>
          <w:u w:val="single"/>
        </w:rPr>
        <w:tab/>
      </w:r>
    </w:p>
    <w:p w:rsidR="00F53CDF" w:rsidRDefault="00F53CDF" w:rsidP="00F53CDF">
      <w:pPr>
        <w:widowControl w:val="0"/>
        <w:tabs>
          <w:tab w:val="right" w:pos="1008"/>
          <w:tab w:val="left" w:pos="1152"/>
          <w:tab w:val="left" w:pos="1872"/>
          <w:tab w:val="left" w:pos="9187"/>
        </w:tabs>
        <w:ind w:left="2088" w:hanging="2088"/>
        <w:jc w:val="left"/>
      </w:pPr>
      <w:r>
        <w:tab/>
        <w:t>4/13/2011</w:t>
      </w:r>
      <w:r>
        <w:tab/>
        <w:t>House</w:t>
      </w:r>
      <w:r>
        <w:tab/>
      </w:r>
      <w:r w:rsidRPr="0008633F">
        <w:t>Introduced and adopted (</w:t>
      </w:r>
      <w:hyperlink r:id="rId7" w:history="1">
        <w:r w:rsidRPr="0008633F">
          <w:rPr>
            <w:rStyle w:val="Hyperlink"/>
          </w:rPr>
          <w:t>House Journal</w:t>
        </w:r>
        <w:r w:rsidRPr="0008633F">
          <w:rPr>
            <w:rStyle w:val="Hyperlink"/>
          </w:rPr>
          <w:noBreakHyphen/>
          <w:t>page 14</w:t>
        </w:r>
      </w:hyperlink>
      <w:r w:rsidRPr="0008633F">
        <w:t>)</w:t>
      </w:r>
    </w:p>
    <w:p w:rsidR="00F53CDF" w:rsidRDefault="00F53CDF" w:rsidP="00F53CDF">
      <w:pPr>
        <w:widowControl w:val="0"/>
        <w:tabs>
          <w:tab w:val="right" w:pos="1008"/>
          <w:tab w:val="left" w:pos="1152"/>
          <w:tab w:val="left" w:pos="1872"/>
          <w:tab w:val="left" w:pos="9187"/>
        </w:tabs>
        <w:ind w:left="2088" w:hanging="2088"/>
        <w:jc w:val="left"/>
      </w:pPr>
    </w:p>
    <w:p w:rsidR="00CD386F" w:rsidRPr="00CD386F" w:rsidRDefault="00CD386F" w:rsidP="00CD386F">
      <w:pPr>
        <w:widowControl w:val="0"/>
        <w:tabs>
          <w:tab w:val="right" w:pos="1008"/>
          <w:tab w:val="left" w:pos="1152"/>
          <w:tab w:val="left" w:pos="1872"/>
          <w:tab w:val="left" w:pos="9187"/>
        </w:tabs>
        <w:ind w:left="2088" w:hanging="2088"/>
        <w:jc w:val="left"/>
      </w:pPr>
    </w:p>
    <w:p w:rsidR="00CD386F" w:rsidRDefault="00CD386F" w:rsidP="00CD386F">
      <w:r w:rsidRPr="00CD386F">
        <w:rPr>
          <w:b/>
        </w:rPr>
        <w:t>VERSIONS OF THIS BILL</w:t>
      </w:r>
    </w:p>
    <w:p w:rsidR="00CD386F" w:rsidRDefault="00CD386F" w:rsidP="00CD386F"/>
    <w:p w:rsidR="00CD386F" w:rsidRDefault="00363B88" w:rsidP="00CD386F">
      <w:hyperlink r:id="rId8" w:history="1">
        <w:r w:rsidR="00CD386F">
          <w:rPr>
            <w:rStyle w:val="Hyperlink"/>
          </w:rPr>
          <w:t>4/13/2011</w:t>
        </w:r>
      </w:hyperlink>
    </w:p>
    <w:p w:rsidR="00CD386F" w:rsidRDefault="00CD386F" w:rsidP="00CD386F"/>
    <w:p w:rsidR="00CD386F" w:rsidRDefault="00CD386F" w:rsidP="00CD386F">
      <w:pPr>
        <w:sectPr w:rsidR="00CD386F" w:rsidSect="00CD38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0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4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DORCHESTER ACADEMY FOOTBALL TEAM FOR A</w:t>
      </w:r>
      <w:r w:rsidR="00905CDA">
        <w:t>N</w:t>
      </w:r>
      <w:r>
        <w:t xml:space="preserve"> EXCEPTIONAL SEASON, AND TO CONGRATULATE THE PLAYERS AND THEIR COACHES FOR CAPTURING THE 2010 SOUTH CAROLINA INDEPENDENT SCHOOL ASSOCIATION CLASS A STATE CHAMPIONSHIP TITLE.</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C53"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22CD">
        <w:t>the members of the House of Representatives of the State of South Carolina are pleased to learn that Dorchester Academy</w:t>
      </w:r>
      <w:r w:rsidR="004E4C53">
        <w:t xml:space="preserve"> football team took top honors to win the South Carolina Independent School Association </w:t>
      </w:r>
      <w:r w:rsidR="00321FA0">
        <w:t xml:space="preserve">(SCISA) </w:t>
      </w:r>
      <w:r w:rsidR="004E4C53">
        <w:t>Class A State Championship on November 20, 2010; and</w:t>
      </w:r>
    </w:p>
    <w:p w:rsidR="004E4C53" w:rsidRDefault="004E4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strength, determination, and skill, the Dorchester Academy Raiders rushed and pounded their way across the gridiron to taste their first state championship victory in four years by defeating the Bible Baptist </w:t>
      </w:r>
      <w:r w:rsidR="0015032D">
        <w:t>Brave</w:t>
      </w:r>
      <w:r>
        <w:t xml:space="preserve">s </w:t>
      </w:r>
      <w:r w:rsidR="00283CD6">
        <w:t>43</w:t>
      </w:r>
      <w:r w:rsidR="00BA6037">
        <w:noBreakHyphen/>
      </w:r>
      <w:r w:rsidR="00283CD6">
        <w:t>40</w:t>
      </w:r>
      <w:r>
        <w:t>;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w:t>
      </w:r>
      <w:r w:rsidR="00283CD6">
        <w:t>Raider</w:t>
      </w:r>
      <w:r>
        <w:t xml:space="preserve">s recovered from a </w:t>
      </w:r>
      <w:r w:rsidR="0015032D">
        <w:t>Brave</w:t>
      </w:r>
      <w:r>
        <w:t xml:space="preserve"> lead </w:t>
      </w:r>
      <w:r w:rsidR="004D0670">
        <w:t>late in the</w:t>
      </w:r>
      <w:r w:rsidR="00BA6037">
        <w:t xml:space="preserve"> final </w:t>
      </w:r>
      <w:r w:rsidR="004D0670">
        <w:t xml:space="preserve">quarter </w:t>
      </w:r>
      <w:r w:rsidR="00104540">
        <w:t>after a back</w:t>
      </w:r>
      <w:r w:rsidR="00BA6037">
        <w:noBreakHyphen/>
      </w:r>
      <w:r w:rsidR="00104540">
        <w:t>and</w:t>
      </w:r>
      <w:r w:rsidR="00BA6037">
        <w:noBreakHyphen/>
      </w:r>
      <w:r w:rsidR="00104540">
        <w:t xml:space="preserve">forth game </w:t>
      </w:r>
      <w:r>
        <w:t xml:space="preserve">with a touchdown </w:t>
      </w:r>
      <w:r w:rsidR="00104540">
        <w:t>pass</w:t>
      </w:r>
      <w:r w:rsidR="004D0670">
        <w:t xml:space="preserve"> </w:t>
      </w:r>
      <w:r w:rsidR="00283CD6">
        <w:t xml:space="preserve">by </w:t>
      </w:r>
      <w:r w:rsidR="00BA6037">
        <w:t>Junior Q</w:t>
      </w:r>
      <w:r w:rsidR="00104540">
        <w:t xml:space="preserve">uarterback Nick McAlhany to </w:t>
      </w:r>
      <w:r w:rsidR="00283CD6">
        <w:t>Senior Captain Jamie Collins</w:t>
      </w:r>
      <w:r>
        <w:t xml:space="preserve"> in the </w:t>
      </w:r>
      <w:r w:rsidR="00BA6037">
        <w:t>last</w:t>
      </w:r>
      <w:r w:rsidR="00283CD6">
        <w:t xml:space="preserve"> split second of the game</w:t>
      </w:r>
      <w:r>
        <w:t>;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1FA0">
        <w:t xml:space="preserve">on their way to the championship game, </w:t>
      </w:r>
      <w:r>
        <w:t>the</w:t>
      </w:r>
      <w:r w:rsidR="00283CD6">
        <w:t xml:space="preserve"> Raiders</w:t>
      </w:r>
      <w:r w:rsidR="00321FA0">
        <w:t xml:space="preserve"> defeated the state</w:t>
      </w:r>
      <w:r w:rsidR="00BA6037" w:rsidRPr="00BA6037">
        <w:t>’</w:t>
      </w:r>
      <w:r w:rsidR="00321FA0">
        <w:t>s defending champion, the Colleton Preparatory School War Hawks, to win the regional</w:t>
      </w:r>
      <w:r w:rsidR="00BA6037">
        <w:t xml:space="preserve"> championship </w:t>
      </w:r>
      <w:r w:rsidR="00321FA0">
        <w:t xml:space="preserve">and </w:t>
      </w:r>
      <w:r w:rsidR="00283CD6">
        <w:t xml:space="preserve">ended their season with a </w:t>
      </w:r>
      <w:r w:rsidR="00104540">
        <w:t>12</w:t>
      </w:r>
      <w:r w:rsidR="00BA6037">
        <w:noBreakHyphen/>
      </w:r>
      <w:r w:rsidR="00104540">
        <w:t>1</w:t>
      </w:r>
      <w:r>
        <w:t xml:space="preserve"> record</w:t>
      </w:r>
      <w:r w:rsidR="00104540">
        <w:t>,</w:t>
      </w:r>
      <w:r>
        <w:t xml:space="preserve"> win</w:t>
      </w:r>
      <w:r w:rsidR="00104540">
        <w:t>ning</w:t>
      </w:r>
      <w:r>
        <w:t xml:space="preserve"> their </w:t>
      </w:r>
      <w:r w:rsidR="00283CD6">
        <w:t>sixth</w:t>
      </w:r>
      <w:r>
        <w:t xml:space="preserve"> state championshi</w:t>
      </w:r>
      <w:r w:rsidR="00283CD6">
        <w:t>p title in the school</w:t>
      </w:r>
      <w:r w:rsidR="00BA6037" w:rsidRPr="00BA6037">
        <w:t>’</w:t>
      </w:r>
      <w:r w:rsidR="00283CD6">
        <w:t xml:space="preserve">s history; </w:t>
      </w:r>
      <w:r>
        <w:t>and</w:t>
      </w:r>
    </w:p>
    <w:p w:rsidR="00321FA0" w:rsidRDefault="00321FA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FA0" w:rsidRDefault="00321FA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games away from the contest to determine the regional championship, Head Coach Stanley Gruber became the first coach in SCISA history to win three hundred games when his team handily defeated the Carolina Academy Bobcats 55</w:t>
      </w:r>
      <w:r w:rsidR="00BA6037">
        <w:noBreakHyphen/>
      </w:r>
      <w:r>
        <w:t>20 on the coach</w:t>
      </w:r>
      <w:r w:rsidR="00BA6037" w:rsidRPr="00BA6037">
        <w:t>’</w:t>
      </w:r>
      <w:r>
        <w:t>s fifty</w:t>
      </w:r>
      <w:r w:rsidR="00BA6037">
        <w:noBreakHyphen/>
      </w:r>
      <w:r>
        <w:t>ninth birthday</w:t>
      </w:r>
      <w:r w:rsidR="00104540">
        <w:t>, September 17</w:t>
      </w:r>
      <w:r>
        <w:t>; and</w:t>
      </w:r>
    </w:p>
    <w:p w:rsidR="00104540" w:rsidRDefault="0010454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540" w:rsidRDefault="0010454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early in his coaching career, he coached two years at Washington Wilkes High School in Georgia and then at Andrew Jackson Academy where he led that team to a state championship in his second year as coach;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w:t>
      </w:r>
      <w:r w:rsidR="00104540">
        <w:t>thirty</w:t>
      </w:r>
      <w:r w:rsidR="00BA6037">
        <w:noBreakHyphen/>
      </w:r>
      <w:r w:rsidR="00104540">
        <w:t>second</w:t>
      </w:r>
      <w:r>
        <w:t xml:space="preserve"> season of coaching the </w:t>
      </w:r>
      <w:r w:rsidR="00283CD6">
        <w:t>Raider</w:t>
      </w:r>
      <w:r>
        <w:t xml:space="preserve">s, Coach </w:t>
      </w:r>
      <w:r w:rsidR="00283CD6">
        <w:t>Gruber</w:t>
      </w:r>
      <w:r>
        <w:t xml:space="preserve"> and his skilled coaching staff used their</w:t>
      </w:r>
      <w:r w:rsidR="000560BF">
        <w:t xml:space="preserve"> skills</w:t>
      </w:r>
      <w:r>
        <w:t xml:space="preserve"> to </w:t>
      </w:r>
      <w:r w:rsidR="00283CD6">
        <w:t>forg</w:t>
      </w:r>
      <w:r>
        <w:t xml:space="preserve">e a championship </w:t>
      </w:r>
      <w:r w:rsidR="00283CD6">
        <w:t>team</w:t>
      </w:r>
      <w:r>
        <w:t xml:space="preserve"> through relentless practices and demanding drills and taught lessons that will prove invaluable to these fine athletes throughout life both on and off the field of play;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4B"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the </w:t>
      </w:r>
      <w:r w:rsidR="00283CD6">
        <w:t>Dorchester Academy</w:t>
      </w:r>
      <w:r>
        <w:t xml:space="preserve"> football players have brought to their school and to their community through this accomplishment and look to hear of their success in the future</w:t>
      </w:r>
      <w:r w:rsidR="00F5744B">
        <w:t>.  Now, therefore,</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22CD">
        <w:t xml:space="preserve"> the members of the South Carolina House of Representatives, by this resolution, recognize and honor the Dorchester Academy football team for an exceptional season, and congratulate the players and their coaches for capturing the 2010 South Carolina Independent School Association Class A State Championship title.</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D22CD">
        <w:t>t a copy of this resolution be presented</w:t>
      </w:r>
      <w:r>
        <w:t xml:space="preserve"> to</w:t>
      </w:r>
      <w:r w:rsidR="002D22CD">
        <w:t xml:space="preserve"> </w:t>
      </w:r>
      <w:r w:rsidR="001C01C7">
        <w:t>Headmaster Karen Neil</w:t>
      </w:r>
      <w:r w:rsidR="002D22CD">
        <w:t xml:space="preserve"> and Head Coach</w:t>
      </w:r>
      <w:r w:rsidR="00283CD6">
        <w:t xml:space="preserve"> Stanley Gruber.</w:t>
      </w:r>
    </w:p>
    <w:p w:rsidR="000D0602" w:rsidRDefault="00BA60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602" w:rsidRDefault="000D0602" w:rsidP="00CD386F">
      <w:pPr>
        <w:suppressAutoHyphens/>
      </w:pPr>
    </w:p>
    <w:sectPr w:rsidR="000D0602" w:rsidSect="00CD38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32D" w:rsidRDefault="0015032D" w:rsidP="009F0C77">
      <w:r>
        <w:separator/>
      </w:r>
    </w:p>
  </w:endnote>
  <w:endnote w:type="continuationSeparator" w:id="0">
    <w:p w:rsidR="0015032D" w:rsidRDefault="001503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28584D-37E4-4BAD-96BA-80A4BCBF7C50}"/>
    <w:embedBold r:id="rId2" w:fontKey="{858ECFEB-F79E-4474-A96A-EA9FA287E246}"/>
  </w:font>
  <w:font w:name="Calibri">
    <w:panose1 w:val="020F0502020204030204"/>
    <w:charset w:val="00"/>
    <w:family w:val="swiss"/>
    <w:pitch w:val="variable"/>
    <w:sig w:usb0="E10002FF" w:usb1="4000ACFF" w:usb2="00000009" w:usb3="00000000" w:csb0="0000019F" w:csb1="00000000"/>
    <w:embedRegular r:id="rId3" w:fontKey="{160AAB6F-5CB6-47F9-826D-0883738737FA}"/>
  </w:font>
  <w:font w:name="Tahoma">
    <w:panose1 w:val="020B0604030504040204"/>
    <w:charset w:val="00"/>
    <w:family w:val="swiss"/>
    <w:pitch w:val="variable"/>
    <w:sig w:usb0="21002A87" w:usb1="80000000" w:usb2="00000008" w:usb3="00000000" w:csb0="000101FF" w:csb1="00000000"/>
    <w:embedRegular r:id="rId4" w:fontKey="{D8FC7500-F695-415C-883E-3794D81F6D86}"/>
  </w:font>
  <w:font w:name="Cambria">
    <w:panose1 w:val="02040503050406030204"/>
    <w:charset w:val="00"/>
    <w:family w:val="roman"/>
    <w:pitch w:val="variable"/>
    <w:sig w:usb0="E00002FF" w:usb1="400004FF" w:usb2="00000000" w:usb3="00000000" w:csb0="0000019F" w:csb1="00000000"/>
    <w:embedRegular r:id="rId5" w:fontKey="{DEC6A2C5-A108-4CAF-92B1-026D741A0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86F" w:rsidRPr="000D0602" w:rsidRDefault="00CD386F" w:rsidP="000D0602">
    <w:pPr>
      <w:pStyle w:val="Footer"/>
      <w:tabs>
        <w:tab w:val="clear" w:pos="4680"/>
        <w:tab w:val="clear" w:pos="9360"/>
        <w:tab w:val="center" w:pos="2995"/>
      </w:tabs>
      <w:spacing w:before="120"/>
    </w:pPr>
    <w:r>
      <w:t>[4077]</w:t>
    </w:r>
    <w:r>
      <w:tab/>
    </w:r>
    <w:r w:rsidR="00363B88">
      <w:fldChar w:fldCharType="begin"/>
    </w:r>
    <w:r w:rsidR="00363B88">
      <w:instrText xml:space="preserve"> PAGE  \* MERGEFORMAT </w:instrText>
    </w:r>
    <w:r w:rsidR="00363B88">
      <w:fldChar w:fldCharType="separate"/>
    </w:r>
    <w:r w:rsidR="00363B88">
      <w:rPr>
        <w:noProof/>
      </w:rPr>
      <w:t>1</w:t>
    </w:r>
    <w:r w:rsidR="00363B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32D" w:rsidRDefault="0015032D" w:rsidP="009F0C77">
      <w:r>
        <w:separator/>
      </w:r>
    </w:p>
  </w:footnote>
  <w:footnote w:type="continuationSeparator" w:id="0">
    <w:p w:rsidR="0015032D" w:rsidRDefault="001503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61HTC11"/>
    <w:docVar w:name="CoverBillType" w:val="r"/>
    <w:docVar w:name="docpath" w:val="L:\Council\bills\GM\24761HTC11.DOCX"/>
    <w:docVar w:name="dvBillNumber" w:val="4077"/>
    <w:docVar w:name="dvBillNumberPrefix" w:val="H. "/>
    <w:docVar w:name="dvOriginalBody" w:val="House"/>
    <w:docVar w:name="dvSteno" w:val="GM"/>
    <w:docVar w:name="NameofBody" w:val="h"/>
    <w:docVar w:name="vgroup2" w:val="Council"/>
  </w:docVars>
  <w:rsids>
    <w:rsidRoot w:val="00A81CA2"/>
    <w:rsid w:val="00011869"/>
    <w:rsid w:val="000560BF"/>
    <w:rsid w:val="000D0602"/>
    <w:rsid w:val="000E1785"/>
    <w:rsid w:val="000F40FA"/>
    <w:rsid w:val="00104540"/>
    <w:rsid w:val="0010776B"/>
    <w:rsid w:val="00131F1F"/>
    <w:rsid w:val="00133E66"/>
    <w:rsid w:val="001435A3"/>
    <w:rsid w:val="0015032D"/>
    <w:rsid w:val="001A3791"/>
    <w:rsid w:val="001C01C7"/>
    <w:rsid w:val="001D08F2"/>
    <w:rsid w:val="001D525B"/>
    <w:rsid w:val="001D7F4F"/>
    <w:rsid w:val="002321B6"/>
    <w:rsid w:val="00250967"/>
    <w:rsid w:val="002543C8"/>
    <w:rsid w:val="00270D20"/>
    <w:rsid w:val="00283CD6"/>
    <w:rsid w:val="00284AAE"/>
    <w:rsid w:val="002D22CD"/>
    <w:rsid w:val="002E5912"/>
    <w:rsid w:val="00321FA0"/>
    <w:rsid w:val="00325348"/>
    <w:rsid w:val="0032732C"/>
    <w:rsid w:val="00336AD0"/>
    <w:rsid w:val="00363B88"/>
    <w:rsid w:val="0037079A"/>
    <w:rsid w:val="003D01E8"/>
    <w:rsid w:val="003E5288"/>
    <w:rsid w:val="003F6D79"/>
    <w:rsid w:val="0041760A"/>
    <w:rsid w:val="00417C01"/>
    <w:rsid w:val="00443B52"/>
    <w:rsid w:val="004809EE"/>
    <w:rsid w:val="004B5817"/>
    <w:rsid w:val="004C09D2"/>
    <w:rsid w:val="004D0670"/>
    <w:rsid w:val="004E4C53"/>
    <w:rsid w:val="004E7D54"/>
    <w:rsid w:val="005273C6"/>
    <w:rsid w:val="00530A69"/>
    <w:rsid w:val="00545593"/>
    <w:rsid w:val="00577C6C"/>
    <w:rsid w:val="005A7B95"/>
    <w:rsid w:val="005B5877"/>
    <w:rsid w:val="005C2FE2"/>
    <w:rsid w:val="005E2BC9"/>
    <w:rsid w:val="00605102"/>
    <w:rsid w:val="006215AA"/>
    <w:rsid w:val="006421BA"/>
    <w:rsid w:val="00667C18"/>
    <w:rsid w:val="006913C9"/>
    <w:rsid w:val="0069470D"/>
    <w:rsid w:val="006A30E0"/>
    <w:rsid w:val="00734F00"/>
    <w:rsid w:val="007A70AE"/>
    <w:rsid w:val="007B3C89"/>
    <w:rsid w:val="008362E8"/>
    <w:rsid w:val="008A1768"/>
    <w:rsid w:val="008F4429"/>
    <w:rsid w:val="00905CDA"/>
    <w:rsid w:val="0094021A"/>
    <w:rsid w:val="009C6A0B"/>
    <w:rsid w:val="009F0C77"/>
    <w:rsid w:val="009F4DD1"/>
    <w:rsid w:val="00A41684"/>
    <w:rsid w:val="00A64E80"/>
    <w:rsid w:val="00A72BCD"/>
    <w:rsid w:val="00A741D9"/>
    <w:rsid w:val="00A81CA2"/>
    <w:rsid w:val="00A833AB"/>
    <w:rsid w:val="00A9741D"/>
    <w:rsid w:val="00AC2D7E"/>
    <w:rsid w:val="00AD4B17"/>
    <w:rsid w:val="00B412D4"/>
    <w:rsid w:val="00B62883"/>
    <w:rsid w:val="00B852D4"/>
    <w:rsid w:val="00BA6037"/>
    <w:rsid w:val="00BC0DCB"/>
    <w:rsid w:val="00BC27E9"/>
    <w:rsid w:val="00BE3C22"/>
    <w:rsid w:val="00C0345E"/>
    <w:rsid w:val="00C3483A"/>
    <w:rsid w:val="00C74E9D"/>
    <w:rsid w:val="00C82FD3"/>
    <w:rsid w:val="00C92819"/>
    <w:rsid w:val="00CB0A84"/>
    <w:rsid w:val="00CC6B7B"/>
    <w:rsid w:val="00CD2089"/>
    <w:rsid w:val="00CD386F"/>
    <w:rsid w:val="00D73A67"/>
    <w:rsid w:val="00D970A9"/>
    <w:rsid w:val="00DF3845"/>
    <w:rsid w:val="00E41911"/>
    <w:rsid w:val="00E86180"/>
    <w:rsid w:val="00E92EEF"/>
    <w:rsid w:val="00EA5A77"/>
    <w:rsid w:val="00EC5AD8"/>
    <w:rsid w:val="00F24442"/>
    <w:rsid w:val="00F50AE3"/>
    <w:rsid w:val="00F53CDF"/>
    <w:rsid w:val="00F5744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7B755C-28CF-41F7-A727-8E44C11CE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540"/>
    <w:rPr>
      <w:rFonts w:ascii="Tahoma" w:hAnsi="Tahoma" w:cs="Tahoma"/>
      <w:sz w:val="16"/>
      <w:szCs w:val="16"/>
    </w:rPr>
  </w:style>
  <w:style w:type="character" w:customStyle="1" w:styleId="BalloonTextChar">
    <w:name w:val="Balloon Text Char"/>
    <w:basedOn w:val="DefaultParagraphFont"/>
    <w:link w:val="BalloonText"/>
    <w:uiPriority w:val="99"/>
    <w:semiHidden/>
    <w:rsid w:val="00104540"/>
    <w:rPr>
      <w:rFonts w:ascii="Tahoma" w:eastAsia="Times New Roman" w:hAnsi="Tahoma" w:cs="Tahoma"/>
      <w:sz w:val="16"/>
      <w:szCs w:val="16"/>
    </w:rPr>
  </w:style>
  <w:style w:type="character" w:styleId="Hyperlink">
    <w:name w:val="Hyperlink"/>
    <w:basedOn w:val="DefaultParagraphFont"/>
    <w:uiPriority w:val="99"/>
    <w:unhideWhenUsed/>
    <w:rsid w:val="00CD3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77_20110413.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6F158-4D3A-4A8A-BD8B-A9A43893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681</Words>
  <Characters>3936</Characters>
  <Application>Microsoft Office Word</Application>
  <DocSecurity>4</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4077: Dorchester Academy Football Team - South Carolina Legislature Online</dc:title>
  <dc:subject/>
  <dc:creator>gailmoore</dc:creator>
  <cp:keywords/>
  <dc:description/>
  <cp:lastModifiedBy>N Cumfer</cp:lastModifiedBy>
  <cp:revision>2</cp:revision>
  <cp:lastPrinted>2011-04-12T13:26:00Z</cp:lastPrinted>
  <dcterms:created xsi:type="dcterms:W3CDTF">2014-11-24T14:06:00Z</dcterms:created>
  <dcterms:modified xsi:type="dcterms:W3CDTF">2014-11-24T14:06:00Z</dcterms:modified>
</cp:coreProperties>
</file>