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D42" w:rsidRDefault="004D0D42" w:rsidP="004D0D42">
      <w:pPr>
        <w:widowControl w:val="0"/>
        <w:jc w:val="center"/>
      </w:pPr>
      <w:bookmarkStart w:id="0" w:name="_GoBack"/>
      <w:bookmarkEnd w:id="0"/>
      <w:r w:rsidRPr="004D0D42">
        <w:rPr>
          <w:b/>
        </w:rPr>
        <w:t>South Carolina General Assembly</w:t>
      </w:r>
    </w:p>
    <w:p w:rsidR="004D0D42" w:rsidRDefault="004D0D42" w:rsidP="004D0D42">
      <w:pPr>
        <w:widowControl w:val="0"/>
        <w:jc w:val="center"/>
      </w:pPr>
      <w:r>
        <w:t>119th Session, 2011-2012</w:t>
      </w: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jc w:val="left"/>
        <w:rPr>
          <w:b/>
        </w:rPr>
      </w:pPr>
      <w:r w:rsidRPr="004D0D42">
        <w:rPr>
          <w:b/>
        </w:rPr>
        <w:t>H. 4224</w:t>
      </w:r>
    </w:p>
    <w:p w:rsidR="004D0D42" w:rsidRDefault="004D0D42" w:rsidP="004D0D42">
      <w:pPr>
        <w:widowControl w:val="0"/>
        <w:jc w:val="left"/>
        <w:rPr>
          <w:b/>
        </w:rPr>
      </w:pPr>
    </w:p>
    <w:p w:rsidR="004D0D42" w:rsidRDefault="004D0D42" w:rsidP="004D0D42">
      <w:pPr>
        <w:widowControl w:val="0"/>
        <w:jc w:val="left"/>
      </w:pPr>
      <w:r w:rsidRPr="004D0D42">
        <w:rPr>
          <w:b/>
        </w:rPr>
        <w:t>STATUS INFORMATION</w:t>
      </w: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jc w:val="left"/>
      </w:pPr>
      <w:r>
        <w:t>General Bill</w:t>
      </w:r>
    </w:p>
    <w:p w:rsidR="004D0D42" w:rsidRDefault="004D0D42" w:rsidP="004D0D42">
      <w:pPr>
        <w:widowControl w:val="0"/>
        <w:jc w:val="left"/>
      </w:pPr>
      <w:r>
        <w:t>Sponsors: Reps. Murphy and Crosby</w:t>
      </w:r>
    </w:p>
    <w:p w:rsidR="004D0D42" w:rsidRDefault="004D0D42" w:rsidP="004D0D42">
      <w:pPr>
        <w:widowControl w:val="0"/>
        <w:jc w:val="left"/>
      </w:pPr>
      <w:r>
        <w:t>Document Path: l:\council\bills\ms\7365ahb11.docx</w:t>
      </w: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jc w:val="left"/>
      </w:pPr>
      <w:r>
        <w:t>Introduced in the House on May 17, 2011</w:t>
      </w:r>
    </w:p>
    <w:p w:rsidR="004D0D42" w:rsidRDefault="004D0D42" w:rsidP="004D0D42">
      <w:pPr>
        <w:widowControl w:val="0"/>
        <w:jc w:val="left"/>
      </w:pPr>
      <w:r>
        <w:t xml:space="preserve">Currently residing in the House Committee on </w:t>
      </w:r>
      <w:r w:rsidRPr="004D0D42">
        <w:rPr>
          <w:b/>
        </w:rPr>
        <w:t>Judiciary</w:t>
      </w: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jc w:val="left"/>
      </w:pPr>
      <w:r>
        <w:t xml:space="preserve">Summary: </w:t>
      </w:r>
      <w:r w:rsidR="00C33E79">
        <w:t>Use of watercraft or outboard motor</w:t>
      </w: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jc w:val="left"/>
      </w:pPr>
    </w:p>
    <w:p w:rsidR="004D0D42" w:rsidRDefault="004D0D42" w:rsidP="004D0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0D42">
        <w:rPr>
          <w:b/>
        </w:rPr>
        <w:t>HISTORY OF LEGISLATIVE ACTIONS</w:t>
      </w:r>
    </w:p>
    <w:p w:rsidR="004D0D42" w:rsidRDefault="004D0D42" w:rsidP="004D0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D0D42" w:rsidRPr="004D0D42" w:rsidRDefault="004D0D42" w:rsidP="004D0D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D0D42">
        <w:rPr>
          <w:u w:val="single"/>
        </w:rPr>
        <w:tab/>
        <w:t>Date</w:t>
      </w:r>
      <w:r w:rsidRPr="004D0D42">
        <w:rPr>
          <w:u w:val="single"/>
        </w:rPr>
        <w:tab/>
        <w:t>Body</w:t>
      </w:r>
      <w:r w:rsidRPr="004D0D42">
        <w:rPr>
          <w:u w:val="single"/>
        </w:rPr>
        <w:tab/>
        <w:t>Action Description with journal page number</w:t>
      </w:r>
      <w:r w:rsidRPr="004D0D42">
        <w:rPr>
          <w:u w:val="single"/>
        </w:rPr>
        <w:tab/>
      </w:r>
    </w:p>
    <w:p w:rsidR="000775D9" w:rsidRDefault="000775D9" w:rsidP="00077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846E54">
        <w:t>Introduced and read first time (</w:t>
      </w:r>
      <w:hyperlink r:id="rId7" w:history="1">
        <w:r w:rsidRPr="00846E54">
          <w:rPr>
            <w:rStyle w:val="Hyperlink"/>
          </w:rPr>
          <w:t>House Journal</w:t>
        </w:r>
        <w:r w:rsidRPr="00846E54">
          <w:rPr>
            <w:rStyle w:val="Hyperlink"/>
          </w:rPr>
          <w:noBreakHyphen/>
          <w:t>page 13</w:t>
        </w:r>
      </w:hyperlink>
      <w:r w:rsidRPr="00846E54">
        <w:t>)</w:t>
      </w:r>
    </w:p>
    <w:p w:rsidR="000775D9" w:rsidRDefault="000775D9" w:rsidP="00077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5/17/2011</w:t>
      </w:r>
      <w:r>
        <w:tab/>
        <w:t>House</w:t>
      </w:r>
      <w:r>
        <w:tab/>
      </w:r>
      <w:r w:rsidRPr="00846E54">
        <w:t>Ref</w:t>
      </w:r>
      <w:r>
        <w:t xml:space="preserve">erred to Committee on </w:t>
      </w:r>
      <w:r w:rsidRPr="00846E54">
        <w:rPr>
          <w:b/>
        </w:rPr>
        <w:t>Judiciary</w:t>
      </w:r>
      <w:r>
        <w:t xml:space="preserve"> </w:t>
      </w:r>
      <w:r w:rsidRPr="00846E54">
        <w:t>(</w:t>
      </w:r>
      <w:hyperlink r:id="rId8" w:history="1">
        <w:r w:rsidRPr="00846E54">
          <w:rPr>
            <w:rStyle w:val="Hyperlink"/>
          </w:rPr>
          <w:t>House Journal</w:t>
        </w:r>
        <w:r w:rsidRPr="00846E54">
          <w:rPr>
            <w:rStyle w:val="Hyperlink"/>
          </w:rPr>
          <w:noBreakHyphen/>
          <w:t>page 13</w:t>
        </w:r>
      </w:hyperlink>
      <w:r w:rsidRPr="00846E54">
        <w:t>)</w:t>
      </w:r>
    </w:p>
    <w:p w:rsidR="000775D9" w:rsidRDefault="000775D9" w:rsidP="000775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0D42" w:rsidRPr="004D0D42" w:rsidRDefault="004D0D42" w:rsidP="004D0D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D0D42" w:rsidRDefault="004D0D42" w:rsidP="004D0D42">
      <w:pPr>
        <w:widowControl w:val="0"/>
        <w:jc w:val="left"/>
      </w:pPr>
      <w:r w:rsidRPr="004D0D42">
        <w:rPr>
          <w:b/>
        </w:rPr>
        <w:t>VERSIONS OF THIS BILL</w:t>
      </w:r>
    </w:p>
    <w:p w:rsidR="004D0D42" w:rsidRDefault="004D0D42" w:rsidP="004D0D42">
      <w:pPr>
        <w:widowControl w:val="0"/>
        <w:jc w:val="left"/>
      </w:pPr>
    </w:p>
    <w:p w:rsidR="004D0D42" w:rsidRDefault="001F6D4E" w:rsidP="004D0D42">
      <w:pPr>
        <w:widowControl w:val="0"/>
        <w:jc w:val="left"/>
      </w:pPr>
      <w:hyperlink r:id="rId9" w:history="1">
        <w:r w:rsidR="004D0D42">
          <w:rPr>
            <w:rStyle w:val="Hyperlink"/>
          </w:rPr>
          <w:t>5/17/2011</w:t>
        </w:r>
      </w:hyperlink>
    </w:p>
    <w:p w:rsidR="004D0D42" w:rsidRDefault="004D0D42" w:rsidP="004D0D42"/>
    <w:p w:rsidR="004D0D42" w:rsidRDefault="004D0D42" w:rsidP="004D0D42">
      <w:pPr>
        <w:sectPr w:rsidR="004D0D42" w:rsidSect="004D0D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47E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797" w:rsidRDefault="006E0797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50</w:t>
      </w:r>
      <w:r w:rsidR="00536CF9">
        <w:noBreakHyphen/>
      </w:r>
      <w:r>
        <w:t>23</w:t>
      </w:r>
      <w:r w:rsidR="00536CF9">
        <w:noBreakHyphen/>
      </w:r>
      <w:r>
        <w:t>215 SO AS TO CREATE THE OFFENSES OF USE OF A WATERCRAFT OR AN OUTBOARD MOTOR WITHOUT PERMISSION AND DAMAGING OR TAMPERING WITH A WATERCRAFT OR AN OUTBOARD MOTOR AND TO PROVIDE PENALTIES FOR THE OFFENSES.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797" w:rsidRDefault="008147E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6E0797">
        <w:t>Article 1, Chapter 23, Title 50 of the 1976 Code is amended by adding:</w:t>
      </w:r>
    </w:p>
    <w:p w:rsidR="006E0797" w:rsidRDefault="006E0797" w:rsidP="001C1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0797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</w:t>
      </w:r>
      <w:r>
        <w:tab/>
        <w:t>50</w:t>
      </w:r>
      <w:r w:rsidR="00536CF9">
        <w:noBreakHyphen/>
      </w:r>
      <w:r>
        <w:t>23</w:t>
      </w:r>
      <w:r w:rsidR="00536CF9">
        <w:noBreakHyphen/>
      </w:r>
      <w:r>
        <w:t>215.</w:t>
      </w:r>
      <w:r>
        <w:tab/>
        <w:t>(A)</w:t>
      </w:r>
      <w:r>
        <w:tab/>
      </w:r>
      <w:r w:rsidRPr="00BD2232">
        <w:t>It is unlawful for a person</w:t>
      </w:r>
      <w:r>
        <w:t>: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BD2232">
        <w:t xml:space="preserve"> not entitled to possession of a </w:t>
      </w:r>
      <w:r>
        <w:t>watercraft or an outboard motor</w:t>
      </w:r>
      <w:r w:rsidRPr="00BD2232">
        <w:t xml:space="preserve"> to take</w:t>
      </w:r>
      <w:r>
        <w:t xml:space="preserve"> or</w:t>
      </w:r>
      <w:r w:rsidRPr="00BD2232">
        <w:t xml:space="preserve"> use</w:t>
      </w:r>
      <w:r>
        <w:t xml:space="preserve"> a watercraft or an outboard motor</w:t>
      </w:r>
      <w:r w:rsidRPr="00BD2232">
        <w:t>, without the consent of the owner and with</w:t>
      </w:r>
      <w:r>
        <w:t xml:space="preserve"> the</w:t>
      </w:r>
      <w:r w:rsidRPr="00BD2232">
        <w:t xml:space="preserve"> intent to deprive him</w:t>
      </w:r>
      <w:r>
        <w:t xml:space="preserve"> </w:t>
      </w:r>
      <w:r w:rsidRPr="00BD2232">
        <w:t xml:space="preserve">of the </w:t>
      </w:r>
      <w:r>
        <w:t>watercraft or outboard motor or its possession; or</w:t>
      </w:r>
      <w:r w:rsidRPr="00BD2232">
        <w:t xml:space="preserve"> 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>to damage</w:t>
      </w:r>
      <w:r w:rsidRPr="00BD2232">
        <w:t xml:space="preserve"> a </w:t>
      </w:r>
      <w:r>
        <w:t>watercraft</w:t>
      </w:r>
      <w:r w:rsidRPr="00BD2232">
        <w:t xml:space="preserve"> or</w:t>
      </w:r>
      <w:r>
        <w:t xml:space="preserve"> an outboard motor</w:t>
      </w:r>
      <w:r w:rsidRPr="00BD2232">
        <w:t xml:space="preserve"> </w:t>
      </w:r>
      <w:r>
        <w:t>or remove</w:t>
      </w:r>
      <w:r w:rsidRPr="00BD2232">
        <w:t xml:space="preserve"> any of </w:t>
      </w:r>
      <w:r>
        <w:t>their</w:t>
      </w:r>
      <w:r w:rsidRPr="00BD2232">
        <w:t xml:space="preserve"> parts or compone</w:t>
      </w:r>
      <w:r>
        <w:t>nts or to tamper with a watercraft or an outboard motor or attempt to set them in motion without right to do so and with the intent to commit a crime.</w:t>
      </w:r>
    </w:p>
    <w:p w:rsidR="006E0797" w:rsidRPr="00BD2232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BD2232">
        <w:t xml:space="preserve">A person who violates the provisions of </w:t>
      </w:r>
      <w:r>
        <w:t xml:space="preserve">subsection (A) </w:t>
      </w:r>
      <w:r w:rsidRPr="00BD2232">
        <w:t xml:space="preserve">is guilty of a misdemeanor and, upon conviction, must be </w:t>
      </w:r>
      <w:r>
        <w:t xml:space="preserve">fined not more than one thousand dollars or </w:t>
      </w:r>
      <w:r w:rsidRPr="00BD2232">
        <w:t xml:space="preserve">imprisoned not more than three years. </w:t>
      </w:r>
    </w:p>
    <w:p w:rsidR="006E0797" w:rsidRDefault="006E0797" w:rsidP="006E0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(C)</w:t>
      </w:r>
      <w:r>
        <w:tab/>
        <w:t xml:space="preserve">Notwithstanding the provisions of subsection (A)(1), </w:t>
      </w:r>
      <w:r w:rsidRPr="00BD2232">
        <w:t>if the deprivation of the owner was for a temporary purpose only</w:t>
      </w:r>
      <w:r>
        <w:t xml:space="preserve"> and was</w:t>
      </w:r>
      <w:r w:rsidRPr="00BD2232">
        <w:t xml:space="preserve"> unconnected with the commission of or intent to commit a crime other than the </w:t>
      </w:r>
      <w:r>
        <w:t xml:space="preserve">temporary </w:t>
      </w:r>
      <w:r w:rsidRPr="00BD2232">
        <w:t xml:space="preserve">taking of </w:t>
      </w:r>
      <w:r>
        <w:t>a watercraft or an outboard motor</w:t>
      </w:r>
      <w:r w:rsidRPr="00BD2232">
        <w:t>, the person is guilty of a misdemeanor and, upon conviction, must be fined not more than five hundred dollars or imprisoned n</w:t>
      </w:r>
      <w:r>
        <w:t>ot more than one year, or both.”</w:t>
      </w:r>
    </w:p>
    <w:p w:rsidR="008147E7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47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0797">
        <w:t>2.</w:t>
      </w:r>
      <w:r w:rsidR="006E0797">
        <w:tab/>
      </w:r>
      <w:r>
        <w:t>This act takes effect upon approval by the Governor.</w:t>
      </w:r>
    </w:p>
    <w:p w:rsidR="001C1A29" w:rsidRDefault="00536C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1A29" w:rsidRDefault="001C1A29" w:rsidP="004D0D42">
      <w:pPr>
        <w:suppressAutoHyphens/>
      </w:pPr>
    </w:p>
    <w:sectPr w:rsidR="001C1A29" w:rsidSect="004D0D4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7E7" w:rsidRDefault="008147E7" w:rsidP="009F0C77">
      <w:r>
        <w:separator/>
      </w:r>
    </w:p>
  </w:endnote>
  <w:endnote w:type="continuationSeparator" w:id="0">
    <w:p w:rsidR="008147E7" w:rsidRDefault="008147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7817D2-C9C5-4ABA-B388-EB9185BAB2C4}"/>
    <w:embedBold r:id="rId2" w:fontKey="{235FA46C-E711-4D85-BDB3-E489066FDD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DD735C-C42F-4EE8-AEF1-DAADBB1242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998EC3-265F-445D-BFCC-4B278407D4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C2A562-8804-4B5E-AFC5-795A13BFD2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0D42" w:rsidRPr="001C1A29" w:rsidRDefault="004D0D42" w:rsidP="001C1A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r w:rsidR="001F6D4E">
      <w:fldChar w:fldCharType="begin"/>
    </w:r>
    <w:r w:rsidR="001F6D4E">
      <w:instrText xml:space="preserve"> PAGE  \* MERGEFORMAT </w:instrText>
    </w:r>
    <w:r w:rsidR="001F6D4E">
      <w:fldChar w:fldCharType="separate"/>
    </w:r>
    <w:r w:rsidR="001F6D4E">
      <w:rPr>
        <w:noProof/>
      </w:rPr>
      <w:t>1</w:t>
    </w:r>
    <w:r w:rsidR="001F6D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7E7" w:rsidRDefault="008147E7" w:rsidP="009F0C77">
      <w:r>
        <w:separator/>
      </w:r>
    </w:p>
  </w:footnote>
  <w:footnote w:type="continuationSeparator" w:id="0">
    <w:p w:rsidR="008147E7" w:rsidRDefault="008147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365AHB11"/>
    <w:docVar w:name="CoverBillType" w:val="b"/>
    <w:docVar w:name="docpath" w:val="L:\Council\bills\MS\7365AHB11.DOCX"/>
    <w:docVar w:name="dvBillNumber" w:val="42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E4552"/>
    <w:rsid w:val="00011630"/>
    <w:rsid w:val="00011869"/>
    <w:rsid w:val="000775D9"/>
    <w:rsid w:val="000E1785"/>
    <w:rsid w:val="000E4552"/>
    <w:rsid w:val="000F40FA"/>
    <w:rsid w:val="0010776B"/>
    <w:rsid w:val="00133E66"/>
    <w:rsid w:val="001435A3"/>
    <w:rsid w:val="001C1A29"/>
    <w:rsid w:val="001D08F2"/>
    <w:rsid w:val="001D525B"/>
    <w:rsid w:val="001D7F4F"/>
    <w:rsid w:val="001F6D4E"/>
    <w:rsid w:val="002321B6"/>
    <w:rsid w:val="00250967"/>
    <w:rsid w:val="002543C8"/>
    <w:rsid w:val="00284AAE"/>
    <w:rsid w:val="002E5912"/>
    <w:rsid w:val="00302E9B"/>
    <w:rsid w:val="00325348"/>
    <w:rsid w:val="0032732C"/>
    <w:rsid w:val="00336AD0"/>
    <w:rsid w:val="00345C3A"/>
    <w:rsid w:val="0037079A"/>
    <w:rsid w:val="003A251F"/>
    <w:rsid w:val="003D01E8"/>
    <w:rsid w:val="003E5288"/>
    <w:rsid w:val="003F6D79"/>
    <w:rsid w:val="0040208D"/>
    <w:rsid w:val="0041760A"/>
    <w:rsid w:val="00417C01"/>
    <w:rsid w:val="00442CB9"/>
    <w:rsid w:val="00455390"/>
    <w:rsid w:val="004809EE"/>
    <w:rsid w:val="004D0D42"/>
    <w:rsid w:val="004E7D54"/>
    <w:rsid w:val="005273C6"/>
    <w:rsid w:val="00530A69"/>
    <w:rsid w:val="00536CF9"/>
    <w:rsid w:val="00545593"/>
    <w:rsid w:val="00547F33"/>
    <w:rsid w:val="00577C6C"/>
    <w:rsid w:val="005B6D03"/>
    <w:rsid w:val="005C2FE2"/>
    <w:rsid w:val="005E2BC9"/>
    <w:rsid w:val="00605102"/>
    <w:rsid w:val="006215AA"/>
    <w:rsid w:val="00651014"/>
    <w:rsid w:val="006913C9"/>
    <w:rsid w:val="0069470D"/>
    <w:rsid w:val="006E0797"/>
    <w:rsid w:val="00734F00"/>
    <w:rsid w:val="007358D7"/>
    <w:rsid w:val="00787C0A"/>
    <w:rsid w:val="007A70AE"/>
    <w:rsid w:val="008147E7"/>
    <w:rsid w:val="00816AD1"/>
    <w:rsid w:val="008362E8"/>
    <w:rsid w:val="008A1768"/>
    <w:rsid w:val="008F4429"/>
    <w:rsid w:val="0094021A"/>
    <w:rsid w:val="009C6A0B"/>
    <w:rsid w:val="009D777B"/>
    <w:rsid w:val="009E07BD"/>
    <w:rsid w:val="009F0C77"/>
    <w:rsid w:val="009F4DD1"/>
    <w:rsid w:val="00A41684"/>
    <w:rsid w:val="00A64E80"/>
    <w:rsid w:val="00A72BCD"/>
    <w:rsid w:val="00A741D9"/>
    <w:rsid w:val="00A833AB"/>
    <w:rsid w:val="00A9741D"/>
    <w:rsid w:val="00AD3AC4"/>
    <w:rsid w:val="00AD4B17"/>
    <w:rsid w:val="00B01977"/>
    <w:rsid w:val="00B412D4"/>
    <w:rsid w:val="00BE3C22"/>
    <w:rsid w:val="00C0345E"/>
    <w:rsid w:val="00C311F8"/>
    <w:rsid w:val="00C33E79"/>
    <w:rsid w:val="00C3483A"/>
    <w:rsid w:val="00C74E9D"/>
    <w:rsid w:val="00C82FD3"/>
    <w:rsid w:val="00C92819"/>
    <w:rsid w:val="00CC6B7B"/>
    <w:rsid w:val="00CD2089"/>
    <w:rsid w:val="00D73A67"/>
    <w:rsid w:val="00D970A9"/>
    <w:rsid w:val="00DE647F"/>
    <w:rsid w:val="00DF3845"/>
    <w:rsid w:val="00E41911"/>
    <w:rsid w:val="00E92EEF"/>
    <w:rsid w:val="00F12DA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141F334-DF45-494C-98A0-204A8463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07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7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0D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1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1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24_201105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18534-E6D0-48AA-A517-B5279BCF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381</Words>
  <Characters>1870</Characters>
  <Application>Microsoft Office Word</Application>
  <DocSecurity>4</DocSecurity>
  <Lines>76</Lines>
  <Paragraphs>27</Paragraphs>
  <ScaleCrop>false</ScaleCrop>
  <Company> </Company>
  <LinksUpToDate>false</LinksUpToDate>
  <CharactersWithSpaces>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4224: Use of watercraft or outboard motor - South Carolina Legislature Online</dc:title>
  <dc:subject/>
  <dc:creator>MarthaSanders</dc:creator>
  <cp:keywords/>
  <dc:description/>
  <cp:lastModifiedBy>N Cumfer</cp:lastModifiedBy>
  <cp:revision>2</cp:revision>
  <cp:lastPrinted>2011-04-26T18:24:00Z</cp:lastPrinted>
  <dcterms:created xsi:type="dcterms:W3CDTF">2014-11-24T14:10:00Z</dcterms:created>
  <dcterms:modified xsi:type="dcterms:W3CDTF">2014-11-24T14:10:00Z</dcterms:modified>
</cp:coreProperties>
</file>