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788" w:rsidRDefault="004B7788" w:rsidP="004B7788">
      <w:pPr>
        <w:widowControl w:val="0"/>
        <w:jc w:val="center"/>
      </w:pPr>
      <w:bookmarkStart w:id="0" w:name="_GoBack"/>
      <w:bookmarkEnd w:id="0"/>
      <w:r w:rsidRPr="004B7788">
        <w:rPr>
          <w:b/>
        </w:rPr>
        <w:t>South Carolina General Assembly</w:t>
      </w:r>
    </w:p>
    <w:p w:rsidR="004B7788" w:rsidRDefault="004B7788" w:rsidP="004B7788">
      <w:pPr>
        <w:widowControl w:val="0"/>
        <w:jc w:val="center"/>
      </w:pPr>
      <w:r>
        <w:t>119th Session, 2011-2012</w:t>
      </w:r>
    </w:p>
    <w:p w:rsidR="004B7788" w:rsidRDefault="004B7788" w:rsidP="004B7788">
      <w:pPr>
        <w:widowControl w:val="0"/>
        <w:jc w:val="left"/>
      </w:pPr>
    </w:p>
    <w:p w:rsidR="004B7788" w:rsidRDefault="004B7788" w:rsidP="004B7788">
      <w:pPr>
        <w:widowControl w:val="0"/>
        <w:jc w:val="left"/>
        <w:rPr>
          <w:b/>
        </w:rPr>
      </w:pPr>
      <w:r w:rsidRPr="004B7788">
        <w:rPr>
          <w:b/>
        </w:rPr>
        <w:t>H. 4319</w:t>
      </w:r>
    </w:p>
    <w:p w:rsidR="004B7788" w:rsidRDefault="004B7788" w:rsidP="004B7788">
      <w:pPr>
        <w:widowControl w:val="0"/>
        <w:jc w:val="left"/>
        <w:rPr>
          <w:b/>
        </w:rPr>
      </w:pPr>
    </w:p>
    <w:p w:rsidR="004B7788" w:rsidRDefault="004B7788" w:rsidP="004B7788">
      <w:pPr>
        <w:widowControl w:val="0"/>
        <w:jc w:val="left"/>
      </w:pPr>
      <w:r w:rsidRPr="004B7788">
        <w:rPr>
          <w:b/>
        </w:rPr>
        <w:t>STATUS INFORMATION</w:t>
      </w:r>
    </w:p>
    <w:p w:rsidR="004B7788" w:rsidRDefault="004B7788" w:rsidP="004B7788">
      <w:pPr>
        <w:widowControl w:val="0"/>
        <w:jc w:val="left"/>
      </w:pPr>
    </w:p>
    <w:p w:rsidR="004B7788" w:rsidRDefault="004B7788" w:rsidP="004B7788">
      <w:pPr>
        <w:widowControl w:val="0"/>
        <w:jc w:val="left"/>
      </w:pPr>
      <w:r>
        <w:t>House Resolution</w:t>
      </w:r>
    </w:p>
    <w:p w:rsidR="004B7788" w:rsidRDefault="004B7788" w:rsidP="004B7788">
      <w:pPr>
        <w:widowControl w:val="0"/>
        <w:jc w:val="left"/>
      </w:pPr>
      <w:r>
        <w:t>Sponsors: Reps. Ballentine, Agnew, Alexander, Allen, Allison, Anderson, Anthony, Atwater, Bales,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Vick, Viers, Weeks, Whipper, White, Whitmire, Williams, Willis and Young</w:t>
      </w:r>
    </w:p>
    <w:p w:rsidR="004B7788" w:rsidRDefault="004B7788" w:rsidP="004B7788">
      <w:pPr>
        <w:widowControl w:val="0"/>
        <w:jc w:val="left"/>
      </w:pPr>
      <w:r>
        <w:t>Document Path: l:\council\bills\gm\24859ahb11.docx</w:t>
      </w:r>
    </w:p>
    <w:p w:rsidR="004B7788" w:rsidRDefault="004B7788" w:rsidP="004B7788">
      <w:pPr>
        <w:widowControl w:val="0"/>
        <w:jc w:val="left"/>
      </w:pPr>
    </w:p>
    <w:p w:rsidR="004B7788" w:rsidRDefault="004B7788" w:rsidP="004B7788">
      <w:pPr>
        <w:widowControl w:val="0"/>
        <w:jc w:val="left"/>
      </w:pPr>
      <w:r>
        <w:t>Introduced in the House on June 1, 2011</w:t>
      </w:r>
    </w:p>
    <w:p w:rsidR="004B7788" w:rsidRDefault="004B7788" w:rsidP="004B7788">
      <w:pPr>
        <w:widowControl w:val="0"/>
        <w:jc w:val="left"/>
      </w:pPr>
      <w:r>
        <w:t>Adopted by the House on June 1, 2011</w:t>
      </w:r>
    </w:p>
    <w:p w:rsidR="004B7788" w:rsidRDefault="004B7788" w:rsidP="004B7788">
      <w:pPr>
        <w:widowControl w:val="0"/>
        <w:jc w:val="left"/>
      </w:pPr>
    </w:p>
    <w:p w:rsidR="004B7788" w:rsidRDefault="004B7788" w:rsidP="004B7788">
      <w:pPr>
        <w:widowControl w:val="0"/>
        <w:jc w:val="left"/>
      </w:pPr>
      <w:r>
        <w:t xml:space="preserve">Summary: </w:t>
      </w:r>
      <w:r w:rsidR="004B4E78">
        <w:t>Marion William Tapp</w:t>
      </w:r>
    </w:p>
    <w:p w:rsidR="004B7788" w:rsidRDefault="004B7788" w:rsidP="004B7788">
      <w:pPr>
        <w:widowControl w:val="0"/>
        <w:jc w:val="left"/>
      </w:pPr>
    </w:p>
    <w:p w:rsidR="004B7788" w:rsidRDefault="004B7788" w:rsidP="004B7788">
      <w:pPr>
        <w:widowControl w:val="0"/>
        <w:jc w:val="left"/>
      </w:pPr>
    </w:p>
    <w:p w:rsidR="004B7788" w:rsidRDefault="004B7788" w:rsidP="004B7788">
      <w:pPr>
        <w:widowControl w:val="0"/>
        <w:tabs>
          <w:tab w:val="center" w:pos="590"/>
          <w:tab w:val="center" w:pos="1440"/>
          <w:tab w:val="left" w:pos="1872"/>
          <w:tab w:val="left" w:pos="9187"/>
        </w:tabs>
        <w:jc w:val="left"/>
      </w:pPr>
      <w:r w:rsidRPr="004B7788">
        <w:rPr>
          <w:b/>
        </w:rPr>
        <w:t>HISTORY OF LEGISLATIVE ACTIONS</w:t>
      </w:r>
    </w:p>
    <w:p w:rsidR="004B7788" w:rsidRDefault="004B7788" w:rsidP="004B7788">
      <w:pPr>
        <w:widowControl w:val="0"/>
        <w:tabs>
          <w:tab w:val="center" w:pos="590"/>
          <w:tab w:val="center" w:pos="1440"/>
          <w:tab w:val="left" w:pos="1872"/>
          <w:tab w:val="left" w:pos="9187"/>
        </w:tabs>
        <w:jc w:val="left"/>
      </w:pPr>
    </w:p>
    <w:p w:rsidR="004B7788" w:rsidRPr="004B7788" w:rsidRDefault="004B7788" w:rsidP="004B7788">
      <w:pPr>
        <w:widowControl w:val="0"/>
        <w:tabs>
          <w:tab w:val="center" w:pos="590"/>
          <w:tab w:val="center" w:pos="1440"/>
          <w:tab w:val="left" w:pos="1872"/>
          <w:tab w:val="left" w:pos="9187"/>
        </w:tabs>
        <w:jc w:val="left"/>
      </w:pPr>
      <w:r w:rsidRPr="004B7788">
        <w:rPr>
          <w:u w:val="single"/>
        </w:rPr>
        <w:tab/>
        <w:t>Date</w:t>
      </w:r>
      <w:r w:rsidRPr="004B7788">
        <w:rPr>
          <w:u w:val="single"/>
        </w:rPr>
        <w:tab/>
        <w:t>Body</w:t>
      </w:r>
      <w:r w:rsidRPr="004B7788">
        <w:rPr>
          <w:u w:val="single"/>
        </w:rPr>
        <w:tab/>
        <w:t>Action Description with journal page number</w:t>
      </w:r>
      <w:r w:rsidRPr="004B7788">
        <w:rPr>
          <w:u w:val="single"/>
        </w:rPr>
        <w:tab/>
      </w:r>
    </w:p>
    <w:p w:rsidR="00656E87" w:rsidRDefault="00656E87" w:rsidP="00656E87">
      <w:pPr>
        <w:widowControl w:val="0"/>
        <w:tabs>
          <w:tab w:val="right" w:pos="1008"/>
          <w:tab w:val="left" w:pos="1152"/>
          <w:tab w:val="left" w:pos="1872"/>
          <w:tab w:val="left" w:pos="9187"/>
        </w:tabs>
        <w:ind w:left="2088" w:hanging="2088"/>
        <w:jc w:val="left"/>
      </w:pPr>
      <w:r>
        <w:tab/>
        <w:t>6/1/2011</w:t>
      </w:r>
      <w:r>
        <w:tab/>
        <w:t>House</w:t>
      </w:r>
      <w:r>
        <w:tab/>
      </w:r>
      <w:r w:rsidRPr="006707EC">
        <w:t>Introduced and adopted (</w:t>
      </w:r>
      <w:hyperlink r:id="rId7" w:history="1">
        <w:r w:rsidRPr="006707EC">
          <w:rPr>
            <w:rStyle w:val="Hyperlink"/>
          </w:rPr>
          <w:t>House Journal</w:t>
        </w:r>
        <w:r w:rsidRPr="006707EC">
          <w:rPr>
            <w:rStyle w:val="Hyperlink"/>
          </w:rPr>
          <w:noBreakHyphen/>
          <w:t>page 56</w:t>
        </w:r>
      </w:hyperlink>
      <w:r w:rsidRPr="006707EC">
        <w:t>)</w:t>
      </w:r>
    </w:p>
    <w:p w:rsidR="00656E87" w:rsidRDefault="00656E87" w:rsidP="00656E87">
      <w:pPr>
        <w:widowControl w:val="0"/>
        <w:tabs>
          <w:tab w:val="right" w:pos="1008"/>
          <w:tab w:val="left" w:pos="1152"/>
          <w:tab w:val="left" w:pos="1872"/>
          <w:tab w:val="left" w:pos="9187"/>
        </w:tabs>
        <w:ind w:left="2088" w:hanging="2088"/>
        <w:jc w:val="left"/>
      </w:pPr>
    </w:p>
    <w:p w:rsidR="004B7788" w:rsidRPr="004B7788" w:rsidRDefault="004B7788" w:rsidP="004B7788">
      <w:pPr>
        <w:widowControl w:val="0"/>
        <w:tabs>
          <w:tab w:val="right" w:pos="1008"/>
          <w:tab w:val="left" w:pos="1152"/>
          <w:tab w:val="left" w:pos="1872"/>
          <w:tab w:val="left" w:pos="9187"/>
        </w:tabs>
        <w:ind w:left="2088" w:hanging="2088"/>
        <w:jc w:val="left"/>
      </w:pPr>
    </w:p>
    <w:p w:rsidR="004B7788" w:rsidRDefault="004B7788" w:rsidP="004B7788">
      <w:r w:rsidRPr="004B7788">
        <w:rPr>
          <w:b/>
        </w:rPr>
        <w:t>VERSIONS OF THIS BILL</w:t>
      </w:r>
    </w:p>
    <w:p w:rsidR="004B7788" w:rsidRDefault="004B7788" w:rsidP="004B7788"/>
    <w:p w:rsidR="004B7788" w:rsidRDefault="00206DD2" w:rsidP="004B7788">
      <w:hyperlink r:id="rId8" w:history="1">
        <w:r w:rsidR="004B7788">
          <w:rPr>
            <w:rStyle w:val="Hyperlink"/>
          </w:rPr>
          <w:t>6/1/2011</w:t>
        </w:r>
      </w:hyperlink>
    </w:p>
    <w:p w:rsidR="004B7788" w:rsidRDefault="004B7788" w:rsidP="004B7788"/>
    <w:p w:rsidR="004B7788" w:rsidRDefault="004B7788" w:rsidP="004B7788">
      <w:pPr>
        <w:sectPr w:rsidR="004B7788" w:rsidSect="004B778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4E5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7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CONGRATULATE MARION WILLIAM </w:t>
      </w:r>
      <w:r w:rsidR="00B11F92">
        <w:t xml:space="preserve">“RION” </w:t>
      </w:r>
      <w:r>
        <w:t>TAPP, OF RICHLAND COUNTY, ON BEING SELECTED TO RECEIVE THE 2011 JOHN DEWEY WINBURN, JR., SCHOLARSHIP, AND TO WISH HIM SUCCESS AS HE EMBARKS ON HIS COLLEGE CAREER AT CLEMSON UNIVERSITY.</w:t>
      </w:r>
    </w:p>
    <w:p w:rsidR="00524E58" w:rsidRDefault="0052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C76D2" w:rsidRDefault="005C7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pause to honor Marion William </w:t>
      </w:r>
      <w:r w:rsidR="00B11F92">
        <w:t xml:space="preserve">“Rion” </w:t>
      </w:r>
      <w:r>
        <w:t>Tapp of Irmo, the son of Amy and Gary Tapp, who has been awarded the 2011 John Dewey Winburn, Jr., Scholarship; and</w:t>
      </w:r>
    </w:p>
    <w:p w:rsidR="005C76D2" w:rsidRDefault="005C7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92" w:rsidRDefault="00B11F92" w:rsidP="00B1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planning to study </w:t>
      </w:r>
      <w:r w:rsidR="00643444">
        <w:t>medicine</w:t>
      </w:r>
      <w:r>
        <w:t xml:space="preserve"> </w:t>
      </w:r>
      <w:r w:rsidR="00643444">
        <w:t xml:space="preserve">in the honors college </w:t>
      </w:r>
      <w:r>
        <w:t>at Clemson University, Rion Tapp has been a leader not only in the classroom, serving as co</w:t>
      </w:r>
      <w:r w:rsidR="002577BE">
        <w:noBreakHyphen/>
      </w:r>
      <w:r>
        <w:t>president of the Beta Club and a member of the National Honor Society, but also on the field as a</w:t>
      </w:r>
      <w:r w:rsidR="00643444">
        <w:t xml:space="preserve"> member of the varsity football team at Chapin and as the club captain</w:t>
      </w:r>
      <w:r>
        <w:t xml:space="preserve"> </w:t>
      </w:r>
      <w:r w:rsidR="00643444">
        <w:t>of the Chapin Eagles Rugby Club</w:t>
      </w:r>
      <w:r>
        <w:t>; and</w:t>
      </w:r>
    </w:p>
    <w:p w:rsidR="00B11F92" w:rsidRDefault="00B11F92" w:rsidP="00B1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1F92" w:rsidRDefault="00B11F92" w:rsidP="00B1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w:t>
      </w:r>
      <w:r w:rsidR="002577BE">
        <w:t>volunteer</w:t>
      </w:r>
      <w:r>
        <w:t xml:space="preserve">ed </w:t>
      </w:r>
      <w:r w:rsidR="002577BE">
        <w:t>in</w:t>
      </w:r>
      <w:r>
        <w:t xml:space="preserve"> numerous service projects in the community</w:t>
      </w:r>
      <w:r w:rsidR="002577BE">
        <w:t>,</w:t>
      </w:r>
      <w:r>
        <w:t xml:space="preserve"> </w:t>
      </w:r>
      <w:r w:rsidR="00643444">
        <w:t>represented his school as a delegate to Palmetto Boys State</w:t>
      </w:r>
      <w:r w:rsidR="002577BE">
        <w:t>,</w:t>
      </w:r>
      <w:r w:rsidR="00643444">
        <w:t xml:space="preserve"> and serves as the co</w:t>
      </w:r>
      <w:r w:rsidR="002577BE">
        <w:noBreakHyphen/>
      </w:r>
      <w:r w:rsidR="00643444">
        <w:t>charter president of the Young Republican</w:t>
      </w:r>
      <w:r w:rsidR="002577BE">
        <w:t xml:space="preserve"> Club at Chapin High School</w:t>
      </w:r>
      <w:r>
        <w:t>; and</w:t>
      </w:r>
    </w:p>
    <w:p w:rsidR="00B11F92" w:rsidRDefault="00B11F92" w:rsidP="00B1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D2" w:rsidRDefault="00B11F92" w:rsidP="00B11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Chapin Presbyterian Church, </w:t>
      </w:r>
      <w:r w:rsidR="002577BE">
        <w:t>Rion Tapp serves as a church</w:t>
      </w:r>
      <w:r w:rsidR="00643444">
        <w:t xml:space="preserve"> usher</w:t>
      </w:r>
      <w:r w:rsidR="002577BE">
        <w:t>, and he participated in the Lexington Partner</w:t>
      </w:r>
      <w:r w:rsidR="002577BE" w:rsidRPr="002577BE">
        <w:t>’</w:t>
      </w:r>
      <w:r w:rsidR="002577BE">
        <w:t>s Program; and</w:t>
      </w:r>
    </w:p>
    <w:p w:rsidR="005C76D2" w:rsidRDefault="005C7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D2"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John Dewey Winburn, Jr., Scholarship was established in 2006 by Representative Nathan Ballentine in honor of his maternal grandfather who passed away in 2000 and in furtherance of his commitment to return his legislative salary to the community.  Mr. Winburn was a former school teacher and salesman and a Navy veteran of World War II.  He loved high</w:t>
      </w:r>
      <w:r w:rsidR="002577BE">
        <w:noBreakHyphen/>
      </w:r>
      <w:r>
        <w:t>school football and served as a South Carolina football official for over twenty</w:t>
      </w:r>
      <w:r w:rsidR="002577BE">
        <w:noBreakHyphen/>
      </w:r>
      <w:r>
        <w:t>five years; and</w:t>
      </w:r>
    </w:p>
    <w:p w:rsidR="005C76D2"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D2"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Mr. Winburn was a graduate of Clemson University, this scholarship is awarded annually to a high</w:t>
      </w:r>
      <w:r w:rsidR="002577BE">
        <w:noBreakHyphen/>
      </w:r>
      <w:r>
        <w:t xml:space="preserve">school senior who plans to attend Clemson University; and </w:t>
      </w:r>
    </w:p>
    <w:p w:rsidR="005C76D2"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E58"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have the opportunity to recognize such a notable student and leader as </w:t>
      </w:r>
      <w:r w:rsidR="002577BE">
        <w:t>Rion</w:t>
      </w:r>
      <w:r>
        <w:t xml:space="preserve"> Tapp, an outstanding son of Irmo and of this State, who has brought great pride to his family, school, and community</w:t>
      </w:r>
      <w:r w:rsidR="00524E58">
        <w:t>.  Now, therefore,</w:t>
      </w:r>
    </w:p>
    <w:p w:rsidR="00524E58" w:rsidRDefault="0052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E58" w:rsidRDefault="0052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24E58" w:rsidRDefault="00524E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6D2" w:rsidRDefault="00524E58"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C76D2">
        <w:t xml:space="preserve"> the members of the South Carolina House of Representatives, by this resolution, recognize and congratulate Marion William </w:t>
      </w:r>
      <w:r w:rsidR="002577BE">
        <w:t xml:space="preserve">“Rion” </w:t>
      </w:r>
      <w:r w:rsidR="005C76D2">
        <w:t>Tapp, of Richland County, on being selected to receive the 2011 John Dewey Winburn, Jr., Scholarship, and wish him success as he embarks on his college career at Clemson University.</w:t>
      </w:r>
    </w:p>
    <w:p w:rsidR="005C76D2"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76D2" w:rsidP="005C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Marion William Tapp.</w:t>
      </w:r>
    </w:p>
    <w:p w:rsidR="0013093A" w:rsidRDefault="002577BE" w:rsidP="00EF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093A" w:rsidRDefault="0013093A" w:rsidP="004B7788">
      <w:pPr>
        <w:suppressAutoHyphens/>
      </w:pPr>
    </w:p>
    <w:sectPr w:rsidR="0013093A" w:rsidSect="004B778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7BE" w:rsidRDefault="002577BE" w:rsidP="009F0C77">
      <w:r>
        <w:separator/>
      </w:r>
    </w:p>
  </w:endnote>
  <w:endnote w:type="continuationSeparator" w:id="0">
    <w:p w:rsidR="002577BE" w:rsidRDefault="002577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59AB4C-16B4-4C00-B014-83F19C71AD54}"/>
    <w:embedBold r:id="rId2" w:fontKey="{E41F20A3-5790-4FFB-9670-CE4E056263C0}"/>
  </w:font>
  <w:font w:name="Calibri">
    <w:panose1 w:val="020F0502020204030204"/>
    <w:charset w:val="00"/>
    <w:family w:val="swiss"/>
    <w:pitch w:val="variable"/>
    <w:sig w:usb0="E10002FF" w:usb1="4000ACFF" w:usb2="00000009" w:usb3="00000000" w:csb0="0000019F" w:csb1="00000000"/>
    <w:embedRegular r:id="rId3" w:fontKey="{2A54C70C-1877-4656-8BC7-245D7365FF12}"/>
  </w:font>
  <w:font w:name="Tahoma">
    <w:panose1 w:val="020B0604030504040204"/>
    <w:charset w:val="00"/>
    <w:family w:val="swiss"/>
    <w:pitch w:val="variable"/>
    <w:sig w:usb0="21002A87" w:usb1="80000000" w:usb2="00000008" w:usb3="00000000" w:csb0="000101FF" w:csb1="00000000"/>
    <w:embedRegular r:id="rId4" w:fontKey="{44397719-158F-490C-8317-97D9F94BC744}"/>
  </w:font>
  <w:font w:name="Cambria">
    <w:panose1 w:val="02040503050406030204"/>
    <w:charset w:val="00"/>
    <w:family w:val="roman"/>
    <w:pitch w:val="variable"/>
    <w:sig w:usb0="E00002FF" w:usb1="400004FF" w:usb2="00000000" w:usb3="00000000" w:csb0="0000019F" w:csb1="00000000"/>
    <w:embedRegular r:id="rId5" w:fontKey="{C89B3480-062C-4D44-BBAB-F8F39FA08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7788" w:rsidRPr="0013093A" w:rsidRDefault="004B7788" w:rsidP="0013093A">
    <w:pPr>
      <w:pStyle w:val="Footer"/>
      <w:tabs>
        <w:tab w:val="clear" w:pos="4680"/>
        <w:tab w:val="clear" w:pos="9360"/>
        <w:tab w:val="center" w:pos="2995"/>
      </w:tabs>
      <w:spacing w:before="120"/>
    </w:pPr>
    <w:r>
      <w:t>[4319]</w:t>
    </w:r>
    <w:r>
      <w:tab/>
    </w:r>
    <w:r w:rsidR="00206DD2">
      <w:fldChar w:fldCharType="begin"/>
    </w:r>
    <w:r w:rsidR="00206DD2">
      <w:instrText xml:space="preserve"> PAGE  \* MERGEFORMAT </w:instrText>
    </w:r>
    <w:r w:rsidR="00206DD2">
      <w:fldChar w:fldCharType="separate"/>
    </w:r>
    <w:r w:rsidR="00206DD2">
      <w:rPr>
        <w:noProof/>
      </w:rPr>
      <w:t>1</w:t>
    </w:r>
    <w:r w:rsidR="00206DD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7BE" w:rsidRDefault="002577BE" w:rsidP="009F0C77">
      <w:r>
        <w:separator/>
      </w:r>
    </w:p>
  </w:footnote>
  <w:footnote w:type="continuationSeparator" w:id="0">
    <w:p w:rsidR="002577BE" w:rsidRDefault="002577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859AHB11"/>
    <w:docVar w:name="CoverBillType" w:val="r"/>
    <w:docVar w:name="docpath" w:val="L:\Council\bills\GM\24859AHB11.DOCX"/>
    <w:docVar w:name="dvBillNumber" w:val="4319"/>
    <w:docVar w:name="dvBillNumberPrefix" w:val="H. "/>
    <w:docVar w:name="dvOriginalBody" w:val="House"/>
    <w:docVar w:name="dvSteno" w:val="GM"/>
    <w:docVar w:name="NameofBody" w:val="h"/>
    <w:docVar w:name="vgroup2" w:val="Council"/>
  </w:docVars>
  <w:rsids>
    <w:rsidRoot w:val="00B75D15"/>
    <w:rsid w:val="00011869"/>
    <w:rsid w:val="000E1785"/>
    <w:rsid w:val="000F40FA"/>
    <w:rsid w:val="0010776B"/>
    <w:rsid w:val="0013093A"/>
    <w:rsid w:val="00132B94"/>
    <w:rsid w:val="00133E66"/>
    <w:rsid w:val="001435A3"/>
    <w:rsid w:val="001D08F2"/>
    <w:rsid w:val="001D525B"/>
    <w:rsid w:val="001D7F4F"/>
    <w:rsid w:val="001E120B"/>
    <w:rsid w:val="00206DD2"/>
    <w:rsid w:val="002160C1"/>
    <w:rsid w:val="002321B6"/>
    <w:rsid w:val="00250967"/>
    <w:rsid w:val="002543C8"/>
    <w:rsid w:val="002577BE"/>
    <w:rsid w:val="00284AAE"/>
    <w:rsid w:val="002C166D"/>
    <w:rsid w:val="002E5912"/>
    <w:rsid w:val="00325348"/>
    <w:rsid w:val="0032732C"/>
    <w:rsid w:val="00336AD0"/>
    <w:rsid w:val="0037079A"/>
    <w:rsid w:val="003D01E8"/>
    <w:rsid w:val="003E5288"/>
    <w:rsid w:val="003F6D79"/>
    <w:rsid w:val="0041760A"/>
    <w:rsid w:val="00417C01"/>
    <w:rsid w:val="00434001"/>
    <w:rsid w:val="00440D54"/>
    <w:rsid w:val="004809EE"/>
    <w:rsid w:val="004B171D"/>
    <w:rsid w:val="004B49CE"/>
    <w:rsid w:val="004B4E78"/>
    <w:rsid w:val="004B7788"/>
    <w:rsid w:val="004E7D54"/>
    <w:rsid w:val="005071E0"/>
    <w:rsid w:val="00524E58"/>
    <w:rsid w:val="005273C6"/>
    <w:rsid w:val="00530A69"/>
    <w:rsid w:val="00545593"/>
    <w:rsid w:val="00564CA9"/>
    <w:rsid w:val="00577C6C"/>
    <w:rsid w:val="005C2FE2"/>
    <w:rsid w:val="005C76D2"/>
    <w:rsid w:val="005E2BC9"/>
    <w:rsid w:val="00605102"/>
    <w:rsid w:val="006215AA"/>
    <w:rsid w:val="00643444"/>
    <w:rsid w:val="006516F8"/>
    <w:rsid w:val="00656E87"/>
    <w:rsid w:val="006913C9"/>
    <w:rsid w:val="0069470D"/>
    <w:rsid w:val="006A77FB"/>
    <w:rsid w:val="006B7C3E"/>
    <w:rsid w:val="007074EB"/>
    <w:rsid w:val="00734F00"/>
    <w:rsid w:val="007A70AE"/>
    <w:rsid w:val="007E2AB3"/>
    <w:rsid w:val="008362E8"/>
    <w:rsid w:val="008A1768"/>
    <w:rsid w:val="008F4429"/>
    <w:rsid w:val="009217EB"/>
    <w:rsid w:val="0094021A"/>
    <w:rsid w:val="009C6A0B"/>
    <w:rsid w:val="009F0C77"/>
    <w:rsid w:val="009F4DD1"/>
    <w:rsid w:val="00A41684"/>
    <w:rsid w:val="00A64E80"/>
    <w:rsid w:val="00A72BCD"/>
    <w:rsid w:val="00A741D9"/>
    <w:rsid w:val="00A833AB"/>
    <w:rsid w:val="00A9741D"/>
    <w:rsid w:val="00AD4B17"/>
    <w:rsid w:val="00B11F92"/>
    <w:rsid w:val="00B21A84"/>
    <w:rsid w:val="00B412D4"/>
    <w:rsid w:val="00B75D15"/>
    <w:rsid w:val="00BE3C22"/>
    <w:rsid w:val="00C0345E"/>
    <w:rsid w:val="00C045E2"/>
    <w:rsid w:val="00C3483A"/>
    <w:rsid w:val="00C74E9D"/>
    <w:rsid w:val="00C82FD3"/>
    <w:rsid w:val="00C92819"/>
    <w:rsid w:val="00CC6B7B"/>
    <w:rsid w:val="00CD2089"/>
    <w:rsid w:val="00D469E7"/>
    <w:rsid w:val="00D675CF"/>
    <w:rsid w:val="00D73A67"/>
    <w:rsid w:val="00D87FE6"/>
    <w:rsid w:val="00D970A9"/>
    <w:rsid w:val="00DF3845"/>
    <w:rsid w:val="00E1300F"/>
    <w:rsid w:val="00E41911"/>
    <w:rsid w:val="00E92EEF"/>
    <w:rsid w:val="00EF4404"/>
    <w:rsid w:val="00F24442"/>
    <w:rsid w:val="00F50AE3"/>
    <w:rsid w:val="00F51A6D"/>
    <w:rsid w:val="00F67CF1"/>
    <w:rsid w:val="00F840F0"/>
    <w:rsid w:val="00F95FA3"/>
    <w:rsid w:val="00FB0D0D"/>
    <w:rsid w:val="00FB43B4"/>
    <w:rsid w:val="00FF7B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9D0B318-2794-4B80-8431-B9D540826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77BE"/>
    <w:rPr>
      <w:rFonts w:ascii="Tahoma" w:hAnsi="Tahoma" w:cs="Tahoma"/>
      <w:sz w:val="16"/>
      <w:szCs w:val="16"/>
    </w:rPr>
  </w:style>
  <w:style w:type="character" w:customStyle="1" w:styleId="BalloonTextChar">
    <w:name w:val="Balloon Text Char"/>
    <w:basedOn w:val="DefaultParagraphFont"/>
    <w:link w:val="BalloonText"/>
    <w:uiPriority w:val="99"/>
    <w:semiHidden/>
    <w:rsid w:val="002577BE"/>
    <w:rPr>
      <w:rFonts w:ascii="Tahoma" w:eastAsia="Times New Roman" w:hAnsi="Tahoma" w:cs="Tahoma"/>
      <w:sz w:val="16"/>
      <w:szCs w:val="16"/>
    </w:rPr>
  </w:style>
  <w:style w:type="character" w:styleId="Hyperlink">
    <w:name w:val="Hyperlink"/>
    <w:basedOn w:val="DefaultParagraphFont"/>
    <w:uiPriority w:val="99"/>
    <w:unhideWhenUsed/>
    <w:rsid w:val="004B77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319_20110601.docx" TargetMode="External"/><Relationship Id="rId3" Type="http://schemas.openxmlformats.org/officeDocument/2006/relationships/settings" Target="settings.xml"/><Relationship Id="rId7" Type="http://schemas.openxmlformats.org/officeDocument/2006/relationships/hyperlink" Target="file:///h:\hj%20archive\2011\06-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C5DFF-2C9D-453A-8B53-F53BAF7F5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628</Words>
  <Characters>3524</Characters>
  <Application>Microsoft Office Word</Application>
  <DocSecurity>4</DocSecurity>
  <Lines>107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4319: Marion William Tapp - South Carolina Legislature Online</dc:title>
  <dc:subject/>
  <dc:creator>gailmoore</dc:creator>
  <cp:keywords/>
  <dc:description/>
  <cp:lastModifiedBy>N Cumfer</cp:lastModifiedBy>
  <cp:revision>2</cp:revision>
  <cp:lastPrinted>2011-05-31T18:20:00Z</cp:lastPrinted>
  <dcterms:created xsi:type="dcterms:W3CDTF">2014-11-24T14:19:00Z</dcterms:created>
  <dcterms:modified xsi:type="dcterms:W3CDTF">2014-11-24T14:19:00Z</dcterms:modified>
</cp:coreProperties>
</file>