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F5E" w:rsidRDefault="004B0F5E" w:rsidP="004B0F5E">
      <w:pPr>
        <w:widowControl w:val="0"/>
        <w:jc w:val="center"/>
      </w:pPr>
      <w:bookmarkStart w:id="0" w:name="_GoBack"/>
      <w:bookmarkEnd w:id="0"/>
      <w:r w:rsidRPr="004B0F5E">
        <w:rPr>
          <w:b/>
        </w:rPr>
        <w:t>South Carolina General Assembly</w:t>
      </w:r>
    </w:p>
    <w:p w:rsidR="004B0F5E" w:rsidRDefault="004B0F5E" w:rsidP="004B0F5E">
      <w:pPr>
        <w:widowControl w:val="0"/>
        <w:jc w:val="center"/>
      </w:pPr>
      <w:r>
        <w:t>119th Session, 2011-2012</w:t>
      </w:r>
    </w:p>
    <w:p w:rsidR="004B0F5E" w:rsidRDefault="004B0F5E" w:rsidP="004B0F5E">
      <w:pPr>
        <w:widowControl w:val="0"/>
        <w:jc w:val="left"/>
      </w:pPr>
    </w:p>
    <w:p w:rsidR="004B0F5E" w:rsidRDefault="004B0F5E" w:rsidP="004B0F5E">
      <w:pPr>
        <w:widowControl w:val="0"/>
        <w:jc w:val="left"/>
        <w:rPr>
          <w:b/>
        </w:rPr>
      </w:pPr>
      <w:r w:rsidRPr="004B0F5E">
        <w:rPr>
          <w:b/>
        </w:rPr>
        <w:t>S.</w:t>
      </w:r>
      <w:r>
        <w:rPr>
          <w:b/>
        </w:rPr>
        <w:t xml:space="preserve"> </w:t>
      </w:r>
      <w:r w:rsidRPr="004B0F5E">
        <w:rPr>
          <w:b/>
        </w:rPr>
        <w:t>467</w:t>
      </w:r>
    </w:p>
    <w:p w:rsidR="004B0F5E" w:rsidRDefault="004B0F5E" w:rsidP="004B0F5E">
      <w:pPr>
        <w:widowControl w:val="0"/>
        <w:jc w:val="left"/>
        <w:rPr>
          <w:b/>
        </w:rPr>
      </w:pPr>
    </w:p>
    <w:p w:rsidR="004B0F5E" w:rsidRDefault="004B0F5E" w:rsidP="004B0F5E">
      <w:pPr>
        <w:widowControl w:val="0"/>
        <w:jc w:val="left"/>
      </w:pPr>
      <w:r w:rsidRPr="004B0F5E">
        <w:rPr>
          <w:b/>
        </w:rPr>
        <w:t>STATUS INFORMATION</w:t>
      </w:r>
    </w:p>
    <w:p w:rsidR="004B0F5E" w:rsidRDefault="004B0F5E" w:rsidP="004B0F5E">
      <w:pPr>
        <w:widowControl w:val="0"/>
        <w:jc w:val="left"/>
      </w:pPr>
    </w:p>
    <w:p w:rsidR="004B0F5E" w:rsidRDefault="004B0F5E" w:rsidP="004B0F5E">
      <w:pPr>
        <w:widowControl w:val="0"/>
        <w:jc w:val="left"/>
      </w:pPr>
      <w:r>
        <w:t>Senate Resolution</w:t>
      </w:r>
    </w:p>
    <w:p w:rsidR="004B0F5E" w:rsidRDefault="004B0F5E" w:rsidP="004B0F5E">
      <w:pPr>
        <w:widowControl w:val="0"/>
        <w:jc w:val="left"/>
      </w:pPr>
      <w:r>
        <w:t>Sponsors: Senators Scott, Alexander, Anderson, Bright, Bryant, Campbell, Campsen, Cleary, Coleman, Courson, Cromer, Davis, Elliott, Fair, Ford, Grooms, Hayes, Hutto, Jackson, Knotts, Land, Leatherman, Leventis, Lourie, Malloy, L. Martin, S. Martin, Massey, Matthews, McConnell, McGill, Nicholson, O'Dell, Peeler, Pinckney, Rankin, Reese, Rose, Ryberg, Setzler, Sheheen, Shoopman, Thomas, Verdin and Williams</w:t>
      </w:r>
    </w:p>
    <w:p w:rsidR="004B0F5E" w:rsidRDefault="004B0F5E" w:rsidP="004B0F5E">
      <w:pPr>
        <w:widowControl w:val="0"/>
        <w:jc w:val="left"/>
      </w:pPr>
      <w:r>
        <w:t>Document Path: l:\council\bills\gm\24637ab11.docx</w:t>
      </w:r>
    </w:p>
    <w:p w:rsidR="004B0F5E" w:rsidRDefault="004B0F5E" w:rsidP="004B0F5E">
      <w:pPr>
        <w:widowControl w:val="0"/>
        <w:jc w:val="left"/>
      </w:pPr>
    </w:p>
    <w:p w:rsidR="004B0F5E" w:rsidRDefault="004B0F5E" w:rsidP="004B0F5E">
      <w:pPr>
        <w:widowControl w:val="0"/>
        <w:jc w:val="left"/>
      </w:pPr>
      <w:r>
        <w:t>Introduced in the Senate on January 27, 2011</w:t>
      </w:r>
    </w:p>
    <w:p w:rsidR="004B0F5E" w:rsidRDefault="004B0F5E" w:rsidP="004B0F5E">
      <w:pPr>
        <w:widowControl w:val="0"/>
        <w:jc w:val="left"/>
      </w:pPr>
      <w:r>
        <w:t>Adopted by the Senate on January 27, 2011</w:t>
      </w:r>
    </w:p>
    <w:p w:rsidR="004B0F5E" w:rsidRDefault="004B0F5E" w:rsidP="004B0F5E">
      <w:pPr>
        <w:widowControl w:val="0"/>
        <w:jc w:val="left"/>
      </w:pPr>
    </w:p>
    <w:p w:rsidR="004B0F5E" w:rsidRDefault="004B0F5E" w:rsidP="004B0F5E">
      <w:pPr>
        <w:widowControl w:val="0"/>
        <w:jc w:val="left"/>
      </w:pPr>
      <w:r>
        <w:t xml:space="preserve">Summary: </w:t>
      </w:r>
      <w:r w:rsidR="00CB0526">
        <w:t>Dr. John Zubizarreta</w:t>
      </w:r>
    </w:p>
    <w:p w:rsidR="004B0F5E" w:rsidRDefault="004B0F5E" w:rsidP="004B0F5E">
      <w:pPr>
        <w:widowControl w:val="0"/>
        <w:jc w:val="left"/>
      </w:pPr>
    </w:p>
    <w:p w:rsidR="004B0F5E" w:rsidRDefault="004B0F5E" w:rsidP="004B0F5E">
      <w:pPr>
        <w:widowControl w:val="0"/>
        <w:jc w:val="left"/>
      </w:pPr>
    </w:p>
    <w:p w:rsidR="004B0F5E" w:rsidRDefault="004B0F5E" w:rsidP="004B0F5E">
      <w:pPr>
        <w:widowControl w:val="0"/>
        <w:tabs>
          <w:tab w:val="center" w:pos="590"/>
          <w:tab w:val="center" w:pos="1440"/>
          <w:tab w:val="left" w:pos="1872"/>
          <w:tab w:val="left" w:pos="9187"/>
        </w:tabs>
        <w:jc w:val="left"/>
      </w:pPr>
      <w:r w:rsidRPr="004B0F5E">
        <w:rPr>
          <w:b/>
        </w:rPr>
        <w:t>HISTORY OF LEGISLATIVE ACTIONS</w:t>
      </w:r>
    </w:p>
    <w:p w:rsidR="004B0F5E" w:rsidRDefault="004B0F5E" w:rsidP="004B0F5E">
      <w:pPr>
        <w:widowControl w:val="0"/>
        <w:tabs>
          <w:tab w:val="center" w:pos="590"/>
          <w:tab w:val="center" w:pos="1440"/>
          <w:tab w:val="left" w:pos="1872"/>
          <w:tab w:val="left" w:pos="9187"/>
        </w:tabs>
        <w:jc w:val="left"/>
      </w:pPr>
    </w:p>
    <w:p w:rsidR="004B0F5E" w:rsidRPr="004B0F5E" w:rsidRDefault="004B0F5E" w:rsidP="004B0F5E">
      <w:pPr>
        <w:widowControl w:val="0"/>
        <w:tabs>
          <w:tab w:val="center" w:pos="590"/>
          <w:tab w:val="center" w:pos="1440"/>
          <w:tab w:val="left" w:pos="1872"/>
          <w:tab w:val="left" w:pos="9187"/>
        </w:tabs>
        <w:jc w:val="left"/>
      </w:pPr>
      <w:r w:rsidRPr="004B0F5E">
        <w:rPr>
          <w:u w:val="single"/>
        </w:rPr>
        <w:tab/>
        <w:t>Date</w:t>
      </w:r>
      <w:r w:rsidRPr="004B0F5E">
        <w:rPr>
          <w:u w:val="single"/>
        </w:rPr>
        <w:tab/>
        <w:t>Body</w:t>
      </w:r>
      <w:r w:rsidRPr="004B0F5E">
        <w:rPr>
          <w:u w:val="single"/>
        </w:rPr>
        <w:tab/>
        <w:t>Action Description with journal page number</w:t>
      </w:r>
      <w:r w:rsidRPr="004B0F5E">
        <w:rPr>
          <w:u w:val="single"/>
        </w:rPr>
        <w:tab/>
      </w:r>
    </w:p>
    <w:p w:rsidR="009D605A" w:rsidRDefault="009D605A" w:rsidP="009D605A">
      <w:pPr>
        <w:widowControl w:val="0"/>
        <w:tabs>
          <w:tab w:val="right" w:pos="1008"/>
          <w:tab w:val="left" w:pos="1152"/>
          <w:tab w:val="left" w:pos="1872"/>
          <w:tab w:val="left" w:pos="9187"/>
        </w:tabs>
        <w:ind w:left="2088" w:hanging="2088"/>
        <w:jc w:val="left"/>
      </w:pPr>
      <w:r>
        <w:tab/>
        <w:t>1/27/2011</w:t>
      </w:r>
      <w:r>
        <w:tab/>
        <w:t>Senate</w:t>
      </w:r>
      <w:r>
        <w:tab/>
      </w:r>
      <w:r w:rsidRPr="00F42AB8">
        <w:t>Introduced and adopted (</w:t>
      </w:r>
      <w:hyperlink r:id="rId7" w:history="1">
        <w:r w:rsidRPr="00F42AB8">
          <w:rPr>
            <w:rStyle w:val="Hyperlink"/>
          </w:rPr>
          <w:t>Senate Journal</w:t>
        </w:r>
        <w:r w:rsidRPr="00F42AB8">
          <w:rPr>
            <w:rStyle w:val="Hyperlink"/>
          </w:rPr>
          <w:noBreakHyphen/>
          <w:t>page 9</w:t>
        </w:r>
      </w:hyperlink>
      <w:r w:rsidRPr="00F42AB8">
        <w:t>)</w:t>
      </w:r>
    </w:p>
    <w:p w:rsidR="009D605A" w:rsidRDefault="009D605A" w:rsidP="009D605A">
      <w:pPr>
        <w:widowControl w:val="0"/>
        <w:tabs>
          <w:tab w:val="right" w:pos="1008"/>
          <w:tab w:val="left" w:pos="1152"/>
          <w:tab w:val="left" w:pos="1872"/>
          <w:tab w:val="left" w:pos="9187"/>
        </w:tabs>
        <w:ind w:left="2088" w:hanging="2088"/>
        <w:jc w:val="left"/>
      </w:pPr>
      <w:r>
        <w:tab/>
        <w:t>2/3/2011</w:t>
      </w:r>
      <w:r>
        <w:tab/>
      </w:r>
      <w:r>
        <w:tab/>
      </w:r>
      <w:r w:rsidRPr="00F42AB8">
        <w:t>Scrivener's error corrected</w:t>
      </w:r>
    </w:p>
    <w:p w:rsidR="009D605A" w:rsidRDefault="009D605A" w:rsidP="009D605A">
      <w:pPr>
        <w:widowControl w:val="0"/>
        <w:tabs>
          <w:tab w:val="right" w:pos="1008"/>
          <w:tab w:val="left" w:pos="1152"/>
          <w:tab w:val="left" w:pos="1872"/>
          <w:tab w:val="left" w:pos="9187"/>
        </w:tabs>
        <w:ind w:left="2088" w:hanging="2088"/>
        <w:jc w:val="left"/>
      </w:pPr>
    </w:p>
    <w:p w:rsidR="004B0F5E" w:rsidRPr="004B0F5E" w:rsidRDefault="004B0F5E" w:rsidP="004B0F5E">
      <w:pPr>
        <w:widowControl w:val="0"/>
        <w:tabs>
          <w:tab w:val="right" w:pos="1008"/>
          <w:tab w:val="left" w:pos="1152"/>
          <w:tab w:val="left" w:pos="1872"/>
          <w:tab w:val="left" w:pos="9187"/>
        </w:tabs>
        <w:ind w:left="2088" w:hanging="2088"/>
        <w:jc w:val="left"/>
      </w:pPr>
    </w:p>
    <w:p w:rsidR="004B0F5E" w:rsidRDefault="004B0F5E" w:rsidP="004B0F5E">
      <w:r w:rsidRPr="004B0F5E">
        <w:rPr>
          <w:b/>
        </w:rPr>
        <w:t>VERSIONS OF THIS BILL</w:t>
      </w:r>
    </w:p>
    <w:p w:rsidR="004B0F5E" w:rsidRDefault="004B0F5E" w:rsidP="004B0F5E"/>
    <w:p w:rsidR="004B0F5E" w:rsidRDefault="004D2762" w:rsidP="004B0F5E">
      <w:hyperlink r:id="rId8" w:history="1">
        <w:r w:rsidR="004B0F5E">
          <w:rPr>
            <w:rStyle w:val="Hyperlink"/>
          </w:rPr>
          <w:t>1/27/2011</w:t>
        </w:r>
      </w:hyperlink>
    </w:p>
    <w:p w:rsidR="00455DDF" w:rsidRDefault="004D2762" w:rsidP="004B0F5E">
      <w:hyperlink r:id="rId9" w:history="1">
        <w:r w:rsidR="00455DDF" w:rsidRPr="00455DDF">
          <w:rPr>
            <w:rStyle w:val="Hyperlink"/>
          </w:rPr>
          <w:t>2/3/2011</w:t>
        </w:r>
      </w:hyperlink>
    </w:p>
    <w:p w:rsidR="004B0F5E" w:rsidRDefault="004B0F5E" w:rsidP="004B0F5E"/>
    <w:p w:rsidR="004B0F5E" w:rsidRDefault="004B0F5E" w:rsidP="004B0F5E">
      <w:pPr>
        <w:sectPr w:rsidR="004B0F5E" w:rsidSect="004B0F5E">
          <w:pgSz w:w="12240" w:h="15840" w:code="1"/>
          <w:pgMar w:top="1080" w:right="1440" w:bottom="1080" w:left="1440" w:header="720" w:footer="720" w:gutter="0"/>
          <w:cols w:space="720"/>
          <w:noEndnote/>
          <w:docGrid w:linePitch="360"/>
        </w:sectPr>
      </w:pPr>
    </w:p>
    <w:p w:rsidR="00455DDF" w:rsidRDefault="00455DDF" w:rsidP="002A3EB4">
      <w:pPr>
        <w:pStyle w:val="BillDot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Pr="00325348" w:rsidRDefault="00455DDF" w:rsidP="00AD0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JOHN ZUBIZARRETA FOR HIS OUTSTANDING CAREER AT COLUMBIA COLLEGE, AND CONGRATULATE HIM FOR BEING NAMED U. S. PROFESSOR OF THE YEAR FOR UNDERGRADUATE BACCALAUREATE COLLEGES BY THE CARNEGIE FOUNDATION FOR THE ADVANCEMENT OF TEACHING AND THE COUNCIL FOR ADVANCEMENT AND SUPPORT OF EDUCATION.</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learn that Dr. John Zubizarreta, Columbia College professor of English and director of honors and faculty development, was named U. S. Professor of the Year for Undergraduate Baccalaureate Colleges by the Carnegie Foundation for the Advancement of Teaching and the Council for the Advancement and Support of Education; and</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Zubizarreta</w:t>
      </w:r>
      <w:r w:rsidRPr="00A17B96">
        <w:t>’</w:t>
      </w:r>
      <w:r>
        <w:t>s parents emigrated from Cuba from 1949 to 1950 before Castro</w:t>
      </w:r>
      <w:r w:rsidRPr="00A17B96">
        <w:t>’</w:t>
      </w:r>
      <w:r>
        <w:t>s revolutionary march to Havana in 1959, and he was born shortly after they arrived in New York City</w:t>
      </w:r>
      <w:r w:rsidRPr="00A17B96">
        <w:t>’</w:t>
      </w:r>
      <w:r>
        <w:t>s Harlem, where they lived until his early teen years; and</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family moved across the Hudson River to Union City, New Jersey, and stayed there until his junior year of high school, and then moved to Miami, Florida, to be near other family members who had left Cuba; and</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high school he entered Miami</w:t>
      </w:r>
      <w:r>
        <w:noBreakHyphen/>
        <w:t>Dade Junior College where Dr. Margie Buhr nurtured his growing love of language and literature and planted the seeds for his interest in interdisciplinary learning; she would later help to fund his graduate work at the University of South Carolina; and</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graduation from Florida International University, he entered the University of South Carolina graduate program, earning a master</w:t>
      </w:r>
      <w:r w:rsidRPr="00A17B96">
        <w:t>’</w:t>
      </w:r>
      <w:r>
        <w:t>s degree and a doctoral degree in literature; and</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“Z,” as his students affectionately call him, has thrilled countless students in untold classes with his enthusiastic appreciation for the works of Flannery O</w:t>
      </w:r>
      <w:r w:rsidRPr="00A17B96">
        <w:t>’</w:t>
      </w:r>
      <w:r>
        <w:t xml:space="preserve">Connor, T. S. Eliot and Robert Frost, and has made incalculable personal investments in their lives both in and out of the classroom; and </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outstanding scholar, teacher, citizen, and leader, Dr. Zubizarreta is the first professor in South Carolina ever to receive this prestigious national honor; and</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nominated by the Columbia College administration and supported by his peers and students for his extraordinary dedication and passion for undergraduate teaching, for his scholarly approach to teaching and learning, and for his contribution to undergraduate education in the institution, community, and profession; and</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husband and father, Dr. Zubizarreta served as the past</w:t>
      </w:r>
      <w:r>
        <w:noBreakHyphen/>
        <w:t>president of the National Collegiate Honors Council and represents his institution and State regionally, nationally, and internationally with the highest professionalism and integrity; and</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significant contributions that Dr. John Zubizarreta has made to the field of education and to the student</w:t>
      </w:r>
      <w:r>
        <w:noBreakHyphen/>
        <w:t>leaders in the Columbia College Honors Program and for the national and international distinction he has brought to Columbia College and to our State.  Now, therefore,</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Dr. John Zubizarreta for his outstanding career at Columbia College, and congratulate him for being named U. S. Professor of the Year for Undergraduate Baccalaureate Colleges by the Carnegie Foundation for the Advancement of Teaching and the Council for Advancement and Support of Education.</w:t>
      </w: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DF" w:rsidRDefault="00455D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John Zubizarreta.</w:t>
      </w:r>
    </w:p>
    <w:p w:rsidR="00455DDF" w:rsidRDefault="00455DDF" w:rsidP="004E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094C" w:rsidRDefault="00AD094C" w:rsidP="00455DDF">
      <w:pPr>
        <w:pStyle w:val="BillDots"/>
      </w:pPr>
    </w:p>
    <w:sectPr w:rsidR="00AD094C" w:rsidSect="000E11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B96" w:rsidRDefault="00A17B96" w:rsidP="009F0C77">
      <w:r>
        <w:separator/>
      </w:r>
    </w:p>
  </w:endnote>
  <w:endnote w:type="continuationSeparator" w:id="0">
    <w:p w:rsidR="00A17B96" w:rsidRDefault="00A17B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0EE382-619B-4EA6-A680-0D688E4B7832}"/>
    <w:embedBold r:id="rId2" w:fontKey="{B0A988DA-2604-4D4D-A2C0-988FBA24F3F4}"/>
  </w:font>
  <w:font w:name="Calibri">
    <w:panose1 w:val="020F0502020204030204"/>
    <w:charset w:val="00"/>
    <w:family w:val="swiss"/>
    <w:pitch w:val="variable"/>
    <w:sig w:usb0="E10002FF" w:usb1="4000ACFF" w:usb2="00000009" w:usb3="00000000" w:csb0="0000019F" w:csb1="00000000"/>
    <w:embedRegular r:id="rId3" w:fontKey="{9377E73A-64E1-487B-AD65-187E9733E6FB}"/>
  </w:font>
  <w:font w:name="Tahoma">
    <w:panose1 w:val="020B0604030504040204"/>
    <w:charset w:val="00"/>
    <w:family w:val="swiss"/>
    <w:pitch w:val="variable"/>
    <w:sig w:usb0="21002A87" w:usb1="80000000" w:usb2="00000008" w:usb3="00000000" w:csb0="000101FF" w:csb1="00000000"/>
    <w:embedRegular r:id="rId4" w:fontKey="{8A06BDEE-2BFA-42DA-8A67-51C04BEF8FD3}"/>
  </w:font>
  <w:font w:name="Cambria">
    <w:panose1 w:val="02040503050406030204"/>
    <w:charset w:val="00"/>
    <w:family w:val="roman"/>
    <w:pitch w:val="variable"/>
    <w:sig w:usb0="E00002FF" w:usb1="400004FF" w:usb2="00000000" w:usb3="00000000" w:csb0="0000019F" w:csb1="00000000"/>
    <w:embedRegular r:id="rId5" w:fontKey="{473F51D4-EEA1-4CF8-AFD3-D8CCCCC495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0F1" w:rsidRPr="00AD094C" w:rsidRDefault="00AD094C" w:rsidP="00AD094C">
    <w:pPr>
      <w:pStyle w:val="Footer"/>
      <w:tabs>
        <w:tab w:val="clear" w:pos="4680"/>
        <w:tab w:val="clear" w:pos="9360"/>
        <w:tab w:val="center" w:pos="2995"/>
      </w:tabs>
      <w:spacing w:before="120"/>
    </w:pPr>
    <w:r>
      <w:t>[467]</w:t>
    </w:r>
    <w:r>
      <w:tab/>
    </w:r>
    <w:r w:rsidR="002D3FEC">
      <w:fldChar w:fldCharType="begin"/>
    </w:r>
    <w:r w:rsidR="00455DDF">
      <w:instrText xml:space="preserve"> PAGE  \* MERGEFORMAT </w:instrText>
    </w:r>
    <w:r w:rsidR="002D3FEC">
      <w:fldChar w:fldCharType="separate"/>
    </w:r>
    <w:r w:rsidR="004D2762">
      <w:rPr>
        <w:noProof/>
      </w:rPr>
      <w:t>1</w:t>
    </w:r>
    <w:r w:rsidR="002D3FE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B96" w:rsidRDefault="00A17B96" w:rsidP="009F0C77">
      <w:r>
        <w:separator/>
      </w:r>
    </w:p>
  </w:footnote>
  <w:footnote w:type="continuationSeparator" w:id="0">
    <w:p w:rsidR="00A17B96" w:rsidRDefault="00A17B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37AB11"/>
    <w:docVar w:name="CoverBillType" w:val="r"/>
    <w:docVar w:name="docpath" w:val="L:\Council\bills\GM\24637AB11.DOCX"/>
    <w:docVar w:name="dvBillNumber" w:val="467"/>
    <w:docVar w:name="dvBillNumberPrefix" w:val="S. "/>
    <w:docVar w:name="dvOriginalBody" w:val="Senate"/>
    <w:docVar w:name="dvSteno" w:val="GM"/>
    <w:docVar w:name="NameofBody" w:val="s"/>
    <w:docVar w:name="vgroup2" w:val="Council"/>
  </w:docVars>
  <w:rsids>
    <w:rsidRoot w:val="00D3461F"/>
    <w:rsid w:val="00026C9A"/>
    <w:rsid w:val="000965A1"/>
    <w:rsid w:val="000B4EA8"/>
    <w:rsid w:val="000E1785"/>
    <w:rsid w:val="001023A4"/>
    <w:rsid w:val="0010776B"/>
    <w:rsid w:val="001156C2"/>
    <w:rsid w:val="00133E66"/>
    <w:rsid w:val="00134ACF"/>
    <w:rsid w:val="00144E15"/>
    <w:rsid w:val="00163ED5"/>
    <w:rsid w:val="001A4A62"/>
    <w:rsid w:val="001A681E"/>
    <w:rsid w:val="001D05EE"/>
    <w:rsid w:val="001D08F2"/>
    <w:rsid w:val="002037CA"/>
    <w:rsid w:val="002047A2"/>
    <w:rsid w:val="002321B6"/>
    <w:rsid w:val="0023696B"/>
    <w:rsid w:val="00250967"/>
    <w:rsid w:val="00266E59"/>
    <w:rsid w:val="002759C5"/>
    <w:rsid w:val="00277DEE"/>
    <w:rsid w:val="00280D88"/>
    <w:rsid w:val="00291E39"/>
    <w:rsid w:val="00294ABE"/>
    <w:rsid w:val="002A3EB4"/>
    <w:rsid w:val="002B3AAC"/>
    <w:rsid w:val="002D3FEC"/>
    <w:rsid w:val="002D7AE2"/>
    <w:rsid w:val="00320407"/>
    <w:rsid w:val="00325348"/>
    <w:rsid w:val="00340390"/>
    <w:rsid w:val="00366880"/>
    <w:rsid w:val="00393688"/>
    <w:rsid w:val="003B187B"/>
    <w:rsid w:val="003C1B99"/>
    <w:rsid w:val="003D411E"/>
    <w:rsid w:val="003E3C1E"/>
    <w:rsid w:val="003E6148"/>
    <w:rsid w:val="00400EAA"/>
    <w:rsid w:val="0041760A"/>
    <w:rsid w:val="00452AD2"/>
    <w:rsid w:val="00455DDF"/>
    <w:rsid w:val="00464641"/>
    <w:rsid w:val="004809EE"/>
    <w:rsid w:val="004B0F5E"/>
    <w:rsid w:val="004D2762"/>
    <w:rsid w:val="004E00F1"/>
    <w:rsid w:val="004E6CB0"/>
    <w:rsid w:val="00511EE9"/>
    <w:rsid w:val="00515B35"/>
    <w:rsid w:val="00521E00"/>
    <w:rsid w:val="00577C6C"/>
    <w:rsid w:val="0058501B"/>
    <w:rsid w:val="0061695F"/>
    <w:rsid w:val="00616FA6"/>
    <w:rsid w:val="006215AA"/>
    <w:rsid w:val="00633F67"/>
    <w:rsid w:val="006340D9"/>
    <w:rsid w:val="00643B8E"/>
    <w:rsid w:val="00656CFD"/>
    <w:rsid w:val="00662566"/>
    <w:rsid w:val="00665EBC"/>
    <w:rsid w:val="0067671C"/>
    <w:rsid w:val="006812AA"/>
    <w:rsid w:val="0069470D"/>
    <w:rsid w:val="006A476C"/>
    <w:rsid w:val="006C6A93"/>
    <w:rsid w:val="006E02F9"/>
    <w:rsid w:val="00753C04"/>
    <w:rsid w:val="00756946"/>
    <w:rsid w:val="00757F80"/>
    <w:rsid w:val="00771EEC"/>
    <w:rsid w:val="00786819"/>
    <w:rsid w:val="007A325A"/>
    <w:rsid w:val="007A62E9"/>
    <w:rsid w:val="007F1523"/>
    <w:rsid w:val="007F509E"/>
    <w:rsid w:val="007F5799"/>
    <w:rsid w:val="007F6947"/>
    <w:rsid w:val="00872729"/>
    <w:rsid w:val="008B2869"/>
    <w:rsid w:val="008F4429"/>
    <w:rsid w:val="00906EE6"/>
    <w:rsid w:val="009214F6"/>
    <w:rsid w:val="009352BB"/>
    <w:rsid w:val="00990668"/>
    <w:rsid w:val="009D605A"/>
    <w:rsid w:val="009F0C77"/>
    <w:rsid w:val="009F4DD1"/>
    <w:rsid w:val="00A17B96"/>
    <w:rsid w:val="00A64E80"/>
    <w:rsid w:val="00A741D9"/>
    <w:rsid w:val="00A9741D"/>
    <w:rsid w:val="00AB5937"/>
    <w:rsid w:val="00AD094C"/>
    <w:rsid w:val="00AD4B17"/>
    <w:rsid w:val="00AE57AD"/>
    <w:rsid w:val="00B12A18"/>
    <w:rsid w:val="00B26FA6"/>
    <w:rsid w:val="00B741CB"/>
    <w:rsid w:val="00B934F3"/>
    <w:rsid w:val="00BB6347"/>
    <w:rsid w:val="00BC252F"/>
    <w:rsid w:val="00BD2134"/>
    <w:rsid w:val="00C038D8"/>
    <w:rsid w:val="00C045DD"/>
    <w:rsid w:val="00C3136F"/>
    <w:rsid w:val="00C3483A"/>
    <w:rsid w:val="00C74E9D"/>
    <w:rsid w:val="00C82FD3"/>
    <w:rsid w:val="00C85F4A"/>
    <w:rsid w:val="00CB0526"/>
    <w:rsid w:val="00CC6B7B"/>
    <w:rsid w:val="00CD3619"/>
    <w:rsid w:val="00CF4447"/>
    <w:rsid w:val="00D3461F"/>
    <w:rsid w:val="00D405E7"/>
    <w:rsid w:val="00D41D56"/>
    <w:rsid w:val="00D50648"/>
    <w:rsid w:val="00D6260D"/>
    <w:rsid w:val="00D6662B"/>
    <w:rsid w:val="00D71264"/>
    <w:rsid w:val="00D9110C"/>
    <w:rsid w:val="00D92D93"/>
    <w:rsid w:val="00D95E2F"/>
    <w:rsid w:val="00D970A9"/>
    <w:rsid w:val="00DB3AC0"/>
    <w:rsid w:val="00DD46C7"/>
    <w:rsid w:val="00DE68F0"/>
    <w:rsid w:val="00DF3845"/>
    <w:rsid w:val="00DF7E17"/>
    <w:rsid w:val="00E83FF4"/>
    <w:rsid w:val="00E92C57"/>
    <w:rsid w:val="00EB00A2"/>
    <w:rsid w:val="00EB1BF3"/>
    <w:rsid w:val="00EE76CF"/>
    <w:rsid w:val="00EF3EEE"/>
    <w:rsid w:val="00F149A7"/>
    <w:rsid w:val="00F415E8"/>
    <w:rsid w:val="00F50BAF"/>
    <w:rsid w:val="00F52C10"/>
    <w:rsid w:val="00F650CD"/>
    <w:rsid w:val="00F81FFD"/>
    <w:rsid w:val="00F85228"/>
    <w:rsid w:val="00FB6773"/>
    <w:rsid w:val="00FC2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26CA32-F307-41D2-860F-394502AD6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12AA"/>
    <w:rPr>
      <w:rFonts w:ascii="Tahoma" w:hAnsi="Tahoma" w:cs="Tahoma"/>
      <w:sz w:val="16"/>
      <w:szCs w:val="16"/>
    </w:rPr>
  </w:style>
  <w:style w:type="character" w:customStyle="1" w:styleId="BalloonTextChar">
    <w:name w:val="Balloon Text Char"/>
    <w:basedOn w:val="DefaultParagraphFont"/>
    <w:link w:val="BalloonText"/>
    <w:uiPriority w:val="99"/>
    <w:semiHidden/>
    <w:rsid w:val="006812AA"/>
    <w:rPr>
      <w:rFonts w:ascii="Tahoma" w:eastAsia="Times New Roman" w:hAnsi="Tahoma" w:cs="Tahoma"/>
      <w:sz w:val="16"/>
      <w:szCs w:val="16"/>
    </w:rPr>
  </w:style>
  <w:style w:type="character" w:styleId="Hyperlink">
    <w:name w:val="Hyperlink"/>
    <w:basedOn w:val="DefaultParagraphFont"/>
    <w:uiPriority w:val="99"/>
    <w:unhideWhenUsed/>
    <w:rsid w:val="004B0F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67_20110127.docx" TargetMode="Externa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7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11066-380F-47A2-AF75-485976991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675</Words>
  <Characters>3851</Characters>
  <Application>Microsoft Office Word</Application>
  <DocSecurity>4</DocSecurity>
  <Lines>124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467: Dr. John Zubizarreta - South Carolina Legislature Online</dc:title>
  <dc:subject/>
  <dc:creator>gailmoore</dc:creator>
  <cp:keywords/>
  <dc:description/>
  <cp:lastModifiedBy>N Cumfer</cp:lastModifiedBy>
  <cp:revision>2</cp:revision>
  <cp:lastPrinted>2011-01-27T16:24:00Z</cp:lastPrinted>
  <dcterms:created xsi:type="dcterms:W3CDTF">2014-11-21T20:44:00Z</dcterms:created>
  <dcterms:modified xsi:type="dcterms:W3CDTF">2014-11-21T20:44:00Z</dcterms:modified>
</cp:coreProperties>
</file>