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75B5" w:rsidRDefault="000475B5" w:rsidP="000475B5">
      <w:pPr>
        <w:widowControl w:val="0"/>
        <w:jc w:val="center"/>
      </w:pPr>
      <w:bookmarkStart w:id="0" w:name="_GoBack"/>
      <w:bookmarkEnd w:id="0"/>
      <w:r w:rsidRPr="000475B5">
        <w:rPr>
          <w:b/>
        </w:rPr>
        <w:t>South Carolina General Assembly</w:t>
      </w:r>
    </w:p>
    <w:p w:rsidR="000475B5" w:rsidRDefault="000475B5" w:rsidP="000475B5">
      <w:pPr>
        <w:widowControl w:val="0"/>
        <w:jc w:val="center"/>
      </w:pPr>
      <w:r>
        <w:t>119th Session, 2011-2012</w:t>
      </w:r>
    </w:p>
    <w:p w:rsidR="000475B5" w:rsidRDefault="000475B5" w:rsidP="000475B5">
      <w:pPr>
        <w:widowControl w:val="0"/>
        <w:jc w:val="left"/>
      </w:pPr>
    </w:p>
    <w:p w:rsidR="000475B5" w:rsidRDefault="000475B5" w:rsidP="000475B5">
      <w:pPr>
        <w:widowControl w:val="0"/>
        <w:jc w:val="left"/>
        <w:rPr>
          <w:b/>
        </w:rPr>
      </w:pPr>
      <w:r w:rsidRPr="000475B5">
        <w:rPr>
          <w:b/>
        </w:rPr>
        <w:t>H. 4711</w:t>
      </w:r>
    </w:p>
    <w:p w:rsidR="000475B5" w:rsidRDefault="000475B5" w:rsidP="000475B5">
      <w:pPr>
        <w:widowControl w:val="0"/>
        <w:jc w:val="left"/>
        <w:rPr>
          <w:b/>
        </w:rPr>
      </w:pPr>
    </w:p>
    <w:p w:rsidR="000475B5" w:rsidRDefault="000475B5" w:rsidP="000475B5">
      <w:pPr>
        <w:widowControl w:val="0"/>
        <w:jc w:val="left"/>
      </w:pPr>
      <w:r w:rsidRPr="000475B5">
        <w:rPr>
          <w:b/>
        </w:rPr>
        <w:t>STATUS INFORMATION</w:t>
      </w:r>
    </w:p>
    <w:p w:rsidR="000475B5" w:rsidRDefault="000475B5" w:rsidP="000475B5">
      <w:pPr>
        <w:widowControl w:val="0"/>
        <w:jc w:val="left"/>
      </w:pPr>
    </w:p>
    <w:p w:rsidR="000475B5" w:rsidRDefault="000475B5" w:rsidP="000475B5">
      <w:pPr>
        <w:widowControl w:val="0"/>
        <w:jc w:val="left"/>
      </w:pPr>
      <w:r>
        <w:t>Concurrent Resolution</w:t>
      </w:r>
    </w:p>
    <w:p w:rsidR="000475B5" w:rsidRDefault="000475B5" w:rsidP="000475B5">
      <w:pPr>
        <w:widowControl w:val="0"/>
        <w:jc w:val="left"/>
      </w:pPr>
      <w:r>
        <w:t>Sponsors: Reps. White, Agnew, Bikas, Bowen, Gambrell, Hiott, Owens, Putnam, Sandifer, Skelton, Thayer and Whitmire</w:t>
      </w:r>
    </w:p>
    <w:p w:rsidR="000475B5" w:rsidRDefault="000475B5" w:rsidP="000475B5">
      <w:pPr>
        <w:widowControl w:val="0"/>
        <w:jc w:val="left"/>
      </w:pPr>
      <w:r>
        <w:t>Document Path: l:\council\bills\gm\29446ac12.docx</w:t>
      </w:r>
    </w:p>
    <w:p w:rsidR="000475B5" w:rsidRDefault="000475B5" w:rsidP="000475B5">
      <w:pPr>
        <w:widowControl w:val="0"/>
        <w:jc w:val="left"/>
      </w:pPr>
    </w:p>
    <w:p w:rsidR="00BA6C84" w:rsidRDefault="00BA6C84" w:rsidP="000475B5">
      <w:pPr>
        <w:widowControl w:val="0"/>
        <w:jc w:val="left"/>
      </w:pPr>
      <w:r>
        <w:t>Introduced in the House on February 1, 2012</w:t>
      </w:r>
    </w:p>
    <w:p w:rsidR="00BA6C84" w:rsidRDefault="00BA6C84" w:rsidP="000475B5">
      <w:pPr>
        <w:widowControl w:val="0"/>
        <w:jc w:val="left"/>
      </w:pPr>
      <w:r>
        <w:t>Introduced in the Senate on February 1, 2012</w:t>
      </w:r>
    </w:p>
    <w:p w:rsidR="00BA6C84" w:rsidRDefault="00BA6C84" w:rsidP="000475B5">
      <w:pPr>
        <w:widowControl w:val="0"/>
        <w:jc w:val="left"/>
      </w:pPr>
      <w:r>
        <w:t>Adopted by the General Assembly on February 1, 2012</w:t>
      </w:r>
    </w:p>
    <w:p w:rsidR="00BA6C84" w:rsidRDefault="00BA6C84" w:rsidP="000475B5">
      <w:pPr>
        <w:widowControl w:val="0"/>
        <w:jc w:val="left"/>
      </w:pPr>
    </w:p>
    <w:p w:rsidR="000475B5" w:rsidRDefault="000475B5" w:rsidP="000475B5">
      <w:pPr>
        <w:widowControl w:val="0"/>
        <w:jc w:val="left"/>
      </w:pPr>
      <w:r>
        <w:t xml:space="preserve">Summary: </w:t>
      </w:r>
      <w:r w:rsidR="0014257C">
        <w:t>Tri-County Technical College</w:t>
      </w:r>
    </w:p>
    <w:p w:rsidR="000475B5" w:rsidRDefault="000475B5" w:rsidP="000475B5">
      <w:pPr>
        <w:widowControl w:val="0"/>
        <w:jc w:val="left"/>
      </w:pPr>
    </w:p>
    <w:p w:rsidR="000475B5" w:rsidRDefault="000475B5" w:rsidP="000475B5">
      <w:pPr>
        <w:widowControl w:val="0"/>
        <w:jc w:val="left"/>
      </w:pPr>
    </w:p>
    <w:p w:rsidR="000475B5" w:rsidRDefault="000475B5" w:rsidP="000475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75B5">
        <w:rPr>
          <w:b/>
        </w:rPr>
        <w:t>HISTORY OF LEGISLATIVE ACTIONS</w:t>
      </w:r>
    </w:p>
    <w:p w:rsidR="000475B5" w:rsidRDefault="000475B5" w:rsidP="000475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475B5" w:rsidRPr="000475B5" w:rsidRDefault="000475B5" w:rsidP="000475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75B5">
        <w:rPr>
          <w:u w:val="single"/>
        </w:rPr>
        <w:tab/>
        <w:t>Date</w:t>
      </w:r>
      <w:r w:rsidRPr="000475B5">
        <w:rPr>
          <w:u w:val="single"/>
        </w:rPr>
        <w:tab/>
        <w:t>Body</w:t>
      </w:r>
      <w:r w:rsidRPr="000475B5">
        <w:rPr>
          <w:u w:val="single"/>
        </w:rPr>
        <w:tab/>
        <w:t>Action Description with journal page number</w:t>
      </w:r>
      <w:r w:rsidRPr="000475B5">
        <w:rPr>
          <w:u w:val="single"/>
        </w:rPr>
        <w:tab/>
      </w:r>
    </w:p>
    <w:p w:rsidR="002B77D2" w:rsidRDefault="002B77D2" w:rsidP="002B77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2/1/2012</w:t>
      </w:r>
      <w:r>
        <w:tab/>
        <w:t>House</w:t>
      </w:r>
      <w:r>
        <w:tab/>
      </w:r>
      <w:r w:rsidRPr="0091409D">
        <w:t>Introduced, adopted, sent to Senate (</w:t>
      </w:r>
      <w:hyperlink r:id="rId7" w:history="1">
        <w:r w:rsidRPr="0091409D">
          <w:rPr>
            <w:rStyle w:val="Hyperlink"/>
          </w:rPr>
          <w:t>House Journal</w:t>
        </w:r>
        <w:r w:rsidRPr="0091409D">
          <w:rPr>
            <w:rStyle w:val="Hyperlink"/>
          </w:rPr>
          <w:noBreakHyphen/>
          <w:t>page 22</w:t>
        </w:r>
      </w:hyperlink>
      <w:r w:rsidRPr="0091409D">
        <w:t>)</w:t>
      </w:r>
    </w:p>
    <w:p w:rsidR="002B77D2" w:rsidRDefault="002B77D2" w:rsidP="002B77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2/1/2012</w:t>
      </w:r>
      <w:r>
        <w:tab/>
        <w:t>Senate</w:t>
      </w:r>
      <w:r>
        <w:tab/>
      </w:r>
      <w:r w:rsidRPr="0091409D">
        <w:t>Introduced, adopted, returned with concurrence (</w:t>
      </w:r>
      <w:hyperlink r:id="rId8" w:history="1">
        <w:r w:rsidRPr="0091409D">
          <w:rPr>
            <w:rStyle w:val="Hyperlink"/>
          </w:rPr>
          <w:t>Senate Journal</w:t>
        </w:r>
        <w:r w:rsidRPr="0091409D">
          <w:rPr>
            <w:rStyle w:val="Hyperlink"/>
          </w:rPr>
          <w:noBreakHyphen/>
          <w:t>page 19</w:t>
        </w:r>
      </w:hyperlink>
      <w:r w:rsidRPr="0091409D">
        <w:t>)</w:t>
      </w:r>
    </w:p>
    <w:p w:rsidR="002B77D2" w:rsidRDefault="002B77D2" w:rsidP="002B77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75B5" w:rsidRPr="000475B5" w:rsidRDefault="000475B5" w:rsidP="000475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75B5" w:rsidRDefault="000475B5" w:rsidP="000475B5">
      <w:r w:rsidRPr="000475B5">
        <w:rPr>
          <w:b/>
        </w:rPr>
        <w:t>VERSIONS OF THIS BILL</w:t>
      </w:r>
    </w:p>
    <w:p w:rsidR="000475B5" w:rsidRDefault="000475B5" w:rsidP="000475B5"/>
    <w:p w:rsidR="000475B5" w:rsidRDefault="003A0A37" w:rsidP="000475B5">
      <w:hyperlink r:id="rId9" w:history="1">
        <w:r w:rsidR="000475B5">
          <w:rPr>
            <w:rStyle w:val="Hyperlink"/>
          </w:rPr>
          <w:t>2/1/2012</w:t>
        </w:r>
      </w:hyperlink>
    </w:p>
    <w:p w:rsidR="000475B5" w:rsidRDefault="000475B5" w:rsidP="000475B5"/>
    <w:p w:rsidR="000475B5" w:rsidRDefault="000475B5" w:rsidP="000475B5">
      <w:pPr>
        <w:sectPr w:rsidR="000475B5" w:rsidSect="000475B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A5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7CB6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360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</w:t>
      </w:r>
      <w:r w:rsidRPr="00FE702A">
        <w:rPr>
          <w:color w:val="000000" w:themeColor="text1"/>
          <w:u w:color="000000" w:themeColor="text1"/>
        </w:rPr>
        <w:t xml:space="preserve"> TRI</w:t>
      </w:r>
      <w:r w:rsidR="000F4AFB">
        <w:rPr>
          <w:color w:val="000000" w:themeColor="text1"/>
          <w:u w:color="000000" w:themeColor="text1"/>
        </w:rPr>
        <w:noBreakHyphen/>
      </w:r>
      <w:r w:rsidRPr="00FE702A">
        <w:rPr>
          <w:color w:val="000000" w:themeColor="text1"/>
          <w:u w:color="000000" w:themeColor="text1"/>
        </w:rPr>
        <w:t xml:space="preserve">COUNTY TECHNICAL COLLEGE FOR </w:t>
      </w:r>
      <w:r>
        <w:rPr>
          <w:color w:val="000000" w:themeColor="text1"/>
          <w:u w:color="000000" w:themeColor="text1"/>
        </w:rPr>
        <w:t>FIFTY</w:t>
      </w:r>
      <w:r w:rsidRPr="00FE702A">
        <w:rPr>
          <w:color w:val="000000" w:themeColor="text1"/>
          <w:u w:color="000000" w:themeColor="text1"/>
        </w:rPr>
        <w:t xml:space="preserve"> YEARS OF SERVICE</w:t>
      </w:r>
      <w:r w:rsidR="00D309CB">
        <w:rPr>
          <w:color w:val="000000" w:themeColor="text1"/>
          <w:u w:color="000000" w:themeColor="text1"/>
        </w:rPr>
        <w:t xml:space="preserve"> AND QUALITY EDUCATION</w:t>
      </w:r>
      <w:r w:rsidRPr="00FE702A">
        <w:rPr>
          <w:color w:val="000000" w:themeColor="text1"/>
          <w:u w:color="000000" w:themeColor="text1"/>
        </w:rPr>
        <w:t xml:space="preserve"> TO THE CITIZENS OF ANDERSON</w:t>
      </w:r>
      <w:r w:rsidR="006465F6">
        <w:rPr>
          <w:color w:val="000000" w:themeColor="text1"/>
          <w:u w:color="000000" w:themeColor="text1"/>
        </w:rPr>
        <w:t>, OCONEE, AND PICKENS</w:t>
      </w:r>
      <w:r w:rsidRPr="00FE702A">
        <w:rPr>
          <w:color w:val="000000" w:themeColor="text1"/>
          <w:u w:color="000000" w:themeColor="text1"/>
        </w:rPr>
        <w:t xml:space="preserve"> COUNT</w:t>
      </w:r>
      <w:r w:rsidR="006465F6">
        <w:rPr>
          <w:color w:val="000000" w:themeColor="text1"/>
          <w:u w:color="000000" w:themeColor="text1"/>
        </w:rPr>
        <w:t>IES</w:t>
      </w:r>
      <w:r w:rsidRPr="00FE702A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FOR</w:t>
      </w:r>
      <w:r w:rsidR="00D309CB">
        <w:rPr>
          <w:color w:val="000000" w:themeColor="text1"/>
          <w:u w:color="000000" w:themeColor="text1"/>
        </w:rPr>
        <w:t xml:space="preserve"> ITS</w:t>
      </w:r>
      <w:r>
        <w:rPr>
          <w:color w:val="000000" w:themeColor="text1"/>
          <w:u w:color="000000" w:themeColor="text1"/>
        </w:rPr>
        <w:t xml:space="preserve"> </w:t>
      </w:r>
      <w:r w:rsidRPr="00FE702A">
        <w:rPr>
          <w:color w:val="000000" w:themeColor="text1"/>
          <w:u w:color="000000" w:themeColor="text1"/>
        </w:rPr>
        <w:t>CONTRIBUTI</w:t>
      </w:r>
      <w:r w:rsidR="00D12BC4">
        <w:rPr>
          <w:color w:val="000000" w:themeColor="text1"/>
          <w:u w:color="000000" w:themeColor="text1"/>
        </w:rPr>
        <w:t>O</w:t>
      </w:r>
      <w:r w:rsidRPr="00FE702A">
        <w:rPr>
          <w:color w:val="000000" w:themeColor="text1"/>
          <w:u w:color="000000" w:themeColor="text1"/>
        </w:rPr>
        <w:t>N TO THE ECONOMIC DEVELOPMENT OF THE STATE.</w:t>
      </w:r>
    </w:p>
    <w:p w:rsidR="00A37CB6" w:rsidRDefault="00A37C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85445" w:rsidRDefault="00885445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General Assembly are pleased to learn that </w:t>
      </w:r>
      <w:r w:rsidRPr="00FE702A">
        <w:rPr>
          <w:color w:val="000000" w:themeColor="text1"/>
          <w:u w:color="000000" w:themeColor="text1"/>
        </w:rPr>
        <w:t>Tri</w:t>
      </w:r>
      <w:r w:rsidR="000F4AFB">
        <w:rPr>
          <w:color w:val="000000" w:themeColor="text1"/>
          <w:u w:color="000000" w:themeColor="text1"/>
        </w:rPr>
        <w:noBreakHyphen/>
      </w:r>
      <w:r w:rsidRPr="00FE702A">
        <w:rPr>
          <w:color w:val="000000" w:themeColor="text1"/>
          <w:u w:color="000000" w:themeColor="text1"/>
        </w:rPr>
        <w:t>County Technical College</w:t>
      </w:r>
      <w:r>
        <w:rPr>
          <w:color w:val="000000" w:themeColor="text1"/>
          <w:u w:color="000000" w:themeColor="text1"/>
        </w:rPr>
        <w:t xml:space="preserve"> will celebrate a half century of providing quality technical education for students in the Palmetto State; and</w:t>
      </w:r>
    </w:p>
    <w:p w:rsidR="00885445" w:rsidRDefault="00885445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360B2" w:rsidRPr="00FE702A" w:rsidRDefault="00A37CB6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360B2">
        <w:rPr>
          <w:color w:val="000000" w:themeColor="text1"/>
          <w:u w:color="000000" w:themeColor="text1"/>
        </w:rPr>
        <w:t xml:space="preserve">on </w:t>
      </w:r>
      <w:r w:rsidR="002360B2" w:rsidRPr="00FE702A">
        <w:rPr>
          <w:color w:val="000000" w:themeColor="text1"/>
          <w:u w:color="000000" w:themeColor="text1"/>
        </w:rPr>
        <w:t>April 7, 1962, Tri</w:t>
      </w:r>
      <w:r w:rsidR="000F4AFB">
        <w:rPr>
          <w:color w:val="000000" w:themeColor="text1"/>
          <w:u w:color="000000" w:themeColor="text1"/>
        </w:rPr>
        <w:noBreakHyphen/>
      </w:r>
      <w:r w:rsidR="002360B2" w:rsidRPr="00FE702A">
        <w:rPr>
          <w:color w:val="000000" w:themeColor="text1"/>
          <w:u w:color="000000" w:themeColor="text1"/>
        </w:rPr>
        <w:t xml:space="preserve">County Technical College </w:t>
      </w:r>
      <w:r w:rsidR="00885445">
        <w:rPr>
          <w:color w:val="000000" w:themeColor="text1"/>
          <w:u w:color="000000" w:themeColor="text1"/>
        </w:rPr>
        <w:t>became</w:t>
      </w:r>
      <w:r w:rsidR="002360B2" w:rsidRPr="00FE702A">
        <w:rPr>
          <w:color w:val="000000" w:themeColor="text1"/>
          <w:u w:color="000000" w:themeColor="text1"/>
        </w:rPr>
        <w:t xml:space="preserve"> the first multicounty technical institute in </w:t>
      </w:r>
      <w:r w:rsidR="00885445">
        <w:rPr>
          <w:color w:val="000000" w:themeColor="text1"/>
          <w:u w:color="000000" w:themeColor="text1"/>
        </w:rPr>
        <w:t xml:space="preserve">South Carolina </w:t>
      </w:r>
      <w:r w:rsidR="002360B2" w:rsidRPr="00FE702A">
        <w:rPr>
          <w:color w:val="000000" w:themeColor="text1"/>
          <w:u w:color="000000" w:themeColor="text1"/>
        </w:rPr>
        <w:t>when the residents</w:t>
      </w:r>
      <w:r w:rsidR="00885445">
        <w:rPr>
          <w:color w:val="000000" w:themeColor="text1"/>
          <w:u w:color="000000" w:themeColor="text1"/>
        </w:rPr>
        <w:t xml:space="preserve"> of Anderson, Oconee, and Pickens counties</w:t>
      </w:r>
      <w:r w:rsidR="002360B2" w:rsidRPr="00FE702A">
        <w:rPr>
          <w:color w:val="000000" w:themeColor="text1"/>
          <w:u w:color="000000" w:themeColor="text1"/>
        </w:rPr>
        <w:t xml:space="preserve"> </w:t>
      </w:r>
      <w:r w:rsidR="006465F6">
        <w:rPr>
          <w:color w:val="000000" w:themeColor="text1"/>
          <w:u w:color="000000" w:themeColor="text1"/>
        </w:rPr>
        <w:t>united</w:t>
      </w:r>
      <w:r w:rsidR="002360B2" w:rsidRPr="00FE702A">
        <w:rPr>
          <w:color w:val="000000" w:themeColor="text1"/>
          <w:u w:color="000000" w:themeColor="text1"/>
        </w:rPr>
        <w:t xml:space="preserve"> to plan the </w:t>
      </w:r>
      <w:r w:rsidR="00885445">
        <w:rPr>
          <w:color w:val="000000" w:themeColor="text1"/>
          <w:u w:color="000000" w:themeColor="text1"/>
        </w:rPr>
        <w:t>c</w:t>
      </w:r>
      <w:r w:rsidR="002360B2" w:rsidRPr="00FE702A">
        <w:rPr>
          <w:color w:val="000000" w:themeColor="text1"/>
          <w:u w:color="000000" w:themeColor="text1"/>
        </w:rPr>
        <w:t xml:space="preserve">ollege after the General Assembly established the State Committee for Technical Education and provided for the establishment of regional centers; and </w:t>
      </w:r>
    </w:p>
    <w:p w:rsidR="002360B2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702A">
        <w:rPr>
          <w:color w:val="000000" w:themeColor="text1"/>
          <w:u w:color="000000" w:themeColor="text1"/>
        </w:rPr>
        <w:tab/>
      </w:r>
    </w:p>
    <w:p w:rsidR="002360B2" w:rsidRPr="00FE702A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FE702A">
        <w:rPr>
          <w:color w:val="000000" w:themeColor="text1"/>
          <w:u w:color="000000" w:themeColor="text1"/>
        </w:rPr>
        <w:t xml:space="preserve">hereas, Governor Ernest </w:t>
      </w:r>
      <w:r w:rsidR="003D6639">
        <w:rPr>
          <w:color w:val="000000" w:themeColor="text1"/>
          <w:u w:color="000000" w:themeColor="text1"/>
        </w:rPr>
        <w:t>“</w:t>
      </w:r>
      <w:r w:rsidRPr="00FE702A">
        <w:rPr>
          <w:color w:val="000000" w:themeColor="text1"/>
          <w:u w:color="000000" w:themeColor="text1"/>
        </w:rPr>
        <w:t>Fritz</w:t>
      </w:r>
      <w:r w:rsidR="003D6639">
        <w:rPr>
          <w:color w:val="000000" w:themeColor="text1"/>
          <w:u w:color="000000" w:themeColor="text1"/>
        </w:rPr>
        <w:t>”</w:t>
      </w:r>
      <w:r w:rsidRPr="00FE702A">
        <w:rPr>
          <w:color w:val="000000" w:themeColor="text1"/>
          <w:u w:color="000000" w:themeColor="text1"/>
        </w:rPr>
        <w:t xml:space="preserve"> Hollings signed Act 905 of the General Assembly on April 7, 1962, creating what would eventually become Tri</w:t>
      </w:r>
      <w:r w:rsidR="000F4AFB">
        <w:rPr>
          <w:color w:val="000000" w:themeColor="text1"/>
          <w:u w:color="000000" w:themeColor="text1"/>
        </w:rPr>
        <w:noBreakHyphen/>
      </w:r>
      <w:r w:rsidRPr="00FE702A">
        <w:rPr>
          <w:color w:val="000000" w:themeColor="text1"/>
          <w:u w:color="000000" w:themeColor="text1"/>
        </w:rPr>
        <w:t>County Technical College; and</w:t>
      </w:r>
    </w:p>
    <w:p w:rsidR="002360B2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702A">
        <w:rPr>
          <w:color w:val="000000" w:themeColor="text1"/>
          <w:u w:color="000000" w:themeColor="text1"/>
        </w:rPr>
        <w:tab/>
      </w:r>
    </w:p>
    <w:p w:rsidR="002360B2" w:rsidRPr="00FE702A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702A">
        <w:rPr>
          <w:color w:val="000000" w:themeColor="text1"/>
          <w:u w:color="000000" w:themeColor="text1"/>
        </w:rPr>
        <w:lastRenderedPageBreak/>
        <w:t xml:space="preserve">Whereas, its mission was to serve as a tool for economic development and to attract diverse manufacturing industries to </w:t>
      </w:r>
      <w:r w:rsidR="003D6639">
        <w:rPr>
          <w:color w:val="000000" w:themeColor="text1"/>
          <w:u w:color="000000" w:themeColor="text1"/>
        </w:rPr>
        <w:t>the State</w:t>
      </w:r>
      <w:r w:rsidRPr="00FE702A">
        <w:rPr>
          <w:color w:val="000000" w:themeColor="text1"/>
          <w:u w:color="000000" w:themeColor="text1"/>
        </w:rPr>
        <w:t xml:space="preserve">, as well as </w:t>
      </w:r>
      <w:r w:rsidR="003D6639">
        <w:rPr>
          <w:color w:val="000000" w:themeColor="text1"/>
          <w:u w:color="000000" w:themeColor="text1"/>
        </w:rPr>
        <w:t>to</w:t>
      </w:r>
      <w:r w:rsidRPr="00FE702A">
        <w:rPr>
          <w:color w:val="000000" w:themeColor="text1"/>
          <w:u w:color="000000" w:themeColor="text1"/>
        </w:rPr>
        <w:t xml:space="preserve"> serv</w:t>
      </w:r>
      <w:r w:rsidR="003D6639">
        <w:rPr>
          <w:color w:val="000000" w:themeColor="text1"/>
          <w:u w:color="000000" w:themeColor="text1"/>
        </w:rPr>
        <w:t>e</w:t>
      </w:r>
      <w:r w:rsidRPr="00FE702A">
        <w:rPr>
          <w:color w:val="000000" w:themeColor="text1"/>
          <w:u w:color="000000" w:themeColor="text1"/>
        </w:rPr>
        <w:t xml:space="preserve"> as a comprehensive community college providing equal educational opportunities for all citizens; and</w:t>
      </w:r>
    </w:p>
    <w:p w:rsidR="002360B2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702A">
        <w:rPr>
          <w:color w:val="000000" w:themeColor="text1"/>
          <w:u w:color="000000" w:themeColor="text1"/>
        </w:rPr>
        <w:tab/>
      </w:r>
    </w:p>
    <w:p w:rsidR="002360B2" w:rsidRPr="00FE702A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702A">
        <w:rPr>
          <w:color w:val="000000" w:themeColor="text1"/>
          <w:u w:color="000000" w:themeColor="text1"/>
        </w:rPr>
        <w:t>Whereas, the Tri</w:t>
      </w:r>
      <w:r w:rsidR="000F4AFB">
        <w:rPr>
          <w:color w:val="000000" w:themeColor="text1"/>
          <w:u w:color="000000" w:themeColor="text1"/>
        </w:rPr>
        <w:noBreakHyphen/>
      </w:r>
      <w:r w:rsidRPr="00FE702A">
        <w:rPr>
          <w:color w:val="000000" w:themeColor="text1"/>
          <w:u w:color="000000" w:themeColor="text1"/>
        </w:rPr>
        <w:t xml:space="preserve">County Technical Education Center opened the doors of Pickens Hall September 10, 1963, and attracted </w:t>
      </w:r>
      <w:r w:rsidR="006465F6">
        <w:rPr>
          <w:color w:val="000000" w:themeColor="text1"/>
          <w:u w:color="000000" w:themeColor="text1"/>
        </w:rPr>
        <w:t>nine hundred nineteen</w:t>
      </w:r>
      <w:r w:rsidRPr="00FE702A">
        <w:rPr>
          <w:color w:val="000000" w:themeColor="text1"/>
          <w:u w:color="000000" w:themeColor="text1"/>
        </w:rPr>
        <w:t xml:space="preserve"> students during its first year of operation; and</w:t>
      </w:r>
    </w:p>
    <w:p w:rsidR="002360B2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702A">
        <w:rPr>
          <w:color w:val="000000" w:themeColor="text1"/>
          <w:u w:color="000000" w:themeColor="text1"/>
        </w:rPr>
        <w:tab/>
      </w:r>
    </w:p>
    <w:p w:rsidR="002360B2" w:rsidRPr="00FE702A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702A">
        <w:rPr>
          <w:color w:val="000000" w:themeColor="text1"/>
          <w:u w:color="000000" w:themeColor="text1"/>
        </w:rPr>
        <w:t xml:space="preserve">Whereas, the </w:t>
      </w:r>
      <w:r w:rsidR="00F876E6">
        <w:rPr>
          <w:color w:val="000000" w:themeColor="text1"/>
          <w:u w:color="000000" w:themeColor="text1"/>
        </w:rPr>
        <w:t>c</w:t>
      </w:r>
      <w:r w:rsidRPr="00FE702A">
        <w:rPr>
          <w:color w:val="000000" w:themeColor="text1"/>
          <w:u w:color="000000" w:themeColor="text1"/>
        </w:rPr>
        <w:t xml:space="preserve">ollege has grown from a </w:t>
      </w:r>
      <w:r w:rsidR="00F876E6">
        <w:rPr>
          <w:color w:val="000000" w:themeColor="text1"/>
          <w:u w:color="000000" w:themeColor="text1"/>
        </w:rPr>
        <w:t>technical</w:t>
      </w:r>
      <w:r w:rsidR="000F4AFB">
        <w:rPr>
          <w:color w:val="000000" w:themeColor="text1"/>
          <w:u w:color="000000" w:themeColor="text1"/>
        </w:rPr>
        <w:noBreakHyphen/>
      </w:r>
      <w:r w:rsidR="00F876E6">
        <w:rPr>
          <w:color w:val="000000" w:themeColor="text1"/>
          <w:u w:color="000000" w:themeColor="text1"/>
        </w:rPr>
        <w:t>e</w:t>
      </w:r>
      <w:r w:rsidRPr="00FE702A">
        <w:rPr>
          <w:color w:val="000000" w:themeColor="text1"/>
          <w:u w:color="000000" w:themeColor="text1"/>
        </w:rPr>
        <w:t xml:space="preserve">ducation </w:t>
      </w:r>
      <w:r w:rsidR="00F876E6">
        <w:rPr>
          <w:color w:val="000000" w:themeColor="text1"/>
          <w:u w:color="000000" w:themeColor="text1"/>
        </w:rPr>
        <w:t>c</w:t>
      </w:r>
      <w:r w:rsidRPr="00FE702A">
        <w:rPr>
          <w:color w:val="000000" w:themeColor="text1"/>
          <w:u w:color="000000" w:themeColor="text1"/>
        </w:rPr>
        <w:t>enter to today</w:t>
      </w:r>
      <w:r w:rsidR="000F4AFB" w:rsidRPr="000F4AFB">
        <w:rPr>
          <w:color w:val="000000" w:themeColor="text1"/>
          <w:u w:color="000000" w:themeColor="text1"/>
        </w:rPr>
        <w:t>’</w:t>
      </w:r>
      <w:r w:rsidRPr="00FE702A">
        <w:rPr>
          <w:color w:val="000000" w:themeColor="text1"/>
          <w:u w:color="000000" w:themeColor="text1"/>
        </w:rPr>
        <w:t>s comprehensive two</w:t>
      </w:r>
      <w:r w:rsidR="000F4AFB">
        <w:rPr>
          <w:color w:val="000000" w:themeColor="text1"/>
          <w:u w:color="000000" w:themeColor="text1"/>
        </w:rPr>
        <w:noBreakHyphen/>
      </w:r>
      <w:r w:rsidRPr="00FE702A">
        <w:rPr>
          <w:color w:val="000000" w:themeColor="text1"/>
          <w:u w:color="000000" w:themeColor="text1"/>
        </w:rPr>
        <w:t xml:space="preserve">year college featuring </w:t>
      </w:r>
      <w:r w:rsidR="003D6639">
        <w:rPr>
          <w:color w:val="000000" w:themeColor="text1"/>
          <w:u w:color="000000" w:themeColor="text1"/>
        </w:rPr>
        <w:t>twenty</w:t>
      </w:r>
      <w:r w:rsidR="000F4AFB">
        <w:rPr>
          <w:color w:val="000000" w:themeColor="text1"/>
          <w:u w:color="000000" w:themeColor="text1"/>
        </w:rPr>
        <w:noBreakHyphen/>
      </w:r>
      <w:r w:rsidR="003D6639">
        <w:rPr>
          <w:color w:val="000000" w:themeColor="text1"/>
          <w:u w:color="000000" w:themeColor="text1"/>
        </w:rPr>
        <w:t>five associate</w:t>
      </w:r>
      <w:r w:rsidR="000F4AFB">
        <w:rPr>
          <w:color w:val="000000" w:themeColor="text1"/>
          <w:u w:color="000000" w:themeColor="text1"/>
        </w:rPr>
        <w:noBreakHyphen/>
      </w:r>
      <w:r w:rsidR="003D6639">
        <w:rPr>
          <w:color w:val="000000" w:themeColor="text1"/>
          <w:u w:color="000000" w:themeColor="text1"/>
        </w:rPr>
        <w:t>degree</w:t>
      </w:r>
      <w:r w:rsidR="00F876E6">
        <w:rPr>
          <w:color w:val="000000" w:themeColor="text1"/>
          <w:u w:color="000000" w:themeColor="text1"/>
        </w:rPr>
        <w:t xml:space="preserve"> programs</w:t>
      </w:r>
      <w:r w:rsidR="003D6639">
        <w:rPr>
          <w:color w:val="000000" w:themeColor="text1"/>
          <w:u w:color="000000" w:themeColor="text1"/>
        </w:rPr>
        <w:t>, seven diploma</w:t>
      </w:r>
      <w:r w:rsidR="00F876E6">
        <w:rPr>
          <w:color w:val="000000" w:themeColor="text1"/>
          <w:u w:color="000000" w:themeColor="text1"/>
        </w:rPr>
        <w:t xml:space="preserve"> programs</w:t>
      </w:r>
      <w:r w:rsidR="003D6639">
        <w:rPr>
          <w:color w:val="000000" w:themeColor="text1"/>
          <w:u w:color="000000" w:themeColor="text1"/>
        </w:rPr>
        <w:t xml:space="preserve">, </w:t>
      </w:r>
      <w:r w:rsidR="00F876E6">
        <w:rPr>
          <w:color w:val="000000" w:themeColor="text1"/>
          <w:u w:color="000000" w:themeColor="text1"/>
        </w:rPr>
        <w:t xml:space="preserve">and </w:t>
      </w:r>
      <w:r w:rsidR="003D6639">
        <w:rPr>
          <w:color w:val="000000" w:themeColor="text1"/>
          <w:u w:color="000000" w:themeColor="text1"/>
        </w:rPr>
        <w:t>fifty</w:t>
      </w:r>
      <w:r w:rsidR="000F4AFB">
        <w:rPr>
          <w:color w:val="000000" w:themeColor="text1"/>
          <w:u w:color="000000" w:themeColor="text1"/>
        </w:rPr>
        <w:noBreakHyphen/>
      </w:r>
      <w:r w:rsidR="003D6639">
        <w:rPr>
          <w:color w:val="000000" w:themeColor="text1"/>
          <w:u w:color="000000" w:themeColor="text1"/>
        </w:rPr>
        <w:t>four</w:t>
      </w:r>
      <w:r w:rsidR="006465F6">
        <w:rPr>
          <w:color w:val="000000" w:themeColor="text1"/>
          <w:u w:color="000000" w:themeColor="text1"/>
        </w:rPr>
        <w:t xml:space="preserve"> certificate programs</w:t>
      </w:r>
      <w:r w:rsidRPr="00FE702A">
        <w:rPr>
          <w:color w:val="000000" w:themeColor="text1"/>
          <w:u w:color="000000" w:themeColor="text1"/>
        </w:rPr>
        <w:t xml:space="preserve"> and </w:t>
      </w:r>
      <w:r w:rsidR="006465F6">
        <w:rPr>
          <w:color w:val="000000" w:themeColor="text1"/>
          <w:u w:color="000000" w:themeColor="text1"/>
        </w:rPr>
        <w:t xml:space="preserve">offering </w:t>
      </w:r>
      <w:r w:rsidR="00D837D7">
        <w:rPr>
          <w:color w:val="000000" w:themeColor="text1"/>
          <w:u w:color="000000" w:themeColor="text1"/>
        </w:rPr>
        <w:t>myriad</w:t>
      </w:r>
      <w:r w:rsidRPr="00FE702A">
        <w:rPr>
          <w:color w:val="000000" w:themeColor="text1"/>
          <w:u w:color="000000" w:themeColor="text1"/>
        </w:rPr>
        <w:t xml:space="preserve"> noncredit courses in continuing education; and</w:t>
      </w:r>
    </w:p>
    <w:p w:rsidR="002360B2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702A">
        <w:rPr>
          <w:color w:val="000000" w:themeColor="text1"/>
          <w:u w:color="000000" w:themeColor="text1"/>
        </w:rPr>
        <w:tab/>
      </w:r>
    </w:p>
    <w:p w:rsidR="002360B2" w:rsidRPr="00FE702A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702A">
        <w:rPr>
          <w:color w:val="000000" w:themeColor="text1"/>
          <w:u w:color="000000" w:themeColor="text1"/>
        </w:rPr>
        <w:t xml:space="preserve">Whereas, still dedicated to preparing the </w:t>
      </w:r>
      <w:r w:rsidR="003D6639">
        <w:rPr>
          <w:color w:val="000000" w:themeColor="text1"/>
          <w:u w:color="000000" w:themeColor="text1"/>
        </w:rPr>
        <w:t>s</w:t>
      </w:r>
      <w:r w:rsidRPr="00FE702A">
        <w:rPr>
          <w:color w:val="000000" w:themeColor="text1"/>
          <w:u w:color="000000" w:themeColor="text1"/>
        </w:rPr>
        <w:t>tate</w:t>
      </w:r>
      <w:r w:rsidR="000F4AFB" w:rsidRPr="000F4AFB">
        <w:rPr>
          <w:color w:val="000000" w:themeColor="text1"/>
          <w:u w:color="000000" w:themeColor="text1"/>
        </w:rPr>
        <w:t>’</w:t>
      </w:r>
      <w:r w:rsidRPr="00FE702A">
        <w:rPr>
          <w:color w:val="000000" w:themeColor="text1"/>
          <w:u w:color="000000" w:themeColor="text1"/>
        </w:rPr>
        <w:t>s greatest resource</w:t>
      </w:r>
      <w:r w:rsidR="003D6639">
        <w:rPr>
          <w:color w:val="000000" w:themeColor="text1"/>
          <w:u w:color="000000" w:themeColor="text1"/>
        </w:rPr>
        <w:t>,</w:t>
      </w:r>
      <w:r w:rsidRPr="00FE702A">
        <w:rPr>
          <w:color w:val="000000" w:themeColor="text1"/>
          <w:u w:color="000000" w:themeColor="text1"/>
        </w:rPr>
        <w:t xml:space="preserve"> its people</w:t>
      </w:r>
      <w:r w:rsidR="003D6639">
        <w:rPr>
          <w:color w:val="000000" w:themeColor="text1"/>
          <w:u w:color="000000" w:themeColor="text1"/>
        </w:rPr>
        <w:t>,</w:t>
      </w:r>
      <w:r w:rsidRPr="00FE702A">
        <w:rPr>
          <w:color w:val="000000" w:themeColor="text1"/>
          <w:u w:color="000000" w:themeColor="text1"/>
        </w:rPr>
        <w:t xml:space="preserve"> for employment in the ever</w:t>
      </w:r>
      <w:r w:rsidR="000F4AFB">
        <w:rPr>
          <w:color w:val="000000" w:themeColor="text1"/>
          <w:u w:color="000000" w:themeColor="text1"/>
        </w:rPr>
        <w:noBreakHyphen/>
      </w:r>
      <w:r w:rsidRPr="00FE702A">
        <w:rPr>
          <w:color w:val="000000" w:themeColor="text1"/>
          <w:u w:color="000000" w:themeColor="text1"/>
        </w:rPr>
        <w:t>changing, fast</w:t>
      </w:r>
      <w:r w:rsidR="000F4AFB">
        <w:rPr>
          <w:color w:val="000000" w:themeColor="text1"/>
          <w:u w:color="000000" w:themeColor="text1"/>
        </w:rPr>
        <w:noBreakHyphen/>
      </w:r>
      <w:r w:rsidRPr="00FE702A">
        <w:rPr>
          <w:color w:val="000000" w:themeColor="text1"/>
          <w:u w:color="000000" w:themeColor="text1"/>
        </w:rPr>
        <w:t>paced work environment of today and tomorrow</w:t>
      </w:r>
      <w:r w:rsidR="003D6639">
        <w:rPr>
          <w:color w:val="000000" w:themeColor="text1"/>
          <w:u w:color="000000" w:themeColor="text1"/>
        </w:rPr>
        <w:t xml:space="preserve">, </w:t>
      </w:r>
      <w:r w:rsidR="003D6639" w:rsidRPr="00FE702A">
        <w:rPr>
          <w:color w:val="000000" w:themeColor="text1"/>
          <w:u w:color="000000" w:themeColor="text1"/>
        </w:rPr>
        <w:t>Tri</w:t>
      </w:r>
      <w:r w:rsidR="000F4AFB">
        <w:rPr>
          <w:color w:val="000000" w:themeColor="text1"/>
          <w:u w:color="000000" w:themeColor="text1"/>
        </w:rPr>
        <w:noBreakHyphen/>
      </w:r>
      <w:r w:rsidR="003D6639" w:rsidRPr="00FE702A">
        <w:rPr>
          <w:color w:val="000000" w:themeColor="text1"/>
          <w:u w:color="000000" w:themeColor="text1"/>
        </w:rPr>
        <w:t>County</w:t>
      </w:r>
      <w:r w:rsidRPr="00FE702A">
        <w:rPr>
          <w:color w:val="000000" w:themeColor="text1"/>
          <w:u w:color="000000" w:themeColor="text1"/>
        </w:rPr>
        <w:t xml:space="preserve"> College meets the needs of new and expanding industry through the readySC program, one of the State</w:t>
      </w:r>
      <w:r w:rsidR="000F4AFB" w:rsidRPr="000F4AFB">
        <w:rPr>
          <w:color w:val="000000" w:themeColor="text1"/>
          <w:u w:color="000000" w:themeColor="text1"/>
        </w:rPr>
        <w:t>’</w:t>
      </w:r>
      <w:r w:rsidRPr="00FE702A">
        <w:rPr>
          <w:color w:val="000000" w:themeColor="text1"/>
          <w:u w:color="000000" w:themeColor="text1"/>
        </w:rPr>
        <w:t xml:space="preserve">s greatest incentives and often the deciding factor for industries to locate in South Carolina; and </w:t>
      </w:r>
    </w:p>
    <w:p w:rsidR="002360B2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60B2" w:rsidRPr="00FE702A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702A">
        <w:rPr>
          <w:color w:val="000000" w:themeColor="text1"/>
          <w:u w:color="000000" w:themeColor="text1"/>
        </w:rPr>
        <w:t>Whereas, Tri</w:t>
      </w:r>
      <w:r w:rsidR="000F4AFB">
        <w:rPr>
          <w:color w:val="000000" w:themeColor="text1"/>
          <w:u w:color="000000" w:themeColor="text1"/>
        </w:rPr>
        <w:noBreakHyphen/>
      </w:r>
      <w:r w:rsidRPr="00FE702A">
        <w:rPr>
          <w:color w:val="000000" w:themeColor="text1"/>
          <w:u w:color="000000" w:themeColor="text1"/>
        </w:rPr>
        <w:t>County has been led by three presidents: W.</w:t>
      </w:r>
      <w:r w:rsidR="003D6639">
        <w:rPr>
          <w:color w:val="000000" w:themeColor="text1"/>
          <w:u w:color="000000" w:themeColor="text1"/>
        </w:rPr>
        <w:t xml:space="preserve"> T. “</w:t>
      </w:r>
      <w:r w:rsidRPr="00FE702A">
        <w:rPr>
          <w:color w:val="000000" w:themeColor="text1"/>
          <w:u w:color="000000" w:themeColor="text1"/>
        </w:rPr>
        <w:t>Bill</w:t>
      </w:r>
      <w:r w:rsidR="003D6639">
        <w:rPr>
          <w:color w:val="000000" w:themeColor="text1"/>
          <w:u w:color="000000" w:themeColor="text1"/>
        </w:rPr>
        <w:t>”</w:t>
      </w:r>
      <w:r w:rsidRPr="00FE702A">
        <w:rPr>
          <w:color w:val="000000" w:themeColor="text1"/>
          <w:u w:color="000000" w:themeColor="text1"/>
        </w:rPr>
        <w:t xml:space="preserve"> Yarborough from 1962 </w:t>
      </w:r>
      <w:r w:rsidR="003D6639">
        <w:rPr>
          <w:color w:val="000000" w:themeColor="text1"/>
          <w:u w:color="000000" w:themeColor="text1"/>
        </w:rPr>
        <w:t>to 1971; Dr. Don C. Garrison from</w:t>
      </w:r>
      <w:r w:rsidRPr="00FE702A">
        <w:rPr>
          <w:color w:val="000000" w:themeColor="text1"/>
          <w:u w:color="000000" w:themeColor="text1"/>
        </w:rPr>
        <w:t xml:space="preserve"> 1971 </w:t>
      </w:r>
      <w:r w:rsidR="003D6639">
        <w:rPr>
          <w:color w:val="000000" w:themeColor="text1"/>
          <w:u w:color="000000" w:themeColor="text1"/>
        </w:rPr>
        <w:t>to</w:t>
      </w:r>
      <w:r w:rsidRPr="00FE702A">
        <w:rPr>
          <w:color w:val="000000" w:themeColor="text1"/>
          <w:u w:color="000000" w:themeColor="text1"/>
        </w:rPr>
        <w:t xml:space="preserve"> 2003; and Dr. Ronnie L. Booth</w:t>
      </w:r>
      <w:r w:rsidR="003D6639">
        <w:rPr>
          <w:color w:val="000000" w:themeColor="text1"/>
          <w:u w:color="000000" w:themeColor="text1"/>
        </w:rPr>
        <w:t xml:space="preserve"> from</w:t>
      </w:r>
      <w:r w:rsidRPr="00FE702A">
        <w:rPr>
          <w:color w:val="000000" w:themeColor="text1"/>
          <w:u w:color="000000" w:themeColor="text1"/>
        </w:rPr>
        <w:t xml:space="preserve"> 2003 </w:t>
      </w:r>
      <w:r w:rsidR="003D6639">
        <w:rPr>
          <w:color w:val="000000" w:themeColor="text1"/>
          <w:u w:color="000000" w:themeColor="text1"/>
        </w:rPr>
        <w:t>to the</w:t>
      </w:r>
      <w:r w:rsidRPr="00FE702A">
        <w:rPr>
          <w:color w:val="000000" w:themeColor="text1"/>
          <w:u w:color="000000" w:themeColor="text1"/>
        </w:rPr>
        <w:t xml:space="preserve"> present; and</w:t>
      </w:r>
    </w:p>
    <w:p w:rsidR="002360B2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702A">
        <w:rPr>
          <w:color w:val="000000" w:themeColor="text1"/>
          <w:u w:color="000000" w:themeColor="text1"/>
        </w:rPr>
        <w:tab/>
      </w:r>
    </w:p>
    <w:p w:rsidR="009361C4" w:rsidRDefault="009361C4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D837D7">
        <w:rPr>
          <w:color w:val="000000" w:themeColor="text1"/>
          <w:u w:color="000000" w:themeColor="text1"/>
        </w:rPr>
        <w:t xml:space="preserve"> during his tenure,</w:t>
      </w:r>
      <w:r>
        <w:rPr>
          <w:color w:val="000000" w:themeColor="text1"/>
          <w:u w:color="000000" w:themeColor="text1"/>
        </w:rPr>
        <w:t xml:space="preserve"> Mr. Yarborough grew the college from one building and nine hundred nineteen students to three buildings and more than sixteen </w:t>
      </w:r>
      <w:r w:rsidR="00D837D7">
        <w:rPr>
          <w:color w:val="000000" w:themeColor="text1"/>
          <w:u w:color="000000" w:themeColor="text1"/>
        </w:rPr>
        <w:t>hundred</w:t>
      </w:r>
      <w:r>
        <w:rPr>
          <w:color w:val="000000" w:themeColor="text1"/>
          <w:u w:color="000000" w:themeColor="text1"/>
        </w:rPr>
        <w:t xml:space="preserve"> students</w:t>
      </w:r>
      <w:r w:rsidR="00D837D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for the 1970</w:t>
      </w:r>
      <w:r w:rsidR="000F4AF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71 school year, Tri</w:t>
      </w:r>
      <w:r w:rsidR="000F4AF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County exceeded all other South Carolina technical colleges in total growth enrollment; and</w:t>
      </w:r>
    </w:p>
    <w:p w:rsidR="009361C4" w:rsidRDefault="009361C4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60B2" w:rsidRPr="00FE702A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702A">
        <w:rPr>
          <w:color w:val="000000" w:themeColor="text1"/>
          <w:u w:color="000000" w:themeColor="text1"/>
        </w:rPr>
        <w:t xml:space="preserve">Whereas, from the time Dr. Garrison assumed the presidency in 1971 until his retirement </w:t>
      </w:r>
      <w:r w:rsidR="003D6639">
        <w:rPr>
          <w:color w:val="000000" w:themeColor="text1"/>
          <w:u w:color="000000" w:themeColor="text1"/>
        </w:rPr>
        <w:t>in</w:t>
      </w:r>
      <w:r w:rsidRPr="00FE702A">
        <w:rPr>
          <w:color w:val="000000" w:themeColor="text1"/>
          <w:u w:color="000000" w:themeColor="text1"/>
        </w:rPr>
        <w:t xml:space="preserve"> 2003, he was known as a tireless advocate for technical education, placing Tri</w:t>
      </w:r>
      <w:r w:rsidR="000F4AFB">
        <w:rPr>
          <w:color w:val="000000" w:themeColor="text1"/>
          <w:u w:color="000000" w:themeColor="text1"/>
        </w:rPr>
        <w:noBreakHyphen/>
      </w:r>
      <w:r w:rsidRPr="00FE702A">
        <w:rPr>
          <w:color w:val="000000" w:themeColor="text1"/>
          <w:u w:color="000000" w:themeColor="text1"/>
        </w:rPr>
        <w:t>County at the forefront of two</w:t>
      </w:r>
      <w:r w:rsidR="000F4AFB">
        <w:rPr>
          <w:color w:val="000000" w:themeColor="text1"/>
          <w:u w:color="000000" w:themeColor="text1"/>
        </w:rPr>
        <w:noBreakHyphen/>
      </w:r>
      <w:r w:rsidRPr="00FE702A">
        <w:rPr>
          <w:color w:val="000000" w:themeColor="text1"/>
          <w:u w:color="000000" w:themeColor="text1"/>
        </w:rPr>
        <w:t xml:space="preserve">year colleges in the </w:t>
      </w:r>
      <w:r w:rsidR="003D6639">
        <w:rPr>
          <w:color w:val="000000" w:themeColor="text1"/>
          <w:u w:color="000000" w:themeColor="text1"/>
        </w:rPr>
        <w:t>nation</w:t>
      </w:r>
      <w:r w:rsidRPr="00FE702A">
        <w:rPr>
          <w:color w:val="000000" w:themeColor="text1"/>
          <w:u w:color="000000" w:themeColor="text1"/>
        </w:rPr>
        <w:t xml:space="preserve">; and </w:t>
      </w:r>
    </w:p>
    <w:p w:rsidR="002360B2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60B2" w:rsidRPr="00FE702A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702A">
        <w:rPr>
          <w:color w:val="000000" w:themeColor="text1"/>
          <w:u w:color="000000" w:themeColor="text1"/>
        </w:rPr>
        <w:t xml:space="preserve">Whereas, </w:t>
      </w:r>
      <w:r w:rsidR="002F2AB3">
        <w:rPr>
          <w:color w:val="000000" w:themeColor="text1"/>
          <w:u w:color="000000" w:themeColor="text1"/>
        </w:rPr>
        <w:t xml:space="preserve">under his leadership, the College </w:t>
      </w:r>
      <w:r w:rsidR="002F2AB3" w:rsidRPr="00FE702A">
        <w:rPr>
          <w:color w:val="000000" w:themeColor="text1"/>
          <w:u w:color="000000" w:themeColor="text1"/>
        </w:rPr>
        <w:t>dedicated its Vietnam Veterans Memorial</w:t>
      </w:r>
      <w:r w:rsidR="00BF5452">
        <w:rPr>
          <w:color w:val="000000" w:themeColor="text1"/>
          <w:u w:color="000000" w:themeColor="text1"/>
        </w:rPr>
        <w:t xml:space="preserve">, </w:t>
      </w:r>
      <w:r w:rsidR="00BF5452" w:rsidRPr="00FE702A">
        <w:rPr>
          <w:color w:val="000000" w:themeColor="text1"/>
          <w:u w:color="000000" w:themeColor="text1"/>
        </w:rPr>
        <w:t>the first</w:t>
      </w:r>
      <w:r w:rsidR="00BF5452">
        <w:rPr>
          <w:color w:val="000000" w:themeColor="text1"/>
          <w:u w:color="000000" w:themeColor="text1"/>
        </w:rPr>
        <w:t xml:space="preserve"> in the State,</w:t>
      </w:r>
      <w:r w:rsidR="002F2AB3">
        <w:rPr>
          <w:color w:val="000000" w:themeColor="text1"/>
          <w:u w:color="000000" w:themeColor="text1"/>
        </w:rPr>
        <w:t xml:space="preserve"> l</w:t>
      </w:r>
      <w:r w:rsidR="002F2AB3" w:rsidRPr="00FE702A">
        <w:rPr>
          <w:color w:val="000000" w:themeColor="text1"/>
          <w:u w:color="000000" w:themeColor="text1"/>
        </w:rPr>
        <w:t>ocated at the main entrance to the Pendleton Campus</w:t>
      </w:r>
      <w:r w:rsidR="002F2AB3">
        <w:rPr>
          <w:color w:val="000000" w:themeColor="text1"/>
          <w:u w:color="000000" w:themeColor="text1"/>
        </w:rPr>
        <w:t xml:space="preserve"> </w:t>
      </w:r>
      <w:r w:rsidR="002F2AB3" w:rsidRPr="00FE702A">
        <w:rPr>
          <w:color w:val="000000" w:themeColor="text1"/>
          <w:u w:color="000000" w:themeColor="text1"/>
        </w:rPr>
        <w:t>on May 25, 1980</w:t>
      </w:r>
      <w:r w:rsidR="002F2AB3">
        <w:rPr>
          <w:color w:val="000000" w:themeColor="text1"/>
          <w:u w:color="000000" w:themeColor="text1"/>
        </w:rPr>
        <w:t xml:space="preserve">, </w:t>
      </w:r>
      <w:r w:rsidR="002F2AB3" w:rsidRPr="00FE702A">
        <w:rPr>
          <w:color w:val="000000" w:themeColor="text1"/>
          <w:u w:color="000000" w:themeColor="text1"/>
        </w:rPr>
        <w:t>to</w:t>
      </w:r>
      <w:r w:rsidR="002F2AB3">
        <w:rPr>
          <w:color w:val="000000" w:themeColor="text1"/>
          <w:u w:color="000000" w:themeColor="text1"/>
        </w:rPr>
        <w:t xml:space="preserve"> honor</w:t>
      </w:r>
      <w:r w:rsidR="002F2AB3" w:rsidRPr="00FE702A">
        <w:rPr>
          <w:color w:val="000000" w:themeColor="text1"/>
          <w:u w:color="000000" w:themeColor="text1"/>
        </w:rPr>
        <w:t xml:space="preserve"> </w:t>
      </w:r>
      <w:r w:rsidR="00BF5452">
        <w:rPr>
          <w:color w:val="000000" w:themeColor="text1"/>
          <w:u w:color="000000" w:themeColor="text1"/>
        </w:rPr>
        <w:t xml:space="preserve">military </w:t>
      </w:r>
      <w:r w:rsidR="002F2AB3" w:rsidRPr="00FE702A">
        <w:rPr>
          <w:color w:val="000000" w:themeColor="text1"/>
          <w:u w:color="000000" w:themeColor="text1"/>
        </w:rPr>
        <w:t>veterans from Anderson, Oconee, and Pickens counties who died in Vietnam</w:t>
      </w:r>
      <w:r w:rsidRPr="00FE702A">
        <w:rPr>
          <w:color w:val="000000" w:themeColor="text1"/>
          <w:u w:color="000000" w:themeColor="text1"/>
        </w:rPr>
        <w:t xml:space="preserve">; and </w:t>
      </w:r>
    </w:p>
    <w:p w:rsidR="002360B2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60B2" w:rsidRPr="00FE702A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702A">
        <w:rPr>
          <w:color w:val="000000" w:themeColor="text1"/>
          <w:u w:color="000000" w:themeColor="text1"/>
        </w:rPr>
        <w:t xml:space="preserve">Whereas, </w:t>
      </w:r>
      <w:r w:rsidR="00BF51AA">
        <w:rPr>
          <w:color w:val="000000" w:themeColor="text1"/>
          <w:u w:color="000000" w:themeColor="text1"/>
        </w:rPr>
        <w:t>since 2003</w:t>
      </w:r>
      <w:r w:rsidRPr="00FE702A">
        <w:rPr>
          <w:color w:val="000000" w:themeColor="text1"/>
          <w:u w:color="000000" w:themeColor="text1"/>
        </w:rPr>
        <w:t xml:space="preserve">, Dr. Booth has made college </w:t>
      </w:r>
      <w:r w:rsidR="00BF51AA">
        <w:rPr>
          <w:color w:val="000000" w:themeColor="text1"/>
          <w:u w:color="000000" w:themeColor="text1"/>
        </w:rPr>
        <w:t xml:space="preserve">education </w:t>
      </w:r>
      <w:r w:rsidRPr="00FE702A">
        <w:rPr>
          <w:color w:val="000000" w:themeColor="text1"/>
          <w:u w:color="000000" w:themeColor="text1"/>
        </w:rPr>
        <w:t xml:space="preserve">accessible, available, and affordable to residents </w:t>
      </w:r>
      <w:r w:rsidR="00BF51AA">
        <w:rPr>
          <w:color w:val="000000" w:themeColor="text1"/>
          <w:u w:color="000000" w:themeColor="text1"/>
        </w:rPr>
        <w:t>of th</w:t>
      </w:r>
      <w:r w:rsidRPr="00FE702A">
        <w:rPr>
          <w:color w:val="000000" w:themeColor="text1"/>
          <w:u w:color="000000" w:themeColor="text1"/>
        </w:rPr>
        <w:t>e tri</w:t>
      </w:r>
      <w:r w:rsidR="000F4AFB">
        <w:rPr>
          <w:color w:val="000000" w:themeColor="text1"/>
          <w:u w:color="000000" w:themeColor="text1"/>
        </w:rPr>
        <w:noBreakHyphen/>
      </w:r>
      <w:r w:rsidRPr="00FE702A">
        <w:rPr>
          <w:color w:val="000000" w:themeColor="text1"/>
          <w:u w:color="000000" w:themeColor="text1"/>
        </w:rPr>
        <w:t xml:space="preserve">county region by opening the </w:t>
      </w:r>
      <w:r w:rsidR="00BF51AA">
        <w:rPr>
          <w:color w:val="000000" w:themeColor="text1"/>
          <w:u w:color="000000" w:themeColor="text1"/>
        </w:rPr>
        <w:t>school</w:t>
      </w:r>
      <w:r w:rsidR="000F4AFB" w:rsidRPr="000F4AFB">
        <w:rPr>
          <w:color w:val="000000" w:themeColor="text1"/>
          <w:u w:color="000000" w:themeColor="text1"/>
        </w:rPr>
        <w:t>’</w:t>
      </w:r>
      <w:r w:rsidRPr="00FE702A">
        <w:rPr>
          <w:color w:val="000000" w:themeColor="text1"/>
          <w:u w:color="000000" w:themeColor="text1"/>
        </w:rPr>
        <w:t xml:space="preserve">s </w:t>
      </w:r>
      <w:r w:rsidR="00BF51AA">
        <w:rPr>
          <w:color w:val="000000" w:themeColor="text1"/>
          <w:u w:color="000000" w:themeColor="text1"/>
        </w:rPr>
        <w:t>first community campuses</w:t>
      </w:r>
      <w:r w:rsidR="009361C4">
        <w:rPr>
          <w:color w:val="000000" w:themeColor="text1"/>
          <w:u w:color="000000" w:themeColor="text1"/>
        </w:rPr>
        <w:t>:</w:t>
      </w:r>
      <w:r w:rsidRPr="00FE702A">
        <w:rPr>
          <w:color w:val="000000" w:themeColor="text1"/>
          <w:u w:color="000000" w:themeColor="text1"/>
        </w:rPr>
        <w:t xml:space="preserve"> the Anderson Campus, the Oconee Campus at the Hamilton Career Center</w:t>
      </w:r>
      <w:r w:rsidR="00BF5452">
        <w:rPr>
          <w:color w:val="000000" w:themeColor="text1"/>
          <w:u w:color="000000" w:themeColor="text1"/>
        </w:rPr>
        <w:t xml:space="preserve"> which opened </w:t>
      </w:r>
      <w:r w:rsidR="00BF5452" w:rsidRPr="00FE702A">
        <w:rPr>
          <w:color w:val="000000" w:themeColor="text1"/>
          <w:u w:color="000000" w:themeColor="text1"/>
        </w:rPr>
        <w:t>in the fall 2007</w:t>
      </w:r>
      <w:r w:rsidRPr="00FE702A">
        <w:rPr>
          <w:color w:val="000000" w:themeColor="text1"/>
          <w:u w:color="000000" w:themeColor="text1"/>
        </w:rPr>
        <w:t>, and the Easley Campus</w:t>
      </w:r>
      <w:r w:rsidR="00BF51AA">
        <w:rPr>
          <w:color w:val="000000" w:themeColor="text1"/>
          <w:u w:color="000000" w:themeColor="text1"/>
        </w:rPr>
        <w:t>; and</w:t>
      </w:r>
      <w:r w:rsidRPr="00FE702A">
        <w:rPr>
          <w:color w:val="000000" w:themeColor="text1"/>
          <w:u w:color="000000" w:themeColor="text1"/>
        </w:rPr>
        <w:t xml:space="preserve">  </w:t>
      </w:r>
    </w:p>
    <w:p w:rsidR="00BF5452" w:rsidRDefault="00BF545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60B2" w:rsidRPr="00FE702A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702A">
        <w:rPr>
          <w:color w:val="000000" w:themeColor="text1"/>
          <w:u w:color="000000" w:themeColor="text1"/>
        </w:rPr>
        <w:t xml:space="preserve">Whereas, the Oconee and Easley </w:t>
      </w:r>
      <w:r w:rsidR="00BF5452">
        <w:rPr>
          <w:color w:val="000000" w:themeColor="text1"/>
          <w:u w:color="000000" w:themeColor="text1"/>
        </w:rPr>
        <w:t>c</w:t>
      </w:r>
      <w:r w:rsidRPr="00FE702A">
        <w:rPr>
          <w:color w:val="000000" w:themeColor="text1"/>
          <w:u w:color="000000" w:themeColor="text1"/>
        </w:rPr>
        <w:t>ampuses have QuickJobs Development Centers</w:t>
      </w:r>
      <w:r w:rsidR="00BF51AA">
        <w:rPr>
          <w:color w:val="000000" w:themeColor="text1"/>
          <w:u w:color="000000" w:themeColor="text1"/>
        </w:rPr>
        <w:t xml:space="preserve">, </w:t>
      </w:r>
      <w:r w:rsidR="00BF51AA" w:rsidRPr="00FE702A">
        <w:rPr>
          <w:color w:val="000000" w:themeColor="text1"/>
          <w:u w:color="000000" w:themeColor="text1"/>
        </w:rPr>
        <w:t>offered through the Corporate and Community Education Division,</w:t>
      </w:r>
      <w:r w:rsidRPr="00FE702A">
        <w:rPr>
          <w:color w:val="000000" w:themeColor="text1"/>
          <w:u w:color="000000" w:themeColor="text1"/>
        </w:rPr>
        <w:t xml:space="preserve"> </w:t>
      </w:r>
      <w:r w:rsidR="00BF51AA">
        <w:rPr>
          <w:color w:val="000000" w:themeColor="text1"/>
          <w:u w:color="000000" w:themeColor="text1"/>
        </w:rPr>
        <w:t xml:space="preserve">which are </w:t>
      </w:r>
      <w:r w:rsidRPr="00FE702A">
        <w:rPr>
          <w:color w:val="000000" w:themeColor="text1"/>
          <w:u w:color="000000" w:themeColor="text1"/>
        </w:rPr>
        <w:t>designed to provide the training necessary to build a strong, viable workforce</w:t>
      </w:r>
      <w:r w:rsidR="00BF51AA">
        <w:rPr>
          <w:color w:val="000000" w:themeColor="text1"/>
          <w:u w:color="000000" w:themeColor="text1"/>
        </w:rPr>
        <w:t xml:space="preserve"> by </w:t>
      </w:r>
      <w:r w:rsidR="00BF51AA" w:rsidRPr="00FE702A">
        <w:rPr>
          <w:color w:val="000000" w:themeColor="text1"/>
          <w:u w:color="000000" w:themeColor="text1"/>
        </w:rPr>
        <w:t>offer</w:t>
      </w:r>
      <w:r w:rsidR="00BF51AA">
        <w:rPr>
          <w:color w:val="000000" w:themeColor="text1"/>
          <w:u w:color="000000" w:themeColor="text1"/>
        </w:rPr>
        <w:t>ing</w:t>
      </w:r>
      <w:r w:rsidR="00BF51AA" w:rsidRPr="00FE702A">
        <w:rPr>
          <w:color w:val="000000" w:themeColor="text1"/>
          <w:u w:color="000000" w:themeColor="text1"/>
        </w:rPr>
        <w:t xml:space="preserve"> quick</w:t>
      </w:r>
      <w:r w:rsidR="00BF51AA">
        <w:rPr>
          <w:color w:val="000000" w:themeColor="text1"/>
          <w:u w:color="000000" w:themeColor="text1"/>
        </w:rPr>
        <w:t>,</w:t>
      </w:r>
      <w:r w:rsidR="00BF51AA" w:rsidRPr="00FE702A">
        <w:rPr>
          <w:color w:val="000000" w:themeColor="text1"/>
          <w:u w:color="000000" w:themeColor="text1"/>
        </w:rPr>
        <w:t xml:space="preserve"> affordable training for displaced and under</w:t>
      </w:r>
      <w:r w:rsidR="000F4AFB">
        <w:rPr>
          <w:color w:val="000000" w:themeColor="text1"/>
          <w:u w:color="000000" w:themeColor="text1"/>
        </w:rPr>
        <w:noBreakHyphen/>
      </w:r>
      <w:r w:rsidR="00BF51AA" w:rsidRPr="00FE702A">
        <w:rPr>
          <w:color w:val="000000" w:themeColor="text1"/>
          <w:u w:color="000000" w:themeColor="text1"/>
        </w:rPr>
        <w:t>employed workers in a series of in</w:t>
      </w:r>
      <w:r w:rsidR="000F4AFB">
        <w:rPr>
          <w:color w:val="000000" w:themeColor="text1"/>
          <w:u w:color="000000" w:themeColor="text1"/>
        </w:rPr>
        <w:noBreakHyphen/>
      </w:r>
      <w:r w:rsidR="00BF51AA" w:rsidRPr="00FE702A">
        <w:rPr>
          <w:color w:val="000000" w:themeColor="text1"/>
          <w:u w:color="000000" w:themeColor="text1"/>
        </w:rPr>
        <w:t>demand jobs</w:t>
      </w:r>
      <w:r w:rsidRPr="00FE702A">
        <w:rPr>
          <w:color w:val="000000" w:themeColor="text1"/>
          <w:u w:color="000000" w:themeColor="text1"/>
        </w:rPr>
        <w:t xml:space="preserve">; </w:t>
      </w:r>
      <w:r w:rsidR="00BF51AA">
        <w:rPr>
          <w:color w:val="000000" w:themeColor="text1"/>
          <w:u w:color="000000" w:themeColor="text1"/>
        </w:rPr>
        <w:t>and</w:t>
      </w:r>
    </w:p>
    <w:p w:rsidR="00BF5452" w:rsidRDefault="00BF545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60B2" w:rsidRPr="00FE702A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702A">
        <w:rPr>
          <w:color w:val="000000" w:themeColor="text1"/>
          <w:u w:color="000000" w:themeColor="text1"/>
        </w:rPr>
        <w:t xml:space="preserve">Whereas, growth during the past five years </w:t>
      </w:r>
      <w:r w:rsidR="00BF5452">
        <w:rPr>
          <w:color w:val="000000" w:themeColor="text1"/>
          <w:u w:color="000000" w:themeColor="text1"/>
        </w:rPr>
        <w:t>has been especially significant</w:t>
      </w:r>
      <w:r w:rsidRPr="00FE702A">
        <w:rPr>
          <w:color w:val="000000" w:themeColor="text1"/>
          <w:u w:color="000000" w:themeColor="text1"/>
        </w:rPr>
        <w:t xml:space="preserve"> as more and more Oconee County citizens are making Tri</w:t>
      </w:r>
      <w:r w:rsidR="000F4AFB">
        <w:rPr>
          <w:color w:val="000000" w:themeColor="text1"/>
          <w:u w:color="000000" w:themeColor="text1"/>
        </w:rPr>
        <w:noBreakHyphen/>
      </w:r>
      <w:r w:rsidR="00FA6BA5">
        <w:rPr>
          <w:color w:val="000000" w:themeColor="text1"/>
          <w:u w:color="000000" w:themeColor="text1"/>
        </w:rPr>
        <w:t xml:space="preserve">County their college of choice, and </w:t>
      </w:r>
      <w:r w:rsidRPr="00FE702A">
        <w:rPr>
          <w:color w:val="000000" w:themeColor="text1"/>
          <w:u w:color="000000" w:themeColor="text1"/>
        </w:rPr>
        <w:t xml:space="preserve">enrollment </w:t>
      </w:r>
      <w:r w:rsidR="00FA6BA5">
        <w:rPr>
          <w:color w:val="000000" w:themeColor="text1"/>
          <w:u w:color="000000" w:themeColor="text1"/>
        </w:rPr>
        <w:t>in the f</w:t>
      </w:r>
      <w:r w:rsidR="00FA6BA5" w:rsidRPr="00FE702A">
        <w:rPr>
          <w:color w:val="000000" w:themeColor="text1"/>
          <w:u w:color="000000" w:themeColor="text1"/>
        </w:rPr>
        <w:t xml:space="preserve">all </w:t>
      </w:r>
      <w:r w:rsidR="00FA6BA5">
        <w:rPr>
          <w:color w:val="000000" w:themeColor="text1"/>
          <w:u w:color="000000" w:themeColor="text1"/>
        </w:rPr>
        <w:t xml:space="preserve">of </w:t>
      </w:r>
      <w:r w:rsidR="00FA6BA5" w:rsidRPr="00FE702A">
        <w:rPr>
          <w:color w:val="000000" w:themeColor="text1"/>
          <w:u w:color="000000" w:themeColor="text1"/>
        </w:rPr>
        <w:t xml:space="preserve">2011 </w:t>
      </w:r>
      <w:r w:rsidRPr="00FE702A">
        <w:rPr>
          <w:color w:val="000000" w:themeColor="text1"/>
          <w:u w:color="000000" w:themeColor="text1"/>
        </w:rPr>
        <w:t xml:space="preserve">reached </w:t>
      </w:r>
      <w:r w:rsidR="00F876E6">
        <w:rPr>
          <w:color w:val="000000" w:themeColor="text1"/>
          <w:u w:color="000000" w:themeColor="text1"/>
        </w:rPr>
        <w:t>six thousand nine hundred forty</w:t>
      </w:r>
      <w:r w:rsidR="000F4AFB">
        <w:rPr>
          <w:color w:val="000000" w:themeColor="text1"/>
          <w:u w:color="000000" w:themeColor="text1"/>
        </w:rPr>
        <w:noBreakHyphen/>
      </w:r>
      <w:r w:rsidR="00F876E6">
        <w:rPr>
          <w:color w:val="000000" w:themeColor="text1"/>
          <w:u w:color="000000" w:themeColor="text1"/>
        </w:rPr>
        <w:t>one</w:t>
      </w:r>
      <w:r w:rsidRPr="00FE702A">
        <w:rPr>
          <w:color w:val="000000" w:themeColor="text1"/>
          <w:u w:color="000000" w:themeColor="text1"/>
        </w:rPr>
        <w:t xml:space="preserve"> students</w:t>
      </w:r>
      <w:r w:rsidR="00FA6BA5">
        <w:rPr>
          <w:color w:val="000000" w:themeColor="text1"/>
          <w:u w:color="000000" w:themeColor="text1"/>
        </w:rPr>
        <w:t>,</w:t>
      </w:r>
      <w:r w:rsidRPr="00FE702A">
        <w:rPr>
          <w:color w:val="000000" w:themeColor="text1"/>
          <w:u w:color="000000" w:themeColor="text1"/>
        </w:rPr>
        <w:t xml:space="preserve"> the </w:t>
      </w:r>
      <w:r w:rsidR="00FA6BA5">
        <w:rPr>
          <w:color w:val="000000" w:themeColor="text1"/>
          <w:u w:color="000000" w:themeColor="text1"/>
        </w:rPr>
        <w:t>largest in</w:t>
      </w:r>
      <w:r w:rsidR="009361C4">
        <w:rPr>
          <w:color w:val="000000" w:themeColor="text1"/>
          <w:u w:color="000000" w:themeColor="text1"/>
        </w:rPr>
        <w:t xml:space="preserve"> the</w:t>
      </w:r>
      <w:r w:rsidR="00FA6BA5">
        <w:rPr>
          <w:color w:val="000000" w:themeColor="text1"/>
          <w:u w:color="000000" w:themeColor="text1"/>
        </w:rPr>
        <w:t xml:space="preserve"> school</w:t>
      </w:r>
      <w:r w:rsidR="000F4AFB" w:rsidRPr="000F4AFB">
        <w:rPr>
          <w:color w:val="000000" w:themeColor="text1"/>
          <w:u w:color="000000" w:themeColor="text1"/>
        </w:rPr>
        <w:t>’</w:t>
      </w:r>
      <w:r w:rsidR="00FA6BA5">
        <w:rPr>
          <w:color w:val="000000" w:themeColor="text1"/>
          <w:u w:color="000000" w:themeColor="text1"/>
        </w:rPr>
        <w:t>s history; and</w:t>
      </w:r>
      <w:r w:rsidRPr="00FE702A">
        <w:rPr>
          <w:color w:val="000000" w:themeColor="text1"/>
          <w:u w:color="000000" w:themeColor="text1"/>
        </w:rPr>
        <w:t xml:space="preserve">  </w:t>
      </w:r>
    </w:p>
    <w:p w:rsidR="002360B2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60B2" w:rsidRPr="00FE702A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702A">
        <w:rPr>
          <w:color w:val="000000" w:themeColor="text1"/>
          <w:u w:color="000000" w:themeColor="text1"/>
        </w:rPr>
        <w:t>Whereas, in addition to quality instructional programs taught by faculty who can offer one</w:t>
      </w:r>
      <w:r w:rsidR="000F4AFB">
        <w:rPr>
          <w:color w:val="000000" w:themeColor="text1"/>
          <w:u w:color="000000" w:themeColor="text1"/>
        </w:rPr>
        <w:noBreakHyphen/>
      </w:r>
      <w:r w:rsidRPr="00FE702A">
        <w:rPr>
          <w:color w:val="000000" w:themeColor="text1"/>
          <w:u w:color="000000" w:themeColor="text1"/>
        </w:rPr>
        <w:t>on</w:t>
      </w:r>
      <w:r w:rsidR="000F4AFB">
        <w:rPr>
          <w:color w:val="000000" w:themeColor="text1"/>
          <w:u w:color="000000" w:themeColor="text1"/>
        </w:rPr>
        <w:noBreakHyphen/>
      </w:r>
      <w:r w:rsidRPr="00FE702A">
        <w:rPr>
          <w:color w:val="000000" w:themeColor="text1"/>
          <w:u w:color="000000" w:themeColor="text1"/>
        </w:rPr>
        <w:t xml:space="preserve">one instruction, </w:t>
      </w:r>
      <w:r w:rsidR="00FA6BA5">
        <w:rPr>
          <w:color w:val="000000" w:themeColor="text1"/>
          <w:u w:color="000000" w:themeColor="text1"/>
        </w:rPr>
        <w:t>Tri</w:t>
      </w:r>
      <w:r w:rsidR="000F4AFB">
        <w:rPr>
          <w:color w:val="000000" w:themeColor="text1"/>
          <w:u w:color="000000" w:themeColor="text1"/>
        </w:rPr>
        <w:noBreakHyphen/>
      </w:r>
      <w:r w:rsidR="00FA6BA5">
        <w:rPr>
          <w:color w:val="000000" w:themeColor="text1"/>
          <w:u w:color="000000" w:themeColor="text1"/>
        </w:rPr>
        <w:t>County</w:t>
      </w:r>
      <w:r w:rsidRPr="00FE702A">
        <w:rPr>
          <w:color w:val="000000" w:themeColor="text1"/>
          <w:u w:color="000000" w:themeColor="text1"/>
        </w:rPr>
        <w:t xml:space="preserve"> is dedicated to student success </w:t>
      </w:r>
      <w:r w:rsidR="009361C4">
        <w:rPr>
          <w:color w:val="000000" w:themeColor="text1"/>
          <w:u w:color="000000" w:themeColor="text1"/>
        </w:rPr>
        <w:t>by providing</w:t>
      </w:r>
      <w:r w:rsidRPr="00FE702A">
        <w:rPr>
          <w:color w:val="000000" w:themeColor="text1"/>
          <w:u w:color="000000" w:themeColor="text1"/>
        </w:rPr>
        <w:t xml:space="preserve"> financial aid, counseling, career services</w:t>
      </w:r>
      <w:r w:rsidR="009361C4">
        <w:rPr>
          <w:color w:val="000000" w:themeColor="text1"/>
          <w:u w:color="000000" w:themeColor="text1"/>
        </w:rPr>
        <w:t>, and advisory services</w:t>
      </w:r>
      <w:r w:rsidRPr="00FE702A">
        <w:rPr>
          <w:color w:val="000000" w:themeColor="text1"/>
          <w:u w:color="000000" w:themeColor="text1"/>
        </w:rPr>
        <w:t xml:space="preserve">; and  </w:t>
      </w:r>
    </w:p>
    <w:p w:rsidR="002360B2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60B2" w:rsidRPr="00FE702A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702A">
        <w:rPr>
          <w:color w:val="000000" w:themeColor="text1"/>
          <w:u w:color="000000" w:themeColor="text1"/>
        </w:rPr>
        <w:t>Whereas, over the past five years, the average salary of Tri</w:t>
      </w:r>
      <w:r w:rsidR="000F4AFB">
        <w:rPr>
          <w:color w:val="000000" w:themeColor="text1"/>
          <w:u w:color="000000" w:themeColor="text1"/>
        </w:rPr>
        <w:noBreakHyphen/>
      </w:r>
      <w:r w:rsidRPr="00FE702A">
        <w:rPr>
          <w:color w:val="000000" w:themeColor="text1"/>
          <w:u w:color="000000" w:themeColor="text1"/>
        </w:rPr>
        <w:t xml:space="preserve">County graduates has exceeded the </w:t>
      </w:r>
      <w:r w:rsidR="00FA6BA5">
        <w:rPr>
          <w:color w:val="000000" w:themeColor="text1"/>
          <w:u w:color="000000" w:themeColor="text1"/>
        </w:rPr>
        <w:t>s</w:t>
      </w:r>
      <w:r w:rsidRPr="00FE702A">
        <w:rPr>
          <w:color w:val="000000" w:themeColor="text1"/>
          <w:u w:color="000000" w:themeColor="text1"/>
        </w:rPr>
        <w:t>tate average by eight percent, and Tri</w:t>
      </w:r>
      <w:r w:rsidR="000F4AFB">
        <w:rPr>
          <w:color w:val="000000" w:themeColor="text1"/>
          <w:u w:color="000000" w:themeColor="text1"/>
        </w:rPr>
        <w:noBreakHyphen/>
      </w:r>
      <w:r w:rsidRPr="00FE702A">
        <w:rPr>
          <w:color w:val="000000" w:themeColor="text1"/>
          <w:u w:color="000000" w:themeColor="text1"/>
        </w:rPr>
        <w:t xml:space="preserve">County students enjoy a </w:t>
      </w:r>
      <w:r w:rsidR="00FA6BA5">
        <w:rPr>
          <w:color w:val="000000" w:themeColor="text1"/>
          <w:u w:color="000000" w:themeColor="text1"/>
        </w:rPr>
        <w:t>twenty</w:t>
      </w:r>
      <w:r w:rsidR="000F4AFB">
        <w:rPr>
          <w:color w:val="000000" w:themeColor="text1"/>
          <w:u w:color="000000" w:themeColor="text1"/>
        </w:rPr>
        <w:noBreakHyphen/>
      </w:r>
      <w:r w:rsidR="00FA6BA5">
        <w:rPr>
          <w:color w:val="000000" w:themeColor="text1"/>
          <w:u w:color="000000" w:themeColor="text1"/>
        </w:rPr>
        <w:t>one percent</w:t>
      </w:r>
      <w:r w:rsidRPr="00FE702A">
        <w:rPr>
          <w:color w:val="000000" w:themeColor="text1"/>
          <w:u w:color="000000" w:themeColor="text1"/>
        </w:rPr>
        <w:t xml:space="preserve"> an</w:t>
      </w:r>
      <w:r w:rsidR="00FA6BA5">
        <w:rPr>
          <w:color w:val="000000" w:themeColor="text1"/>
          <w:u w:color="000000" w:themeColor="text1"/>
        </w:rPr>
        <w:t>nual return on their investment because</w:t>
      </w:r>
      <w:r w:rsidR="00D12BC4">
        <w:rPr>
          <w:color w:val="000000" w:themeColor="text1"/>
          <w:u w:color="000000" w:themeColor="text1"/>
        </w:rPr>
        <w:t>,</w:t>
      </w:r>
      <w:r w:rsidRPr="00FE702A">
        <w:rPr>
          <w:color w:val="000000" w:themeColor="text1"/>
          <w:u w:color="000000" w:themeColor="text1"/>
        </w:rPr>
        <w:t xml:space="preserve"> </w:t>
      </w:r>
      <w:r w:rsidR="00FA6BA5">
        <w:rPr>
          <w:color w:val="000000" w:themeColor="text1"/>
          <w:u w:color="000000" w:themeColor="text1"/>
        </w:rPr>
        <w:t>f</w:t>
      </w:r>
      <w:r w:rsidRPr="00FE702A">
        <w:rPr>
          <w:color w:val="000000" w:themeColor="text1"/>
          <w:u w:color="000000" w:themeColor="text1"/>
        </w:rPr>
        <w:t>or every dollar invested</w:t>
      </w:r>
      <w:r w:rsidR="00D12BC4">
        <w:rPr>
          <w:color w:val="000000" w:themeColor="text1"/>
          <w:u w:color="000000" w:themeColor="text1"/>
        </w:rPr>
        <w:t>,</w:t>
      </w:r>
      <w:r w:rsidRPr="00FE702A">
        <w:rPr>
          <w:color w:val="000000" w:themeColor="text1"/>
          <w:u w:color="000000" w:themeColor="text1"/>
        </w:rPr>
        <w:t xml:space="preserve"> Tri</w:t>
      </w:r>
      <w:r w:rsidR="000F4AFB">
        <w:rPr>
          <w:color w:val="000000" w:themeColor="text1"/>
          <w:u w:color="000000" w:themeColor="text1"/>
        </w:rPr>
        <w:noBreakHyphen/>
      </w:r>
      <w:r w:rsidRPr="00FE702A">
        <w:rPr>
          <w:color w:val="000000" w:themeColor="text1"/>
          <w:u w:color="000000" w:themeColor="text1"/>
        </w:rPr>
        <w:t xml:space="preserve">County students receive six dollars in higher future earnings over an expected </w:t>
      </w:r>
      <w:r w:rsidR="00FA6BA5">
        <w:rPr>
          <w:color w:val="000000" w:themeColor="text1"/>
          <w:u w:color="000000" w:themeColor="text1"/>
        </w:rPr>
        <w:t>thirty</w:t>
      </w:r>
      <w:r w:rsidR="000F4AFB">
        <w:rPr>
          <w:color w:val="000000" w:themeColor="text1"/>
          <w:u w:color="000000" w:themeColor="text1"/>
        </w:rPr>
        <w:noBreakHyphen/>
      </w:r>
      <w:r w:rsidRPr="00FE702A">
        <w:rPr>
          <w:color w:val="000000" w:themeColor="text1"/>
          <w:u w:color="000000" w:themeColor="text1"/>
        </w:rPr>
        <w:t>year career; and</w:t>
      </w:r>
    </w:p>
    <w:p w:rsidR="002360B2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60B2" w:rsidRPr="00FE702A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702A">
        <w:rPr>
          <w:color w:val="000000" w:themeColor="text1"/>
          <w:u w:color="000000" w:themeColor="text1"/>
        </w:rPr>
        <w:t xml:space="preserve">Whereas, the </w:t>
      </w:r>
      <w:r w:rsidR="00FA6BA5">
        <w:rPr>
          <w:color w:val="000000" w:themeColor="text1"/>
          <w:u w:color="000000" w:themeColor="text1"/>
        </w:rPr>
        <w:t>c</w:t>
      </w:r>
      <w:r w:rsidRPr="00FE702A">
        <w:rPr>
          <w:color w:val="000000" w:themeColor="text1"/>
          <w:u w:color="000000" w:themeColor="text1"/>
        </w:rPr>
        <w:t>ollege</w:t>
      </w:r>
      <w:r w:rsidR="000F4AFB" w:rsidRPr="000F4AFB">
        <w:rPr>
          <w:color w:val="000000" w:themeColor="text1"/>
          <w:u w:color="000000" w:themeColor="text1"/>
        </w:rPr>
        <w:t>’</w:t>
      </w:r>
      <w:r w:rsidRPr="00FE702A">
        <w:rPr>
          <w:color w:val="000000" w:themeColor="text1"/>
          <w:u w:color="000000" w:themeColor="text1"/>
        </w:rPr>
        <w:t xml:space="preserve">s vision statement focuses on becoming </w:t>
      </w:r>
      <w:r w:rsidRPr="00FA6BA5">
        <w:rPr>
          <w:color w:val="000000" w:themeColor="text1"/>
          <w:u w:color="000000" w:themeColor="text1"/>
        </w:rPr>
        <w:t xml:space="preserve">the </w:t>
      </w:r>
      <w:r w:rsidR="00FA6BA5">
        <w:rPr>
          <w:color w:val="000000" w:themeColor="text1"/>
          <w:u w:color="000000" w:themeColor="text1"/>
        </w:rPr>
        <w:t>role model for community</w:t>
      </w:r>
      <w:r w:rsidR="000F4AFB">
        <w:rPr>
          <w:color w:val="000000" w:themeColor="text1"/>
          <w:u w:color="000000" w:themeColor="text1"/>
        </w:rPr>
        <w:noBreakHyphen/>
      </w:r>
      <w:r w:rsidRPr="00FE702A">
        <w:rPr>
          <w:color w:val="000000" w:themeColor="text1"/>
          <w:u w:color="000000" w:themeColor="text1"/>
        </w:rPr>
        <w:t xml:space="preserve">college education through dedication to high standards, a nurturing environment, community alliance, and innovative leadership; and </w:t>
      </w:r>
    </w:p>
    <w:p w:rsidR="002360B2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37CB6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E702A">
        <w:rPr>
          <w:color w:val="000000" w:themeColor="text1"/>
          <w:u w:color="000000" w:themeColor="text1"/>
        </w:rPr>
        <w:t xml:space="preserve">Whereas, over the past </w:t>
      </w:r>
      <w:r w:rsidR="00FA6BA5">
        <w:rPr>
          <w:color w:val="000000" w:themeColor="text1"/>
          <w:u w:color="000000" w:themeColor="text1"/>
        </w:rPr>
        <w:t>fifty</w:t>
      </w:r>
      <w:r w:rsidRPr="00FE702A">
        <w:rPr>
          <w:color w:val="000000" w:themeColor="text1"/>
          <w:u w:color="000000" w:themeColor="text1"/>
        </w:rPr>
        <w:t xml:space="preserve"> years, </w:t>
      </w:r>
      <w:r w:rsidR="00FA6BA5">
        <w:rPr>
          <w:color w:val="000000" w:themeColor="text1"/>
          <w:u w:color="000000" w:themeColor="text1"/>
        </w:rPr>
        <w:t>Tri</w:t>
      </w:r>
      <w:r w:rsidR="000F4AFB">
        <w:rPr>
          <w:color w:val="000000" w:themeColor="text1"/>
          <w:u w:color="000000" w:themeColor="text1"/>
        </w:rPr>
        <w:noBreakHyphen/>
      </w:r>
      <w:r w:rsidR="00FA6BA5">
        <w:rPr>
          <w:color w:val="000000" w:themeColor="text1"/>
          <w:u w:color="000000" w:themeColor="text1"/>
        </w:rPr>
        <w:t>County</w:t>
      </w:r>
      <w:r w:rsidRPr="00FE702A">
        <w:rPr>
          <w:color w:val="000000" w:themeColor="text1"/>
          <w:u w:color="000000" w:themeColor="text1"/>
        </w:rPr>
        <w:t xml:space="preserve"> has grown into a comprehensive community college </w:t>
      </w:r>
      <w:r w:rsidR="00FA6BA5">
        <w:rPr>
          <w:color w:val="000000" w:themeColor="text1"/>
          <w:u w:color="000000" w:themeColor="text1"/>
        </w:rPr>
        <w:t xml:space="preserve">that </w:t>
      </w:r>
      <w:r w:rsidRPr="00FE702A">
        <w:rPr>
          <w:color w:val="000000" w:themeColor="text1"/>
          <w:u w:color="000000" w:themeColor="text1"/>
        </w:rPr>
        <w:t>serv</w:t>
      </w:r>
      <w:r w:rsidR="006465F6">
        <w:rPr>
          <w:color w:val="000000" w:themeColor="text1"/>
          <w:u w:color="000000" w:themeColor="text1"/>
        </w:rPr>
        <w:t>es</w:t>
      </w:r>
      <w:r w:rsidRPr="00FE702A">
        <w:rPr>
          <w:color w:val="000000" w:themeColor="text1"/>
          <w:u w:color="000000" w:themeColor="text1"/>
        </w:rPr>
        <w:t xml:space="preserve"> </w:t>
      </w:r>
      <w:r w:rsidR="006465F6">
        <w:rPr>
          <w:color w:val="000000" w:themeColor="text1"/>
          <w:u w:color="000000" w:themeColor="text1"/>
        </w:rPr>
        <w:t xml:space="preserve">the </w:t>
      </w:r>
      <w:r w:rsidRPr="00FE702A">
        <w:rPr>
          <w:color w:val="000000" w:themeColor="text1"/>
          <w:u w:color="000000" w:themeColor="text1"/>
        </w:rPr>
        <w:t>educational ne</w:t>
      </w:r>
      <w:r w:rsidR="00FA6BA5">
        <w:rPr>
          <w:color w:val="000000" w:themeColor="text1"/>
          <w:u w:color="000000" w:themeColor="text1"/>
        </w:rPr>
        <w:t>eds and significantly contributes</w:t>
      </w:r>
      <w:r w:rsidRPr="00FE702A">
        <w:rPr>
          <w:color w:val="000000" w:themeColor="text1"/>
          <w:u w:color="000000" w:themeColor="text1"/>
        </w:rPr>
        <w:t xml:space="preserve"> to the quality of life enjoyed by </w:t>
      </w:r>
      <w:r w:rsidR="00FA6BA5" w:rsidRPr="00FE702A">
        <w:rPr>
          <w:color w:val="000000" w:themeColor="text1"/>
          <w:u w:color="000000" w:themeColor="text1"/>
        </w:rPr>
        <w:t>residents</w:t>
      </w:r>
      <w:r w:rsidR="00FA6BA5">
        <w:rPr>
          <w:color w:val="000000" w:themeColor="text1"/>
          <w:u w:color="000000" w:themeColor="text1"/>
        </w:rPr>
        <w:t xml:space="preserve"> of </w:t>
      </w:r>
      <w:r w:rsidRPr="00FE702A">
        <w:rPr>
          <w:color w:val="000000" w:themeColor="text1"/>
          <w:u w:color="000000" w:themeColor="text1"/>
        </w:rPr>
        <w:t>Anderson, Oconee</w:t>
      </w:r>
      <w:r w:rsidR="00FA6BA5">
        <w:rPr>
          <w:color w:val="000000" w:themeColor="text1"/>
          <w:u w:color="000000" w:themeColor="text1"/>
        </w:rPr>
        <w:t>,</w:t>
      </w:r>
      <w:r w:rsidRPr="00FE702A">
        <w:rPr>
          <w:color w:val="000000" w:themeColor="text1"/>
          <w:u w:color="000000" w:themeColor="text1"/>
        </w:rPr>
        <w:t xml:space="preserve"> and Pickens count</w:t>
      </w:r>
      <w:r w:rsidR="00FA6BA5">
        <w:rPr>
          <w:color w:val="000000" w:themeColor="text1"/>
          <w:u w:color="000000" w:themeColor="text1"/>
        </w:rPr>
        <w:t>ies</w:t>
      </w:r>
      <w:r w:rsidR="00A37CB6">
        <w:t xml:space="preserve">.  Now, therefore, </w:t>
      </w:r>
    </w:p>
    <w:p w:rsidR="00A37CB6" w:rsidRDefault="00A37C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7CB6" w:rsidRDefault="00A37C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37CB6" w:rsidRDefault="00A37C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60B2" w:rsidRDefault="00A37CB6" w:rsidP="008A5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2360B2">
        <w:t xml:space="preserve"> the members of the General Assembly of the State of South Carolina, by this resolution, </w:t>
      </w:r>
      <w:r w:rsidR="002360B2">
        <w:rPr>
          <w:color w:val="000000" w:themeColor="text1"/>
          <w:u w:color="000000" w:themeColor="text1"/>
        </w:rPr>
        <w:t>honor</w:t>
      </w:r>
      <w:r w:rsidR="002360B2" w:rsidRPr="00FE702A">
        <w:rPr>
          <w:color w:val="000000" w:themeColor="text1"/>
          <w:u w:color="000000" w:themeColor="text1"/>
        </w:rPr>
        <w:t xml:space="preserve"> Tri</w:t>
      </w:r>
      <w:r w:rsidR="000F4AFB">
        <w:rPr>
          <w:color w:val="000000" w:themeColor="text1"/>
          <w:u w:color="000000" w:themeColor="text1"/>
        </w:rPr>
        <w:noBreakHyphen/>
      </w:r>
      <w:r w:rsidR="002360B2" w:rsidRPr="00FE702A">
        <w:rPr>
          <w:color w:val="000000" w:themeColor="text1"/>
          <w:u w:color="000000" w:themeColor="text1"/>
        </w:rPr>
        <w:t xml:space="preserve">County Technical College for </w:t>
      </w:r>
      <w:r w:rsidR="002360B2">
        <w:rPr>
          <w:color w:val="000000" w:themeColor="text1"/>
          <w:u w:color="000000" w:themeColor="text1"/>
        </w:rPr>
        <w:t>fifty</w:t>
      </w:r>
      <w:r w:rsidR="002360B2" w:rsidRPr="00FE702A">
        <w:rPr>
          <w:color w:val="000000" w:themeColor="text1"/>
          <w:u w:color="000000" w:themeColor="text1"/>
        </w:rPr>
        <w:t xml:space="preserve"> years of service to the citizens of Anderson</w:t>
      </w:r>
      <w:r w:rsidR="00BF5452">
        <w:rPr>
          <w:color w:val="000000" w:themeColor="text1"/>
          <w:u w:color="000000" w:themeColor="text1"/>
        </w:rPr>
        <w:t>, Oconee, and Pickens c</w:t>
      </w:r>
      <w:r w:rsidR="002360B2" w:rsidRPr="00FE702A">
        <w:rPr>
          <w:color w:val="000000" w:themeColor="text1"/>
          <w:u w:color="000000" w:themeColor="text1"/>
        </w:rPr>
        <w:t>ount</w:t>
      </w:r>
      <w:r w:rsidR="00BF5452">
        <w:rPr>
          <w:color w:val="000000" w:themeColor="text1"/>
          <w:u w:color="000000" w:themeColor="text1"/>
        </w:rPr>
        <w:t>ies</w:t>
      </w:r>
      <w:r w:rsidR="002360B2" w:rsidRPr="00FE702A">
        <w:rPr>
          <w:color w:val="000000" w:themeColor="text1"/>
          <w:u w:color="000000" w:themeColor="text1"/>
        </w:rPr>
        <w:t xml:space="preserve"> by providing quality education and </w:t>
      </w:r>
      <w:r w:rsidR="002360B2">
        <w:rPr>
          <w:color w:val="000000" w:themeColor="text1"/>
          <w:u w:color="000000" w:themeColor="text1"/>
        </w:rPr>
        <w:t>for</w:t>
      </w:r>
      <w:r w:rsidR="002360B2" w:rsidRPr="00FE702A">
        <w:rPr>
          <w:color w:val="000000" w:themeColor="text1"/>
          <w:u w:color="000000" w:themeColor="text1"/>
        </w:rPr>
        <w:t xml:space="preserve"> </w:t>
      </w:r>
      <w:r w:rsidR="00930EE6">
        <w:rPr>
          <w:color w:val="000000" w:themeColor="text1"/>
          <w:u w:color="000000" w:themeColor="text1"/>
        </w:rPr>
        <w:t>it</w:t>
      </w:r>
      <w:r w:rsidR="00D12BC4">
        <w:rPr>
          <w:color w:val="000000" w:themeColor="text1"/>
          <w:u w:color="000000" w:themeColor="text1"/>
        </w:rPr>
        <w:t xml:space="preserve">s </w:t>
      </w:r>
      <w:r w:rsidR="002360B2" w:rsidRPr="00FE702A">
        <w:rPr>
          <w:color w:val="000000" w:themeColor="text1"/>
          <w:u w:color="000000" w:themeColor="text1"/>
        </w:rPr>
        <w:t>contributi</w:t>
      </w:r>
      <w:r w:rsidR="00D12BC4">
        <w:rPr>
          <w:color w:val="000000" w:themeColor="text1"/>
          <w:u w:color="000000" w:themeColor="text1"/>
        </w:rPr>
        <w:t>on</w:t>
      </w:r>
      <w:r w:rsidR="002360B2" w:rsidRPr="00FE702A">
        <w:rPr>
          <w:color w:val="000000" w:themeColor="text1"/>
          <w:u w:color="000000" w:themeColor="text1"/>
        </w:rPr>
        <w:t xml:space="preserve"> to the economic development of the State.</w:t>
      </w:r>
    </w:p>
    <w:p w:rsidR="00A37CB6" w:rsidRDefault="00A37C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37C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360B2">
        <w:t>presente</w:t>
      </w:r>
      <w:r>
        <w:t>d to</w:t>
      </w:r>
      <w:r w:rsidR="002360B2">
        <w:t xml:space="preserve"> </w:t>
      </w:r>
      <w:r w:rsidR="002360B2" w:rsidRPr="00FE702A">
        <w:rPr>
          <w:color w:val="000000" w:themeColor="text1"/>
          <w:u w:color="000000" w:themeColor="text1"/>
        </w:rPr>
        <w:t>Dr. Ronnie L. Booth</w:t>
      </w:r>
      <w:r w:rsidR="00BF5452">
        <w:rPr>
          <w:color w:val="000000" w:themeColor="text1"/>
          <w:u w:color="000000" w:themeColor="text1"/>
        </w:rPr>
        <w:t>, president of Tri</w:t>
      </w:r>
      <w:r w:rsidR="000F4AFB">
        <w:rPr>
          <w:color w:val="000000" w:themeColor="text1"/>
          <w:u w:color="000000" w:themeColor="text1"/>
        </w:rPr>
        <w:noBreakHyphen/>
      </w:r>
      <w:r w:rsidR="00BF5452">
        <w:rPr>
          <w:color w:val="000000" w:themeColor="text1"/>
          <w:u w:color="000000" w:themeColor="text1"/>
        </w:rPr>
        <w:t>County Technical College</w:t>
      </w:r>
      <w:r w:rsidR="002360B2">
        <w:rPr>
          <w:color w:val="000000" w:themeColor="text1"/>
          <w:u w:color="000000" w:themeColor="text1"/>
        </w:rPr>
        <w:t>.</w:t>
      </w:r>
    </w:p>
    <w:p w:rsidR="008A53CB" w:rsidRDefault="000F4AFB" w:rsidP="00D630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A53CB" w:rsidRDefault="008A53CB" w:rsidP="000475B5">
      <w:pPr>
        <w:suppressAutoHyphens/>
      </w:pPr>
    </w:p>
    <w:sectPr w:rsidR="008A53CB" w:rsidSect="000475B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76E6" w:rsidRDefault="00F876E6" w:rsidP="009F0C77">
      <w:r>
        <w:separator/>
      </w:r>
    </w:p>
  </w:endnote>
  <w:endnote w:type="continuationSeparator" w:id="0">
    <w:p w:rsidR="00F876E6" w:rsidRDefault="00F876E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4020C2-E68B-4833-9D47-9C164D67C1EB}"/>
    <w:embedBold r:id="rId2" w:fontKey="{BD2018DA-148C-455D-9D0E-EFC1A752698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1F929A2-3C80-43A4-98B2-F449AACAA3D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C1D4E7D-D5AE-4C08-9052-DA778923E6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D76080D-1822-496F-AD64-BDDB929E3A6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75B5" w:rsidRPr="008A53CB" w:rsidRDefault="000475B5" w:rsidP="008A53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[4711]</w:t>
    </w:r>
    <w:r>
      <w:tab/>
    </w:r>
    <w:r w:rsidR="003A0A37">
      <w:fldChar w:fldCharType="begin"/>
    </w:r>
    <w:r w:rsidR="003A0A37">
      <w:instrText xml:space="preserve"> PAGE  \* MERGEFORMAT </w:instrText>
    </w:r>
    <w:r w:rsidR="003A0A37">
      <w:fldChar w:fldCharType="separate"/>
    </w:r>
    <w:r w:rsidR="003A0A37">
      <w:rPr>
        <w:noProof/>
      </w:rPr>
      <w:t>1</w:t>
    </w:r>
    <w:r w:rsidR="003A0A3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76E6" w:rsidRDefault="00F876E6" w:rsidP="009F0C77">
      <w:r>
        <w:separator/>
      </w:r>
    </w:p>
  </w:footnote>
  <w:footnote w:type="continuationSeparator" w:id="0">
    <w:p w:rsidR="00F876E6" w:rsidRDefault="00F876E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446AC12"/>
    <w:docVar w:name="CoverBillType" w:val="c"/>
    <w:docVar w:name="docpath" w:val="L:\Council\bills\GM\29446AC12.DOCX"/>
    <w:docVar w:name="dvBillNumber" w:val="471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9142A"/>
    <w:rsid w:val="00011869"/>
    <w:rsid w:val="000475B5"/>
    <w:rsid w:val="00061BD9"/>
    <w:rsid w:val="0009393C"/>
    <w:rsid w:val="000E1785"/>
    <w:rsid w:val="000F40FA"/>
    <w:rsid w:val="000F4AFB"/>
    <w:rsid w:val="0010776B"/>
    <w:rsid w:val="00133E66"/>
    <w:rsid w:val="0014257C"/>
    <w:rsid w:val="001435A3"/>
    <w:rsid w:val="001A25CB"/>
    <w:rsid w:val="001D08F2"/>
    <w:rsid w:val="001D272A"/>
    <w:rsid w:val="001D525B"/>
    <w:rsid w:val="001D7F4F"/>
    <w:rsid w:val="002321B6"/>
    <w:rsid w:val="002360B2"/>
    <w:rsid w:val="00250967"/>
    <w:rsid w:val="002543C8"/>
    <w:rsid w:val="00284AAE"/>
    <w:rsid w:val="0029317C"/>
    <w:rsid w:val="002B77D2"/>
    <w:rsid w:val="002E5912"/>
    <w:rsid w:val="002F2AB3"/>
    <w:rsid w:val="00325348"/>
    <w:rsid w:val="0032732C"/>
    <w:rsid w:val="00336AD0"/>
    <w:rsid w:val="0037079A"/>
    <w:rsid w:val="0039142A"/>
    <w:rsid w:val="003962AA"/>
    <w:rsid w:val="003A0A37"/>
    <w:rsid w:val="003A25C3"/>
    <w:rsid w:val="003A3CEA"/>
    <w:rsid w:val="003D01E8"/>
    <w:rsid w:val="003D6639"/>
    <w:rsid w:val="003E5288"/>
    <w:rsid w:val="003F6D79"/>
    <w:rsid w:val="0041760A"/>
    <w:rsid w:val="00417C01"/>
    <w:rsid w:val="004809EE"/>
    <w:rsid w:val="00486B5E"/>
    <w:rsid w:val="004E7D54"/>
    <w:rsid w:val="00514E41"/>
    <w:rsid w:val="005273C6"/>
    <w:rsid w:val="00530A69"/>
    <w:rsid w:val="00545593"/>
    <w:rsid w:val="00577C6C"/>
    <w:rsid w:val="005C2FE2"/>
    <w:rsid w:val="005E2BC9"/>
    <w:rsid w:val="00605102"/>
    <w:rsid w:val="006215AA"/>
    <w:rsid w:val="006465F6"/>
    <w:rsid w:val="006913C9"/>
    <w:rsid w:val="0069470D"/>
    <w:rsid w:val="006A02FE"/>
    <w:rsid w:val="006B4F8D"/>
    <w:rsid w:val="006F7AB6"/>
    <w:rsid w:val="0072347D"/>
    <w:rsid w:val="00734F00"/>
    <w:rsid w:val="007A70AE"/>
    <w:rsid w:val="008362E8"/>
    <w:rsid w:val="00846503"/>
    <w:rsid w:val="008545F2"/>
    <w:rsid w:val="008724EC"/>
    <w:rsid w:val="00885445"/>
    <w:rsid w:val="008A1768"/>
    <w:rsid w:val="008A53CB"/>
    <w:rsid w:val="008F1CAD"/>
    <w:rsid w:val="008F4429"/>
    <w:rsid w:val="00930EE6"/>
    <w:rsid w:val="009361C4"/>
    <w:rsid w:val="0094021A"/>
    <w:rsid w:val="009C6A0B"/>
    <w:rsid w:val="009E6EAC"/>
    <w:rsid w:val="009F0C77"/>
    <w:rsid w:val="009F4DD1"/>
    <w:rsid w:val="00A37CB6"/>
    <w:rsid w:val="00A41684"/>
    <w:rsid w:val="00A64E80"/>
    <w:rsid w:val="00A72BCD"/>
    <w:rsid w:val="00A741D9"/>
    <w:rsid w:val="00A833AB"/>
    <w:rsid w:val="00A9741D"/>
    <w:rsid w:val="00AA7E7E"/>
    <w:rsid w:val="00AB0C0D"/>
    <w:rsid w:val="00AD4B17"/>
    <w:rsid w:val="00B412D4"/>
    <w:rsid w:val="00B84181"/>
    <w:rsid w:val="00BA6C84"/>
    <w:rsid w:val="00BE3C22"/>
    <w:rsid w:val="00BF51AA"/>
    <w:rsid w:val="00BF5452"/>
    <w:rsid w:val="00C0345E"/>
    <w:rsid w:val="00C3483A"/>
    <w:rsid w:val="00C74E9D"/>
    <w:rsid w:val="00C82FD3"/>
    <w:rsid w:val="00C83889"/>
    <w:rsid w:val="00C92819"/>
    <w:rsid w:val="00CC6B7B"/>
    <w:rsid w:val="00CD2089"/>
    <w:rsid w:val="00CF78C4"/>
    <w:rsid w:val="00D12BC4"/>
    <w:rsid w:val="00D309CB"/>
    <w:rsid w:val="00D63063"/>
    <w:rsid w:val="00D73A67"/>
    <w:rsid w:val="00D837D7"/>
    <w:rsid w:val="00D95388"/>
    <w:rsid w:val="00D970A9"/>
    <w:rsid w:val="00DF3845"/>
    <w:rsid w:val="00DF410E"/>
    <w:rsid w:val="00E41911"/>
    <w:rsid w:val="00E92EEF"/>
    <w:rsid w:val="00F01ABB"/>
    <w:rsid w:val="00F24442"/>
    <w:rsid w:val="00F50AE3"/>
    <w:rsid w:val="00F67CF1"/>
    <w:rsid w:val="00F840F0"/>
    <w:rsid w:val="00F876E6"/>
    <w:rsid w:val="00FA6BA5"/>
    <w:rsid w:val="00FB0D0D"/>
    <w:rsid w:val="00FB43B4"/>
    <w:rsid w:val="00FB7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7DEDDD3-177C-4492-AD17-AC596311B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54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45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75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2-01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2-01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711_201202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1EB71B-B07A-4A45-B9D4-E9FF70228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941</Words>
  <Characters>5444</Characters>
  <Application>Microsoft Office Word</Application>
  <DocSecurity>4</DocSecurity>
  <Lines>160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4711: Tri-County Technical College - South Carolina Legislature Online</dc:title>
  <dc:subject/>
  <dc:creator>gailmoore</dc:creator>
  <cp:keywords/>
  <dc:description/>
  <cp:lastModifiedBy>N Cumfer</cp:lastModifiedBy>
  <cp:revision>2</cp:revision>
  <cp:lastPrinted>2012-01-27T19:15:00Z</cp:lastPrinted>
  <dcterms:created xsi:type="dcterms:W3CDTF">2014-11-24T14:42:00Z</dcterms:created>
  <dcterms:modified xsi:type="dcterms:W3CDTF">2014-11-24T14:42:00Z</dcterms:modified>
</cp:coreProperties>
</file>