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8B" w:rsidRDefault="0055088B" w:rsidP="0055088B">
      <w:pPr>
        <w:widowControl w:val="0"/>
        <w:jc w:val="center"/>
      </w:pPr>
      <w:bookmarkStart w:id="0" w:name="_GoBack"/>
      <w:bookmarkEnd w:id="0"/>
      <w:r w:rsidRPr="0055088B">
        <w:rPr>
          <w:b/>
        </w:rPr>
        <w:t>South Carolina General Assembly</w:t>
      </w:r>
    </w:p>
    <w:p w:rsidR="0055088B" w:rsidRDefault="0055088B" w:rsidP="0055088B">
      <w:pPr>
        <w:widowControl w:val="0"/>
        <w:jc w:val="center"/>
      </w:pPr>
      <w:r>
        <w:t>119th Session, 2011-2012</w:t>
      </w:r>
    </w:p>
    <w:p w:rsidR="0055088B" w:rsidRDefault="0055088B" w:rsidP="0055088B">
      <w:pPr>
        <w:widowControl w:val="0"/>
        <w:jc w:val="left"/>
      </w:pPr>
    </w:p>
    <w:p w:rsidR="0055088B" w:rsidRDefault="0055088B" w:rsidP="0055088B">
      <w:pPr>
        <w:widowControl w:val="0"/>
        <w:jc w:val="left"/>
        <w:rPr>
          <w:b/>
        </w:rPr>
      </w:pPr>
      <w:r w:rsidRPr="0055088B">
        <w:rPr>
          <w:b/>
        </w:rPr>
        <w:t>H. 4958</w:t>
      </w:r>
    </w:p>
    <w:p w:rsidR="0055088B" w:rsidRDefault="0055088B" w:rsidP="0055088B">
      <w:pPr>
        <w:widowControl w:val="0"/>
        <w:jc w:val="left"/>
        <w:rPr>
          <w:b/>
        </w:rPr>
      </w:pPr>
    </w:p>
    <w:p w:rsidR="0055088B" w:rsidRDefault="0055088B" w:rsidP="0055088B">
      <w:pPr>
        <w:widowControl w:val="0"/>
        <w:jc w:val="left"/>
      </w:pPr>
      <w:r w:rsidRPr="0055088B">
        <w:rPr>
          <w:b/>
        </w:rPr>
        <w:t>STATUS INFORMATION</w:t>
      </w:r>
    </w:p>
    <w:p w:rsidR="0055088B" w:rsidRDefault="0055088B" w:rsidP="0055088B">
      <w:pPr>
        <w:widowControl w:val="0"/>
        <w:jc w:val="left"/>
      </w:pPr>
    </w:p>
    <w:p w:rsidR="0055088B" w:rsidRDefault="0055088B" w:rsidP="0055088B">
      <w:pPr>
        <w:widowControl w:val="0"/>
        <w:jc w:val="left"/>
      </w:pPr>
      <w:r>
        <w:t>House Resolution</w:t>
      </w:r>
    </w:p>
    <w:p w:rsidR="0055088B" w:rsidRDefault="0055088B" w:rsidP="0055088B">
      <w:pPr>
        <w:widowControl w:val="0"/>
        <w:jc w:val="left"/>
      </w:pPr>
      <w:r>
        <w:t>Sponsors: Reps. Atwater, Agnew, Alexander, Allen, Allison, Anderson, Anthony,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5088B" w:rsidRDefault="0055088B" w:rsidP="0055088B">
      <w:pPr>
        <w:widowControl w:val="0"/>
        <w:jc w:val="left"/>
      </w:pPr>
      <w:r>
        <w:t>Document Path: l:\council\bills\gm\24950cm12.docx</w:t>
      </w:r>
    </w:p>
    <w:p w:rsidR="0055088B" w:rsidRDefault="0055088B" w:rsidP="0055088B">
      <w:pPr>
        <w:widowControl w:val="0"/>
        <w:jc w:val="left"/>
      </w:pPr>
    </w:p>
    <w:p w:rsidR="0055088B" w:rsidRDefault="0055088B" w:rsidP="0055088B">
      <w:pPr>
        <w:widowControl w:val="0"/>
        <w:jc w:val="left"/>
      </w:pPr>
      <w:r>
        <w:t>Introduced in the House on March 6, 2012</w:t>
      </w:r>
    </w:p>
    <w:p w:rsidR="0055088B" w:rsidRDefault="0055088B" w:rsidP="0055088B">
      <w:pPr>
        <w:widowControl w:val="0"/>
        <w:jc w:val="left"/>
      </w:pPr>
      <w:r>
        <w:t>Adopted by the House on March 6, 2012</w:t>
      </w:r>
    </w:p>
    <w:p w:rsidR="0055088B" w:rsidRDefault="0055088B" w:rsidP="0055088B">
      <w:pPr>
        <w:widowControl w:val="0"/>
        <w:jc w:val="left"/>
      </w:pPr>
    </w:p>
    <w:p w:rsidR="0055088B" w:rsidRDefault="0055088B" w:rsidP="0055088B">
      <w:pPr>
        <w:widowControl w:val="0"/>
        <w:jc w:val="left"/>
      </w:pPr>
      <w:r>
        <w:t xml:space="preserve">Summary: </w:t>
      </w:r>
      <w:r w:rsidR="00074424">
        <w:t>Gilbert High School Marching Band</w:t>
      </w:r>
    </w:p>
    <w:p w:rsidR="0055088B" w:rsidRDefault="0055088B" w:rsidP="0055088B">
      <w:pPr>
        <w:widowControl w:val="0"/>
        <w:jc w:val="left"/>
      </w:pPr>
    </w:p>
    <w:p w:rsidR="0055088B" w:rsidRDefault="0055088B" w:rsidP="0055088B">
      <w:pPr>
        <w:widowControl w:val="0"/>
        <w:jc w:val="left"/>
      </w:pPr>
    </w:p>
    <w:p w:rsidR="0055088B" w:rsidRDefault="0055088B" w:rsidP="0055088B">
      <w:pPr>
        <w:widowControl w:val="0"/>
        <w:tabs>
          <w:tab w:val="center" w:pos="590"/>
          <w:tab w:val="center" w:pos="1440"/>
          <w:tab w:val="left" w:pos="1872"/>
          <w:tab w:val="left" w:pos="9187"/>
        </w:tabs>
        <w:jc w:val="left"/>
      </w:pPr>
      <w:r w:rsidRPr="0055088B">
        <w:rPr>
          <w:b/>
        </w:rPr>
        <w:t>HISTORY OF LEGISLATIVE ACTIONS</w:t>
      </w:r>
    </w:p>
    <w:p w:rsidR="0055088B" w:rsidRDefault="0055088B" w:rsidP="0055088B">
      <w:pPr>
        <w:widowControl w:val="0"/>
        <w:tabs>
          <w:tab w:val="center" w:pos="590"/>
          <w:tab w:val="center" w:pos="1440"/>
          <w:tab w:val="left" w:pos="1872"/>
          <w:tab w:val="left" w:pos="9187"/>
        </w:tabs>
        <w:jc w:val="left"/>
      </w:pPr>
    </w:p>
    <w:p w:rsidR="0055088B" w:rsidRPr="0055088B" w:rsidRDefault="0055088B" w:rsidP="0055088B">
      <w:pPr>
        <w:widowControl w:val="0"/>
        <w:tabs>
          <w:tab w:val="center" w:pos="590"/>
          <w:tab w:val="center" w:pos="1440"/>
          <w:tab w:val="left" w:pos="1872"/>
          <w:tab w:val="left" w:pos="9187"/>
        </w:tabs>
        <w:jc w:val="left"/>
      </w:pPr>
      <w:r w:rsidRPr="0055088B">
        <w:rPr>
          <w:u w:val="single"/>
        </w:rPr>
        <w:tab/>
        <w:t>Date</w:t>
      </w:r>
      <w:r w:rsidRPr="0055088B">
        <w:rPr>
          <w:u w:val="single"/>
        </w:rPr>
        <w:tab/>
        <w:t>Body</w:t>
      </w:r>
      <w:r w:rsidRPr="0055088B">
        <w:rPr>
          <w:u w:val="single"/>
        </w:rPr>
        <w:tab/>
        <w:t>Action Description with journal page number</w:t>
      </w:r>
      <w:r w:rsidRPr="0055088B">
        <w:rPr>
          <w:u w:val="single"/>
        </w:rPr>
        <w:tab/>
      </w:r>
    </w:p>
    <w:p w:rsidR="00F36A64" w:rsidRDefault="00F36A64" w:rsidP="00F36A64">
      <w:pPr>
        <w:widowControl w:val="0"/>
        <w:tabs>
          <w:tab w:val="right" w:pos="1008"/>
          <w:tab w:val="left" w:pos="1152"/>
          <w:tab w:val="left" w:pos="1872"/>
          <w:tab w:val="left" w:pos="9187"/>
        </w:tabs>
        <w:ind w:left="2088" w:hanging="2088"/>
        <w:jc w:val="left"/>
      </w:pPr>
      <w:r>
        <w:tab/>
        <w:t>3/6/2012</w:t>
      </w:r>
      <w:r>
        <w:tab/>
        <w:t>House</w:t>
      </w:r>
      <w:r>
        <w:tab/>
      </w:r>
      <w:r w:rsidRPr="00152E14">
        <w:t>Introduced and adopted (</w:t>
      </w:r>
      <w:hyperlink r:id="rId7" w:history="1">
        <w:r w:rsidRPr="00152E14">
          <w:rPr>
            <w:rStyle w:val="Hyperlink"/>
          </w:rPr>
          <w:t>House Journal</w:t>
        </w:r>
        <w:r w:rsidRPr="00152E14">
          <w:rPr>
            <w:rStyle w:val="Hyperlink"/>
          </w:rPr>
          <w:noBreakHyphen/>
          <w:t>page 7</w:t>
        </w:r>
      </w:hyperlink>
      <w:r w:rsidRPr="00152E14">
        <w:t>)</w:t>
      </w:r>
    </w:p>
    <w:p w:rsidR="00F36A64" w:rsidRDefault="00F36A64" w:rsidP="00F36A64">
      <w:pPr>
        <w:widowControl w:val="0"/>
        <w:tabs>
          <w:tab w:val="right" w:pos="1008"/>
          <w:tab w:val="left" w:pos="1152"/>
          <w:tab w:val="left" w:pos="1872"/>
          <w:tab w:val="left" w:pos="9187"/>
        </w:tabs>
        <w:ind w:left="2088" w:hanging="2088"/>
        <w:jc w:val="left"/>
      </w:pPr>
    </w:p>
    <w:p w:rsidR="0055088B" w:rsidRPr="0055088B" w:rsidRDefault="0055088B" w:rsidP="0055088B">
      <w:pPr>
        <w:widowControl w:val="0"/>
        <w:tabs>
          <w:tab w:val="right" w:pos="1008"/>
          <w:tab w:val="left" w:pos="1152"/>
          <w:tab w:val="left" w:pos="1872"/>
          <w:tab w:val="left" w:pos="9187"/>
        </w:tabs>
        <w:ind w:left="2088" w:hanging="2088"/>
        <w:jc w:val="left"/>
      </w:pPr>
    </w:p>
    <w:p w:rsidR="0055088B" w:rsidRDefault="0055088B" w:rsidP="0055088B">
      <w:r w:rsidRPr="0055088B">
        <w:rPr>
          <w:b/>
        </w:rPr>
        <w:t>VERSIONS OF THIS BILL</w:t>
      </w:r>
    </w:p>
    <w:p w:rsidR="0055088B" w:rsidRDefault="0055088B" w:rsidP="0055088B"/>
    <w:p w:rsidR="0055088B" w:rsidRDefault="00B913CB" w:rsidP="0055088B">
      <w:hyperlink r:id="rId8" w:history="1">
        <w:r w:rsidR="0055088B">
          <w:rPr>
            <w:rStyle w:val="Hyperlink"/>
          </w:rPr>
          <w:t>3/6/2012</w:t>
        </w:r>
      </w:hyperlink>
    </w:p>
    <w:p w:rsidR="0055088B" w:rsidRDefault="0055088B" w:rsidP="0055088B"/>
    <w:p w:rsidR="0055088B" w:rsidRDefault="0055088B" w:rsidP="0055088B">
      <w:pPr>
        <w:sectPr w:rsidR="0055088B" w:rsidSect="005508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9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GILBERT HIGH SCHOOL MARCHING BAND OF LEXINGTON COUNTY FOR A SPECTACULAR PERFORMING SEASON, AND TO CONGRATULATE SCHOOL OFFICIALS, THE DIRECTORS, AND THE BAND FOR CAPTURING THE 2011 SOUTH CAROLINA CLASS AA STATE CHAMPIONSHIP TITLE.</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0658" w:rsidRDefault="00A729AA"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B0658">
        <w:t>the South Carolina House of Representatives is pleased to learn that the members of the Gilbert High School marching band of Lexington County</w:t>
      </w:r>
      <w:r w:rsidR="004B0658">
        <w:rPr>
          <w:color w:val="000000" w:themeColor="text1"/>
          <w:u w:color="000000" w:themeColor="text1"/>
        </w:rPr>
        <w:t xml:space="preserve"> </w:t>
      </w:r>
      <w:r w:rsidR="004B0658">
        <w:t>took top honors at the state competition on October 29, 2011;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vying against fourteen other qualifying bands in the AA division in this year</w:t>
      </w:r>
      <w:r w:rsidRPr="004B0658">
        <w:t>’</w:t>
      </w:r>
      <w:r>
        <w:t xml:space="preserve">s state competition, Gilbert won all three captions: best music performance, best visual performance, and best overall effect, earning a </w:t>
      </w:r>
      <w:r w:rsidRPr="00A9461A">
        <w:t>superior</w:t>
      </w:r>
      <w:r>
        <w:t xml:space="preserve"> rating;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since the school</w:t>
      </w:r>
      <w:r w:rsidRPr="004B0658">
        <w:t>’</w:t>
      </w:r>
      <w:r>
        <w:t>s band won the state title back to back in 1995 and 1996 has the band garnered the state trophy until the 2011 victory;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competing all year against bands from much larger schools, the experience paid off when the Gilbert band took first place at the regional competition for the lower state and then again when the band took top honors in the State for only the third time in the school</w:t>
      </w:r>
      <w:r w:rsidRPr="004B0658">
        <w:t>’</w:t>
      </w:r>
      <w:r>
        <w:t>s history;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continuous support of the school administration, the Gilbert Band Booster Club with its loyal board of directors, and dedicated band parents enabled the Gilbert High Indians to lead the tribes at the 2011 state competition;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an arena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Hunter White</w:t>
      </w:r>
      <w:r w:rsidRPr="00E542AE">
        <w:rPr>
          <w:color w:val="000000" w:themeColor="text1"/>
          <w:u w:color="000000" w:themeColor="text1"/>
        </w:rPr>
        <w:t xml:space="preserve"> and </w:t>
      </w:r>
      <w:r>
        <w:rPr>
          <w:color w:val="000000" w:themeColor="text1"/>
          <w:u w:color="000000" w:themeColor="text1"/>
        </w:rPr>
        <w:t>his skilled directing staff used their own musical ability and training to forge a championship marching band and teach these students lessons that will prove invaluable through life both on and off the marching field;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9AA"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t xml:space="preserve"> Gilbert High School marching band</w:t>
      </w:r>
      <w:r>
        <w:rPr>
          <w:color w:val="000000" w:themeColor="text1"/>
          <w:u w:color="000000" w:themeColor="text1"/>
        </w:rPr>
        <w:t xml:space="preserve">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A729AA">
        <w:t>.  Now, therefore,</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58" w:rsidRDefault="00A729AA"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0658">
        <w:t xml:space="preserve"> the members of the South Carolina House of Representatives, by this resolution, recognize and commend the Gilbert High School marching band of Lexington County for a spectacular performing season, and congratulate school officials, the directors, and the band for capturing the 2011 South Carolina Class AA State Championship title.</w:t>
      </w:r>
    </w:p>
    <w:p w:rsidR="004B0658"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Ann O</w:t>
      </w:r>
      <w:r w:rsidRPr="004B0658">
        <w:t>’</w:t>
      </w:r>
      <w:r>
        <w:t>Cain and Director of Bands Hunter White.</w:t>
      </w:r>
    </w:p>
    <w:p w:rsidR="00E06BDB" w:rsidRDefault="004B06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BDB" w:rsidRDefault="00E06BDB" w:rsidP="0055088B">
      <w:pPr>
        <w:suppressAutoHyphens/>
      </w:pPr>
    </w:p>
    <w:sectPr w:rsidR="00E06BDB" w:rsidSect="005508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9AA" w:rsidRDefault="00A729AA" w:rsidP="009F0C77">
      <w:r>
        <w:separator/>
      </w:r>
    </w:p>
  </w:endnote>
  <w:endnote w:type="continuationSeparator" w:id="0">
    <w:p w:rsidR="00A729AA" w:rsidRDefault="00A72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B4FC8-3C9F-4E46-AE17-C9FC74C9A0D0}"/>
    <w:embedBold r:id="rId2" w:fontKey="{BA3755B8-F304-484F-B948-3B351C8B2F93}"/>
  </w:font>
  <w:font w:name="Calibri">
    <w:panose1 w:val="020F0502020204030204"/>
    <w:charset w:val="00"/>
    <w:family w:val="swiss"/>
    <w:pitch w:val="variable"/>
    <w:sig w:usb0="E10002FF" w:usb1="4000ACFF" w:usb2="00000009" w:usb3="00000000" w:csb0="0000019F" w:csb1="00000000"/>
    <w:embedRegular r:id="rId3" w:fontKey="{6F1892A2-03E0-454B-8B0D-8A720F48590A}"/>
  </w:font>
  <w:font w:name="Tahoma">
    <w:panose1 w:val="020B0604030504040204"/>
    <w:charset w:val="00"/>
    <w:family w:val="swiss"/>
    <w:pitch w:val="variable"/>
    <w:sig w:usb0="21002A87" w:usb1="80000000" w:usb2="00000008" w:usb3="00000000" w:csb0="000101FF" w:csb1="00000000"/>
    <w:embedRegular r:id="rId4" w:fontKey="{51011295-7D56-4E3C-A161-B0911B6D64D6}"/>
  </w:font>
  <w:font w:name="Cambria">
    <w:panose1 w:val="02040503050406030204"/>
    <w:charset w:val="00"/>
    <w:family w:val="roman"/>
    <w:pitch w:val="variable"/>
    <w:sig w:usb0="E00002FF" w:usb1="400004FF" w:usb2="00000000" w:usb3="00000000" w:csb0="0000019F" w:csb1="00000000"/>
    <w:embedRegular r:id="rId5" w:fontKey="{37200C20-4FA7-4C5F-8917-53B6FB75F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88B" w:rsidRPr="00E06BDB" w:rsidRDefault="0055088B" w:rsidP="00E06BDB">
    <w:pPr>
      <w:pStyle w:val="Footer"/>
      <w:tabs>
        <w:tab w:val="clear" w:pos="4680"/>
        <w:tab w:val="clear" w:pos="9360"/>
        <w:tab w:val="center" w:pos="2995"/>
      </w:tabs>
      <w:spacing w:before="120"/>
    </w:pPr>
    <w:r>
      <w:t>[4958]</w:t>
    </w:r>
    <w:r>
      <w:tab/>
    </w:r>
    <w:r w:rsidR="00B913CB">
      <w:fldChar w:fldCharType="begin"/>
    </w:r>
    <w:r w:rsidR="00B913CB">
      <w:instrText xml:space="preserve"> PAGE  \* MERGEFORMAT </w:instrText>
    </w:r>
    <w:r w:rsidR="00B913CB">
      <w:fldChar w:fldCharType="separate"/>
    </w:r>
    <w:r w:rsidR="00B913CB">
      <w:rPr>
        <w:noProof/>
      </w:rPr>
      <w:t>1</w:t>
    </w:r>
    <w:r w:rsidR="00B913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9AA" w:rsidRDefault="00A729AA" w:rsidP="009F0C77">
      <w:r>
        <w:separator/>
      </w:r>
    </w:p>
  </w:footnote>
  <w:footnote w:type="continuationSeparator" w:id="0">
    <w:p w:rsidR="00A729AA" w:rsidRDefault="00A72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50CM12"/>
    <w:docVar w:name="CoverBillType" w:val="r"/>
    <w:docVar w:name="docpath" w:val="L:\Council\bills\GM\24950CM12.DOCX"/>
    <w:docVar w:name="dvBillNumber" w:val="4958"/>
    <w:docVar w:name="dvBillNumberPrefix" w:val="H. "/>
    <w:docVar w:name="dvOriginalBody" w:val="House"/>
    <w:docVar w:name="dvSteno" w:val="GM"/>
    <w:docVar w:name="NameofBody" w:val="h"/>
    <w:docVar w:name="vgroup2" w:val="Council"/>
  </w:docVars>
  <w:rsids>
    <w:rsidRoot w:val="00527E65"/>
    <w:rsid w:val="00011869"/>
    <w:rsid w:val="0004229C"/>
    <w:rsid w:val="00074424"/>
    <w:rsid w:val="00094991"/>
    <w:rsid w:val="000E1785"/>
    <w:rsid w:val="000F40FA"/>
    <w:rsid w:val="0010776B"/>
    <w:rsid w:val="00133E66"/>
    <w:rsid w:val="001435A3"/>
    <w:rsid w:val="0016737F"/>
    <w:rsid w:val="001A6A38"/>
    <w:rsid w:val="001D08F2"/>
    <w:rsid w:val="001D525B"/>
    <w:rsid w:val="001D6CF7"/>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0658"/>
    <w:rsid w:val="004E7D54"/>
    <w:rsid w:val="005273C6"/>
    <w:rsid w:val="00527E65"/>
    <w:rsid w:val="00530A69"/>
    <w:rsid w:val="00545593"/>
    <w:rsid w:val="0055088B"/>
    <w:rsid w:val="00577C6C"/>
    <w:rsid w:val="005C2FE2"/>
    <w:rsid w:val="005E2BC9"/>
    <w:rsid w:val="00605102"/>
    <w:rsid w:val="006215AA"/>
    <w:rsid w:val="006913C9"/>
    <w:rsid w:val="0069470D"/>
    <w:rsid w:val="00734F00"/>
    <w:rsid w:val="00755777"/>
    <w:rsid w:val="007A70AE"/>
    <w:rsid w:val="008362E8"/>
    <w:rsid w:val="00875862"/>
    <w:rsid w:val="008A1768"/>
    <w:rsid w:val="008F4429"/>
    <w:rsid w:val="0094021A"/>
    <w:rsid w:val="009524D5"/>
    <w:rsid w:val="00967E7E"/>
    <w:rsid w:val="009C6A0B"/>
    <w:rsid w:val="009F0C77"/>
    <w:rsid w:val="009F0EDC"/>
    <w:rsid w:val="009F4DD1"/>
    <w:rsid w:val="00A41684"/>
    <w:rsid w:val="00A64E80"/>
    <w:rsid w:val="00A729AA"/>
    <w:rsid w:val="00A72BCD"/>
    <w:rsid w:val="00A741D9"/>
    <w:rsid w:val="00A833AB"/>
    <w:rsid w:val="00A937B6"/>
    <w:rsid w:val="00A9741D"/>
    <w:rsid w:val="00AD4B17"/>
    <w:rsid w:val="00B412D4"/>
    <w:rsid w:val="00B87453"/>
    <w:rsid w:val="00B913CB"/>
    <w:rsid w:val="00BA6053"/>
    <w:rsid w:val="00BE3C22"/>
    <w:rsid w:val="00C0345E"/>
    <w:rsid w:val="00C3483A"/>
    <w:rsid w:val="00C74E9D"/>
    <w:rsid w:val="00C82FD3"/>
    <w:rsid w:val="00C92819"/>
    <w:rsid w:val="00CC6B7B"/>
    <w:rsid w:val="00CD2089"/>
    <w:rsid w:val="00D61762"/>
    <w:rsid w:val="00D73A67"/>
    <w:rsid w:val="00D970A9"/>
    <w:rsid w:val="00DF3845"/>
    <w:rsid w:val="00E06BDB"/>
    <w:rsid w:val="00E41911"/>
    <w:rsid w:val="00E92EEF"/>
    <w:rsid w:val="00F24442"/>
    <w:rsid w:val="00F36A6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794006-1891-4EC8-B6D1-FBCD75B9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658"/>
    <w:rPr>
      <w:rFonts w:ascii="Tahoma" w:hAnsi="Tahoma" w:cs="Tahoma"/>
      <w:sz w:val="16"/>
      <w:szCs w:val="16"/>
    </w:rPr>
  </w:style>
  <w:style w:type="character" w:customStyle="1" w:styleId="BalloonTextChar">
    <w:name w:val="Balloon Text Char"/>
    <w:basedOn w:val="DefaultParagraphFont"/>
    <w:link w:val="BalloonText"/>
    <w:uiPriority w:val="99"/>
    <w:semiHidden/>
    <w:rsid w:val="004B0658"/>
    <w:rPr>
      <w:rFonts w:ascii="Tahoma" w:eastAsia="Times New Roman" w:hAnsi="Tahoma" w:cs="Tahoma"/>
      <w:sz w:val="16"/>
      <w:szCs w:val="16"/>
    </w:rPr>
  </w:style>
  <w:style w:type="character" w:styleId="Hyperlink">
    <w:name w:val="Hyperlink"/>
    <w:basedOn w:val="DefaultParagraphFont"/>
    <w:uiPriority w:val="99"/>
    <w:unhideWhenUsed/>
    <w:rsid w:val="005508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58_20120306.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D6920-1B01-4D1C-B299-F09D2A87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614</Words>
  <Characters>3521</Characters>
  <Application>Microsoft Office Word</Application>
  <DocSecurity>4</DocSecurity>
  <Lines>105</Lines>
  <Paragraphs>28</Paragraphs>
  <ScaleCrop>false</ScaleCrop>
  <Company>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4958: Gilbert High School Marching Band - South Carolina Legislature Online</dc:title>
  <dc:subject/>
  <dc:creator>gailmoore</dc:creator>
  <cp:keywords/>
  <dc:description/>
  <cp:lastModifiedBy>N Cumfer</cp:lastModifiedBy>
  <cp:revision>2</cp:revision>
  <cp:lastPrinted>2012-02-22T17:30:00Z</cp:lastPrinted>
  <dcterms:created xsi:type="dcterms:W3CDTF">2014-11-24T14:52:00Z</dcterms:created>
  <dcterms:modified xsi:type="dcterms:W3CDTF">2014-11-24T14:52:00Z</dcterms:modified>
</cp:coreProperties>
</file>