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D73" w:rsidRDefault="00067D73" w:rsidP="00067D73">
      <w:pPr>
        <w:widowControl w:val="0"/>
        <w:jc w:val="center"/>
      </w:pPr>
      <w:bookmarkStart w:id="0" w:name="_GoBack"/>
      <w:bookmarkEnd w:id="0"/>
      <w:r w:rsidRPr="00067D73">
        <w:rPr>
          <w:b/>
        </w:rPr>
        <w:t>South Carolina General Assembly</w:t>
      </w:r>
    </w:p>
    <w:p w:rsidR="00067D73" w:rsidRDefault="00067D73" w:rsidP="00067D73">
      <w:pPr>
        <w:widowControl w:val="0"/>
        <w:jc w:val="center"/>
      </w:pPr>
      <w:r>
        <w:t>119th Session, 2011-2012</w:t>
      </w:r>
    </w:p>
    <w:p w:rsidR="00067D73" w:rsidRDefault="00067D73" w:rsidP="00067D73">
      <w:pPr>
        <w:widowControl w:val="0"/>
        <w:jc w:val="left"/>
      </w:pPr>
    </w:p>
    <w:p w:rsidR="00067D73" w:rsidRDefault="00067D73" w:rsidP="00067D73">
      <w:pPr>
        <w:widowControl w:val="0"/>
        <w:jc w:val="left"/>
        <w:rPr>
          <w:b/>
        </w:rPr>
      </w:pPr>
      <w:r w:rsidRPr="00067D73">
        <w:rPr>
          <w:b/>
        </w:rPr>
        <w:t>S.</w:t>
      </w:r>
      <w:r>
        <w:rPr>
          <w:b/>
        </w:rPr>
        <w:t xml:space="preserve"> </w:t>
      </w:r>
      <w:r w:rsidRPr="00067D73">
        <w:rPr>
          <w:b/>
        </w:rPr>
        <w:t>497</w:t>
      </w:r>
    </w:p>
    <w:p w:rsidR="00067D73" w:rsidRDefault="00067D73" w:rsidP="00067D73">
      <w:pPr>
        <w:widowControl w:val="0"/>
        <w:jc w:val="left"/>
        <w:rPr>
          <w:b/>
        </w:rPr>
      </w:pPr>
    </w:p>
    <w:p w:rsidR="00067D73" w:rsidRDefault="00067D73" w:rsidP="00067D73">
      <w:pPr>
        <w:widowControl w:val="0"/>
        <w:jc w:val="left"/>
      </w:pPr>
      <w:r w:rsidRPr="00067D73">
        <w:rPr>
          <w:b/>
        </w:rPr>
        <w:t>STATUS INFORMATION</w:t>
      </w:r>
    </w:p>
    <w:p w:rsidR="00067D73" w:rsidRDefault="00067D73" w:rsidP="00067D73">
      <w:pPr>
        <w:widowControl w:val="0"/>
        <w:jc w:val="left"/>
      </w:pPr>
    </w:p>
    <w:p w:rsidR="00067D73" w:rsidRDefault="00067D73" w:rsidP="00067D73">
      <w:pPr>
        <w:widowControl w:val="0"/>
        <w:jc w:val="left"/>
      </w:pPr>
      <w:r>
        <w:t>General Bill</w:t>
      </w:r>
    </w:p>
    <w:p w:rsidR="00067D73" w:rsidRDefault="00067D73" w:rsidP="00067D73">
      <w:pPr>
        <w:widowControl w:val="0"/>
        <w:jc w:val="left"/>
      </w:pPr>
      <w:r>
        <w:t>Sponsors: Senators Elliott, Rankin, Cleary and McGill</w:t>
      </w:r>
    </w:p>
    <w:p w:rsidR="00067D73" w:rsidRDefault="00067D73" w:rsidP="00067D73">
      <w:pPr>
        <w:widowControl w:val="0"/>
        <w:jc w:val="left"/>
      </w:pPr>
      <w:r>
        <w:t>Document Path: l:\council\bills\nbd\11205ac11.docx</w:t>
      </w:r>
    </w:p>
    <w:p w:rsidR="00421AB9" w:rsidRDefault="00421AB9" w:rsidP="00067D73">
      <w:pPr>
        <w:widowControl w:val="0"/>
        <w:jc w:val="left"/>
      </w:pPr>
      <w:r>
        <w:t>Companion/Similar bill(s): 3587</w:t>
      </w:r>
    </w:p>
    <w:p w:rsidR="00067D73" w:rsidRDefault="00067D73" w:rsidP="00067D73">
      <w:pPr>
        <w:widowControl w:val="0"/>
        <w:jc w:val="left"/>
      </w:pPr>
    </w:p>
    <w:p w:rsidR="00067D73" w:rsidRDefault="00067D73" w:rsidP="00067D73">
      <w:pPr>
        <w:widowControl w:val="0"/>
        <w:jc w:val="left"/>
      </w:pPr>
      <w:r>
        <w:t>Introduced in the Senate on February 3, 2011</w:t>
      </w:r>
    </w:p>
    <w:p w:rsidR="00067D73" w:rsidRDefault="00067D73" w:rsidP="00067D73">
      <w:pPr>
        <w:widowControl w:val="0"/>
        <w:jc w:val="left"/>
      </w:pPr>
      <w:r>
        <w:t xml:space="preserve">Currently residing in the Senate Committee on </w:t>
      </w:r>
      <w:r w:rsidRPr="00067D73">
        <w:rPr>
          <w:b/>
        </w:rPr>
        <w:t>Agriculture and Natural Resources</w:t>
      </w:r>
    </w:p>
    <w:p w:rsidR="00067D73" w:rsidRDefault="00067D73" w:rsidP="00067D73">
      <w:pPr>
        <w:widowControl w:val="0"/>
        <w:jc w:val="left"/>
      </w:pPr>
    </w:p>
    <w:p w:rsidR="00067D73" w:rsidRDefault="00067D73" w:rsidP="00067D73">
      <w:pPr>
        <w:widowControl w:val="0"/>
        <w:jc w:val="left"/>
      </w:pPr>
      <w:r>
        <w:t xml:space="preserve">Summary: </w:t>
      </w:r>
      <w:r w:rsidR="00FC5C7C">
        <w:t>Dredging canals</w:t>
      </w:r>
    </w:p>
    <w:p w:rsidR="00067D73" w:rsidRDefault="00067D73" w:rsidP="00067D73">
      <w:pPr>
        <w:widowControl w:val="0"/>
        <w:jc w:val="left"/>
      </w:pPr>
    </w:p>
    <w:p w:rsidR="00067D73" w:rsidRDefault="00067D73" w:rsidP="00067D73">
      <w:pPr>
        <w:widowControl w:val="0"/>
        <w:jc w:val="left"/>
      </w:pPr>
    </w:p>
    <w:p w:rsidR="00067D73" w:rsidRDefault="00067D73" w:rsidP="00067D73">
      <w:pPr>
        <w:widowControl w:val="0"/>
        <w:tabs>
          <w:tab w:val="center" w:pos="590"/>
          <w:tab w:val="center" w:pos="1440"/>
          <w:tab w:val="left" w:pos="1872"/>
          <w:tab w:val="left" w:pos="9187"/>
        </w:tabs>
        <w:jc w:val="left"/>
      </w:pPr>
      <w:r w:rsidRPr="00067D73">
        <w:rPr>
          <w:b/>
        </w:rPr>
        <w:t>HISTORY OF LEGISLATIVE ACTIONS</w:t>
      </w:r>
    </w:p>
    <w:p w:rsidR="00067D73" w:rsidRDefault="00067D73" w:rsidP="00067D73">
      <w:pPr>
        <w:widowControl w:val="0"/>
        <w:tabs>
          <w:tab w:val="center" w:pos="590"/>
          <w:tab w:val="center" w:pos="1440"/>
          <w:tab w:val="left" w:pos="1872"/>
          <w:tab w:val="left" w:pos="9187"/>
        </w:tabs>
        <w:jc w:val="left"/>
      </w:pPr>
    </w:p>
    <w:p w:rsidR="00067D73" w:rsidRPr="00067D73" w:rsidRDefault="00067D73" w:rsidP="00067D73">
      <w:pPr>
        <w:widowControl w:val="0"/>
        <w:tabs>
          <w:tab w:val="center" w:pos="590"/>
          <w:tab w:val="center" w:pos="1440"/>
          <w:tab w:val="left" w:pos="1872"/>
          <w:tab w:val="left" w:pos="9187"/>
        </w:tabs>
        <w:jc w:val="left"/>
      </w:pPr>
      <w:r w:rsidRPr="00067D73">
        <w:rPr>
          <w:u w:val="single"/>
        </w:rPr>
        <w:tab/>
        <w:t>Date</w:t>
      </w:r>
      <w:r w:rsidRPr="00067D73">
        <w:rPr>
          <w:u w:val="single"/>
        </w:rPr>
        <w:tab/>
        <w:t>Body</w:t>
      </w:r>
      <w:r w:rsidRPr="00067D73">
        <w:rPr>
          <w:u w:val="single"/>
        </w:rPr>
        <w:tab/>
        <w:t>Action Description with journal page number</w:t>
      </w:r>
      <w:r w:rsidRPr="00067D73">
        <w:rPr>
          <w:u w:val="single"/>
        </w:rPr>
        <w:tab/>
      </w:r>
    </w:p>
    <w:p w:rsidR="00747CEA" w:rsidRDefault="00747CEA" w:rsidP="00747CEA">
      <w:pPr>
        <w:widowControl w:val="0"/>
        <w:tabs>
          <w:tab w:val="right" w:pos="1008"/>
          <w:tab w:val="left" w:pos="1152"/>
          <w:tab w:val="left" w:pos="1872"/>
          <w:tab w:val="left" w:pos="9187"/>
        </w:tabs>
        <w:ind w:left="2088" w:hanging="2088"/>
        <w:jc w:val="left"/>
      </w:pPr>
      <w:r>
        <w:tab/>
        <w:t>2/3/2011</w:t>
      </w:r>
      <w:r>
        <w:tab/>
        <w:t>Senate</w:t>
      </w:r>
      <w:r>
        <w:tab/>
      </w:r>
      <w:r w:rsidRPr="008A173C">
        <w:t>Introduced and read first time (</w:t>
      </w:r>
      <w:hyperlink r:id="rId7" w:history="1">
        <w:r w:rsidRPr="008A173C">
          <w:rPr>
            <w:rStyle w:val="Hyperlink"/>
          </w:rPr>
          <w:t>Senate Journal</w:t>
        </w:r>
        <w:r w:rsidRPr="008A173C">
          <w:rPr>
            <w:rStyle w:val="Hyperlink"/>
          </w:rPr>
          <w:noBreakHyphen/>
          <w:t>page 5</w:t>
        </w:r>
      </w:hyperlink>
      <w:r w:rsidRPr="008A173C">
        <w:t>)</w:t>
      </w:r>
    </w:p>
    <w:p w:rsidR="00747CEA" w:rsidRDefault="00747CEA" w:rsidP="00747CEA">
      <w:pPr>
        <w:widowControl w:val="0"/>
        <w:tabs>
          <w:tab w:val="right" w:pos="1008"/>
          <w:tab w:val="left" w:pos="1152"/>
          <w:tab w:val="left" w:pos="1872"/>
          <w:tab w:val="left" w:pos="9187"/>
        </w:tabs>
        <w:ind w:left="2088" w:hanging="2088"/>
        <w:jc w:val="left"/>
      </w:pPr>
      <w:r>
        <w:tab/>
        <w:t>2/3/2011</w:t>
      </w:r>
      <w:r>
        <w:tab/>
        <w:t>Senate</w:t>
      </w:r>
      <w:r>
        <w:tab/>
      </w:r>
      <w:r w:rsidRPr="008A173C">
        <w:t>Referred to Commi</w:t>
      </w:r>
      <w:r>
        <w:t xml:space="preserve">ttee on </w:t>
      </w:r>
      <w:r w:rsidRPr="008A173C">
        <w:rPr>
          <w:b/>
        </w:rPr>
        <w:t>Agriculture and Natural Resources</w:t>
      </w:r>
      <w:r w:rsidRPr="008A173C">
        <w:t xml:space="preserve"> (</w:t>
      </w:r>
      <w:hyperlink r:id="rId8" w:history="1">
        <w:r w:rsidRPr="008A173C">
          <w:rPr>
            <w:rStyle w:val="Hyperlink"/>
          </w:rPr>
          <w:t>Senate Journal</w:t>
        </w:r>
        <w:r w:rsidRPr="008A173C">
          <w:rPr>
            <w:rStyle w:val="Hyperlink"/>
          </w:rPr>
          <w:noBreakHyphen/>
          <w:t>page 5</w:t>
        </w:r>
      </w:hyperlink>
      <w:r w:rsidRPr="008A173C">
        <w:t>)</w:t>
      </w:r>
    </w:p>
    <w:p w:rsidR="00747CEA" w:rsidRDefault="00747CEA" w:rsidP="00747CEA">
      <w:pPr>
        <w:widowControl w:val="0"/>
        <w:tabs>
          <w:tab w:val="right" w:pos="1008"/>
          <w:tab w:val="left" w:pos="1152"/>
          <w:tab w:val="left" w:pos="1872"/>
          <w:tab w:val="left" w:pos="9187"/>
        </w:tabs>
        <w:ind w:left="2088" w:hanging="2088"/>
        <w:jc w:val="left"/>
      </w:pPr>
    </w:p>
    <w:p w:rsidR="00067D73" w:rsidRPr="00067D73" w:rsidRDefault="00067D73" w:rsidP="00067D73">
      <w:pPr>
        <w:widowControl w:val="0"/>
        <w:tabs>
          <w:tab w:val="right" w:pos="1008"/>
          <w:tab w:val="left" w:pos="1152"/>
          <w:tab w:val="left" w:pos="1872"/>
          <w:tab w:val="left" w:pos="9187"/>
        </w:tabs>
        <w:ind w:left="2088" w:hanging="2088"/>
        <w:jc w:val="left"/>
      </w:pPr>
    </w:p>
    <w:p w:rsidR="00067D73" w:rsidRDefault="00067D73" w:rsidP="00067D73">
      <w:pPr>
        <w:widowControl w:val="0"/>
        <w:jc w:val="left"/>
      </w:pPr>
      <w:r w:rsidRPr="00067D73">
        <w:rPr>
          <w:b/>
        </w:rPr>
        <w:t>VERSIONS OF THIS BILL</w:t>
      </w:r>
    </w:p>
    <w:p w:rsidR="00067D73" w:rsidRDefault="00067D73" w:rsidP="00067D73">
      <w:pPr>
        <w:widowControl w:val="0"/>
        <w:jc w:val="left"/>
      </w:pPr>
    </w:p>
    <w:p w:rsidR="00067D73" w:rsidRDefault="00747038" w:rsidP="00067D73">
      <w:pPr>
        <w:widowControl w:val="0"/>
        <w:jc w:val="left"/>
      </w:pPr>
      <w:hyperlink r:id="rId9" w:history="1">
        <w:r w:rsidR="00067D73">
          <w:rPr>
            <w:rStyle w:val="Hyperlink"/>
          </w:rPr>
          <w:t>2/3/2011</w:t>
        </w:r>
      </w:hyperlink>
    </w:p>
    <w:p w:rsidR="00067D73" w:rsidRDefault="00067D73" w:rsidP="00067D73"/>
    <w:p w:rsidR="00067D73" w:rsidRDefault="00067D73" w:rsidP="00067D73">
      <w:pPr>
        <w:sectPr w:rsidR="00067D73" w:rsidSect="00067D7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20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rsidR="00F828CD">
        <w:noBreakHyphen/>
      </w:r>
      <w:r>
        <w:t>39</w:t>
      </w:r>
      <w:r w:rsidR="00F828CD">
        <w:noBreakHyphen/>
      </w:r>
      <w:r>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AD20B7" w:rsidRDefault="00AD2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20B7" w:rsidRDefault="00AD2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0B7" w:rsidRDefault="00AD2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49"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rsidR="00F828CD">
        <w:noBreakHyphen/>
      </w:r>
      <w:r>
        <w:t>39</w:t>
      </w:r>
      <w:r w:rsidR="00F828CD">
        <w:noBreakHyphen/>
      </w:r>
      <w:r>
        <w:t>130 of the 1976 Code is amended by adding an appropriately numbered item at the end to read:</w:t>
      </w:r>
    </w:p>
    <w:p w:rsidR="00374D49"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49"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8E0BAD">
        <w:t>Maintenance dredging by counties or municipalities of manmade recreational use canals conveyed before 1970 to the State for that purpose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r>
        <w:t>”</w:t>
      </w:r>
    </w:p>
    <w:p w:rsidR="00374D49"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D49" w:rsidP="0037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C84137" w:rsidRDefault="00F828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137" w:rsidRDefault="00C84137" w:rsidP="00067D73">
      <w:pPr>
        <w:suppressAutoHyphens/>
      </w:pPr>
    </w:p>
    <w:sectPr w:rsidR="00C84137" w:rsidSect="00067D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0B7" w:rsidRDefault="00AD20B7" w:rsidP="009F0C77">
      <w:r>
        <w:separator/>
      </w:r>
    </w:p>
  </w:endnote>
  <w:endnote w:type="continuationSeparator" w:id="0">
    <w:p w:rsidR="00AD20B7" w:rsidRDefault="00AD20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AF2900-42AB-489C-8714-65BF7A4B22BF}"/>
    <w:embedBold r:id="rId2" w:fontKey="{A65EF3BF-CA23-48C0-ABF4-FED901B538D5}"/>
  </w:font>
  <w:font w:name="Calibri">
    <w:panose1 w:val="020F0502020204030204"/>
    <w:charset w:val="00"/>
    <w:family w:val="swiss"/>
    <w:pitch w:val="variable"/>
    <w:sig w:usb0="E10002FF" w:usb1="4000ACFF" w:usb2="00000009" w:usb3="00000000" w:csb0="0000019F" w:csb1="00000000"/>
    <w:embedRegular r:id="rId3" w:fontKey="{B5E94B75-9737-4CCA-9CDE-BE0E7E706E3B}"/>
  </w:font>
  <w:font w:name="Tahoma">
    <w:panose1 w:val="020B0604030504040204"/>
    <w:charset w:val="00"/>
    <w:family w:val="swiss"/>
    <w:pitch w:val="variable"/>
    <w:sig w:usb0="21002A87" w:usb1="80000000" w:usb2="00000008" w:usb3="00000000" w:csb0="000101FF" w:csb1="00000000"/>
    <w:embedRegular r:id="rId4" w:fontKey="{DCAF96A7-18ED-4AE9-BF90-D14F3FF440E7}"/>
  </w:font>
  <w:font w:name="Cambria">
    <w:panose1 w:val="02040503050406030204"/>
    <w:charset w:val="00"/>
    <w:family w:val="roman"/>
    <w:pitch w:val="variable"/>
    <w:sig w:usb0="E00002FF" w:usb1="400004FF" w:usb2="00000000" w:usb3="00000000" w:csb0="0000019F" w:csb1="00000000"/>
    <w:embedRegular r:id="rId5" w:fontKey="{7AC67E85-B102-4728-B8C5-F2AD5AAFB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D73" w:rsidRPr="00C84137" w:rsidRDefault="00067D73" w:rsidP="00C84137">
    <w:pPr>
      <w:pStyle w:val="Footer"/>
      <w:tabs>
        <w:tab w:val="clear" w:pos="4680"/>
        <w:tab w:val="clear" w:pos="9360"/>
        <w:tab w:val="center" w:pos="2995"/>
      </w:tabs>
      <w:spacing w:before="120"/>
    </w:pPr>
    <w:r>
      <w:t>[497]</w:t>
    </w:r>
    <w:r>
      <w:tab/>
    </w:r>
    <w:r w:rsidR="00747038">
      <w:fldChar w:fldCharType="begin"/>
    </w:r>
    <w:r w:rsidR="00747038">
      <w:instrText xml:space="preserve"> PAGE  \* MERGEFORMAT </w:instrText>
    </w:r>
    <w:r w:rsidR="00747038">
      <w:fldChar w:fldCharType="separate"/>
    </w:r>
    <w:r w:rsidR="00747038">
      <w:rPr>
        <w:noProof/>
      </w:rPr>
      <w:t>1</w:t>
    </w:r>
    <w:r w:rsidR="007470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0B7" w:rsidRDefault="00AD20B7" w:rsidP="009F0C77">
      <w:r>
        <w:separator/>
      </w:r>
    </w:p>
  </w:footnote>
  <w:footnote w:type="continuationSeparator" w:id="0">
    <w:p w:rsidR="00AD20B7" w:rsidRDefault="00AD20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05AC11"/>
    <w:docVar w:name="CoverBillType" w:val="b"/>
    <w:docVar w:name="docpath" w:val="L:\Council\bills\NBD\11205AC11.DOCX"/>
    <w:docVar w:name="dvBillNumber" w:val="497"/>
    <w:docVar w:name="dvBillNumberPrefix" w:val="S. "/>
    <w:docVar w:name="dvOriginalBody" w:val="Senate"/>
    <w:docVar w:name="dvSteno" w:val="NBD"/>
    <w:docVar w:name="NameofBody" w:val="s"/>
    <w:docVar w:name="vgroup2" w:val="Council"/>
  </w:docVars>
  <w:rsids>
    <w:rsidRoot w:val="009C4343"/>
    <w:rsid w:val="00026C9A"/>
    <w:rsid w:val="00067D73"/>
    <w:rsid w:val="000965A1"/>
    <w:rsid w:val="000E1785"/>
    <w:rsid w:val="001023A4"/>
    <w:rsid w:val="0010776B"/>
    <w:rsid w:val="00133E66"/>
    <w:rsid w:val="00134ACF"/>
    <w:rsid w:val="00144E15"/>
    <w:rsid w:val="001A4A62"/>
    <w:rsid w:val="001A681E"/>
    <w:rsid w:val="001D08F2"/>
    <w:rsid w:val="002037CA"/>
    <w:rsid w:val="002047A2"/>
    <w:rsid w:val="00221443"/>
    <w:rsid w:val="002321B6"/>
    <w:rsid w:val="0023696B"/>
    <w:rsid w:val="00250967"/>
    <w:rsid w:val="002759C5"/>
    <w:rsid w:val="00277DEE"/>
    <w:rsid w:val="00280D88"/>
    <w:rsid w:val="00294ABE"/>
    <w:rsid w:val="002A3EB4"/>
    <w:rsid w:val="002B12FB"/>
    <w:rsid w:val="002B783A"/>
    <w:rsid w:val="00325348"/>
    <w:rsid w:val="00374D49"/>
    <w:rsid w:val="00393688"/>
    <w:rsid w:val="003D411E"/>
    <w:rsid w:val="003E3C1E"/>
    <w:rsid w:val="003E6148"/>
    <w:rsid w:val="00400EAA"/>
    <w:rsid w:val="0041760A"/>
    <w:rsid w:val="00421AB9"/>
    <w:rsid w:val="004809EE"/>
    <w:rsid w:val="004D6588"/>
    <w:rsid w:val="00511EE9"/>
    <w:rsid w:val="005178E6"/>
    <w:rsid w:val="00521E00"/>
    <w:rsid w:val="00577C6C"/>
    <w:rsid w:val="0058501B"/>
    <w:rsid w:val="006215AA"/>
    <w:rsid w:val="006340D9"/>
    <w:rsid w:val="00643B8E"/>
    <w:rsid w:val="00646C7D"/>
    <w:rsid w:val="00665EBC"/>
    <w:rsid w:val="0069470D"/>
    <w:rsid w:val="00694868"/>
    <w:rsid w:val="006A000A"/>
    <w:rsid w:val="006A476C"/>
    <w:rsid w:val="006C6A93"/>
    <w:rsid w:val="006E02F9"/>
    <w:rsid w:val="0071045A"/>
    <w:rsid w:val="00747038"/>
    <w:rsid w:val="00747CEA"/>
    <w:rsid w:val="00753C04"/>
    <w:rsid w:val="00756946"/>
    <w:rsid w:val="00757F80"/>
    <w:rsid w:val="00771EEC"/>
    <w:rsid w:val="00786819"/>
    <w:rsid w:val="007A325A"/>
    <w:rsid w:val="007F1523"/>
    <w:rsid w:val="007F509E"/>
    <w:rsid w:val="007F5799"/>
    <w:rsid w:val="007F6947"/>
    <w:rsid w:val="00817B25"/>
    <w:rsid w:val="00872729"/>
    <w:rsid w:val="008E0BAD"/>
    <w:rsid w:val="008F4429"/>
    <w:rsid w:val="009352BB"/>
    <w:rsid w:val="00990668"/>
    <w:rsid w:val="009A03D1"/>
    <w:rsid w:val="009B341B"/>
    <w:rsid w:val="009C4343"/>
    <w:rsid w:val="009F0C77"/>
    <w:rsid w:val="009F4DD1"/>
    <w:rsid w:val="00A64E80"/>
    <w:rsid w:val="00A741D9"/>
    <w:rsid w:val="00A9741D"/>
    <w:rsid w:val="00AD20B7"/>
    <w:rsid w:val="00AD4B17"/>
    <w:rsid w:val="00B26FA6"/>
    <w:rsid w:val="00B741CB"/>
    <w:rsid w:val="00B934F3"/>
    <w:rsid w:val="00BB6347"/>
    <w:rsid w:val="00BC0097"/>
    <w:rsid w:val="00BC42DE"/>
    <w:rsid w:val="00BD2134"/>
    <w:rsid w:val="00C038D8"/>
    <w:rsid w:val="00C045DD"/>
    <w:rsid w:val="00C3136F"/>
    <w:rsid w:val="00C3483A"/>
    <w:rsid w:val="00C74E9D"/>
    <w:rsid w:val="00C82FD3"/>
    <w:rsid w:val="00C84137"/>
    <w:rsid w:val="00CA159E"/>
    <w:rsid w:val="00CC6B7B"/>
    <w:rsid w:val="00CD3619"/>
    <w:rsid w:val="00CF4447"/>
    <w:rsid w:val="00D405E7"/>
    <w:rsid w:val="00D41D56"/>
    <w:rsid w:val="00D6260D"/>
    <w:rsid w:val="00D6662B"/>
    <w:rsid w:val="00D95E2F"/>
    <w:rsid w:val="00D970A9"/>
    <w:rsid w:val="00DB3AC0"/>
    <w:rsid w:val="00DB71C1"/>
    <w:rsid w:val="00DC4B9A"/>
    <w:rsid w:val="00DE68F0"/>
    <w:rsid w:val="00DF3845"/>
    <w:rsid w:val="00DF7E17"/>
    <w:rsid w:val="00E728D8"/>
    <w:rsid w:val="00EB00A2"/>
    <w:rsid w:val="00EB1BF3"/>
    <w:rsid w:val="00EF3EEE"/>
    <w:rsid w:val="00F149A7"/>
    <w:rsid w:val="00F50BAF"/>
    <w:rsid w:val="00F52C10"/>
    <w:rsid w:val="00F81FFD"/>
    <w:rsid w:val="00F828CD"/>
    <w:rsid w:val="00F85228"/>
    <w:rsid w:val="00F873A5"/>
    <w:rsid w:val="00FB4BFB"/>
    <w:rsid w:val="00FB6773"/>
    <w:rsid w:val="00FC5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A2C72D-EA8F-4C2D-A72F-B943E6DC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4B9A"/>
    <w:rPr>
      <w:rFonts w:ascii="Tahoma" w:hAnsi="Tahoma" w:cs="Tahoma"/>
      <w:sz w:val="16"/>
      <w:szCs w:val="16"/>
    </w:rPr>
  </w:style>
  <w:style w:type="character" w:customStyle="1" w:styleId="BalloonTextChar">
    <w:name w:val="Balloon Text Char"/>
    <w:basedOn w:val="DefaultParagraphFont"/>
    <w:link w:val="BalloonText"/>
    <w:uiPriority w:val="99"/>
    <w:semiHidden/>
    <w:rsid w:val="00DC4B9A"/>
    <w:rPr>
      <w:rFonts w:ascii="Tahoma" w:eastAsia="Times New Roman" w:hAnsi="Tahoma" w:cs="Tahoma"/>
      <w:sz w:val="16"/>
      <w:szCs w:val="16"/>
    </w:rPr>
  </w:style>
  <w:style w:type="character" w:styleId="Hyperlink">
    <w:name w:val="Hyperlink"/>
    <w:basedOn w:val="DefaultParagraphFont"/>
    <w:uiPriority w:val="99"/>
    <w:unhideWhenUsed/>
    <w:rsid w:val="00067D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7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10490-C402-4913-83A4-4908ABB5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272</Words>
  <Characters>1524</Characters>
  <Application>Microsoft Office Word</Application>
  <DocSecurity>4</DocSecurity>
  <Lines>68</Lines>
  <Paragraphs>24</Paragraphs>
  <ScaleCrop>false</ScaleCrop>
  <Company> </Company>
  <LinksUpToDate>false</LinksUpToDate>
  <CharactersWithSpaces>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497: Dredging canals - South Carolina Legislature Online</dc:title>
  <dc:subject/>
  <dc:creator>NikiDowney</dc:creator>
  <cp:keywords/>
  <dc:description/>
  <cp:lastModifiedBy>N Cumfer</cp:lastModifiedBy>
  <cp:revision>2</cp:revision>
  <cp:lastPrinted>2011-02-02T15:13:00Z</cp:lastPrinted>
  <dcterms:created xsi:type="dcterms:W3CDTF">2014-11-21T20:45:00Z</dcterms:created>
  <dcterms:modified xsi:type="dcterms:W3CDTF">2014-11-21T20:45:00Z</dcterms:modified>
</cp:coreProperties>
</file>