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182" w:rsidRDefault="003A4182" w:rsidP="003A4182">
      <w:pPr>
        <w:widowControl w:val="0"/>
        <w:jc w:val="center"/>
      </w:pPr>
      <w:bookmarkStart w:id="0" w:name="_GoBack"/>
      <w:bookmarkEnd w:id="0"/>
      <w:r w:rsidRPr="003A4182">
        <w:rPr>
          <w:b/>
        </w:rPr>
        <w:t>South Carolina General Assembly</w:t>
      </w:r>
    </w:p>
    <w:p w:rsidR="003A4182" w:rsidRDefault="003A4182" w:rsidP="003A4182">
      <w:pPr>
        <w:widowControl w:val="0"/>
        <w:jc w:val="center"/>
      </w:pPr>
      <w:r>
        <w:t>119th Session, 2011-2012</w:t>
      </w:r>
    </w:p>
    <w:p w:rsidR="003A4182" w:rsidRDefault="003A4182" w:rsidP="003A4182">
      <w:pPr>
        <w:widowControl w:val="0"/>
        <w:jc w:val="left"/>
      </w:pPr>
    </w:p>
    <w:p w:rsidR="003A4182" w:rsidRDefault="003A4182" w:rsidP="003A4182">
      <w:pPr>
        <w:widowControl w:val="0"/>
        <w:jc w:val="left"/>
        <w:rPr>
          <w:b/>
        </w:rPr>
      </w:pPr>
      <w:r w:rsidRPr="003A4182">
        <w:rPr>
          <w:b/>
        </w:rPr>
        <w:t>H. 5416</w:t>
      </w:r>
    </w:p>
    <w:p w:rsidR="003A4182" w:rsidRDefault="003A4182" w:rsidP="003A4182">
      <w:pPr>
        <w:widowControl w:val="0"/>
        <w:jc w:val="left"/>
        <w:rPr>
          <w:b/>
        </w:rPr>
      </w:pPr>
    </w:p>
    <w:p w:rsidR="003A4182" w:rsidRDefault="003A4182" w:rsidP="003A4182">
      <w:pPr>
        <w:widowControl w:val="0"/>
        <w:jc w:val="left"/>
      </w:pPr>
      <w:r w:rsidRPr="003A4182">
        <w:rPr>
          <w:b/>
        </w:rPr>
        <w:t>STATUS INFORMATION</w:t>
      </w:r>
    </w:p>
    <w:p w:rsidR="003A4182" w:rsidRDefault="003A4182" w:rsidP="003A4182">
      <w:pPr>
        <w:widowControl w:val="0"/>
        <w:jc w:val="left"/>
      </w:pPr>
    </w:p>
    <w:p w:rsidR="003A4182" w:rsidRDefault="003A4182" w:rsidP="003A4182">
      <w:pPr>
        <w:widowControl w:val="0"/>
        <w:jc w:val="left"/>
      </w:pPr>
      <w:r>
        <w:t>House Resolution</w:t>
      </w:r>
    </w:p>
    <w:p w:rsidR="003A4182" w:rsidRDefault="003A4182" w:rsidP="003A4182">
      <w:pPr>
        <w:widowControl w:val="0"/>
        <w:jc w:val="left"/>
      </w:pPr>
      <w:r>
        <w:t>Sponsors: Rep. Sabb</w:t>
      </w:r>
    </w:p>
    <w:p w:rsidR="003A4182" w:rsidRDefault="003A4182" w:rsidP="003A4182">
      <w:pPr>
        <w:widowControl w:val="0"/>
        <w:jc w:val="left"/>
      </w:pPr>
      <w:r>
        <w:t>Document Path: l:\council\bills\gm\25178cm12.docx</w:t>
      </w:r>
    </w:p>
    <w:p w:rsidR="003A4182" w:rsidRDefault="003A4182" w:rsidP="003A4182">
      <w:pPr>
        <w:widowControl w:val="0"/>
        <w:jc w:val="left"/>
      </w:pPr>
    </w:p>
    <w:p w:rsidR="003A4182" w:rsidRDefault="003A4182" w:rsidP="003A4182">
      <w:pPr>
        <w:widowControl w:val="0"/>
        <w:jc w:val="left"/>
      </w:pPr>
      <w:r>
        <w:t>Introduced in the House on June 19, 2012</w:t>
      </w:r>
    </w:p>
    <w:p w:rsidR="003A4182" w:rsidRDefault="003A4182" w:rsidP="003A4182">
      <w:pPr>
        <w:widowControl w:val="0"/>
        <w:jc w:val="left"/>
      </w:pPr>
      <w:r>
        <w:t>Adopted by the House on June 19, 2012</w:t>
      </w:r>
    </w:p>
    <w:p w:rsidR="003A4182" w:rsidRDefault="003A4182" w:rsidP="003A4182">
      <w:pPr>
        <w:widowControl w:val="0"/>
        <w:jc w:val="left"/>
      </w:pPr>
    </w:p>
    <w:p w:rsidR="003A4182" w:rsidRDefault="003A4182" w:rsidP="003A4182">
      <w:pPr>
        <w:widowControl w:val="0"/>
        <w:jc w:val="left"/>
      </w:pPr>
      <w:r>
        <w:t xml:space="preserve">Summary: </w:t>
      </w:r>
      <w:r w:rsidR="00B52F7B">
        <w:t>Carolyn F. Williams</w:t>
      </w:r>
    </w:p>
    <w:p w:rsidR="003A4182" w:rsidRDefault="003A4182" w:rsidP="003A4182">
      <w:pPr>
        <w:widowControl w:val="0"/>
        <w:jc w:val="left"/>
      </w:pPr>
    </w:p>
    <w:p w:rsidR="003A4182" w:rsidRDefault="003A4182" w:rsidP="003A4182">
      <w:pPr>
        <w:widowControl w:val="0"/>
        <w:jc w:val="left"/>
      </w:pPr>
    </w:p>
    <w:p w:rsidR="003A4182" w:rsidRDefault="003A4182" w:rsidP="003A4182">
      <w:pPr>
        <w:widowControl w:val="0"/>
        <w:tabs>
          <w:tab w:val="center" w:pos="590"/>
          <w:tab w:val="center" w:pos="1440"/>
          <w:tab w:val="left" w:pos="1872"/>
          <w:tab w:val="left" w:pos="9187"/>
        </w:tabs>
        <w:jc w:val="left"/>
      </w:pPr>
      <w:r w:rsidRPr="003A4182">
        <w:rPr>
          <w:b/>
        </w:rPr>
        <w:t>HISTORY OF LEGISLATIVE ACTIONS</w:t>
      </w:r>
    </w:p>
    <w:p w:rsidR="003A4182" w:rsidRDefault="003A4182" w:rsidP="003A4182">
      <w:pPr>
        <w:widowControl w:val="0"/>
        <w:tabs>
          <w:tab w:val="center" w:pos="590"/>
          <w:tab w:val="center" w:pos="1440"/>
          <w:tab w:val="left" w:pos="1872"/>
          <w:tab w:val="left" w:pos="9187"/>
        </w:tabs>
        <w:jc w:val="left"/>
      </w:pPr>
    </w:p>
    <w:p w:rsidR="003A4182" w:rsidRPr="003A4182" w:rsidRDefault="003A4182" w:rsidP="003A4182">
      <w:pPr>
        <w:widowControl w:val="0"/>
        <w:tabs>
          <w:tab w:val="center" w:pos="590"/>
          <w:tab w:val="center" w:pos="1440"/>
          <w:tab w:val="left" w:pos="1872"/>
          <w:tab w:val="left" w:pos="9187"/>
        </w:tabs>
        <w:jc w:val="left"/>
      </w:pPr>
      <w:r w:rsidRPr="003A4182">
        <w:rPr>
          <w:u w:val="single"/>
        </w:rPr>
        <w:tab/>
        <w:t>Date</w:t>
      </w:r>
      <w:r w:rsidRPr="003A4182">
        <w:rPr>
          <w:u w:val="single"/>
        </w:rPr>
        <w:tab/>
        <w:t>Body</w:t>
      </w:r>
      <w:r w:rsidRPr="003A4182">
        <w:rPr>
          <w:u w:val="single"/>
        </w:rPr>
        <w:tab/>
        <w:t>Action Description with journal page number</w:t>
      </w:r>
      <w:r w:rsidRPr="003A4182">
        <w:rPr>
          <w:u w:val="single"/>
        </w:rPr>
        <w:tab/>
      </w:r>
    </w:p>
    <w:p w:rsidR="00070D1E" w:rsidRDefault="00070D1E" w:rsidP="00070D1E">
      <w:pPr>
        <w:widowControl w:val="0"/>
        <w:tabs>
          <w:tab w:val="right" w:pos="1008"/>
          <w:tab w:val="left" w:pos="1152"/>
          <w:tab w:val="left" w:pos="1872"/>
          <w:tab w:val="left" w:pos="9187"/>
        </w:tabs>
        <w:ind w:left="2088" w:hanging="2088"/>
        <w:jc w:val="left"/>
      </w:pPr>
      <w:r>
        <w:tab/>
        <w:t>6/19/2012</w:t>
      </w:r>
      <w:r>
        <w:tab/>
        <w:t>House</w:t>
      </w:r>
      <w:r>
        <w:tab/>
      </w:r>
      <w:r w:rsidRPr="002263E4">
        <w:t>Introduced and adopted (</w:t>
      </w:r>
      <w:hyperlink r:id="rId7" w:history="1">
        <w:r w:rsidRPr="002263E4">
          <w:rPr>
            <w:rStyle w:val="Hyperlink"/>
          </w:rPr>
          <w:t>House Journal</w:t>
        </w:r>
        <w:r w:rsidRPr="002263E4">
          <w:rPr>
            <w:rStyle w:val="Hyperlink"/>
          </w:rPr>
          <w:noBreakHyphen/>
          <w:t>page 90</w:t>
        </w:r>
      </w:hyperlink>
      <w:r w:rsidRPr="002263E4">
        <w:t>)</w:t>
      </w:r>
    </w:p>
    <w:p w:rsidR="00070D1E" w:rsidRDefault="00070D1E" w:rsidP="00070D1E">
      <w:pPr>
        <w:widowControl w:val="0"/>
        <w:tabs>
          <w:tab w:val="right" w:pos="1008"/>
          <w:tab w:val="left" w:pos="1152"/>
          <w:tab w:val="left" w:pos="1872"/>
          <w:tab w:val="left" w:pos="9187"/>
        </w:tabs>
        <w:ind w:left="2088" w:hanging="2088"/>
        <w:jc w:val="left"/>
      </w:pPr>
    </w:p>
    <w:p w:rsidR="003A4182" w:rsidRPr="003A4182" w:rsidRDefault="003A4182" w:rsidP="003A4182">
      <w:pPr>
        <w:widowControl w:val="0"/>
        <w:tabs>
          <w:tab w:val="right" w:pos="1008"/>
          <w:tab w:val="left" w:pos="1152"/>
          <w:tab w:val="left" w:pos="1872"/>
          <w:tab w:val="left" w:pos="9187"/>
        </w:tabs>
        <w:ind w:left="2088" w:hanging="2088"/>
        <w:jc w:val="left"/>
      </w:pPr>
    </w:p>
    <w:p w:rsidR="003A4182" w:rsidRDefault="003A4182" w:rsidP="003A4182">
      <w:r w:rsidRPr="003A4182">
        <w:rPr>
          <w:b/>
        </w:rPr>
        <w:t>VERSIONS OF THIS BILL</w:t>
      </w:r>
    </w:p>
    <w:p w:rsidR="003A4182" w:rsidRDefault="003A4182" w:rsidP="003A4182"/>
    <w:p w:rsidR="003A4182" w:rsidRDefault="006014E5" w:rsidP="003A4182">
      <w:hyperlink r:id="rId8" w:history="1">
        <w:r w:rsidR="003A4182">
          <w:rPr>
            <w:rStyle w:val="Hyperlink"/>
          </w:rPr>
          <w:t>6/19/2012</w:t>
        </w:r>
      </w:hyperlink>
    </w:p>
    <w:p w:rsidR="003A4182" w:rsidRDefault="003A4182" w:rsidP="003A4182"/>
    <w:p w:rsidR="003A4182" w:rsidRDefault="003A4182" w:rsidP="003A4182">
      <w:pPr>
        <w:sectPr w:rsidR="003A4182" w:rsidSect="003A418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4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CAROLYN F. WILLIAMS, CLERK OF COURT OF WILLIAMSBURG COUNTY, UPON THE OCCASION OF HER RETIREMENT AFTER MORE THAN THIRTY</w:t>
      </w:r>
      <w:r w:rsidR="00A106E9">
        <w:noBreakHyphen/>
      </w:r>
      <w:r>
        <w:t>EIGHT YEARS</w:t>
      </w:r>
      <w:r w:rsidR="00A106E9">
        <w:t xml:space="preserve"> OF OUTSTANDING SERVICE,</w:t>
      </w:r>
      <w:r>
        <w:t xml:space="preserve"> AND TO WISH HER CONTINUED SUCCESS AND HAPPINESS IN ALL HER FUTURE ENDEAVORS.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8D4" w:rsidRDefault="00867427"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68D4">
        <w:t xml:space="preserve"> it is altogether fitting and proper that the members of the House of Representatives</w:t>
      </w:r>
      <w:r w:rsidR="00A106E9">
        <w:t xml:space="preserve"> </w:t>
      </w:r>
      <w:r w:rsidR="00DA68D4">
        <w:t>of the State of South Carolina should pause in their deliberations to express their gratitude to Carolyn F. Williams for her significant contributions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Kingstree and the daughter of the late Willie D. and Ruth H. Fulton, she began her secondary education at Tomlinson High School in Kingstree and graduated from Thomas Jefferson High School in Brooklyn, New York;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her education at the William Maxwell School in Brooklyn and the New York School of Banking before she returned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5CA3">
        <w:t>together with her beloved husband, the late Ernest Williams, Jr., she reared four fine children: Ezzell, Russell, Meagen, and Craig</w:t>
      </w:r>
      <w:r w:rsidR="00A106E9">
        <w:t>,</w:t>
      </w:r>
      <w:r w:rsidR="004A5CA3">
        <w:t xml:space="preserve"> who is deceased;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Carolyn Williams served as the deputy clerk of court for Williamsburg County for thirteen years, and on July 23, 1986, Governor Carroll Campbell, Jr., appointed her to serve as the first African</w:t>
      </w:r>
      <w:r w:rsidR="00A106E9">
        <w:noBreakHyphen/>
      </w:r>
      <w:r>
        <w:t>American clerk of court in the State of South Carolina;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subsequently elected </w:t>
      </w:r>
      <w:r w:rsidR="00A106E9">
        <w:t xml:space="preserve">clerk of court by the citizens of Williamsburg County </w:t>
      </w:r>
      <w:r>
        <w:t>in 1988, running unopposed for six consecutive terms, and plans to retire on December 31, 2012, after more than thirty</w:t>
      </w:r>
      <w:r w:rsidR="00A106E9">
        <w:noBreakHyphen/>
      </w:r>
      <w:r>
        <w:t>eight years of service to Williamsburg County; and</w:t>
      </w:r>
    </w:p>
    <w:p w:rsidR="00DA68D4"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64"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great</w:t>
      </w:r>
      <w:r w:rsidR="00A106E9">
        <w:noBreakHyphen/>
      </w:r>
      <w:r>
        <w:t>great</w:t>
      </w:r>
      <w:r w:rsidR="00A106E9">
        <w:noBreakHyphen/>
        <w:t>granddaughter of civil-</w:t>
      </w:r>
      <w:r>
        <w:t>rights activist Boatswain Hanna, bodyguard and friend to the Honorable S. A. Swails, she served in the very same historic Robert Mills Courthouse where her ancestor was shot while defending and saving Swails</w:t>
      </w:r>
      <w:r w:rsidR="00A106E9" w:rsidRPr="00A106E9">
        <w:t>’</w:t>
      </w:r>
      <w:r>
        <w:t xml:space="preserve"> life from Confederate soldiers; and</w:t>
      </w:r>
    </w:p>
    <w:p w:rsidR="00471F64"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A3" w:rsidRDefault="00471F6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Elijah United Methodist Church, the South Carolina Association of Clerks of Court, the National Association of Elected Officials, the Williamsburg branch of the NAACP, Black Methodists for Church Renewal, the Notary Public Association, and the Williamsburg County chapter of American Association of Retired Persons; and</w:t>
      </w:r>
    </w:p>
    <w:p w:rsidR="004A5CA3" w:rsidRDefault="004A5CA3"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DA68D4" w:rsidP="00DA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471F64">
        <w:t>Carolyn F. Williams</w:t>
      </w:r>
      <w:r>
        <w:rPr>
          <w:color w:val="000000" w:themeColor="text1"/>
          <w:u w:color="000000" w:themeColor="text1"/>
        </w:rPr>
        <w:t xml:space="preserve"> has devoted to </w:t>
      </w:r>
      <w:r w:rsidR="00471F64">
        <w:t>Williamsburg County</w:t>
      </w:r>
      <w:r w:rsidR="00471F64">
        <w:rPr>
          <w:color w:val="000000" w:themeColor="text1"/>
          <w:u w:color="000000" w:themeColor="text1"/>
        </w:rPr>
        <w:t xml:space="preserve"> and wish </w:t>
      </w:r>
      <w:r>
        <w:rPr>
          <w:color w:val="000000" w:themeColor="text1"/>
          <w:u w:color="000000" w:themeColor="text1"/>
        </w:rPr>
        <w:t>h</w:t>
      </w:r>
      <w:r w:rsidR="00471F64">
        <w:rPr>
          <w:color w:val="000000" w:themeColor="text1"/>
          <w:u w:color="000000" w:themeColor="text1"/>
        </w:rPr>
        <w:t>er many years of enjoyment in her</w:t>
      </w:r>
      <w:r>
        <w:rPr>
          <w:color w:val="000000" w:themeColor="text1"/>
          <w:u w:color="000000" w:themeColor="text1"/>
        </w:rPr>
        <w:t xml:space="preserve"> well</w:t>
      </w:r>
      <w:r w:rsidR="00A106E9">
        <w:rPr>
          <w:color w:val="000000" w:themeColor="text1"/>
          <w:u w:color="000000" w:themeColor="text1"/>
        </w:rPr>
        <w:noBreakHyphen/>
      </w:r>
      <w:r>
        <w:rPr>
          <w:color w:val="000000" w:themeColor="text1"/>
          <w:u w:color="000000" w:themeColor="text1"/>
        </w:rPr>
        <w:t>earned retirement</w:t>
      </w:r>
      <w:r w:rsidR="00867427">
        <w:t>.  Now, therefore,</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1F64">
        <w:t xml:space="preserve"> the members of the House of Representatives of the State of South Carolina, by this resolution, recognize and honor Carolyn F. Williams, Clerk of Court of Williamsburg County, upon the occasion of her retirement after more than thirty</w:t>
      </w:r>
      <w:r w:rsidR="00A106E9">
        <w:noBreakHyphen/>
      </w:r>
      <w:r w:rsidR="00471F64">
        <w:t>eight years of outstanding service, and wish her continue</w:t>
      </w:r>
      <w:r w:rsidR="00A106E9">
        <w:t xml:space="preserve">d success and happiness in all </w:t>
      </w:r>
      <w:r w:rsidR="00471F64">
        <w:t>her future endeavors.</w:t>
      </w:r>
    </w:p>
    <w:p w:rsidR="00867427"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1F64">
        <w:t>provi</w:t>
      </w:r>
      <w:r>
        <w:t>ded to</w:t>
      </w:r>
      <w:r w:rsidR="00471F64">
        <w:t xml:space="preserve"> Carolyn F. Williams.</w:t>
      </w:r>
    </w:p>
    <w:p w:rsidR="00B63066" w:rsidRDefault="00A10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066" w:rsidRDefault="00B63066" w:rsidP="003A4182">
      <w:pPr>
        <w:suppressAutoHyphens/>
      </w:pPr>
    </w:p>
    <w:sectPr w:rsidR="00B63066" w:rsidSect="003A41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6E9" w:rsidRDefault="00A106E9" w:rsidP="009F0C77">
      <w:r>
        <w:separator/>
      </w:r>
    </w:p>
  </w:endnote>
  <w:endnote w:type="continuationSeparator" w:id="0">
    <w:p w:rsidR="00A106E9" w:rsidRDefault="00A106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49B993-92B7-4D23-AE55-FFC9D0C6E505}"/>
    <w:embedBold r:id="rId2" w:fontKey="{F29A61DE-85C0-47C7-BAD2-E1BBCD045F9B}"/>
  </w:font>
  <w:font w:name="Calibri">
    <w:panose1 w:val="020F0502020204030204"/>
    <w:charset w:val="00"/>
    <w:family w:val="swiss"/>
    <w:pitch w:val="variable"/>
    <w:sig w:usb0="E10002FF" w:usb1="4000ACFF" w:usb2="00000009" w:usb3="00000000" w:csb0="0000019F" w:csb1="00000000"/>
    <w:embedRegular r:id="rId3" w:fontKey="{AB7CF664-9C86-4B67-86D5-03375D7B861A}"/>
  </w:font>
  <w:font w:name="Tahoma">
    <w:panose1 w:val="020B0604030504040204"/>
    <w:charset w:val="00"/>
    <w:family w:val="swiss"/>
    <w:pitch w:val="variable"/>
    <w:sig w:usb0="21002A87" w:usb1="80000000" w:usb2="00000008" w:usb3="00000000" w:csb0="000101FF" w:csb1="00000000"/>
    <w:embedRegular r:id="rId4" w:fontKey="{2CD1C09E-D79A-4996-AD57-3F6A0D268BD8}"/>
  </w:font>
  <w:font w:name="Cambria">
    <w:panose1 w:val="02040503050406030204"/>
    <w:charset w:val="00"/>
    <w:family w:val="roman"/>
    <w:pitch w:val="variable"/>
    <w:sig w:usb0="E00002FF" w:usb1="400004FF" w:usb2="00000000" w:usb3="00000000" w:csb0="0000019F" w:csb1="00000000"/>
    <w:embedRegular r:id="rId5" w:fontKey="{98A776F4-FD28-48DF-9E0B-D77BDA520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82" w:rsidRPr="00B63066" w:rsidRDefault="003A4182" w:rsidP="00B63066">
    <w:pPr>
      <w:pStyle w:val="Footer"/>
      <w:tabs>
        <w:tab w:val="clear" w:pos="4680"/>
        <w:tab w:val="clear" w:pos="9360"/>
        <w:tab w:val="center" w:pos="2995"/>
      </w:tabs>
      <w:spacing w:before="120"/>
    </w:pPr>
    <w:r>
      <w:t>[5416]</w:t>
    </w:r>
    <w:r>
      <w:tab/>
    </w:r>
    <w:r w:rsidR="006014E5">
      <w:fldChar w:fldCharType="begin"/>
    </w:r>
    <w:r w:rsidR="006014E5">
      <w:instrText xml:space="preserve"> PAGE  \* MERGEFORMAT </w:instrText>
    </w:r>
    <w:r w:rsidR="006014E5">
      <w:fldChar w:fldCharType="separate"/>
    </w:r>
    <w:r w:rsidR="006014E5">
      <w:rPr>
        <w:noProof/>
      </w:rPr>
      <w:t>1</w:t>
    </w:r>
    <w:r w:rsidR="006014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6E9" w:rsidRDefault="00A106E9" w:rsidP="009F0C77">
      <w:r>
        <w:separator/>
      </w:r>
    </w:p>
  </w:footnote>
  <w:footnote w:type="continuationSeparator" w:id="0">
    <w:p w:rsidR="00A106E9" w:rsidRDefault="00A106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78CM12"/>
    <w:docVar w:name="CoverBillType" w:val="r"/>
    <w:docVar w:name="docpath" w:val="L:\Council\bills\GM\25178CM12.DOCX"/>
    <w:docVar w:name="dvBillNumber" w:val="5416"/>
    <w:docVar w:name="dvBillNumberPrefix" w:val="H. "/>
    <w:docVar w:name="dvOriginalBody" w:val="House"/>
    <w:docVar w:name="dvSteno" w:val="GM"/>
    <w:docVar w:name="NameofBody" w:val="h"/>
    <w:docVar w:name="vgroup2" w:val="Council"/>
  </w:docVars>
  <w:rsids>
    <w:rsidRoot w:val="007909C2"/>
    <w:rsid w:val="00011869"/>
    <w:rsid w:val="00070D1E"/>
    <w:rsid w:val="000E1785"/>
    <w:rsid w:val="000F40FA"/>
    <w:rsid w:val="0010776B"/>
    <w:rsid w:val="00133E66"/>
    <w:rsid w:val="001435A3"/>
    <w:rsid w:val="00194A05"/>
    <w:rsid w:val="001D08F2"/>
    <w:rsid w:val="001D525B"/>
    <w:rsid w:val="001D7F4F"/>
    <w:rsid w:val="002321B6"/>
    <w:rsid w:val="00250967"/>
    <w:rsid w:val="002543C8"/>
    <w:rsid w:val="00284AAE"/>
    <w:rsid w:val="002E5912"/>
    <w:rsid w:val="002F6995"/>
    <w:rsid w:val="00325348"/>
    <w:rsid w:val="0032732C"/>
    <w:rsid w:val="00336AD0"/>
    <w:rsid w:val="0037079A"/>
    <w:rsid w:val="00387F84"/>
    <w:rsid w:val="003910AC"/>
    <w:rsid w:val="003A4182"/>
    <w:rsid w:val="003D01E8"/>
    <w:rsid w:val="003D564E"/>
    <w:rsid w:val="003E5288"/>
    <w:rsid w:val="003F6D79"/>
    <w:rsid w:val="004054E2"/>
    <w:rsid w:val="0041760A"/>
    <w:rsid w:val="00417C01"/>
    <w:rsid w:val="00471F64"/>
    <w:rsid w:val="004809EE"/>
    <w:rsid w:val="004A5CA3"/>
    <w:rsid w:val="004E7D54"/>
    <w:rsid w:val="005273C6"/>
    <w:rsid w:val="00530A69"/>
    <w:rsid w:val="00545593"/>
    <w:rsid w:val="00573A80"/>
    <w:rsid w:val="00577C6C"/>
    <w:rsid w:val="005C2FE2"/>
    <w:rsid w:val="005E2BC9"/>
    <w:rsid w:val="006014E5"/>
    <w:rsid w:val="00605102"/>
    <w:rsid w:val="006215AA"/>
    <w:rsid w:val="00622185"/>
    <w:rsid w:val="00674A62"/>
    <w:rsid w:val="006913C9"/>
    <w:rsid w:val="0069470D"/>
    <w:rsid w:val="00734F00"/>
    <w:rsid w:val="007909C2"/>
    <w:rsid w:val="007A70AE"/>
    <w:rsid w:val="007D52B6"/>
    <w:rsid w:val="008362E8"/>
    <w:rsid w:val="00867427"/>
    <w:rsid w:val="008A1768"/>
    <w:rsid w:val="008F4429"/>
    <w:rsid w:val="0094021A"/>
    <w:rsid w:val="009C6A0B"/>
    <w:rsid w:val="009F0C77"/>
    <w:rsid w:val="009F4DD1"/>
    <w:rsid w:val="00A106E9"/>
    <w:rsid w:val="00A41684"/>
    <w:rsid w:val="00A64E80"/>
    <w:rsid w:val="00A72BCD"/>
    <w:rsid w:val="00A741D9"/>
    <w:rsid w:val="00A833AB"/>
    <w:rsid w:val="00A9741D"/>
    <w:rsid w:val="00AD4B17"/>
    <w:rsid w:val="00B412D4"/>
    <w:rsid w:val="00B52F7B"/>
    <w:rsid w:val="00B63066"/>
    <w:rsid w:val="00B90BAB"/>
    <w:rsid w:val="00BE3C22"/>
    <w:rsid w:val="00C0345E"/>
    <w:rsid w:val="00C3483A"/>
    <w:rsid w:val="00C74E9D"/>
    <w:rsid w:val="00C82FD3"/>
    <w:rsid w:val="00C92819"/>
    <w:rsid w:val="00CC4EEF"/>
    <w:rsid w:val="00CC6B7B"/>
    <w:rsid w:val="00CD2089"/>
    <w:rsid w:val="00D73A67"/>
    <w:rsid w:val="00D970A9"/>
    <w:rsid w:val="00DA1705"/>
    <w:rsid w:val="00DA68D4"/>
    <w:rsid w:val="00DF3845"/>
    <w:rsid w:val="00E132EB"/>
    <w:rsid w:val="00E41911"/>
    <w:rsid w:val="00E76B0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0A3967-0319-4987-A700-CB3A1B11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06E9"/>
    <w:rPr>
      <w:rFonts w:ascii="Tahoma" w:hAnsi="Tahoma" w:cs="Tahoma"/>
      <w:sz w:val="16"/>
      <w:szCs w:val="16"/>
    </w:rPr>
  </w:style>
  <w:style w:type="character" w:customStyle="1" w:styleId="BalloonTextChar">
    <w:name w:val="Balloon Text Char"/>
    <w:basedOn w:val="DefaultParagraphFont"/>
    <w:link w:val="BalloonText"/>
    <w:uiPriority w:val="99"/>
    <w:semiHidden/>
    <w:rsid w:val="00A106E9"/>
    <w:rPr>
      <w:rFonts w:ascii="Tahoma" w:eastAsia="Times New Roman" w:hAnsi="Tahoma" w:cs="Tahoma"/>
      <w:sz w:val="16"/>
      <w:szCs w:val="16"/>
    </w:rPr>
  </w:style>
  <w:style w:type="character" w:styleId="Hyperlink">
    <w:name w:val="Hyperlink"/>
    <w:basedOn w:val="DefaultParagraphFont"/>
    <w:uiPriority w:val="99"/>
    <w:unhideWhenUsed/>
    <w:rsid w:val="003A41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16_20120619.docx" TargetMode="External"/><Relationship Id="rId3" Type="http://schemas.openxmlformats.org/officeDocument/2006/relationships/settings" Target="settings.xml"/><Relationship Id="rId7" Type="http://schemas.openxmlformats.org/officeDocument/2006/relationships/hyperlink" Target="file:///h:\h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A57B8-7E7D-4E44-8952-9A77FD3D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537</Words>
  <Characters>2951</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5416: Carolyn F. Williams - South Carolina Legislature Online</dc:title>
  <dc:subject/>
  <dc:creator>gailmoore</dc:creator>
  <cp:keywords/>
  <dc:description/>
  <cp:lastModifiedBy>N Cumfer</cp:lastModifiedBy>
  <cp:revision>2</cp:revision>
  <cp:lastPrinted>2012-06-13T20:23:00Z</cp:lastPrinted>
  <dcterms:created xsi:type="dcterms:W3CDTF">2014-11-24T15:10:00Z</dcterms:created>
  <dcterms:modified xsi:type="dcterms:W3CDTF">2014-11-24T15:10:00Z</dcterms:modified>
</cp:coreProperties>
</file>