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8A5" w:rsidRDefault="006028A5" w:rsidP="006028A5">
      <w:pPr>
        <w:widowControl w:val="0"/>
        <w:jc w:val="center"/>
      </w:pPr>
      <w:bookmarkStart w:id="0" w:name="_GoBack"/>
      <w:bookmarkEnd w:id="0"/>
      <w:r w:rsidRPr="006028A5">
        <w:rPr>
          <w:b/>
        </w:rPr>
        <w:t>South Carolina General Assembly</w:t>
      </w:r>
    </w:p>
    <w:p w:rsidR="006028A5" w:rsidRDefault="006028A5" w:rsidP="006028A5">
      <w:pPr>
        <w:widowControl w:val="0"/>
        <w:jc w:val="center"/>
      </w:pPr>
      <w:r>
        <w:t>119th Session, 2011-2012</w:t>
      </w:r>
    </w:p>
    <w:p w:rsidR="006028A5" w:rsidRDefault="006028A5" w:rsidP="006028A5">
      <w:pPr>
        <w:widowControl w:val="0"/>
        <w:jc w:val="left"/>
      </w:pPr>
    </w:p>
    <w:p w:rsidR="006028A5" w:rsidRDefault="006028A5" w:rsidP="006028A5">
      <w:pPr>
        <w:widowControl w:val="0"/>
        <w:jc w:val="left"/>
        <w:rPr>
          <w:b/>
        </w:rPr>
      </w:pPr>
      <w:r w:rsidRPr="006028A5">
        <w:rPr>
          <w:b/>
        </w:rPr>
        <w:t>S.</w:t>
      </w:r>
      <w:r>
        <w:rPr>
          <w:b/>
        </w:rPr>
        <w:t xml:space="preserve"> </w:t>
      </w:r>
      <w:r w:rsidRPr="006028A5">
        <w:rPr>
          <w:b/>
        </w:rPr>
        <w:t>639</w:t>
      </w:r>
    </w:p>
    <w:p w:rsidR="006028A5" w:rsidRDefault="006028A5" w:rsidP="006028A5">
      <w:pPr>
        <w:widowControl w:val="0"/>
        <w:jc w:val="left"/>
        <w:rPr>
          <w:b/>
        </w:rPr>
      </w:pPr>
    </w:p>
    <w:p w:rsidR="006028A5" w:rsidRDefault="006028A5" w:rsidP="006028A5">
      <w:pPr>
        <w:widowControl w:val="0"/>
        <w:jc w:val="left"/>
      </w:pPr>
      <w:r w:rsidRPr="006028A5">
        <w:rPr>
          <w:b/>
        </w:rPr>
        <w:t>STATUS INFORMATION</w:t>
      </w:r>
    </w:p>
    <w:p w:rsidR="006028A5" w:rsidRDefault="006028A5" w:rsidP="006028A5">
      <w:pPr>
        <w:widowControl w:val="0"/>
        <w:jc w:val="left"/>
      </w:pPr>
    </w:p>
    <w:p w:rsidR="006028A5" w:rsidRDefault="006028A5" w:rsidP="006028A5">
      <w:pPr>
        <w:widowControl w:val="0"/>
        <w:jc w:val="left"/>
      </w:pPr>
      <w:r>
        <w:t>Concurrent Resolution</w:t>
      </w:r>
    </w:p>
    <w:p w:rsidR="006028A5" w:rsidRDefault="006028A5" w:rsidP="006028A5">
      <w:pPr>
        <w:widowControl w:val="0"/>
        <w:jc w:val="left"/>
      </w:pPr>
      <w:r>
        <w:t>Sponsors: Senators Lourie, Courson, Scott and Jackson</w:t>
      </w:r>
    </w:p>
    <w:p w:rsidR="006028A5" w:rsidRDefault="006028A5" w:rsidP="006028A5">
      <w:pPr>
        <w:widowControl w:val="0"/>
        <w:jc w:val="left"/>
      </w:pPr>
      <w:r>
        <w:t>Document Path: l:\council\bills\gm\24693ac11.docx</w:t>
      </w:r>
    </w:p>
    <w:p w:rsidR="006028A5" w:rsidRDefault="006028A5" w:rsidP="006028A5">
      <w:pPr>
        <w:widowControl w:val="0"/>
        <w:jc w:val="left"/>
      </w:pPr>
    </w:p>
    <w:p w:rsidR="006E56B8" w:rsidRDefault="006E56B8" w:rsidP="006028A5">
      <w:pPr>
        <w:widowControl w:val="0"/>
        <w:jc w:val="left"/>
      </w:pPr>
      <w:r>
        <w:t>Introduced in the Senate on March 2, 2011</w:t>
      </w:r>
    </w:p>
    <w:p w:rsidR="006E56B8" w:rsidRDefault="006E56B8" w:rsidP="006028A5">
      <w:pPr>
        <w:widowControl w:val="0"/>
        <w:jc w:val="left"/>
      </w:pPr>
      <w:r>
        <w:t>Introduced in the House on March 3, 2011</w:t>
      </w:r>
    </w:p>
    <w:p w:rsidR="006E56B8" w:rsidRDefault="006E56B8" w:rsidP="006028A5">
      <w:pPr>
        <w:widowControl w:val="0"/>
        <w:jc w:val="left"/>
      </w:pPr>
      <w:r>
        <w:t>Adopted by the General Assembly on March 3, 2011</w:t>
      </w:r>
    </w:p>
    <w:p w:rsidR="006E56B8" w:rsidRDefault="006E56B8" w:rsidP="006028A5">
      <w:pPr>
        <w:widowControl w:val="0"/>
        <w:jc w:val="left"/>
      </w:pPr>
    </w:p>
    <w:p w:rsidR="006028A5" w:rsidRDefault="006028A5" w:rsidP="006028A5">
      <w:pPr>
        <w:widowControl w:val="0"/>
        <w:jc w:val="left"/>
      </w:pPr>
      <w:r>
        <w:t xml:space="preserve">Summary: </w:t>
      </w:r>
      <w:r w:rsidR="0073521A">
        <w:t>Heathwood Hall Episcopal School Basketball Team</w:t>
      </w:r>
    </w:p>
    <w:p w:rsidR="006028A5" w:rsidRDefault="006028A5" w:rsidP="006028A5">
      <w:pPr>
        <w:widowControl w:val="0"/>
        <w:jc w:val="left"/>
      </w:pPr>
    </w:p>
    <w:p w:rsidR="006028A5" w:rsidRDefault="006028A5" w:rsidP="006028A5">
      <w:pPr>
        <w:widowControl w:val="0"/>
        <w:jc w:val="left"/>
      </w:pPr>
    </w:p>
    <w:p w:rsidR="006028A5" w:rsidRDefault="006028A5" w:rsidP="006028A5">
      <w:pPr>
        <w:widowControl w:val="0"/>
        <w:tabs>
          <w:tab w:val="center" w:pos="590"/>
          <w:tab w:val="center" w:pos="1440"/>
          <w:tab w:val="left" w:pos="1872"/>
          <w:tab w:val="left" w:pos="9187"/>
        </w:tabs>
        <w:jc w:val="left"/>
      </w:pPr>
      <w:r w:rsidRPr="006028A5">
        <w:rPr>
          <w:b/>
        </w:rPr>
        <w:t>HISTORY OF LEGISLATIVE ACTIONS</w:t>
      </w:r>
    </w:p>
    <w:p w:rsidR="006028A5" w:rsidRDefault="006028A5" w:rsidP="006028A5">
      <w:pPr>
        <w:widowControl w:val="0"/>
        <w:tabs>
          <w:tab w:val="center" w:pos="590"/>
          <w:tab w:val="center" w:pos="1440"/>
          <w:tab w:val="left" w:pos="1872"/>
          <w:tab w:val="left" w:pos="9187"/>
        </w:tabs>
        <w:jc w:val="left"/>
      </w:pPr>
    </w:p>
    <w:p w:rsidR="006028A5" w:rsidRPr="006028A5" w:rsidRDefault="006028A5" w:rsidP="006028A5">
      <w:pPr>
        <w:widowControl w:val="0"/>
        <w:tabs>
          <w:tab w:val="center" w:pos="590"/>
          <w:tab w:val="center" w:pos="1440"/>
          <w:tab w:val="left" w:pos="1872"/>
          <w:tab w:val="left" w:pos="9187"/>
        </w:tabs>
        <w:jc w:val="left"/>
      </w:pPr>
      <w:r w:rsidRPr="006028A5">
        <w:rPr>
          <w:u w:val="single"/>
        </w:rPr>
        <w:tab/>
        <w:t>Date</w:t>
      </w:r>
      <w:r w:rsidRPr="006028A5">
        <w:rPr>
          <w:u w:val="single"/>
        </w:rPr>
        <w:tab/>
        <w:t>Body</w:t>
      </w:r>
      <w:r w:rsidRPr="006028A5">
        <w:rPr>
          <w:u w:val="single"/>
        </w:rPr>
        <w:tab/>
        <w:t>Action Description with journal page number</w:t>
      </w:r>
      <w:r w:rsidRPr="006028A5">
        <w:rPr>
          <w:u w:val="single"/>
        </w:rPr>
        <w:tab/>
      </w:r>
    </w:p>
    <w:p w:rsidR="00893F9D" w:rsidRDefault="00893F9D" w:rsidP="00893F9D">
      <w:pPr>
        <w:widowControl w:val="0"/>
        <w:tabs>
          <w:tab w:val="right" w:pos="1008"/>
          <w:tab w:val="left" w:pos="1152"/>
          <w:tab w:val="left" w:pos="1872"/>
          <w:tab w:val="left" w:pos="9187"/>
        </w:tabs>
        <w:ind w:left="2088" w:hanging="2088"/>
        <w:jc w:val="left"/>
      </w:pPr>
      <w:r>
        <w:tab/>
        <w:t>3/2/2011</w:t>
      </w:r>
      <w:r>
        <w:tab/>
        <w:t>Senate</w:t>
      </w:r>
      <w:r>
        <w:tab/>
      </w:r>
      <w:r w:rsidRPr="009A36B2">
        <w:t>Int</w:t>
      </w:r>
      <w:r>
        <w:t xml:space="preserve">roduced, adopted, sent to House </w:t>
      </w:r>
      <w:r w:rsidRPr="009A36B2">
        <w:t>(</w:t>
      </w:r>
      <w:hyperlink r:id="rId7" w:history="1">
        <w:r w:rsidRPr="009A36B2">
          <w:rPr>
            <w:rStyle w:val="Hyperlink"/>
          </w:rPr>
          <w:t>Senate Journal</w:t>
        </w:r>
        <w:r w:rsidRPr="009A36B2">
          <w:rPr>
            <w:rStyle w:val="Hyperlink"/>
          </w:rPr>
          <w:noBreakHyphen/>
          <w:t>page 14</w:t>
        </w:r>
      </w:hyperlink>
      <w:r w:rsidRPr="009A36B2">
        <w:t>)</w:t>
      </w:r>
    </w:p>
    <w:p w:rsidR="00893F9D" w:rsidRDefault="00893F9D" w:rsidP="00893F9D">
      <w:pPr>
        <w:widowControl w:val="0"/>
        <w:tabs>
          <w:tab w:val="right" w:pos="1008"/>
          <w:tab w:val="left" w:pos="1152"/>
          <w:tab w:val="left" w:pos="1872"/>
          <w:tab w:val="left" w:pos="9187"/>
        </w:tabs>
        <w:ind w:left="2088" w:hanging="2088"/>
        <w:jc w:val="left"/>
      </w:pPr>
      <w:r>
        <w:tab/>
        <w:t>3/3/2011</w:t>
      </w:r>
      <w:r>
        <w:tab/>
        <w:t>House</w:t>
      </w:r>
      <w:r>
        <w:tab/>
      </w:r>
      <w:r w:rsidRPr="009A36B2">
        <w:t>Introduced, ado</w:t>
      </w:r>
      <w:r>
        <w:t xml:space="preserve">pted, returned with concurrence </w:t>
      </w:r>
      <w:r w:rsidRPr="009A36B2">
        <w:t>(</w:t>
      </w:r>
      <w:hyperlink r:id="rId8" w:history="1">
        <w:r w:rsidRPr="009A36B2">
          <w:rPr>
            <w:rStyle w:val="Hyperlink"/>
          </w:rPr>
          <w:t>House Journal</w:t>
        </w:r>
        <w:r w:rsidRPr="009A36B2">
          <w:rPr>
            <w:rStyle w:val="Hyperlink"/>
          </w:rPr>
          <w:noBreakHyphen/>
          <w:t>page 10</w:t>
        </w:r>
      </w:hyperlink>
      <w:r w:rsidRPr="009A36B2">
        <w:t>)</w:t>
      </w:r>
    </w:p>
    <w:p w:rsidR="00893F9D" w:rsidRDefault="00893F9D" w:rsidP="00893F9D">
      <w:pPr>
        <w:widowControl w:val="0"/>
        <w:tabs>
          <w:tab w:val="right" w:pos="1008"/>
          <w:tab w:val="left" w:pos="1152"/>
          <w:tab w:val="left" w:pos="1872"/>
          <w:tab w:val="left" w:pos="9187"/>
        </w:tabs>
        <w:ind w:left="2088" w:hanging="2088"/>
        <w:jc w:val="left"/>
      </w:pPr>
    </w:p>
    <w:p w:rsidR="006028A5" w:rsidRPr="006028A5" w:rsidRDefault="006028A5" w:rsidP="006028A5">
      <w:pPr>
        <w:widowControl w:val="0"/>
        <w:tabs>
          <w:tab w:val="right" w:pos="1008"/>
          <w:tab w:val="left" w:pos="1152"/>
          <w:tab w:val="left" w:pos="1872"/>
          <w:tab w:val="left" w:pos="9187"/>
        </w:tabs>
        <w:ind w:left="2088" w:hanging="2088"/>
        <w:jc w:val="left"/>
      </w:pPr>
    </w:p>
    <w:p w:rsidR="006028A5" w:rsidRDefault="006028A5" w:rsidP="006028A5">
      <w:r w:rsidRPr="006028A5">
        <w:rPr>
          <w:b/>
        </w:rPr>
        <w:t>VERSIONS OF THIS BILL</w:t>
      </w:r>
    </w:p>
    <w:p w:rsidR="006028A5" w:rsidRDefault="006028A5" w:rsidP="006028A5"/>
    <w:p w:rsidR="006028A5" w:rsidRDefault="005B76D9" w:rsidP="006028A5">
      <w:hyperlink r:id="rId9" w:history="1">
        <w:r w:rsidR="006028A5">
          <w:rPr>
            <w:rStyle w:val="Hyperlink"/>
          </w:rPr>
          <w:t>3/2/2011</w:t>
        </w:r>
      </w:hyperlink>
    </w:p>
    <w:p w:rsidR="006028A5" w:rsidRDefault="006028A5" w:rsidP="006028A5"/>
    <w:p w:rsidR="006028A5" w:rsidRDefault="006028A5" w:rsidP="006028A5">
      <w:pPr>
        <w:sectPr w:rsidR="006028A5" w:rsidSect="006028A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247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A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HEATHWOOD HALL EPISCOPAL SCHOOL BASKETBALL TEAM FOR A SUCCESSFUL SEASON, AND TO CONGRATULATE THE PLAYERS AND THEIR COACHES FOR CAPTURING THE 2011 SOUTH CAROLINA INDEPENDENT SCHOOL ASSOCIATION STATE CHAMPIONSHIP TITLE.</w:t>
      </w:r>
    </w:p>
    <w:p w:rsidR="00672479" w:rsidRDefault="006724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4A09" w:rsidRDefault="0067247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4A09">
        <w:t xml:space="preserve">the members of the South Carolina General Assembly are pleased to learn that the Heathwood Hall Episcopal School basketball team emerged as victors at the South Carolina Independent School Association (SCISA) State Championship on </w:t>
      </w:r>
      <w:r w:rsidR="00D50787">
        <w:t>February</w:t>
      </w:r>
      <w:r w:rsidR="00FD4A09">
        <w:t xml:space="preserve"> 26, 2011; and</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series of stunning defensive turnovers, rebounds, steals, and blocks, the Heathwood Hall Highlanders hoisted their first SCISA state</w:t>
      </w:r>
      <w:r w:rsidR="00B61F65">
        <w:t xml:space="preserve"> </w:t>
      </w:r>
      <w:r>
        <w:t>championship trophy in basketball by defeating the Wilson Hall Barons 50 to 41; and</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 Highlander fans and the disappointment of their royal opponents, Heathwood hit the backboards at the start of the second quarter with nine unanswered points, and the Barons never regained the lead for the rest of the title game; and</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Joseph James led Heathwood with a game</w:t>
      </w:r>
      <w:r>
        <w:noBreakHyphen/>
        <w:t>high 21 points and matched it with four rebounds and four assists; senior Corey Littlejohn, with more than two thousand points in his four years, ended his high</w:t>
      </w:r>
      <w:r w:rsidR="00B61F65">
        <w:t xml:space="preserve"> </w:t>
      </w:r>
      <w:r>
        <w:t xml:space="preserve">school career with 19 points to which he added eight rebounds, three assists, three steals, and three blocks; and </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speed, agility, accuracy, endurance, and strength, Heathwood Hall</w:t>
      </w:r>
      <w:r w:rsidRPr="00DF2212">
        <w:t>’</w:t>
      </w:r>
      <w:r>
        <w:t xml:space="preserve">s suffocating defense held Wilson Hall while the offense drove to the basket; and </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their own athletic ability and training, Head Coach Jeff Whalen and his skilled coaching staff forged a championship team through relentless practices and demanding drills and taught these fine athletes lessons that will prove invaluable throughout life both on and off the court; and</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47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pride and recognition that the Heathwood Hall Episcopal School basketball players have brought to their school and to their community and look to hear of their success in the future</w:t>
      </w:r>
      <w:r w:rsidR="00672479">
        <w:t xml:space="preserve">.  Now, therefore, </w:t>
      </w:r>
    </w:p>
    <w:p w:rsidR="00672479" w:rsidRDefault="006724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479" w:rsidRDefault="006724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72479" w:rsidRDefault="006724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A09" w:rsidRDefault="0067247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4A09">
        <w:t xml:space="preserve"> the members of the South Carolina General Assembly, by this resolution, recognize and honor the Heathwood Hall Episcopal School basketball team for a successful season, and congratulate the players and their coaches for capturing the 2011 South Carolina Independent School Association State Championship title.</w:t>
      </w:r>
    </w:p>
    <w:p w:rsidR="00FD4A09"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A09" w:rsidP="00FD4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Chuck Jones, </w:t>
      </w:r>
      <w:r w:rsidR="00B61F65">
        <w:t xml:space="preserve">Head </w:t>
      </w:r>
      <w:r>
        <w:t xml:space="preserve">of </w:t>
      </w:r>
      <w:r w:rsidR="00B61F65">
        <w:t>School</w:t>
      </w:r>
      <w:r>
        <w:t>, and Coach Jeff Whalen.</w:t>
      </w:r>
    </w:p>
    <w:p w:rsidR="00B30F7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0F7D" w:rsidRDefault="00B30F7D" w:rsidP="006028A5">
      <w:pPr>
        <w:suppressAutoHyphens/>
      </w:pPr>
    </w:p>
    <w:sectPr w:rsidR="00B30F7D" w:rsidSect="006028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479" w:rsidRDefault="00672479" w:rsidP="009F0C77">
      <w:r>
        <w:separator/>
      </w:r>
    </w:p>
  </w:endnote>
  <w:endnote w:type="continuationSeparator" w:id="0">
    <w:p w:rsidR="00672479" w:rsidRDefault="006724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32C846-AD83-4744-984F-0CE724FA5890}"/>
    <w:embedBold r:id="rId2" w:fontKey="{44263703-6A4D-4198-BBD9-57DC45B1EE61}"/>
  </w:font>
  <w:font w:name="Calibri">
    <w:panose1 w:val="020F0502020204030204"/>
    <w:charset w:val="00"/>
    <w:family w:val="swiss"/>
    <w:pitch w:val="variable"/>
    <w:sig w:usb0="E10002FF" w:usb1="4000ACFF" w:usb2="00000009" w:usb3="00000000" w:csb0="0000019F" w:csb1="00000000"/>
    <w:embedRegular r:id="rId3" w:fontKey="{1C0654CD-1070-4D7A-86AD-21E8A855C47E}"/>
  </w:font>
  <w:font w:name="Tahoma">
    <w:panose1 w:val="020B0604030504040204"/>
    <w:charset w:val="00"/>
    <w:family w:val="swiss"/>
    <w:pitch w:val="variable"/>
    <w:sig w:usb0="21002A87" w:usb1="80000000" w:usb2="00000008" w:usb3="00000000" w:csb0="000101FF" w:csb1="00000000"/>
    <w:embedRegular r:id="rId4" w:fontKey="{D1957925-AD37-4EAC-A521-D589BD93FDBA}"/>
  </w:font>
  <w:font w:name="Cambria">
    <w:panose1 w:val="02040503050406030204"/>
    <w:charset w:val="00"/>
    <w:family w:val="roman"/>
    <w:pitch w:val="variable"/>
    <w:sig w:usb0="E00002FF" w:usb1="400004FF" w:usb2="00000000" w:usb3="00000000" w:csb0="0000019F" w:csb1="00000000"/>
    <w:embedRegular r:id="rId5" w:fontKey="{9F76A4B8-52A7-44EF-87F2-6C474BE28B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8A5" w:rsidRPr="00B30F7D" w:rsidRDefault="006028A5" w:rsidP="00B30F7D">
    <w:pPr>
      <w:pStyle w:val="Footer"/>
      <w:tabs>
        <w:tab w:val="clear" w:pos="4680"/>
        <w:tab w:val="clear" w:pos="9360"/>
        <w:tab w:val="center" w:pos="2995"/>
      </w:tabs>
      <w:spacing w:before="120"/>
    </w:pPr>
    <w:r>
      <w:t>[639]</w:t>
    </w:r>
    <w:r>
      <w:tab/>
    </w:r>
    <w:r w:rsidR="005B76D9">
      <w:fldChar w:fldCharType="begin"/>
    </w:r>
    <w:r w:rsidR="005B76D9">
      <w:instrText xml:space="preserve"> PAGE  \* MERGEFORMAT </w:instrText>
    </w:r>
    <w:r w:rsidR="005B76D9">
      <w:fldChar w:fldCharType="separate"/>
    </w:r>
    <w:r w:rsidR="005B76D9">
      <w:rPr>
        <w:noProof/>
      </w:rPr>
      <w:t>1</w:t>
    </w:r>
    <w:r w:rsidR="005B76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479" w:rsidRDefault="00672479" w:rsidP="009F0C77">
      <w:r>
        <w:separator/>
      </w:r>
    </w:p>
  </w:footnote>
  <w:footnote w:type="continuationSeparator" w:id="0">
    <w:p w:rsidR="00672479" w:rsidRDefault="006724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93AC11"/>
    <w:docVar w:name="CoverBillType" w:val="c"/>
    <w:docVar w:name="docpath" w:val="L:\Council\bills\GM\24693AC11.DOCX"/>
    <w:docVar w:name="dvBillNumber" w:val="639"/>
    <w:docVar w:name="dvBillNumberPrefix" w:val="S. "/>
    <w:docVar w:name="dvOriginalBody" w:val="Senate"/>
    <w:docVar w:name="dvSteno" w:val="GM"/>
    <w:docVar w:name="NameofBody" w:val="s"/>
    <w:docVar w:name="vgroup2" w:val="Council"/>
  </w:docVars>
  <w:rsids>
    <w:rsidRoot w:val="001A26A2"/>
    <w:rsid w:val="000169AF"/>
    <w:rsid w:val="00026C9A"/>
    <w:rsid w:val="000658EF"/>
    <w:rsid w:val="000965A1"/>
    <w:rsid w:val="000E1785"/>
    <w:rsid w:val="001023A4"/>
    <w:rsid w:val="0010776B"/>
    <w:rsid w:val="00133E66"/>
    <w:rsid w:val="00134ACF"/>
    <w:rsid w:val="00144E15"/>
    <w:rsid w:val="001A26A2"/>
    <w:rsid w:val="001A4A62"/>
    <w:rsid w:val="001A681E"/>
    <w:rsid w:val="001D08F2"/>
    <w:rsid w:val="002037CA"/>
    <w:rsid w:val="002047A2"/>
    <w:rsid w:val="002321B6"/>
    <w:rsid w:val="0023696B"/>
    <w:rsid w:val="00250967"/>
    <w:rsid w:val="002759C5"/>
    <w:rsid w:val="00277DEE"/>
    <w:rsid w:val="00280D88"/>
    <w:rsid w:val="00294ABE"/>
    <w:rsid w:val="002A3EB4"/>
    <w:rsid w:val="00306A26"/>
    <w:rsid w:val="00325348"/>
    <w:rsid w:val="00393688"/>
    <w:rsid w:val="003D411E"/>
    <w:rsid w:val="003E3C1E"/>
    <w:rsid w:val="003E6148"/>
    <w:rsid w:val="00400EAA"/>
    <w:rsid w:val="00412BCC"/>
    <w:rsid w:val="0041760A"/>
    <w:rsid w:val="004809EE"/>
    <w:rsid w:val="00481166"/>
    <w:rsid w:val="004D42A3"/>
    <w:rsid w:val="00511EE9"/>
    <w:rsid w:val="00521E00"/>
    <w:rsid w:val="00577C6C"/>
    <w:rsid w:val="0058501B"/>
    <w:rsid w:val="00593EFB"/>
    <w:rsid w:val="005B76D9"/>
    <w:rsid w:val="006028A5"/>
    <w:rsid w:val="006215AA"/>
    <w:rsid w:val="006340D9"/>
    <w:rsid w:val="00643B8E"/>
    <w:rsid w:val="00653679"/>
    <w:rsid w:val="00665EBC"/>
    <w:rsid w:val="00672479"/>
    <w:rsid w:val="0068180E"/>
    <w:rsid w:val="0069470D"/>
    <w:rsid w:val="006A476C"/>
    <w:rsid w:val="006A7026"/>
    <w:rsid w:val="006C6A93"/>
    <w:rsid w:val="006E02F9"/>
    <w:rsid w:val="006E56B8"/>
    <w:rsid w:val="0073521A"/>
    <w:rsid w:val="00743AEB"/>
    <w:rsid w:val="00753C04"/>
    <w:rsid w:val="00756946"/>
    <w:rsid w:val="00757F80"/>
    <w:rsid w:val="00771EEC"/>
    <w:rsid w:val="00786819"/>
    <w:rsid w:val="007A325A"/>
    <w:rsid w:val="007F1523"/>
    <w:rsid w:val="007F509E"/>
    <w:rsid w:val="007F5799"/>
    <w:rsid w:val="007F6947"/>
    <w:rsid w:val="008531A1"/>
    <w:rsid w:val="00872729"/>
    <w:rsid w:val="00874860"/>
    <w:rsid w:val="00893F9D"/>
    <w:rsid w:val="008D4E13"/>
    <w:rsid w:val="008F4429"/>
    <w:rsid w:val="00924710"/>
    <w:rsid w:val="009352BB"/>
    <w:rsid w:val="00990668"/>
    <w:rsid w:val="009F0C77"/>
    <w:rsid w:val="009F4DD1"/>
    <w:rsid w:val="00A64E80"/>
    <w:rsid w:val="00A741D9"/>
    <w:rsid w:val="00A9741D"/>
    <w:rsid w:val="00AD4B0F"/>
    <w:rsid w:val="00AD4B17"/>
    <w:rsid w:val="00B26FA6"/>
    <w:rsid w:val="00B30F7D"/>
    <w:rsid w:val="00B61F65"/>
    <w:rsid w:val="00B741CB"/>
    <w:rsid w:val="00B934F3"/>
    <w:rsid w:val="00BB6347"/>
    <w:rsid w:val="00BD2134"/>
    <w:rsid w:val="00BF2155"/>
    <w:rsid w:val="00C038D8"/>
    <w:rsid w:val="00C045DD"/>
    <w:rsid w:val="00C15456"/>
    <w:rsid w:val="00C3136F"/>
    <w:rsid w:val="00C3483A"/>
    <w:rsid w:val="00C56A4F"/>
    <w:rsid w:val="00C74E9D"/>
    <w:rsid w:val="00C82FD3"/>
    <w:rsid w:val="00CC6B7B"/>
    <w:rsid w:val="00CD3619"/>
    <w:rsid w:val="00CF4447"/>
    <w:rsid w:val="00D405E7"/>
    <w:rsid w:val="00D41D56"/>
    <w:rsid w:val="00D50787"/>
    <w:rsid w:val="00D5084D"/>
    <w:rsid w:val="00D6260D"/>
    <w:rsid w:val="00D6662B"/>
    <w:rsid w:val="00D95E2F"/>
    <w:rsid w:val="00D970A9"/>
    <w:rsid w:val="00DB3AC0"/>
    <w:rsid w:val="00DE68F0"/>
    <w:rsid w:val="00DF3845"/>
    <w:rsid w:val="00DF7E17"/>
    <w:rsid w:val="00E245E9"/>
    <w:rsid w:val="00E27B9A"/>
    <w:rsid w:val="00E51FBE"/>
    <w:rsid w:val="00EA3FF1"/>
    <w:rsid w:val="00EB00A2"/>
    <w:rsid w:val="00EB1BF3"/>
    <w:rsid w:val="00EF3EEE"/>
    <w:rsid w:val="00F149A7"/>
    <w:rsid w:val="00F50BAF"/>
    <w:rsid w:val="00F52C10"/>
    <w:rsid w:val="00F81FFD"/>
    <w:rsid w:val="00F85228"/>
    <w:rsid w:val="00FB6773"/>
    <w:rsid w:val="00FD4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E506BF-AD36-488A-8169-6A27AD973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1F65"/>
    <w:rPr>
      <w:rFonts w:ascii="Tahoma" w:hAnsi="Tahoma" w:cs="Tahoma"/>
      <w:sz w:val="16"/>
      <w:szCs w:val="16"/>
    </w:rPr>
  </w:style>
  <w:style w:type="character" w:customStyle="1" w:styleId="BalloonTextChar">
    <w:name w:val="Balloon Text Char"/>
    <w:basedOn w:val="DefaultParagraphFont"/>
    <w:link w:val="BalloonText"/>
    <w:uiPriority w:val="99"/>
    <w:semiHidden/>
    <w:rsid w:val="00B61F65"/>
    <w:rPr>
      <w:rFonts w:ascii="Tahoma" w:eastAsia="Times New Roman" w:hAnsi="Tahoma" w:cs="Tahoma"/>
      <w:sz w:val="16"/>
      <w:szCs w:val="16"/>
    </w:rPr>
  </w:style>
  <w:style w:type="character" w:styleId="Hyperlink">
    <w:name w:val="Hyperlink"/>
    <w:basedOn w:val="DefaultParagraphFont"/>
    <w:uiPriority w:val="99"/>
    <w:unhideWhenUsed/>
    <w:rsid w:val="006028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sj%20archive\2011\03-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39_201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67F16-8869-4EBC-A271-CECE678D0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501</Words>
  <Characters>2810</Characters>
  <Application>Microsoft Office Word</Application>
  <DocSecurity>4</DocSecurity>
  <Lines>99</Lines>
  <Paragraphs>30</Paragraphs>
  <ScaleCrop>false</ScaleCrop>
  <Company> </Company>
  <LinksUpToDate>false</LinksUpToDate>
  <CharactersWithSpaces>3287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639: Heathwood Hall Episcopal School Basketball Team - South Carolina Legislature Online</dc:title>
  <dc:subject/>
  <dc:creator>gailmoore</dc:creator>
  <cp:keywords/>
  <dc:description/>
  <cp:lastModifiedBy>N Cumfer</cp:lastModifiedBy>
  <cp:revision>2</cp:revision>
  <cp:lastPrinted>2011-03-02T15:17:00Z</cp:lastPrinted>
  <dcterms:created xsi:type="dcterms:W3CDTF">2014-11-21T20:49:00Z</dcterms:created>
  <dcterms:modified xsi:type="dcterms:W3CDTF">2014-11-21T20:49:00Z</dcterms:modified>
</cp:coreProperties>
</file>