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074" w:rsidRDefault="00E61074" w:rsidP="00E61074">
      <w:pPr>
        <w:widowControl w:val="0"/>
        <w:jc w:val="center"/>
      </w:pPr>
      <w:bookmarkStart w:id="0" w:name="_GoBack"/>
      <w:bookmarkEnd w:id="0"/>
      <w:r w:rsidRPr="00E61074">
        <w:rPr>
          <w:b/>
        </w:rPr>
        <w:t>South Carolina General Assembly</w:t>
      </w:r>
    </w:p>
    <w:p w:rsidR="00E61074" w:rsidRDefault="00E61074" w:rsidP="00E61074">
      <w:pPr>
        <w:widowControl w:val="0"/>
        <w:jc w:val="center"/>
      </w:pPr>
      <w:r>
        <w:t>119th Session, 2011-2012</w:t>
      </w:r>
    </w:p>
    <w:p w:rsidR="00E61074" w:rsidRDefault="00E61074" w:rsidP="00E61074">
      <w:pPr>
        <w:widowControl w:val="0"/>
        <w:jc w:val="left"/>
      </w:pPr>
    </w:p>
    <w:p w:rsidR="00E61074" w:rsidRDefault="00E61074" w:rsidP="00E61074">
      <w:pPr>
        <w:widowControl w:val="0"/>
        <w:jc w:val="left"/>
        <w:rPr>
          <w:b/>
        </w:rPr>
      </w:pPr>
      <w:r w:rsidRPr="00E61074">
        <w:rPr>
          <w:b/>
        </w:rPr>
        <w:t>S.</w:t>
      </w:r>
      <w:r>
        <w:rPr>
          <w:b/>
        </w:rPr>
        <w:t xml:space="preserve"> </w:t>
      </w:r>
      <w:r w:rsidRPr="00E61074">
        <w:rPr>
          <w:b/>
        </w:rPr>
        <w:t>641</w:t>
      </w:r>
    </w:p>
    <w:p w:rsidR="00E61074" w:rsidRDefault="00E61074" w:rsidP="00E61074">
      <w:pPr>
        <w:widowControl w:val="0"/>
        <w:jc w:val="left"/>
        <w:rPr>
          <w:b/>
        </w:rPr>
      </w:pPr>
    </w:p>
    <w:p w:rsidR="00E61074" w:rsidRDefault="00E61074" w:rsidP="00E61074">
      <w:pPr>
        <w:widowControl w:val="0"/>
        <w:jc w:val="left"/>
      </w:pPr>
      <w:r w:rsidRPr="00E61074">
        <w:rPr>
          <w:b/>
        </w:rPr>
        <w:t>STATUS INFORMATION</w:t>
      </w:r>
    </w:p>
    <w:p w:rsidR="00E61074" w:rsidRDefault="00E61074" w:rsidP="00E61074">
      <w:pPr>
        <w:widowControl w:val="0"/>
        <w:jc w:val="left"/>
      </w:pPr>
    </w:p>
    <w:p w:rsidR="00E61074" w:rsidRDefault="00E61074" w:rsidP="00E61074">
      <w:pPr>
        <w:widowControl w:val="0"/>
        <w:jc w:val="left"/>
      </w:pPr>
      <w:r>
        <w:t>Senate Resolution</w:t>
      </w:r>
    </w:p>
    <w:p w:rsidR="00E61074" w:rsidRDefault="00E61074" w:rsidP="00E61074">
      <w:pPr>
        <w:widowControl w:val="0"/>
        <w:jc w:val="left"/>
      </w:pPr>
      <w:r>
        <w:t>Sponsors: Senators O'Dell and Nicholson</w:t>
      </w:r>
    </w:p>
    <w:p w:rsidR="00E61074" w:rsidRDefault="00E61074" w:rsidP="00E61074">
      <w:pPr>
        <w:widowControl w:val="0"/>
        <w:jc w:val="left"/>
      </w:pPr>
      <w:r>
        <w:t>Document Path: l:\council\bills\gm\24699bh11.docx</w:t>
      </w:r>
    </w:p>
    <w:p w:rsidR="00E61074" w:rsidRDefault="00E61074" w:rsidP="00E61074">
      <w:pPr>
        <w:widowControl w:val="0"/>
        <w:jc w:val="left"/>
      </w:pPr>
    </w:p>
    <w:p w:rsidR="00E61074" w:rsidRDefault="00E61074" w:rsidP="00E61074">
      <w:pPr>
        <w:widowControl w:val="0"/>
        <w:jc w:val="left"/>
      </w:pPr>
      <w:r>
        <w:t>Introduced in the Senate on March 2, 2011</w:t>
      </w:r>
    </w:p>
    <w:p w:rsidR="00E61074" w:rsidRDefault="00E61074" w:rsidP="00E61074">
      <w:pPr>
        <w:widowControl w:val="0"/>
        <w:jc w:val="left"/>
      </w:pPr>
      <w:r>
        <w:t>Adopted by the Senate on March 2, 2011</w:t>
      </w:r>
    </w:p>
    <w:p w:rsidR="00E61074" w:rsidRDefault="00E61074" w:rsidP="00E61074">
      <w:pPr>
        <w:widowControl w:val="0"/>
        <w:jc w:val="left"/>
      </w:pPr>
    </w:p>
    <w:p w:rsidR="00E61074" w:rsidRDefault="00E61074" w:rsidP="00E61074">
      <w:pPr>
        <w:widowControl w:val="0"/>
        <w:jc w:val="left"/>
      </w:pPr>
      <w:r>
        <w:t xml:space="preserve">Summary: </w:t>
      </w:r>
      <w:r w:rsidR="00F63887">
        <w:t>Abbeville High School Football Team</w:t>
      </w:r>
    </w:p>
    <w:p w:rsidR="00E61074" w:rsidRDefault="00E61074" w:rsidP="00E61074">
      <w:pPr>
        <w:widowControl w:val="0"/>
        <w:jc w:val="left"/>
      </w:pPr>
    </w:p>
    <w:p w:rsidR="00E61074" w:rsidRDefault="00E61074" w:rsidP="00E61074">
      <w:pPr>
        <w:widowControl w:val="0"/>
        <w:jc w:val="left"/>
      </w:pPr>
    </w:p>
    <w:p w:rsidR="00E61074" w:rsidRDefault="00E61074" w:rsidP="00E61074">
      <w:pPr>
        <w:widowControl w:val="0"/>
        <w:tabs>
          <w:tab w:val="center" w:pos="590"/>
          <w:tab w:val="center" w:pos="1440"/>
          <w:tab w:val="left" w:pos="1872"/>
          <w:tab w:val="left" w:pos="9187"/>
        </w:tabs>
        <w:jc w:val="left"/>
      </w:pPr>
      <w:r w:rsidRPr="00E61074">
        <w:rPr>
          <w:b/>
        </w:rPr>
        <w:t>HISTORY OF LEGISLATIVE ACTIONS</w:t>
      </w:r>
    </w:p>
    <w:p w:rsidR="00E61074" w:rsidRDefault="00E61074" w:rsidP="00E61074">
      <w:pPr>
        <w:widowControl w:val="0"/>
        <w:tabs>
          <w:tab w:val="center" w:pos="590"/>
          <w:tab w:val="center" w:pos="1440"/>
          <w:tab w:val="left" w:pos="1872"/>
          <w:tab w:val="left" w:pos="9187"/>
        </w:tabs>
        <w:jc w:val="left"/>
      </w:pPr>
    </w:p>
    <w:p w:rsidR="00E61074" w:rsidRPr="00E61074" w:rsidRDefault="00E61074" w:rsidP="00E61074">
      <w:pPr>
        <w:widowControl w:val="0"/>
        <w:tabs>
          <w:tab w:val="center" w:pos="590"/>
          <w:tab w:val="center" w:pos="1440"/>
          <w:tab w:val="left" w:pos="1872"/>
          <w:tab w:val="left" w:pos="9187"/>
        </w:tabs>
        <w:jc w:val="left"/>
      </w:pPr>
      <w:r w:rsidRPr="00E61074">
        <w:rPr>
          <w:u w:val="single"/>
        </w:rPr>
        <w:tab/>
        <w:t>Date</w:t>
      </w:r>
      <w:r w:rsidRPr="00E61074">
        <w:rPr>
          <w:u w:val="single"/>
        </w:rPr>
        <w:tab/>
        <w:t>Body</w:t>
      </w:r>
      <w:r w:rsidRPr="00E61074">
        <w:rPr>
          <w:u w:val="single"/>
        </w:rPr>
        <w:tab/>
        <w:t>Action Description with journal page number</w:t>
      </w:r>
      <w:r w:rsidRPr="00E61074">
        <w:rPr>
          <w:u w:val="single"/>
        </w:rPr>
        <w:tab/>
      </w:r>
    </w:p>
    <w:p w:rsidR="004F733F" w:rsidRDefault="004F733F" w:rsidP="004F733F">
      <w:pPr>
        <w:widowControl w:val="0"/>
        <w:tabs>
          <w:tab w:val="right" w:pos="1008"/>
          <w:tab w:val="left" w:pos="1152"/>
          <w:tab w:val="left" w:pos="1872"/>
          <w:tab w:val="left" w:pos="9187"/>
        </w:tabs>
        <w:ind w:left="2088" w:hanging="2088"/>
        <w:jc w:val="left"/>
      </w:pPr>
      <w:r>
        <w:tab/>
        <w:t>3/2/2011</w:t>
      </w:r>
      <w:r>
        <w:tab/>
        <w:t>Senate</w:t>
      </w:r>
      <w:r>
        <w:tab/>
      </w:r>
      <w:r w:rsidRPr="00546363">
        <w:t>Introduced and adopted (</w:t>
      </w:r>
      <w:hyperlink r:id="rId7" w:history="1">
        <w:r w:rsidRPr="00546363">
          <w:rPr>
            <w:rStyle w:val="Hyperlink"/>
          </w:rPr>
          <w:t>Senate Journal</w:t>
        </w:r>
        <w:r w:rsidRPr="00546363">
          <w:rPr>
            <w:rStyle w:val="Hyperlink"/>
          </w:rPr>
          <w:noBreakHyphen/>
          <w:t>page 15</w:t>
        </w:r>
      </w:hyperlink>
      <w:r w:rsidRPr="00546363">
        <w:t>)</w:t>
      </w:r>
    </w:p>
    <w:p w:rsidR="004F733F" w:rsidRDefault="004F733F" w:rsidP="004F733F">
      <w:pPr>
        <w:widowControl w:val="0"/>
        <w:tabs>
          <w:tab w:val="right" w:pos="1008"/>
          <w:tab w:val="left" w:pos="1152"/>
          <w:tab w:val="left" w:pos="1872"/>
          <w:tab w:val="left" w:pos="9187"/>
        </w:tabs>
        <w:ind w:left="2088" w:hanging="2088"/>
        <w:jc w:val="left"/>
      </w:pPr>
    </w:p>
    <w:p w:rsidR="00E61074" w:rsidRPr="00E61074" w:rsidRDefault="00E61074" w:rsidP="00E61074">
      <w:pPr>
        <w:widowControl w:val="0"/>
        <w:tabs>
          <w:tab w:val="right" w:pos="1008"/>
          <w:tab w:val="left" w:pos="1152"/>
          <w:tab w:val="left" w:pos="1872"/>
          <w:tab w:val="left" w:pos="9187"/>
        </w:tabs>
        <w:ind w:left="2088" w:hanging="2088"/>
        <w:jc w:val="left"/>
      </w:pPr>
    </w:p>
    <w:p w:rsidR="00E61074" w:rsidRDefault="00E61074" w:rsidP="00E61074">
      <w:r w:rsidRPr="00E61074">
        <w:rPr>
          <w:b/>
        </w:rPr>
        <w:t>VERSIONS OF THIS BILL</w:t>
      </w:r>
    </w:p>
    <w:p w:rsidR="00E61074" w:rsidRDefault="00E61074" w:rsidP="00E61074"/>
    <w:p w:rsidR="00E61074" w:rsidRDefault="00955383" w:rsidP="00E61074">
      <w:hyperlink r:id="rId8" w:history="1">
        <w:r w:rsidR="00E61074">
          <w:rPr>
            <w:rStyle w:val="Hyperlink"/>
          </w:rPr>
          <w:t>3/2/2011</w:t>
        </w:r>
      </w:hyperlink>
    </w:p>
    <w:p w:rsidR="00E61074" w:rsidRDefault="00E61074" w:rsidP="00E61074"/>
    <w:p w:rsidR="00E61074" w:rsidRDefault="00E61074" w:rsidP="00E61074">
      <w:pPr>
        <w:sectPr w:rsidR="00E61074" w:rsidSect="00E6107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700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2A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ABBEVILLE HIGH SCHOOL FOOTBALL TEAM, AND TO CONGRATULATE THE TEAM MEMBERS, COACHES, AND SCHOOL OFFICIALS FOR A STELLAR SEASON AND FOR CAPTURING THE UPPER STATE CHAMPIONSHIP AND THE 2010 CLASS A DIVISION I STATE CHAMPIONSHIP TITLE.</w:t>
      </w:r>
    </w:p>
    <w:p w:rsidR="0045700A" w:rsidRDefault="004570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2A11" w:rsidRDefault="0045700A"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62A11">
        <w:t>the members of the South Carolina Senate are pleased to learn that the Abbeville High School football team garnered the Class A Division I State Championship title on November 26, 2010; and</w:t>
      </w:r>
    </w:p>
    <w:p w:rsidR="00962A11"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A11"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the delight of their fans and the disappointment of their foes, the Abbeville High School Panthers defeated the Lamar High School Silver Foxes 20 to 12, earning the Upper State football championship and the opportunity to win their first state championship since 1996; and</w:t>
      </w:r>
    </w:p>
    <w:p w:rsidR="00962A11"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A11"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honoring the reputation of the school mascot, the Panthers rushed four hundred thirty yards on their way to a crushing 42 to 13 victory over the Bamberg</w:t>
      </w:r>
      <w:r>
        <w:noBreakHyphen/>
        <w:t>Ehrhardt Red Raiders and controlled the ball for thirty of the forty</w:t>
      </w:r>
      <w:r>
        <w:noBreakHyphen/>
        <w:t>eight minutes of regulation play; and</w:t>
      </w:r>
    </w:p>
    <w:p w:rsidR="00962A11"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A11"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Panther Ashton Heard ran the ball two hundred thirty yards and scored two touchdowns on twenty</w:t>
      </w:r>
      <w:r>
        <w:noBreakHyphen/>
        <w:t>five carries; teammate La</w:t>
      </w:r>
      <w:r w:rsidRPr="00487B78">
        <w:t>’</w:t>
      </w:r>
      <w:r>
        <w:t>Quavas Watt staked out one hundred sixty</w:t>
      </w:r>
      <w:r>
        <w:noBreakHyphen/>
        <w:t>seven yards and two touchdowns on twenty</w:t>
      </w:r>
      <w:r>
        <w:noBreakHyphen/>
        <w:t>six carries and caught a touchdown pass as well, and Tyler Boyles completed two passes, both for touchdowns; and</w:t>
      </w:r>
    </w:p>
    <w:p w:rsidR="00962A11"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A11"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Panthers domination on the field offensively was matched by their defense that stopped three Raider attempts in the red zone, and two of those at the goal line resulted in successful ninety</w:t>
      </w:r>
      <w:r>
        <w:noBreakHyphen/>
        <w:t>nine</w:t>
      </w:r>
      <w:r>
        <w:noBreakHyphen/>
        <w:t>yard touchdown runs for the Panthers; and</w:t>
      </w:r>
    </w:p>
    <w:p w:rsidR="00962A11"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A11"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adding to a stellar performance by the Panther defense, Andrew Osborne brought down four tackles and blocked two punt attempts by the Red Raiders; and</w:t>
      </w:r>
    </w:p>
    <w:p w:rsidR="00962A11"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A11"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Abbeville Panthers finished the season with an outstanding 13</w:t>
      </w:r>
      <w:r>
        <w:noBreakHyphen/>
        <w:t xml:space="preserve">1 record and remained undefeated in Region I play; and </w:t>
      </w:r>
    </w:p>
    <w:p w:rsidR="00962A11"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A11"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their own athletic ability and training, Head Coach Jamie Nickles and his superb coaching staff forged a championship football team through rigorous practices and demanding drills and instilled a standard of excellence in these players that will prove invaluable to them throughout life both on and off the gridiron; and</w:t>
      </w:r>
    </w:p>
    <w:p w:rsidR="00962A11"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00A"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pride and recognition that the Abbeville High School football team has brought to the school and the community and expect to hear of the continued success of these fine athletes in the future</w:t>
      </w:r>
      <w:r w:rsidR="0045700A">
        <w:t>.  Now, therefore,</w:t>
      </w:r>
    </w:p>
    <w:p w:rsidR="0045700A" w:rsidRDefault="004570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00A" w:rsidRDefault="004570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5700A" w:rsidRDefault="004570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A11" w:rsidRDefault="0045700A" w:rsidP="00D2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962A11">
        <w:t>the members of the Senate of the State of South Carolina, by this resolution, recognize and honor the Abbeville High School football team, and congratulate the team members, coaches, and school officials for a stellar season and for capturing the Upper State championship and the 2010 Class A Division I State Championship title.</w:t>
      </w:r>
    </w:p>
    <w:p w:rsidR="00962A11" w:rsidRDefault="00962A11" w:rsidP="0096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2A11" w:rsidP="00D2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Principal Steve Glenn and Head Coach Jamie Nickles.</w:t>
      </w:r>
    </w:p>
    <w:p w:rsidR="00D2374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2374E" w:rsidRDefault="00D2374E" w:rsidP="00E61074">
      <w:pPr>
        <w:suppressAutoHyphens/>
      </w:pPr>
    </w:p>
    <w:sectPr w:rsidR="00D2374E" w:rsidSect="00E6107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00A" w:rsidRDefault="0045700A" w:rsidP="009F0C77">
      <w:r>
        <w:separator/>
      </w:r>
    </w:p>
  </w:endnote>
  <w:endnote w:type="continuationSeparator" w:id="0">
    <w:p w:rsidR="0045700A" w:rsidRDefault="004570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0143A0-DA32-4069-A0F8-3BDEFEC53B26}"/>
    <w:embedBold r:id="rId2" w:fontKey="{35336437-981F-4D5A-9F0A-7A23D314B44E}"/>
  </w:font>
  <w:font w:name="Calibri">
    <w:panose1 w:val="020F0502020204030204"/>
    <w:charset w:val="00"/>
    <w:family w:val="swiss"/>
    <w:pitch w:val="variable"/>
    <w:sig w:usb0="E10002FF" w:usb1="4000ACFF" w:usb2="00000009" w:usb3="00000000" w:csb0="0000019F" w:csb1="00000000"/>
    <w:embedRegular r:id="rId3" w:fontKey="{E682AEBF-1201-476C-A58E-A82C317F66A6}"/>
  </w:font>
  <w:font w:name="Tahoma">
    <w:panose1 w:val="020B0604030504040204"/>
    <w:charset w:val="00"/>
    <w:family w:val="swiss"/>
    <w:pitch w:val="variable"/>
    <w:sig w:usb0="21002A87" w:usb1="80000000" w:usb2="00000008" w:usb3="00000000" w:csb0="000101FF" w:csb1="00000000"/>
    <w:embedRegular r:id="rId4" w:fontKey="{D674704F-B994-4E86-AC2A-7214ED5C5980}"/>
  </w:font>
  <w:font w:name="Cambria">
    <w:panose1 w:val="02040503050406030204"/>
    <w:charset w:val="00"/>
    <w:family w:val="roman"/>
    <w:pitch w:val="variable"/>
    <w:sig w:usb0="E00002FF" w:usb1="400004FF" w:usb2="00000000" w:usb3="00000000" w:csb0="0000019F" w:csb1="00000000"/>
    <w:embedRegular r:id="rId5" w:fontKey="{B7B93C0A-7B11-4683-AE90-2FA303B536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074" w:rsidRPr="00D2374E" w:rsidRDefault="00E61074" w:rsidP="00D2374E">
    <w:pPr>
      <w:pStyle w:val="Footer"/>
      <w:tabs>
        <w:tab w:val="clear" w:pos="4680"/>
        <w:tab w:val="clear" w:pos="9360"/>
        <w:tab w:val="center" w:pos="2995"/>
      </w:tabs>
      <w:spacing w:before="120"/>
    </w:pPr>
    <w:r>
      <w:t>[641]</w:t>
    </w:r>
    <w:r>
      <w:tab/>
    </w:r>
    <w:r w:rsidR="00955383">
      <w:fldChar w:fldCharType="begin"/>
    </w:r>
    <w:r w:rsidR="00955383">
      <w:instrText xml:space="preserve"> PAGE  \* MERGEFORMAT </w:instrText>
    </w:r>
    <w:r w:rsidR="00955383">
      <w:fldChar w:fldCharType="separate"/>
    </w:r>
    <w:r w:rsidR="00955383">
      <w:rPr>
        <w:noProof/>
      </w:rPr>
      <w:t>1</w:t>
    </w:r>
    <w:r w:rsidR="0095538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00A" w:rsidRDefault="0045700A" w:rsidP="009F0C77">
      <w:r>
        <w:separator/>
      </w:r>
    </w:p>
  </w:footnote>
  <w:footnote w:type="continuationSeparator" w:id="0">
    <w:p w:rsidR="0045700A" w:rsidRDefault="004570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699BH11"/>
    <w:docVar w:name="CoverBillType" w:val="r"/>
    <w:docVar w:name="docpath" w:val="L:\Council\bills\GM\24699BH11.DOCX"/>
    <w:docVar w:name="dvBillNumber" w:val="641"/>
    <w:docVar w:name="dvBillNumberPrefix" w:val="S. "/>
    <w:docVar w:name="dvOriginalBody" w:val="Senate"/>
    <w:docVar w:name="dvSteno" w:val="GM"/>
    <w:docVar w:name="NameofBody" w:val="s"/>
    <w:docVar w:name="vgroup2" w:val="Council"/>
  </w:docVars>
  <w:rsids>
    <w:rsidRoot w:val="000E02CA"/>
    <w:rsid w:val="00026C9A"/>
    <w:rsid w:val="00032E97"/>
    <w:rsid w:val="000965A1"/>
    <w:rsid w:val="000A6ABD"/>
    <w:rsid w:val="000E02CA"/>
    <w:rsid w:val="000E1785"/>
    <w:rsid w:val="001023A4"/>
    <w:rsid w:val="0010776B"/>
    <w:rsid w:val="00133E66"/>
    <w:rsid w:val="00134ACF"/>
    <w:rsid w:val="00144425"/>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02C1"/>
    <w:rsid w:val="00393688"/>
    <w:rsid w:val="003D411E"/>
    <w:rsid w:val="003E3C1E"/>
    <w:rsid w:val="003E6148"/>
    <w:rsid w:val="00400EAA"/>
    <w:rsid w:val="0041760A"/>
    <w:rsid w:val="0045700A"/>
    <w:rsid w:val="004809EE"/>
    <w:rsid w:val="004F733F"/>
    <w:rsid w:val="00511EE9"/>
    <w:rsid w:val="00521E00"/>
    <w:rsid w:val="00537FA8"/>
    <w:rsid w:val="00577C6C"/>
    <w:rsid w:val="0058501B"/>
    <w:rsid w:val="005A3E13"/>
    <w:rsid w:val="005B14EA"/>
    <w:rsid w:val="005C373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558F7"/>
    <w:rsid w:val="00872729"/>
    <w:rsid w:val="008F4429"/>
    <w:rsid w:val="00927974"/>
    <w:rsid w:val="009352BB"/>
    <w:rsid w:val="00955383"/>
    <w:rsid w:val="00962A11"/>
    <w:rsid w:val="00990668"/>
    <w:rsid w:val="009B20F5"/>
    <w:rsid w:val="009F0C77"/>
    <w:rsid w:val="009F4DD1"/>
    <w:rsid w:val="00A34A93"/>
    <w:rsid w:val="00A64E80"/>
    <w:rsid w:val="00A741D9"/>
    <w:rsid w:val="00A87EF6"/>
    <w:rsid w:val="00A9741D"/>
    <w:rsid w:val="00AB0B74"/>
    <w:rsid w:val="00AC33C4"/>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381B"/>
    <w:rsid w:val="00CF4447"/>
    <w:rsid w:val="00D2374E"/>
    <w:rsid w:val="00D405E7"/>
    <w:rsid w:val="00D41D56"/>
    <w:rsid w:val="00D6260D"/>
    <w:rsid w:val="00D6662B"/>
    <w:rsid w:val="00D70B79"/>
    <w:rsid w:val="00D95E2F"/>
    <w:rsid w:val="00D970A9"/>
    <w:rsid w:val="00DB3AC0"/>
    <w:rsid w:val="00DE68F0"/>
    <w:rsid w:val="00DF3845"/>
    <w:rsid w:val="00DF7E17"/>
    <w:rsid w:val="00E235DD"/>
    <w:rsid w:val="00E5670B"/>
    <w:rsid w:val="00E61074"/>
    <w:rsid w:val="00E9403A"/>
    <w:rsid w:val="00EB00A2"/>
    <w:rsid w:val="00EB1BF3"/>
    <w:rsid w:val="00EC2767"/>
    <w:rsid w:val="00EF3EEE"/>
    <w:rsid w:val="00F149A7"/>
    <w:rsid w:val="00F50BAF"/>
    <w:rsid w:val="00F52C10"/>
    <w:rsid w:val="00F63887"/>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9D65AB-A7B2-4760-9E14-B18CA6ED0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62A11"/>
    <w:rPr>
      <w:rFonts w:ascii="Tahoma" w:hAnsi="Tahoma" w:cs="Tahoma"/>
      <w:sz w:val="16"/>
      <w:szCs w:val="16"/>
    </w:rPr>
  </w:style>
  <w:style w:type="character" w:customStyle="1" w:styleId="BalloonTextChar">
    <w:name w:val="Balloon Text Char"/>
    <w:basedOn w:val="DefaultParagraphFont"/>
    <w:link w:val="BalloonText"/>
    <w:uiPriority w:val="99"/>
    <w:semiHidden/>
    <w:rsid w:val="00962A11"/>
    <w:rPr>
      <w:rFonts w:ascii="Tahoma" w:eastAsia="Times New Roman" w:hAnsi="Tahoma" w:cs="Tahoma"/>
      <w:sz w:val="16"/>
      <w:szCs w:val="16"/>
    </w:rPr>
  </w:style>
  <w:style w:type="character" w:styleId="Hyperlink">
    <w:name w:val="Hyperlink"/>
    <w:basedOn w:val="DefaultParagraphFont"/>
    <w:uiPriority w:val="99"/>
    <w:unhideWhenUsed/>
    <w:rsid w:val="00E610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641_20110302.docx" TargetMode="External"/><Relationship Id="rId3" Type="http://schemas.openxmlformats.org/officeDocument/2006/relationships/settings" Target="settings.xml"/><Relationship Id="rId7" Type="http://schemas.openxmlformats.org/officeDocument/2006/relationships/hyperlink" Target="file:///h:\sj%20archive\2011\03-0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8DA32-823E-4247-A3B1-2A5AC0BD7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553</Words>
  <Characters>2955</Characters>
  <Application>Microsoft Office Word</Application>
  <DocSecurity>4</DocSecurity>
  <Lines>107</Lines>
  <Paragraphs>30</Paragraphs>
  <ScaleCrop>false</ScaleCrop>
  <Company> </Company>
  <LinksUpToDate>false</LinksUpToDate>
  <CharactersWithSpaces>3482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641: Abbeville High School Football Team - South Carolina Legislature Online</dc:title>
  <dc:subject/>
  <dc:creator>gailmoore</dc:creator>
  <cp:keywords/>
  <dc:description/>
  <cp:lastModifiedBy>N Cumfer</cp:lastModifiedBy>
  <cp:revision>2</cp:revision>
  <cp:lastPrinted>2011-03-02T19:24:00Z</cp:lastPrinted>
  <dcterms:created xsi:type="dcterms:W3CDTF">2014-11-21T20:49:00Z</dcterms:created>
  <dcterms:modified xsi:type="dcterms:W3CDTF">2014-11-21T20:49:00Z</dcterms:modified>
</cp:coreProperties>
</file>