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25020">
        <w:rPr>
          <w:rFonts w:cs="Times New Roman"/>
          <w:b/>
        </w:rPr>
        <w:t>South Carolina General Assembly</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25020">
        <w:rPr>
          <w:rFonts w:cs="Times New Roman"/>
        </w:rPr>
        <w:t>119th Session, 2011-2012</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Pr="00725020" w:rsidRDefault="00A1318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A39, R71, S854</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020">
        <w:rPr>
          <w:rFonts w:cs="Times New Roman"/>
          <w:b/>
        </w:rPr>
        <w:t>STATUS INFORMATION</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020">
        <w:rPr>
          <w:rFonts w:cs="Times New Roman"/>
        </w:rPr>
        <w:t>General Bill</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020">
        <w:rPr>
          <w:rFonts w:cs="Times New Roman"/>
        </w:rPr>
        <w:t>Sponsors: Senator Malloy</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020">
        <w:rPr>
          <w:rFonts w:cs="Times New Roman"/>
        </w:rPr>
        <w:t>Document Path: l:\s-jud\bills\malloy\jud0108.jjg.docx</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1D99" w:rsidRDefault="00591D99"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27, 2011</w:t>
      </w:r>
    </w:p>
    <w:p w:rsidR="00591D99" w:rsidRDefault="00591D99"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3, 2011</w:t>
      </w:r>
    </w:p>
    <w:p w:rsidR="00591D99" w:rsidRDefault="00591D99"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25, 2011</w:t>
      </w:r>
    </w:p>
    <w:p w:rsidR="00591D99" w:rsidRDefault="00591D99"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591D99" w:rsidRDefault="00591D99"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020">
        <w:rPr>
          <w:rFonts w:cs="Times New Roman"/>
        </w:rPr>
        <w:t>Summary: Assault and battery offenses</w:t>
      </w: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Pr="00725020" w:rsidRDefault="00725020" w:rsidP="00725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Pr="00725020" w:rsidRDefault="00725020" w:rsidP="00725020">
      <w:pPr>
        <w:widowControl w:val="0"/>
        <w:tabs>
          <w:tab w:val="center" w:pos="590"/>
          <w:tab w:val="center" w:pos="1440"/>
          <w:tab w:val="left" w:pos="1872"/>
          <w:tab w:val="left" w:pos="9187"/>
        </w:tabs>
        <w:rPr>
          <w:rFonts w:cs="Times New Roman"/>
        </w:rPr>
      </w:pPr>
      <w:r w:rsidRPr="00725020">
        <w:rPr>
          <w:rFonts w:cs="Times New Roman"/>
          <w:b/>
        </w:rPr>
        <w:t>HISTORY OF LEGISLATIVE ACTIONS</w:t>
      </w:r>
    </w:p>
    <w:p w:rsidR="00725020" w:rsidRPr="00725020" w:rsidRDefault="00725020" w:rsidP="00725020">
      <w:pPr>
        <w:widowControl w:val="0"/>
        <w:tabs>
          <w:tab w:val="center" w:pos="590"/>
          <w:tab w:val="center" w:pos="1440"/>
          <w:tab w:val="left" w:pos="1872"/>
          <w:tab w:val="left" w:pos="9187"/>
        </w:tabs>
        <w:rPr>
          <w:rFonts w:cs="Times New Roman"/>
        </w:rPr>
      </w:pPr>
    </w:p>
    <w:p w:rsidR="00725020" w:rsidRPr="00725020" w:rsidRDefault="00725020" w:rsidP="00725020">
      <w:pPr>
        <w:widowControl w:val="0"/>
        <w:tabs>
          <w:tab w:val="center" w:pos="590"/>
          <w:tab w:val="center" w:pos="1440"/>
          <w:tab w:val="left" w:pos="1872"/>
          <w:tab w:val="left" w:pos="9187"/>
        </w:tabs>
        <w:rPr>
          <w:rFonts w:cs="Times New Roman"/>
        </w:rPr>
      </w:pPr>
      <w:r w:rsidRPr="00725020">
        <w:rPr>
          <w:rFonts w:cs="Times New Roman"/>
          <w:u w:val="single"/>
        </w:rPr>
        <w:tab/>
        <w:t>Date</w:t>
      </w:r>
      <w:r w:rsidRPr="00725020">
        <w:rPr>
          <w:rFonts w:cs="Times New Roman"/>
          <w:u w:val="single"/>
        </w:rPr>
        <w:tab/>
        <w:t>Body</w:t>
      </w:r>
      <w:r w:rsidRPr="00725020">
        <w:rPr>
          <w:rFonts w:cs="Times New Roman"/>
          <w:u w:val="single"/>
        </w:rPr>
        <w:tab/>
        <w:t>Action Description with journal page number</w:t>
      </w:r>
      <w:r w:rsidRPr="00725020">
        <w:rPr>
          <w:rFonts w:cs="Times New Roman"/>
          <w:u w:val="single"/>
        </w:rPr>
        <w:tab/>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F106E8">
        <w:rPr>
          <w:rFonts w:cs="Times New Roman"/>
        </w:rPr>
        <w:t>Introduced, read first time, placed on calendar</w:t>
      </w:r>
      <w:r>
        <w:rPr>
          <w:rFonts w:cs="Times New Roman"/>
        </w:rPr>
        <w:t xml:space="preserve"> </w:t>
      </w:r>
      <w:r w:rsidRPr="00F106E8">
        <w:rPr>
          <w:rFonts w:cs="Times New Roman"/>
        </w:rPr>
        <w:t>without reference (</w:t>
      </w:r>
      <w:hyperlink r:id="rId6" w:history="1">
        <w:r w:rsidRPr="00F106E8">
          <w:rPr>
            <w:rStyle w:val="Hyperlink"/>
            <w:rFonts w:cs="Times New Roman"/>
          </w:rPr>
          <w:t>Senate Journal</w:t>
        </w:r>
        <w:r w:rsidRPr="00F106E8">
          <w:rPr>
            <w:rStyle w:val="Hyperlink"/>
            <w:rFonts w:cs="Times New Roman"/>
          </w:rPr>
          <w:noBreakHyphen/>
          <w:t>page 6</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106E8">
        <w:rPr>
          <w:rFonts w:cs="Times New Roman"/>
        </w:rPr>
        <w:t>Read second time (</w:t>
      </w:r>
      <w:hyperlink r:id="rId7" w:history="1">
        <w:r w:rsidRPr="00F106E8">
          <w:rPr>
            <w:rStyle w:val="Hyperlink"/>
            <w:rFonts w:cs="Times New Roman"/>
          </w:rPr>
          <w:t>Senate Journal</w:t>
        </w:r>
        <w:r w:rsidRPr="00F106E8">
          <w:rPr>
            <w:rStyle w:val="Hyperlink"/>
            <w:rFonts w:cs="Times New Roman"/>
          </w:rPr>
          <w:noBreakHyphen/>
          <w:t>page 17</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106E8">
        <w:rPr>
          <w:rFonts w:cs="Times New Roman"/>
        </w:rPr>
        <w:t>Roll call Ayes</w:t>
      </w:r>
      <w:r>
        <w:rPr>
          <w:rFonts w:cs="Times New Roman"/>
        </w:rPr>
        <w:noBreakHyphen/>
      </w:r>
      <w:r w:rsidRPr="00F106E8">
        <w:rPr>
          <w:rFonts w:cs="Times New Roman"/>
        </w:rPr>
        <w:t>34  Nays</w:t>
      </w:r>
      <w:r>
        <w:rPr>
          <w:rFonts w:cs="Times New Roman"/>
        </w:rPr>
        <w:noBreakHyphen/>
      </w:r>
      <w:r w:rsidRPr="00F106E8">
        <w:rPr>
          <w:rFonts w:cs="Times New Roman"/>
        </w:rPr>
        <w:t>0 (</w:t>
      </w:r>
      <w:hyperlink r:id="rId8" w:history="1">
        <w:r w:rsidRPr="00F106E8">
          <w:rPr>
            <w:rStyle w:val="Hyperlink"/>
            <w:rFonts w:cs="Times New Roman"/>
          </w:rPr>
          <w:t>Senate Journal</w:t>
        </w:r>
        <w:r w:rsidRPr="00F106E8">
          <w:rPr>
            <w:rStyle w:val="Hyperlink"/>
            <w:rFonts w:cs="Times New Roman"/>
          </w:rPr>
          <w:noBreakHyphen/>
          <w:t>page 17</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106E8">
        <w:rPr>
          <w:rFonts w:cs="Times New Roman"/>
        </w:rPr>
        <w:t xml:space="preserve">Unanimous </w:t>
      </w:r>
      <w:r w:rsidRPr="00F106E8">
        <w:rPr>
          <w:rFonts w:cs="Times New Roman"/>
        </w:rPr>
        <w:lastRenderedPageBreak/>
        <w:t>co</w:t>
      </w:r>
      <w:r>
        <w:rPr>
          <w:rFonts w:cs="Times New Roman"/>
        </w:rPr>
        <w:t xml:space="preserve">nsent for third reading on next </w:t>
      </w:r>
      <w:r w:rsidRPr="00F106E8">
        <w:rPr>
          <w:rFonts w:cs="Times New Roman"/>
        </w:rPr>
        <w:t>legislative day (</w:t>
      </w:r>
      <w:hyperlink r:id="rId9" w:history="1">
        <w:r w:rsidRPr="00F106E8">
          <w:rPr>
            <w:rStyle w:val="Hyperlink"/>
            <w:rFonts w:cs="Times New Roman"/>
          </w:rPr>
          <w:t>Senate Journal</w:t>
        </w:r>
        <w:r w:rsidRPr="00F106E8">
          <w:rPr>
            <w:rStyle w:val="Hyperlink"/>
            <w:rFonts w:cs="Times New Roman"/>
          </w:rPr>
          <w:noBreakHyphen/>
          <w:t>page 17</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4/29/2011</w:t>
      </w:r>
      <w:r>
        <w:rPr>
          <w:rFonts w:cs="Times New Roman"/>
        </w:rPr>
        <w:tab/>
        <w:t>Senate</w:t>
      </w:r>
      <w:r>
        <w:rPr>
          <w:rFonts w:cs="Times New Roman"/>
        </w:rPr>
        <w:tab/>
      </w:r>
      <w:r w:rsidRPr="00F106E8">
        <w:rPr>
          <w:rFonts w:cs="Times New Roman"/>
        </w:rPr>
        <w:t>Re</w:t>
      </w:r>
      <w:r>
        <w:rPr>
          <w:rFonts w:cs="Times New Roman"/>
        </w:rPr>
        <w:t xml:space="preserve">ad third time and sent to House </w:t>
      </w:r>
      <w:r w:rsidRPr="00F106E8">
        <w:rPr>
          <w:rFonts w:cs="Times New Roman"/>
        </w:rPr>
        <w:t>(</w:t>
      </w:r>
      <w:hyperlink r:id="rId10" w:history="1">
        <w:r w:rsidRPr="00F106E8">
          <w:rPr>
            <w:rStyle w:val="Hyperlink"/>
            <w:rFonts w:cs="Times New Roman"/>
          </w:rPr>
          <w:t>Senate Journal</w:t>
        </w:r>
        <w:r w:rsidRPr="00F106E8">
          <w:rPr>
            <w:rStyle w:val="Hyperlink"/>
            <w:rFonts w:cs="Times New Roman"/>
          </w:rPr>
          <w:noBreakHyphen/>
          <w:t>page 1</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F106E8">
        <w:rPr>
          <w:rFonts w:cs="Times New Roman"/>
        </w:rPr>
        <w:t>Introduced and read first time (</w:t>
      </w:r>
      <w:hyperlink r:id="rId11" w:history="1">
        <w:r w:rsidRPr="00F106E8">
          <w:rPr>
            <w:rStyle w:val="Hyperlink"/>
            <w:rFonts w:cs="Times New Roman"/>
          </w:rPr>
          <w:t>House Journal</w:t>
        </w:r>
        <w:r w:rsidRPr="00F106E8">
          <w:rPr>
            <w:rStyle w:val="Hyperlink"/>
            <w:rFonts w:cs="Times New Roman"/>
          </w:rPr>
          <w:noBreakHyphen/>
          <w:t>page 12</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F106E8">
        <w:rPr>
          <w:rFonts w:cs="Times New Roman"/>
        </w:rPr>
        <w:t>Ref</w:t>
      </w:r>
      <w:r>
        <w:rPr>
          <w:rFonts w:cs="Times New Roman"/>
        </w:rPr>
        <w:t xml:space="preserve">erred to Committee on </w:t>
      </w:r>
      <w:r w:rsidRPr="00F106E8">
        <w:rPr>
          <w:rFonts w:cs="Times New Roman"/>
          <w:b/>
        </w:rPr>
        <w:t>Judiciary</w:t>
      </w:r>
      <w:r>
        <w:rPr>
          <w:rFonts w:cs="Times New Roman"/>
        </w:rPr>
        <w:t xml:space="preserve"> </w:t>
      </w:r>
      <w:r w:rsidRPr="00F106E8">
        <w:rPr>
          <w:rFonts w:cs="Times New Roman"/>
        </w:rPr>
        <w:t>(</w:t>
      </w:r>
      <w:hyperlink r:id="rId12" w:history="1">
        <w:r w:rsidRPr="00F106E8">
          <w:rPr>
            <w:rStyle w:val="Hyperlink"/>
            <w:rFonts w:cs="Times New Roman"/>
          </w:rPr>
          <w:t>House Journal</w:t>
        </w:r>
        <w:r w:rsidRPr="00F106E8">
          <w:rPr>
            <w:rStyle w:val="Hyperlink"/>
            <w:rFonts w:cs="Times New Roman"/>
          </w:rPr>
          <w:noBreakHyphen/>
          <w:t>page 12</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F106E8">
        <w:rPr>
          <w:rFonts w:cs="Times New Roman"/>
        </w:rPr>
        <w:t>Recal</w:t>
      </w:r>
      <w:r>
        <w:rPr>
          <w:rFonts w:cs="Times New Roman"/>
        </w:rPr>
        <w:t xml:space="preserve">led from Committee on </w:t>
      </w:r>
      <w:r w:rsidRPr="00F106E8">
        <w:rPr>
          <w:rFonts w:cs="Times New Roman"/>
          <w:b/>
        </w:rPr>
        <w:t>Judiciary</w:t>
      </w:r>
      <w:r>
        <w:rPr>
          <w:rFonts w:cs="Times New Roman"/>
        </w:rPr>
        <w:t xml:space="preserve"> </w:t>
      </w:r>
      <w:r w:rsidRPr="00F106E8">
        <w:rPr>
          <w:rFonts w:cs="Times New Roman"/>
        </w:rPr>
        <w:t>(</w:t>
      </w:r>
      <w:hyperlink r:id="rId13" w:history="1">
        <w:r w:rsidRPr="00F106E8">
          <w:rPr>
            <w:rStyle w:val="Hyperlink"/>
            <w:rFonts w:cs="Times New Roman"/>
          </w:rPr>
          <w:t>House Journal</w:t>
        </w:r>
        <w:r w:rsidRPr="00F106E8">
          <w:rPr>
            <w:rStyle w:val="Hyperlink"/>
            <w:rFonts w:cs="Times New Roman"/>
          </w:rPr>
          <w:noBreakHyphen/>
          <w:t>page 24</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F106E8">
        <w:rPr>
          <w:rFonts w:cs="Times New Roman"/>
        </w:rPr>
        <w:t>Read second time (</w:t>
      </w:r>
      <w:hyperlink r:id="rId14" w:history="1">
        <w:r w:rsidRPr="00F106E8">
          <w:rPr>
            <w:rStyle w:val="Hyperlink"/>
            <w:rFonts w:cs="Times New Roman"/>
          </w:rPr>
          <w:t>House Journal</w:t>
        </w:r>
        <w:r w:rsidRPr="00F106E8">
          <w:rPr>
            <w:rStyle w:val="Hyperlink"/>
            <w:rFonts w:cs="Times New Roman"/>
          </w:rPr>
          <w:noBreakHyphen/>
          <w:t>page 26</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F106E8">
        <w:rPr>
          <w:rFonts w:cs="Times New Roman"/>
        </w:rPr>
        <w:t>Roll call Yeas</w:t>
      </w:r>
      <w:r>
        <w:rPr>
          <w:rFonts w:cs="Times New Roman"/>
        </w:rPr>
        <w:noBreakHyphen/>
      </w:r>
      <w:r w:rsidRPr="00F106E8">
        <w:rPr>
          <w:rFonts w:cs="Times New Roman"/>
        </w:rPr>
        <w:t>107  Nays</w:t>
      </w:r>
      <w:r>
        <w:rPr>
          <w:rFonts w:cs="Times New Roman"/>
        </w:rPr>
        <w:noBreakHyphen/>
      </w:r>
      <w:r w:rsidRPr="00F106E8">
        <w:rPr>
          <w:rFonts w:cs="Times New Roman"/>
        </w:rPr>
        <w:t>0 (</w:t>
      </w:r>
      <w:hyperlink r:id="rId15" w:history="1">
        <w:r w:rsidRPr="00F106E8">
          <w:rPr>
            <w:rStyle w:val="Hyperlink"/>
            <w:rFonts w:cs="Times New Roman"/>
          </w:rPr>
          <w:t>House Journal</w:t>
        </w:r>
        <w:r w:rsidRPr="00F106E8">
          <w:rPr>
            <w:rStyle w:val="Hyperlink"/>
            <w:rFonts w:cs="Times New Roman"/>
          </w:rPr>
          <w:noBreakHyphen/>
          <w:t>page 26</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F106E8">
        <w:rPr>
          <w:rFonts w:cs="Times New Roman"/>
        </w:rPr>
        <w:t>Read third time and enrolled (</w:t>
      </w:r>
      <w:hyperlink r:id="rId16" w:history="1">
        <w:r w:rsidRPr="00F106E8">
          <w:rPr>
            <w:rStyle w:val="Hyperlink"/>
            <w:rFonts w:cs="Times New Roman"/>
          </w:rPr>
          <w:t>House Journal</w:t>
        </w:r>
        <w:r w:rsidRPr="00F106E8">
          <w:rPr>
            <w:rStyle w:val="Hyperlink"/>
            <w:rFonts w:cs="Times New Roman"/>
          </w:rPr>
          <w:noBreakHyphen/>
          <w:t>page 13</w:t>
        </w:r>
      </w:hyperlink>
      <w:r w:rsidRPr="00F106E8">
        <w:rPr>
          <w:rFonts w:cs="Times New Roman"/>
        </w:rPr>
        <w:t>)</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F106E8">
        <w:rPr>
          <w:rFonts w:cs="Times New Roman"/>
        </w:rPr>
        <w:t>Ratified R 71</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F106E8">
        <w:rPr>
          <w:rFonts w:cs="Times New Roman"/>
        </w:rPr>
        <w:t>Signed By Governor</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F106E8">
        <w:rPr>
          <w:rFonts w:cs="Times New Roman"/>
        </w:rPr>
        <w:t>Effective date 06/07/11</w:t>
      </w:r>
    </w:p>
    <w:p w:rsidR="00A13180" w:rsidRDefault="00A13180" w:rsidP="00A13180">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F106E8">
        <w:rPr>
          <w:rFonts w:cs="Times New Roman"/>
        </w:rPr>
        <w:t>Act No</w:t>
      </w:r>
      <w:r>
        <w:rPr>
          <w:rFonts w:cs="Times New Roman"/>
        </w:rPr>
        <w:t>. </w:t>
      </w:r>
      <w:r w:rsidRPr="00F106E8">
        <w:rPr>
          <w:rFonts w:cs="Times New Roman"/>
        </w:rPr>
        <w:t>39</w:t>
      </w:r>
    </w:p>
    <w:p w:rsidR="00A13180" w:rsidRDefault="00A13180" w:rsidP="00A13180">
      <w:pPr>
        <w:widowControl w:val="0"/>
        <w:tabs>
          <w:tab w:val="right" w:pos="1008"/>
          <w:tab w:val="left" w:pos="1152"/>
          <w:tab w:val="left" w:pos="1872"/>
          <w:tab w:val="left" w:pos="9187"/>
        </w:tabs>
        <w:ind w:left="2088" w:hanging="2088"/>
        <w:rPr>
          <w:rFonts w:cs="Times New Roman"/>
        </w:rPr>
      </w:pPr>
    </w:p>
    <w:p w:rsidR="00725020" w:rsidRPr="00725020" w:rsidRDefault="00725020" w:rsidP="00725020">
      <w:pPr>
        <w:widowControl w:val="0"/>
        <w:tabs>
          <w:tab w:val="right" w:pos="1008"/>
          <w:tab w:val="left" w:pos="1152"/>
          <w:tab w:val="left" w:pos="1872"/>
          <w:tab w:val="left" w:pos="9187"/>
        </w:tabs>
        <w:ind w:left="2088" w:hanging="2088"/>
        <w:rPr>
          <w:rFonts w:cs="Times New Roman"/>
        </w:rPr>
      </w:pPr>
    </w:p>
    <w:p w:rsidR="00725020" w:rsidRPr="00725020" w:rsidRDefault="00725020"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25020">
        <w:rPr>
          <w:rFonts w:cs="Times New Roman"/>
          <w:b/>
        </w:rPr>
        <w:t>VERSIONS OF THIS BILL</w:t>
      </w:r>
    </w:p>
    <w:p w:rsidR="00725020" w:rsidRPr="00725020" w:rsidRDefault="00725020"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Pr="00725020" w:rsidRDefault="007544FC"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725020" w:rsidRPr="00725020">
          <w:rPr>
            <w:rFonts w:cs="Times New Roman"/>
            <w:color w:val="0000FF" w:themeColor="hyperlink"/>
            <w:u w:val="single"/>
          </w:rPr>
          <w:t>4/27/2011</w:t>
        </w:r>
      </w:hyperlink>
    </w:p>
    <w:p w:rsidR="00725020" w:rsidRPr="00725020" w:rsidRDefault="007544FC"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725020" w:rsidRPr="00725020">
          <w:rPr>
            <w:rFonts w:cs="Times New Roman"/>
            <w:color w:val="0000FF" w:themeColor="hyperlink"/>
            <w:u w:val="single"/>
          </w:rPr>
          <w:t>4/27/2011-A</w:t>
        </w:r>
      </w:hyperlink>
    </w:p>
    <w:p w:rsidR="00725020" w:rsidRPr="00725020" w:rsidRDefault="007544FC"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25020" w:rsidRPr="00725020">
          <w:rPr>
            <w:rFonts w:cs="Times New Roman"/>
            <w:color w:val="0000FF" w:themeColor="hyperlink"/>
            <w:u w:val="single"/>
          </w:rPr>
          <w:t>5/18/2011</w:t>
        </w:r>
      </w:hyperlink>
    </w:p>
    <w:p w:rsidR="00725020" w:rsidRPr="00725020" w:rsidRDefault="00725020"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25020" w:rsidRDefault="00725020" w:rsidP="00725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25020" w:rsidSect="00725020">
          <w:pgSz w:w="12240" w:h="15840" w:code="1"/>
          <w:pgMar w:top="1080" w:right="1440" w:bottom="1080" w:left="1440" w:header="720" w:footer="720" w:gutter="0"/>
          <w:pgNumType w:start="1"/>
          <w:cols w:space="720"/>
          <w:noEndnote/>
          <w:docGrid w:linePitch="360"/>
        </w:sectPr>
      </w:pP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R71, S854)</w:t>
      </w:r>
    </w:p>
    <w:p w:rsidR="00143815" w:rsidRPr="008836A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43815" w:rsidRPr="00725020"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25020">
        <w:rPr>
          <w:rFonts w:cs="Times New Roman"/>
          <w:b/>
          <w:color w:val="000000" w:themeColor="text1"/>
          <w:szCs w:val="36"/>
        </w:rPr>
        <w:t xml:space="preserve">AN ACT </w:t>
      </w:r>
      <w:r w:rsidRPr="00725020">
        <w:rPr>
          <w:rFonts w:eastAsia="Calibri" w:cs="Times New Roman"/>
          <w:b/>
          <w:color w:val="000000" w:themeColor="text1"/>
          <w:u w:color="000000" w:themeColor="text1"/>
        </w:rPr>
        <w:t>TO AMEND SECTION 16</w:t>
      </w:r>
      <w:r w:rsidRPr="00725020">
        <w:rPr>
          <w:rFonts w:eastAsia="Calibri" w:cs="Times New Roman"/>
          <w:b/>
          <w:color w:val="000000" w:themeColor="text1"/>
          <w:u w:color="000000" w:themeColor="text1"/>
        </w:rPr>
        <w:noBreakHyphen/>
        <w:t>3</w:t>
      </w:r>
      <w:r w:rsidRPr="00725020">
        <w:rPr>
          <w:rFonts w:eastAsia="Calibri" w:cs="Times New Roman"/>
          <w:b/>
          <w:color w:val="000000" w:themeColor="text1"/>
          <w:u w:color="000000" w:themeColor="text1"/>
        </w:rPr>
        <w:noBreakHyphen/>
        <w:t>600, CODE OF LAWS OF SOUTH CAROLINA, 1976, RELATING TO ASSAULT AND BATTERY OFFENSES, SO AS TO SUBSTITUTE THE TERM “A PERSON” FOR THE TERM “AN ADULT”.</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76B8B">
        <w:rPr>
          <w:rFonts w:eastAsia="Times New Roman" w:cs="Times New Roman"/>
        </w:rPr>
        <w:t>Be it enacted by the General Assembly of the State of South Carolina:</w:t>
      </w: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3815" w:rsidRPr="00E56263"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First degree assault and battery, person substituted for adult in certain elements</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SECTION</w:t>
      </w:r>
      <w:r w:rsidRPr="00C76B8B">
        <w:rPr>
          <w:rFonts w:cs="Times New Roman"/>
          <w:color w:val="000000" w:themeColor="text1"/>
          <w:u w:color="000000" w:themeColor="text1"/>
        </w:rPr>
        <w:tab/>
        <w:t>1.</w:t>
      </w:r>
      <w:r w:rsidRPr="00C76B8B">
        <w:rPr>
          <w:rFonts w:cs="Times New Roman"/>
          <w:color w:val="000000" w:themeColor="text1"/>
          <w:u w:color="000000" w:themeColor="text1"/>
        </w:rPr>
        <w:tab/>
        <w:t>Section 16</w:t>
      </w:r>
      <w:r>
        <w:rPr>
          <w:rFonts w:cs="Times New Roman"/>
          <w:color w:val="000000" w:themeColor="text1"/>
          <w:u w:color="000000" w:themeColor="text1"/>
        </w:rPr>
        <w:noBreakHyphen/>
      </w:r>
      <w:r w:rsidRPr="00C76B8B">
        <w:rPr>
          <w:rFonts w:cs="Times New Roman"/>
          <w:color w:val="000000" w:themeColor="text1"/>
          <w:u w:color="000000" w:themeColor="text1"/>
        </w:rPr>
        <w:t>3</w:t>
      </w:r>
      <w:r>
        <w:rPr>
          <w:rFonts w:cs="Times New Roman"/>
          <w:color w:val="000000" w:themeColor="text1"/>
          <w:u w:color="000000" w:themeColor="text1"/>
        </w:rPr>
        <w:noBreakHyphen/>
      </w:r>
      <w:r w:rsidRPr="00C76B8B">
        <w:rPr>
          <w:rFonts w:cs="Times New Roman"/>
          <w:color w:val="000000" w:themeColor="text1"/>
          <w:u w:color="000000" w:themeColor="text1"/>
        </w:rPr>
        <w:t>600(C) of the 1976 Code</w:t>
      </w:r>
      <w:r>
        <w:rPr>
          <w:rFonts w:cs="Times New Roman"/>
          <w:color w:val="000000" w:themeColor="text1"/>
          <w:u w:color="000000" w:themeColor="text1"/>
        </w:rPr>
        <w:t xml:space="preserve">, as added by Act 273 of 2010, </w:t>
      </w:r>
      <w:r w:rsidRPr="00C76B8B">
        <w:rPr>
          <w:rFonts w:cs="Times New Roman"/>
          <w:color w:val="000000" w:themeColor="text1"/>
          <w:u w:color="000000" w:themeColor="text1"/>
        </w:rPr>
        <w:t>is amended to read:</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“(C)(1)</w:t>
      </w:r>
      <w:r>
        <w:rPr>
          <w:rFonts w:cs="Times New Roman"/>
          <w:color w:val="000000" w:themeColor="text1"/>
          <w:u w:color="000000" w:themeColor="text1"/>
        </w:rPr>
        <w:tab/>
      </w:r>
      <w:r>
        <w:rPr>
          <w:rFonts w:cs="Times New Roman"/>
          <w:color w:val="000000" w:themeColor="text1"/>
          <w:u w:color="000000" w:themeColor="text1"/>
        </w:rPr>
        <w:tab/>
      </w:r>
      <w:r w:rsidRPr="00C76B8B">
        <w:rPr>
          <w:rFonts w:cs="Times New Roman"/>
          <w:color w:val="000000" w:themeColor="text1"/>
          <w:u w:color="000000" w:themeColor="text1"/>
        </w:rPr>
        <w:t xml:space="preserve">A person commits the offense of assault and battery in the first degree if the person unlawfully: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(a)</w:t>
      </w:r>
      <w:r w:rsidRPr="00C76B8B">
        <w:rPr>
          <w:rFonts w:cs="Times New Roman"/>
          <w:color w:val="000000" w:themeColor="text1"/>
          <w:u w:color="000000" w:themeColor="text1"/>
        </w:rPr>
        <w:tab/>
        <w:t xml:space="preserve">injures another person, and the act: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(i)</w:t>
      </w:r>
      <w:r w:rsidRPr="00C76B8B">
        <w:rPr>
          <w:rFonts w:cs="Times New Roman"/>
          <w:color w:val="000000" w:themeColor="text1"/>
          <w:u w:color="000000" w:themeColor="text1"/>
        </w:rPr>
        <w:tab/>
      </w:r>
      <w:r>
        <w:rPr>
          <w:rFonts w:cs="Times New Roman"/>
          <w:color w:val="000000" w:themeColor="text1"/>
          <w:u w:color="000000" w:themeColor="text1"/>
        </w:rPr>
        <w:tab/>
      </w:r>
      <w:r w:rsidRPr="00C76B8B">
        <w:rPr>
          <w:rFonts w:cs="Times New Roman"/>
          <w:color w:val="000000" w:themeColor="text1"/>
          <w:u w:color="000000" w:themeColor="text1"/>
        </w:rPr>
        <w:t xml:space="preserve">involves nonconsensual touching of the private parts of a person, either under or above clothing, with lewd and lascivious intent; or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(ii)</w:t>
      </w:r>
      <w:r w:rsidRPr="00C76B8B">
        <w:rPr>
          <w:rFonts w:cs="Times New Roman"/>
          <w:color w:val="000000" w:themeColor="text1"/>
          <w:u w:color="000000" w:themeColor="text1"/>
        </w:rPr>
        <w:tab/>
        <w:t xml:space="preserve">occurred during the commission of a robbery, burglary, kidnapping, or theft; or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(b)</w:t>
      </w:r>
      <w:r w:rsidRPr="00C76B8B">
        <w:rPr>
          <w:rFonts w:cs="Times New Roman"/>
          <w:color w:val="000000" w:themeColor="text1"/>
          <w:u w:color="000000" w:themeColor="text1"/>
        </w:rPr>
        <w:tab/>
        <w:t xml:space="preserve">offers or attempts to injure another person with the present ability to do so, and the act: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(i)</w:t>
      </w:r>
      <w:r w:rsidRPr="00C76B8B">
        <w:rPr>
          <w:rFonts w:cs="Times New Roman"/>
          <w:color w:val="000000" w:themeColor="text1"/>
          <w:u w:color="000000" w:themeColor="text1"/>
        </w:rPr>
        <w:tab/>
      </w:r>
      <w:r>
        <w:rPr>
          <w:rFonts w:cs="Times New Roman"/>
          <w:color w:val="000000" w:themeColor="text1"/>
          <w:u w:color="000000" w:themeColor="text1"/>
        </w:rPr>
        <w:tab/>
      </w:r>
      <w:r w:rsidRPr="00C76B8B">
        <w:rPr>
          <w:rFonts w:cs="Times New Roman"/>
          <w:color w:val="000000" w:themeColor="text1"/>
          <w:u w:color="000000" w:themeColor="text1"/>
        </w:rPr>
        <w:t xml:space="preserve">is accomplished by means likely to produce death or great bodily injury; or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(ii)</w:t>
      </w:r>
      <w:r w:rsidRPr="00C76B8B">
        <w:rPr>
          <w:rFonts w:cs="Times New Roman"/>
          <w:color w:val="000000" w:themeColor="text1"/>
          <w:u w:color="000000" w:themeColor="text1"/>
        </w:rPr>
        <w:tab/>
        <w:t xml:space="preserve">occurred during the commission of a robbery, burglary, kidnapping, or theft.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t>(2)</w:t>
      </w:r>
      <w:r w:rsidRPr="00C76B8B">
        <w:rPr>
          <w:rFonts w:cs="Times New Roman"/>
          <w:color w:val="000000" w:themeColor="text1"/>
          <w:u w:color="000000" w:themeColor="text1"/>
        </w:rPr>
        <w:tab/>
        <w:t>A person who violates this subsection is guilty of a felony, and, upon conviction, must be imprisoned for not more than ten years.</w:t>
      </w: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t>(3)</w:t>
      </w:r>
      <w:r w:rsidRPr="00C76B8B">
        <w:rPr>
          <w:rFonts w:cs="Times New Roman"/>
          <w:color w:val="000000" w:themeColor="text1"/>
          <w:u w:color="000000" w:themeColor="text1"/>
        </w:rPr>
        <w:tab/>
        <w:t>Assault and battery in the first degree is a lesser</w:t>
      </w:r>
      <w:r>
        <w:rPr>
          <w:rFonts w:cs="Times New Roman"/>
          <w:color w:val="000000" w:themeColor="text1"/>
          <w:u w:color="000000" w:themeColor="text1"/>
        </w:rPr>
        <w:noBreakHyphen/>
      </w:r>
      <w:r w:rsidRPr="00C76B8B">
        <w:rPr>
          <w:rFonts w:cs="Times New Roman"/>
          <w:color w:val="000000" w:themeColor="text1"/>
          <w:u w:color="000000" w:themeColor="text1"/>
        </w:rPr>
        <w:t>included offense of assault and battery of a high and aggravated nature, as defined in subsection (B)(1), and attempted murder, as defined in Section 16</w:t>
      </w:r>
      <w:r>
        <w:rPr>
          <w:rFonts w:cs="Times New Roman"/>
          <w:color w:val="000000" w:themeColor="text1"/>
          <w:u w:color="000000" w:themeColor="text1"/>
        </w:rPr>
        <w:noBreakHyphen/>
      </w:r>
      <w:r w:rsidRPr="00C76B8B">
        <w:rPr>
          <w:rFonts w:cs="Times New Roman"/>
          <w:color w:val="000000" w:themeColor="text1"/>
          <w:u w:color="000000" w:themeColor="text1"/>
        </w:rPr>
        <w:t>3</w:t>
      </w:r>
      <w:r>
        <w:rPr>
          <w:rFonts w:cs="Times New Roman"/>
          <w:color w:val="000000" w:themeColor="text1"/>
          <w:u w:color="000000" w:themeColor="text1"/>
        </w:rPr>
        <w:noBreakHyphen/>
      </w:r>
      <w:r w:rsidRPr="00C76B8B">
        <w:rPr>
          <w:rFonts w:cs="Times New Roman"/>
          <w:color w:val="000000" w:themeColor="text1"/>
          <w:u w:color="000000" w:themeColor="text1"/>
        </w:rPr>
        <w:t xml:space="preserve">29.” </w:t>
      </w: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Pr="00E56263"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Times New Roman" w:cs="Times New Roman"/>
          <w:b/>
        </w:rPr>
        <w:t>Second degree assault and battery, person substituted for adult in certain elements</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SECTION</w:t>
      </w:r>
      <w:r w:rsidRPr="00C76B8B">
        <w:rPr>
          <w:rFonts w:cs="Times New Roman"/>
          <w:color w:val="000000" w:themeColor="text1"/>
          <w:u w:color="000000" w:themeColor="text1"/>
        </w:rPr>
        <w:tab/>
        <w:t>2.</w:t>
      </w:r>
      <w:r w:rsidRPr="00C76B8B">
        <w:rPr>
          <w:rFonts w:cs="Times New Roman"/>
          <w:color w:val="000000" w:themeColor="text1"/>
          <w:u w:color="000000" w:themeColor="text1"/>
        </w:rPr>
        <w:tab/>
        <w:t>Section 16</w:t>
      </w:r>
      <w:r>
        <w:rPr>
          <w:rFonts w:cs="Times New Roman"/>
          <w:color w:val="000000" w:themeColor="text1"/>
          <w:u w:color="000000" w:themeColor="text1"/>
        </w:rPr>
        <w:noBreakHyphen/>
      </w:r>
      <w:r w:rsidRPr="00C76B8B">
        <w:rPr>
          <w:rFonts w:cs="Times New Roman"/>
          <w:color w:val="000000" w:themeColor="text1"/>
          <w:u w:color="000000" w:themeColor="text1"/>
        </w:rPr>
        <w:t>3</w:t>
      </w:r>
      <w:r>
        <w:rPr>
          <w:rFonts w:cs="Times New Roman"/>
          <w:color w:val="000000" w:themeColor="text1"/>
          <w:u w:color="000000" w:themeColor="text1"/>
        </w:rPr>
        <w:noBreakHyphen/>
      </w:r>
      <w:r w:rsidRPr="00C76B8B">
        <w:rPr>
          <w:rFonts w:cs="Times New Roman"/>
          <w:color w:val="000000" w:themeColor="text1"/>
          <w:u w:color="000000" w:themeColor="text1"/>
        </w:rPr>
        <w:t>600(D) of the 1976 Code</w:t>
      </w:r>
      <w:r>
        <w:rPr>
          <w:rFonts w:cs="Times New Roman"/>
          <w:color w:val="000000" w:themeColor="text1"/>
          <w:u w:color="000000" w:themeColor="text1"/>
        </w:rPr>
        <w:t>, as added by Act 273 of 2010,</w:t>
      </w:r>
      <w:r w:rsidRPr="00C76B8B">
        <w:rPr>
          <w:rFonts w:cs="Times New Roman"/>
          <w:color w:val="000000" w:themeColor="text1"/>
          <w:u w:color="000000" w:themeColor="text1"/>
        </w:rPr>
        <w:t xml:space="preserve"> is amended to read:</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t>“(D)(1)</w:t>
      </w:r>
      <w:r w:rsidRPr="00C76B8B">
        <w:rPr>
          <w:rFonts w:cs="Times New Roman"/>
          <w:color w:val="000000" w:themeColor="text1"/>
          <w:u w:color="000000" w:themeColor="text1"/>
        </w:rPr>
        <w:tab/>
        <w:t xml:space="preserve">A person commits the offense of assault and battery in the second degree if the person unlawfully injures another person, or offers or attempts to injure another person with the present ability to do so, and: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(a)</w:t>
      </w:r>
      <w:r w:rsidRPr="00C76B8B">
        <w:rPr>
          <w:rFonts w:cs="Times New Roman"/>
          <w:color w:val="000000" w:themeColor="text1"/>
          <w:u w:color="000000" w:themeColor="text1"/>
        </w:rPr>
        <w:tab/>
        <w:t xml:space="preserve">moderate bodily injury to another person results or moderate bodily injury to another person could have resulted; or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r>
      <w:r w:rsidRPr="00C76B8B">
        <w:rPr>
          <w:rFonts w:cs="Times New Roman"/>
          <w:color w:val="000000" w:themeColor="text1"/>
          <w:u w:color="000000" w:themeColor="text1"/>
        </w:rPr>
        <w:tab/>
        <w:t>(b)</w:t>
      </w:r>
      <w:r w:rsidRPr="00C76B8B">
        <w:rPr>
          <w:rFonts w:cs="Times New Roman"/>
          <w:color w:val="000000" w:themeColor="text1"/>
          <w:u w:color="000000" w:themeColor="text1"/>
        </w:rPr>
        <w:tab/>
        <w:t xml:space="preserve">the act involves the nonconsensual touching of the private parts of a person, either under or above clothing. </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t>(2)</w:t>
      </w:r>
      <w:r w:rsidRPr="00C76B8B">
        <w:rPr>
          <w:rFonts w:cs="Times New Roman"/>
          <w:color w:val="000000" w:themeColor="text1"/>
          <w:u w:color="000000" w:themeColor="text1"/>
        </w:rPr>
        <w:tab/>
        <w:t xml:space="preserve">A person who violates this subsection is guilty of a misdemeanor, and, upon conviction, must be fined not more than two thousand five hundred dollars, or imprisoned for not more than three years, or both. </w:t>
      </w: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ab/>
      </w:r>
      <w:r w:rsidRPr="00C76B8B">
        <w:rPr>
          <w:rFonts w:cs="Times New Roman"/>
          <w:color w:val="000000" w:themeColor="text1"/>
          <w:u w:color="000000" w:themeColor="text1"/>
        </w:rPr>
        <w:tab/>
        <w:t>(3)</w:t>
      </w:r>
      <w:r w:rsidRPr="00C76B8B">
        <w:rPr>
          <w:rFonts w:cs="Times New Roman"/>
          <w:color w:val="000000" w:themeColor="text1"/>
          <w:u w:color="000000" w:themeColor="text1"/>
        </w:rPr>
        <w:tab/>
        <w:t>Assault and battery in the second degree is a lesser</w:t>
      </w:r>
      <w:r>
        <w:rPr>
          <w:rFonts w:cs="Times New Roman"/>
          <w:color w:val="000000" w:themeColor="text1"/>
          <w:u w:color="000000" w:themeColor="text1"/>
        </w:rPr>
        <w:noBreakHyphen/>
      </w:r>
      <w:r w:rsidRPr="00C76B8B">
        <w:rPr>
          <w:rFonts w:cs="Times New Roman"/>
          <w:color w:val="000000" w:themeColor="text1"/>
          <w:u w:color="000000" w:themeColor="text1"/>
        </w:rPr>
        <w:t>included offense of assault and battery in the first degree, as defined in subsection (C)(1), assault and battery of a high and aggravated nature, as defined in subsection (B)(1), and attempted murder, as defined in Section 16</w:t>
      </w:r>
      <w:r>
        <w:rPr>
          <w:rFonts w:cs="Times New Roman"/>
          <w:color w:val="000000" w:themeColor="text1"/>
          <w:u w:color="000000" w:themeColor="text1"/>
        </w:rPr>
        <w:noBreakHyphen/>
      </w:r>
      <w:r w:rsidRPr="00C76B8B">
        <w:rPr>
          <w:rFonts w:cs="Times New Roman"/>
          <w:color w:val="000000" w:themeColor="text1"/>
          <w:u w:color="000000" w:themeColor="text1"/>
        </w:rPr>
        <w:t>3</w:t>
      </w:r>
      <w:r>
        <w:rPr>
          <w:rFonts w:cs="Times New Roman"/>
          <w:color w:val="000000" w:themeColor="text1"/>
          <w:u w:color="000000" w:themeColor="text1"/>
        </w:rPr>
        <w:noBreakHyphen/>
      </w:r>
      <w:r w:rsidRPr="00C76B8B">
        <w:rPr>
          <w:rFonts w:cs="Times New Roman"/>
          <w:color w:val="000000" w:themeColor="text1"/>
          <w:u w:color="000000" w:themeColor="text1"/>
        </w:rPr>
        <w:t>29.”</w:t>
      </w: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Pr="00E56263"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C76B8B">
        <w:rPr>
          <w:rFonts w:cs="Times New Roman"/>
          <w:color w:val="000000" w:themeColor="text1"/>
          <w:u w:color="000000" w:themeColor="text1"/>
        </w:rPr>
        <w:t>SECTION</w:t>
      </w:r>
      <w:r w:rsidRPr="00C76B8B">
        <w:rPr>
          <w:rFonts w:cs="Times New Roman"/>
          <w:color w:val="000000" w:themeColor="text1"/>
          <w:u w:color="000000" w:themeColor="text1"/>
        </w:rPr>
        <w:tab/>
        <w:t>3.</w:t>
      </w:r>
      <w:r w:rsidRPr="00C76B8B">
        <w:rPr>
          <w:rFonts w:cs="Times New Roman"/>
          <w:color w:val="000000" w:themeColor="text1"/>
          <w:u w:color="000000" w:themeColor="text1"/>
        </w:rPr>
        <w:tab/>
        <w:t>T</w:t>
      </w:r>
      <w:r w:rsidRPr="00C76B8B">
        <w:rPr>
          <w:rFonts w:eastAsia="Times New Roman" w:cs="Times New Roman"/>
          <w:color w:val="000000" w:themeColor="text1"/>
          <w:szCs w:val="20"/>
          <w:u w:color="000000" w:themeColor="text1"/>
        </w:rPr>
        <w: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143815"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143815" w:rsidRPr="00E56263"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Pr>
          <w:rFonts w:eastAsia="Times New Roman" w:cs="Times New Roman"/>
          <w:b/>
          <w:color w:val="000000" w:themeColor="text1"/>
          <w:szCs w:val="20"/>
          <w:u w:color="000000" w:themeColor="text1"/>
        </w:rPr>
        <w:t>Time effective</w:t>
      </w: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43815" w:rsidRPr="00C76B8B" w:rsidRDefault="0014381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6B8B">
        <w:rPr>
          <w:rFonts w:cs="Times New Roman"/>
          <w:color w:val="000000" w:themeColor="text1"/>
          <w:u w:color="000000" w:themeColor="text1"/>
        </w:rPr>
        <w:t>SECTION</w:t>
      </w:r>
      <w:r w:rsidRPr="00C76B8B">
        <w:rPr>
          <w:rFonts w:cs="Times New Roman"/>
          <w:color w:val="000000" w:themeColor="text1"/>
          <w:u w:color="000000" w:themeColor="text1"/>
        </w:rPr>
        <w:tab/>
        <w:t>4.</w:t>
      </w:r>
      <w:r w:rsidRPr="00C76B8B">
        <w:rPr>
          <w:rFonts w:cs="Times New Roman"/>
          <w:color w:val="000000" w:themeColor="text1"/>
          <w:u w:color="000000" w:themeColor="text1"/>
        </w:rPr>
        <w:tab/>
        <w:t>This act takes effect upon approval of the Governor.</w:t>
      </w:r>
    </w:p>
    <w:p w:rsidR="00143815" w:rsidRDefault="00143815" w:rsidP="00143815">
      <w:pPr>
        <w:tabs>
          <w:tab w:val="left" w:pos="1440"/>
          <w:tab w:val="left" w:pos="1800"/>
          <w:tab w:val="left" w:pos="2880"/>
        </w:tabs>
        <w:rPr>
          <w:color w:val="000000" w:themeColor="text1"/>
        </w:rPr>
      </w:pPr>
    </w:p>
    <w:p w:rsidR="00143815" w:rsidRDefault="00143815" w:rsidP="00143815">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143815" w:rsidRDefault="00143815" w:rsidP="00143815">
      <w:pPr>
        <w:tabs>
          <w:tab w:val="left" w:pos="1440"/>
          <w:tab w:val="left" w:pos="1800"/>
          <w:tab w:val="left" w:pos="2880"/>
        </w:tabs>
        <w:rPr>
          <w:color w:val="000000" w:themeColor="text1"/>
        </w:rPr>
      </w:pPr>
    </w:p>
    <w:p w:rsidR="00143815" w:rsidRDefault="00143815" w:rsidP="00143815">
      <w:pPr>
        <w:tabs>
          <w:tab w:val="left" w:pos="1440"/>
          <w:tab w:val="left" w:pos="1800"/>
          <w:tab w:val="left" w:pos="2880"/>
        </w:tabs>
        <w:rPr>
          <w:color w:val="000000" w:themeColor="text1"/>
        </w:rPr>
      </w:pPr>
      <w:r>
        <w:rPr>
          <w:color w:val="000000" w:themeColor="text1"/>
        </w:rPr>
        <w:t>Approved the 7</w:t>
      </w:r>
      <w:r w:rsidRPr="00203D46">
        <w:rPr>
          <w:color w:val="000000" w:themeColor="text1"/>
          <w:vertAlign w:val="superscript"/>
        </w:rPr>
        <w:t>th</w:t>
      </w:r>
      <w:r>
        <w:rPr>
          <w:color w:val="000000" w:themeColor="text1"/>
        </w:rPr>
        <w:t xml:space="preserve"> day of June, 2011. </w:t>
      </w:r>
    </w:p>
    <w:p w:rsidR="00143815" w:rsidRDefault="00143815" w:rsidP="00143815">
      <w:pPr>
        <w:tabs>
          <w:tab w:val="left" w:pos="1440"/>
          <w:tab w:val="left" w:pos="1800"/>
          <w:tab w:val="left" w:pos="2880"/>
        </w:tabs>
        <w:jc w:val="center"/>
        <w:rPr>
          <w:color w:val="000000" w:themeColor="text1"/>
        </w:rPr>
      </w:pPr>
    </w:p>
    <w:p w:rsidR="00143815" w:rsidRDefault="00143815" w:rsidP="00143815">
      <w:pPr>
        <w:tabs>
          <w:tab w:val="left" w:pos="1440"/>
          <w:tab w:val="left" w:pos="1800"/>
          <w:tab w:val="left" w:pos="2880"/>
        </w:tabs>
        <w:jc w:val="center"/>
        <w:rPr>
          <w:color w:val="000000" w:themeColor="text1"/>
        </w:rPr>
      </w:pPr>
      <w:r>
        <w:rPr>
          <w:color w:val="000000" w:themeColor="text1"/>
        </w:rPr>
        <w:t>__________</w:t>
      </w:r>
    </w:p>
    <w:p w:rsidR="008836A5" w:rsidRPr="003B16ED" w:rsidRDefault="008836A5" w:rsidP="001438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B16ED" w:rsidSect="00725020">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263" w:rsidRDefault="00E56263" w:rsidP="007D5FAC">
      <w:r>
        <w:separator/>
      </w:r>
    </w:p>
  </w:endnote>
  <w:endnote w:type="continuationSeparator" w:id="0">
    <w:p w:rsidR="00E56263" w:rsidRDefault="00E5626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20" w:rsidRPr="00725020" w:rsidRDefault="00725020" w:rsidP="00725020">
    <w:pPr>
      <w:pStyle w:val="Footer"/>
      <w:tabs>
        <w:tab w:val="clear" w:pos="4680"/>
        <w:tab w:val="clear" w:pos="9360"/>
        <w:tab w:val="center" w:pos="3168"/>
      </w:tabs>
      <w:spacing w:before="120"/>
    </w:pPr>
    <w:r>
      <w:tab/>
    </w:r>
    <w:r w:rsidR="00281D72">
      <w:fldChar w:fldCharType="begin"/>
    </w:r>
    <w:r w:rsidR="00FB3E0E">
      <w:instrText xml:space="preserve"> PAGE  \* MERGEFORMAT </w:instrText>
    </w:r>
    <w:r w:rsidR="00281D72">
      <w:fldChar w:fldCharType="separate"/>
    </w:r>
    <w:r w:rsidR="00143815">
      <w:rPr>
        <w:noProof/>
      </w:rPr>
      <w:t>2</w:t>
    </w:r>
    <w:r w:rsidR="00281D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020" w:rsidRDefault="00725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263" w:rsidRDefault="00E56263" w:rsidP="007D5FAC">
      <w:r>
        <w:separator/>
      </w:r>
    </w:p>
  </w:footnote>
  <w:footnote w:type="continuationSeparator" w:id="0">
    <w:p w:rsidR="00E56263" w:rsidRDefault="00E5626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854"/>
    <w:docVar w:name="ActSecretary" w:val="Morgan"/>
    <w:docVar w:name="ActSIdno" w:val="(495)  854AB11"/>
    <w:docVar w:name="clipname" w:val="854AB11"/>
    <w:docVar w:name="dvBillNumber" w:val="854"/>
    <w:docVar w:name="dvBillNumberPrefix" w:val="S"/>
    <w:docVar w:name="dvOriginalBody" w:val="Senate"/>
    <w:docVar w:name="OrigSENATEBillNo" w:val="854"/>
    <w:docVar w:name="SENATEACTFULLPATH" w:val="L:\COUNCIL\ACTS\854AB11.DOCX"/>
    <w:docVar w:name="WhatActtype" w:val="AN ACT"/>
  </w:docVars>
  <w:rsids>
    <w:rsidRoot w:val="00E045BC"/>
    <w:rsid w:val="00002DE0"/>
    <w:rsid w:val="00020349"/>
    <w:rsid w:val="00021B0B"/>
    <w:rsid w:val="00030487"/>
    <w:rsid w:val="00040C05"/>
    <w:rsid w:val="0004579B"/>
    <w:rsid w:val="000478F0"/>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D74D0"/>
    <w:rsid w:val="001030FE"/>
    <w:rsid w:val="001031AE"/>
    <w:rsid w:val="00103295"/>
    <w:rsid w:val="00103D2E"/>
    <w:rsid w:val="00104519"/>
    <w:rsid w:val="00106968"/>
    <w:rsid w:val="00114830"/>
    <w:rsid w:val="00114E88"/>
    <w:rsid w:val="001237B9"/>
    <w:rsid w:val="00131CE5"/>
    <w:rsid w:val="00135DDF"/>
    <w:rsid w:val="00136AA0"/>
    <w:rsid w:val="00141278"/>
    <w:rsid w:val="00143815"/>
    <w:rsid w:val="0014525A"/>
    <w:rsid w:val="001519E2"/>
    <w:rsid w:val="00155880"/>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2D4"/>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D72"/>
    <w:rsid w:val="002851AC"/>
    <w:rsid w:val="00290B61"/>
    <w:rsid w:val="00291330"/>
    <w:rsid w:val="00291CD5"/>
    <w:rsid w:val="00291CF3"/>
    <w:rsid w:val="00293450"/>
    <w:rsid w:val="00294396"/>
    <w:rsid w:val="00296B4D"/>
    <w:rsid w:val="002A0FFA"/>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6A99"/>
    <w:rsid w:val="0034356D"/>
    <w:rsid w:val="00360108"/>
    <w:rsid w:val="00360D70"/>
    <w:rsid w:val="00364D3F"/>
    <w:rsid w:val="00366494"/>
    <w:rsid w:val="00370DA1"/>
    <w:rsid w:val="00372564"/>
    <w:rsid w:val="00372FF8"/>
    <w:rsid w:val="003734CC"/>
    <w:rsid w:val="003762ED"/>
    <w:rsid w:val="00376FC5"/>
    <w:rsid w:val="0038005A"/>
    <w:rsid w:val="003803CD"/>
    <w:rsid w:val="00392293"/>
    <w:rsid w:val="0039655A"/>
    <w:rsid w:val="00396C58"/>
    <w:rsid w:val="00397378"/>
    <w:rsid w:val="003A6D96"/>
    <w:rsid w:val="003A7517"/>
    <w:rsid w:val="003B16ED"/>
    <w:rsid w:val="003B1A01"/>
    <w:rsid w:val="003B2E6E"/>
    <w:rsid w:val="003B355D"/>
    <w:rsid w:val="003B6BB7"/>
    <w:rsid w:val="003B746E"/>
    <w:rsid w:val="003B7C0A"/>
    <w:rsid w:val="003C030C"/>
    <w:rsid w:val="003D2A73"/>
    <w:rsid w:val="003F3901"/>
    <w:rsid w:val="00400828"/>
    <w:rsid w:val="00412B47"/>
    <w:rsid w:val="00414C2A"/>
    <w:rsid w:val="004157C4"/>
    <w:rsid w:val="004157F5"/>
    <w:rsid w:val="0041760A"/>
    <w:rsid w:val="00417A9C"/>
    <w:rsid w:val="00423310"/>
    <w:rsid w:val="00427BCB"/>
    <w:rsid w:val="00430DA3"/>
    <w:rsid w:val="00432E09"/>
    <w:rsid w:val="00435D03"/>
    <w:rsid w:val="004374A9"/>
    <w:rsid w:val="00442137"/>
    <w:rsid w:val="00445A20"/>
    <w:rsid w:val="00447C2D"/>
    <w:rsid w:val="00451B9A"/>
    <w:rsid w:val="0045270B"/>
    <w:rsid w:val="00460135"/>
    <w:rsid w:val="004666F5"/>
    <w:rsid w:val="00472A5B"/>
    <w:rsid w:val="00481344"/>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DF9"/>
    <w:rsid w:val="005741F9"/>
    <w:rsid w:val="0058043E"/>
    <w:rsid w:val="005839FC"/>
    <w:rsid w:val="00583CB3"/>
    <w:rsid w:val="005859EE"/>
    <w:rsid w:val="00590D1D"/>
    <w:rsid w:val="00591D7C"/>
    <w:rsid w:val="00591D99"/>
    <w:rsid w:val="00594D39"/>
    <w:rsid w:val="005A1FF2"/>
    <w:rsid w:val="005A286C"/>
    <w:rsid w:val="005A7D5F"/>
    <w:rsid w:val="005B2750"/>
    <w:rsid w:val="005B3E85"/>
    <w:rsid w:val="005B4DB1"/>
    <w:rsid w:val="005C4B9E"/>
    <w:rsid w:val="005C5915"/>
    <w:rsid w:val="005D48B3"/>
    <w:rsid w:val="005D50CE"/>
    <w:rsid w:val="005D5723"/>
    <w:rsid w:val="005D6054"/>
    <w:rsid w:val="005E07AD"/>
    <w:rsid w:val="005E36AC"/>
    <w:rsid w:val="005E3AB2"/>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4FC0"/>
    <w:rsid w:val="00696C4D"/>
    <w:rsid w:val="00696F5B"/>
    <w:rsid w:val="006A4214"/>
    <w:rsid w:val="006A5B40"/>
    <w:rsid w:val="006A65C8"/>
    <w:rsid w:val="006A6F1D"/>
    <w:rsid w:val="006B263A"/>
    <w:rsid w:val="006B4FA6"/>
    <w:rsid w:val="006C7535"/>
    <w:rsid w:val="006C7D00"/>
    <w:rsid w:val="006C7DDE"/>
    <w:rsid w:val="006D0AA7"/>
    <w:rsid w:val="006F22C0"/>
    <w:rsid w:val="006F290C"/>
    <w:rsid w:val="007009F2"/>
    <w:rsid w:val="00704FF9"/>
    <w:rsid w:val="007052EC"/>
    <w:rsid w:val="00707063"/>
    <w:rsid w:val="007127A6"/>
    <w:rsid w:val="00725020"/>
    <w:rsid w:val="00731C9E"/>
    <w:rsid w:val="00734C77"/>
    <w:rsid w:val="00737039"/>
    <w:rsid w:val="007373C7"/>
    <w:rsid w:val="007469F9"/>
    <w:rsid w:val="0074783A"/>
    <w:rsid w:val="007514EF"/>
    <w:rsid w:val="007544FC"/>
    <w:rsid w:val="00764BFB"/>
    <w:rsid w:val="00765D0A"/>
    <w:rsid w:val="007664A2"/>
    <w:rsid w:val="007746C2"/>
    <w:rsid w:val="00775B87"/>
    <w:rsid w:val="00784A23"/>
    <w:rsid w:val="007946C3"/>
    <w:rsid w:val="007A173A"/>
    <w:rsid w:val="007A73EA"/>
    <w:rsid w:val="007B0E40"/>
    <w:rsid w:val="007B296A"/>
    <w:rsid w:val="007B2D27"/>
    <w:rsid w:val="007C1F99"/>
    <w:rsid w:val="007C3D08"/>
    <w:rsid w:val="007C3EC8"/>
    <w:rsid w:val="007C7B7F"/>
    <w:rsid w:val="007D04D9"/>
    <w:rsid w:val="007D5FAC"/>
    <w:rsid w:val="007D60DE"/>
    <w:rsid w:val="007E2084"/>
    <w:rsid w:val="007E3A81"/>
    <w:rsid w:val="007F0DF2"/>
    <w:rsid w:val="007F3574"/>
    <w:rsid w:val="007F4BCD"/>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EE6"/>
    <w:rsid w:val="00892AF7"/>
    <w:rsid w:val="008B2051"/>
    <w:rsid w:val="008B48BD"/>
    <w:rsid w:val="008B5592"/>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0679"/>
    <w:rsid w:val="009E24DD"/>
    <w:rsid w:val="009F42DA"/>
    <w:rsid w:val="00A03978"/>
    <w:rsid w:val="00A0500A"/>
    <w:rsid w:val="00A050C0"/>
    <w:rsid w:val="00A062DB"/>
    <w:rsid w:val="00A13180"/>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B69"/>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753F"/>
    <w:rsid w:val="00BB1593"/>
    <w:rsid w:val="00BB43F6"/>
    <w:rsid w:val="00BB7B1B"/>
    <w:rsid w:val="00BC5FF9"/>
    <w:rsid w:val="00BE36EB"/>
    <w:rsid w:val="00BE41F8"/>
    <w:rsid w:val="00BF1B60"/>
    <w:rsid w:val="00BF2034"/>
    <w:rsid w:val="00BF33CD"/>
    <w:rsid w:val="00BF352D"/>
    <w:rsid w:val="00BF6E92"/>
    <w:rsid w:val="00C00CB8"/>
    <w:rsid w:val="00C0158B"/>
    <w:rsid w:val="00C02F6F"/>
    <w:rsid w:val="00C03629"/>
    <w:rsid w:val="00C04FCB"/>
    <w:rsid w:val="00C06FF3"/>
    <w:rsid w:val="00C11564"/>
    <w:rsid w:val="00C1173A"/>
    <w:rsid w:val="00C12583"/>
    <w:rsid w:val="00C15148"/>
    <w:rsid w:val="00C216F6"/>
    <w:rsid w:val="00C2227D"/>
    <w:rsid w:val="00C230AF"/>
    <w:rsid w:val="00C23B1A"/>
    <w:rsid w:val="00C30E1C"/>
    <w:rsid w:val="00C34674"/>
    <w:rsid w:val="00C3483A"/>
    <w:rsid w:val="00C44019"/>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31D0"/>
    <w:rsid w:val="00CC2825"/>
    <w:rsid w:val="00CE1407"/>
    <w:rsid w:val="00CE54EA"/>
    <w:rsid w:val="00CE5B85"/>
    <w:rsid w:val="00CF23A2"/>
    <w:rsid w:val="00D00681"/>
    <w:rsid w:val="00D04DCB"/>
    <w:rsid w:val="00D06A08"/>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2133"/>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5BC"/>
    <w:rsid w:val="00E04CAF"/>
    <w:rsid w:val="00E076BB"/>
    <w:rsid w:val="00E14905"/>
    <w:rsid w:val="00E3356F"/>
    <w:rsid w:val="00E33964"/>
    <w:rsid w:val="00E3462F"/>
    <w:rsid w:val="00E34EF6"/>
    <w:rsid w:val="00E36231"/>
    <w:rsid w:val="00E40C7F"/>
    <w:rsid w:val="00E500F1"/>
    <w:rsid w:val="00E5358E"/>
    <w:rsid w:val="00E56263"/>
    <w:rsid w:val="00E5665F"/>
    <w:rsid w:val="00E60357"/>
    <w:rsid w:val="00E61B4C"/>
    <w:rsid w:val="00E71D4E"/>
    <w:rsid w:val="00E755F5"/>
    <w:rsid w:val="00E757F4"/>
    <w:rsid w:val="00E9303D"/>
    <w:rsid w:val="00EA2A3A"/>
    <w:rsid w:val="00EA77B0"/>
    <w:rsid w:val="00EB223A"/>
    <w:rsid w:val="00EC47CE"/>
    <w:rsid w:val="00ED4871"/>
    <w:rsid w:val="00EE5990"/>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478"/>
    <w:rsid w:val="00F432E0"/>
    <w:rsid w:val="00F44E35"/>
    <w:rsid w:val="00F509CF"/>
    <w:rsid w:val="00F51775"/>
    <w:rsid w:val="00F54582"/>
    <w:rsid w:val="00F61884"/>
    <w:rsid w:val="00F627EF"/>
    <w:rsid w:val="00F669CB"/>
    <w:rsid w:val="00F66E0E"/>
    <w:rsid w:val="00F721C4"/>
    <w:rsid w:val="00F7296A"/>
    <w:rsid w:val="00F76507"/>
    <w:rsid w:val="00F8102D"/>
    <w:rsid w:val="00F86999"/>
    <w:rsid w:val="00FA1013"/>
    <w:rsid w:val="00FA7E14"/>
    <w:rsid w:val="00FB1A6A"/>
    <w:rsid w:val="00FB3E0E"/>
    <w:rsid w:val="00FB471B"/>
    <w:rsid w:val="00FC380D"/>
    <w:rsid w:val="00FD6DC2"/>
    <w:rsid w:val="00FD7AFA"/>
    <w:rsid w:val="00FE15B8"/>
    <w:rsid w:val="00FE1D78"/>
    <w:rsid w:val="00FE6887"/>
    <w:rsid w:val="00FF0309"/>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B785D16B-5308-4C21-9911-C58041CC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25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11564"/>
    <w:rPr>
      <w:rFonts w:ascii="Tahoma" w:hAnsi="Tahoma" w:cs="Tahoma"/>
      <w:sz w:val="16"/>
      <w:szCs w:val="16"/>
    </w:rPr>
  </w:style>
  <w:style w:type="character" w:customStyle="1" w:styleId="BalloonTextChar">
    <w:name w:val="Balloon Text Char"/>
    <w:basedOn w:val="DefaultParagraphFont"/>
    <w:link w:val="BalloonText"/>
    <w:uiPriority w:val="99"/>
    <w:semiHidden/>
    <w:rsid w:val="00C11564"/>
    <w:rPr>
      <w:rFonts w:ascii="Tahoma" w:hAnsi="Tahoma" w:cs="Tahoma"/>
      <w:sz w:val="16"/>
      <w:szCs w:val="16"/>
    </w:rPr>
  </w:style>
  <w:style w:type="table" w:styleId="TableGrid">
    <w:name w:val="Table Grid"/>
    <w:basedOn w:val="TableNormal"/>
    <w:uiPriority w:val="59"/>
    <w:rsid w:val="00DA21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50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810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28-11.docx" TargetMode="External"/><Relationship Id="rId13" Type="http://schemas.openxmlformats.org/officeDocument/2006/relationships/hyperlink" Target="file:///h:\hj%20archive\2011\05-18-11.docx" TargetMode="External"/><Relationship Id="rId18" Type="http://schemas.openxmlformats.org/officeDocument/2006/relationships/hyperlink" Target="file:///p:\pprever\2011-12\854_20110427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1\04-28-11.docx" TargetMode="External"/><Relationship Id="rId12" Type="http://schemas.openxmlformats.org/officeDocument/2006/relationships/hyperlink" Target="file:///h:\hj%20archive\2011\05-03-11.docx" TargetMode="External"/><Relationship Id="rId17" Type="http://schemas.openxmlformats.org/officeDocument/2006/relationships/hyperlink" Target="file:///p:\pprever\2011-12\854_20110427.docx" TargetMode="External"/><Relationship Id="rId2" Type="http://schemas.openxmlformats.org/officeDocument/2006/relationships/settings" Target="settings.xml"/><Relationship Id="rId16" Type="http://schemas.openxmlformats.org/officeDocument/2006/relationships/hyperlink" Target="file:///h:\hj%20archive\2011\05-25-11.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1\04-27-11.docx" TargetMode="External"/><Relationship Id="rId11" Type="http://schemas.openxmlformats.org/officeDocument/2006/relationships/hyperlink" Target="file:///h:\hj%20archive\2011\05-03-11.docx" TargetMode="External"/><Relationship Id="rId5" Type="http://schemas.openxmlformats.org/officeDocument/2006/relationships/endnotes" Target="endnotes.xml"/><Relationship Id="rId15" Type="http://schemas.openxmlformats.org/officeDocument/2006/relationships/hyperlink" Target="file:///h:\hj%20archive\2011\05-24-11.docx" TargetMode="External"/><Relationship Id="rId23" Type="http://schemas.openxmlformats.org/officeDocument/2006/relationships/theme" Target="theme/theme1.xml"/><Relationship Id="rId10" Type="http://schemas.openxmlformats.org/officeDocument/2006/relationships/hyperlink" Target="file:///h:\sj%20archive\2011\04-29-11.docx" TargetMode="External"/><Relationship Id="rId19" Type="http://schemas.openxmlformats.org/officeDocument/2006/relationships/hyperlink" Target="file:///p:\pprever\2011-12\854_20110518.docx" TargetMode="External"/><Relationship Id="rId4" Type="http://schemas.openxmlformats.org/officeDocument/2006/relationships/footnotes" Target="footnotes.xml"/><Relationship Id="rId9" Type="http://schemas.openxmlformats.org/officeDocument/2006/relationships/hyperlink" Target="file:///h:\sj%20archive\2011\04-28-11.docx" TargetMode="External"/><Relationship Id="rId14" Type="http://schemas.openxmlformats.org/officeDocument/2006/relationships/hyperlink" Target="file:///h:\hj%20archive\2011\05-24-1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799</Words>
  <Characters>4231</Characters>
  <Application>Microsoft Office Word</Application>
  <DocSecurity>4</DocSecurity>
  <Lines>132</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854: Assault and battery offenses - South Carolina Legislature Online</dc:title>
  <dc:subject/>
  <dc:creator>angiemorgan</dc:creator>
  <cp:keywords/>
  <dc:description/>
  <cp:lastModifiedBy>N Cumfer</cp:lastModifiedBy>
  <cp:revision>2</cp:revision>
  <cp:lastPrinted>2011-05-25T20:43:00Z</cp:lastPrinted>
  <dcterms:created xsi:type="dcterms:W3CDTF">2014-11-21T20:55:00Z</dcterms:created>
  <dcterms:modified xsi:type="dcterms:W3CDTF">2014-11-21T20:55:00Z</dcterms:modified>
</cp:coreProperties>
</file>