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029A" w:rsidRPr="002B029A" w:rsidRDefault="002B029A" w:rsidP="002B0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B029A">
        <w:rPr>
          <w:rFonts w:eastAsia="Times New Roman" w:cs="Times New Roman"/>
          <w:b/>
          <w:szCs w:val="20"/>
        </w:rPr>
        <w:t>South Carolina General Assembly</w:t>
      </w:r>
    </w:p>
    <w:p w:rsidR="002B029A" w:rsidRPr="002B029A" w:rsidRDefault="002B029A" w:rsidP="002B0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B029A">
        <w:rPr>
          <w:rFonts w:eastAsia="Times New Roman" w:cs="Times New Roman"/>
          <w:szCs w:val="20"/>
        </w:rPr>
        <w:t>119th Session, 2011-2012</w:t>
      </w:r>
    </w:p>
    <w:p w:rsidR="002B029A" w:rsidRPr="002B029A" w:rsidRDefault="002B029A" w:rsidP="002B0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B029A" w:rsidRPr="002B029A" w:rsidRDefault="00683F10" w:rsidP="002B0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A129, R136, S929</w:t>
      </w:r>
    </w:p>
    <w:p w:rsidR="002B029A" w:rsidRPr="002B029A" w:rsidRDefault="002B029A" w:rsidP="002B0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B029A" w:rsidRPr="002B029A" w:rsidRDefault="002B029A" w:rsidP="002B0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B029A">
        <w:rPr>
          <w:rFonts w:eastAsia="Times New Roman" w:cs="Times New Roman"/>
          <w:b/>
          <w:szCs w:val="20"/>
        </w:rPr>
        <w:t>STATUS INFORMATION</w:t>
      </w:r>
    </w:p>
    <w:p w:rsidR="002B029A" w:rsidRPr="002B029A" w:rsidRDefault="002B029A" w:rsidP="002B0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B029A" w:rsidRPr="002B029A" w:rsidRDefault="002B029A" w:rsidP="002B0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B029A">
        <w:rPr>
          <w:rFonts w:eastAsia="Times New Roman" w:cs="Times New Roman"/>
          <w:szCs w:val="20"/>
        </w:rPr>
        <w:t>General Bill</w:t>
      </w:r>
    </w:p>
    <w:p w:rsidR="002B029A" w:rsidRPr="002B029A" w:rsidRDefault="002B029A" w:rsidP="002B0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B029A">
        <w:rPr>
          <w:rFonts w:eastAsia="Times New Roman" w:cs="Times New Roman"/>
          <w:szCs w:val="20"/>
        </w:rPr>
        <w:t>Sponsors: Senator Peeler</w:t>
      </w:r>
    </w:p>
    <w:p w:rsidR="002B029A" w:rsidRPr="002B029A" w:rsidRDefault="002B029A" w:rsidP="002B0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B029A">
        <w:rPr>
          <w:rFonts w:eastAsia="Times New Roman" w:cs="Times New Roman"/>
          <w:szCs w:val="20"/>
        </w:rPr>
        <w:t>Document Path: l:\council\bills\nbd\11745ac11.docx</w:t>
      </w:r>
    </w:p>
    <w:p w:rsidR="002B029A" w:rsidRPr="002B029A" w:rsidRDefault="002B029A" w:rsidP="002B0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E6573" w:rsidRDefault="007E6573" w:rsidP="002B0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26, 2011</w:t>
      </w:r>
    </w:p>
    <w:p w:rsidR="007E6573" w:rsidRDefault="007E6573" w:rsidP="002B0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June 2, 2011</w:t>
      </w:r>
    </w:p>
    <w:p w:rsidR="007E6573" w:rsidRDefault="007E6573" w:rsidP="002B0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23, 2012</w:t>
      </w:r>
    </w:p>
    <w:p w:rsidR="007E6573" w:rsidRDefault="007E6573" w:rsidP="002B0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13, 2012, Signed</w:t>
      </w:r>
    </w:p>
    <w:p w:rsidR="007E6573" w:rsidRDefault="007E6573" w:rsidP="002B0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B029A" w:rsidRPr="002B029A" w:rsidRDefault="002B029A" w:rsidP="002B0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B029A">
        <w:rPr>
          <w:rFonts w:eastAsia="Times New Roman" w:cs="Times New Roman"/>
          <w:szCs w:val="20"/>
        </w:rPr>
        <w:t>Summary: Benji's Law</w:t>
      </w:r>
    </w:p>
    <w:p w:rsidR="002B029A" w:rsidRPr="002B029A" w:rsidRDefault="002B029A" w:rsidP="002B0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B029A" w:rsidRPr="002B029A" w:rsidRDefault="002B029A" w:rsidP="002B0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B029A" w:rsidRPr="002B029A" w:rsidRDefault="002B029A" w:rsidP="002B029A">
      <w:pPr>
        <w:widowControl w:val="0"/>
        <w:tabs>
          <w:tab w:val="center" w:pos="590"/>
          <w:tab w:val="center" w:pos="1440"/>
          <w:tab w:val="left" w:pos="1872"/>
          <w:tab w:val="left" w:pos="9187"/>
        </w:tabs>
        <w:rPr>
          <w:rFonts w:eastAsia="Times New Roman" w:cs="Times New Roman"/>
          <w:szCs w:val="20"/>
        </w:rPr>
      </w:pPr>
      <w:r w:rsidRPr="002B029A">
        <w:rPr>
          <w:rFonts w:eastAsia="Times New Roman" w:cs="Times New Roman"/>
          <w:b/>
          <w:szCs w:val="20"/>
        </w:rPr>
        <w:t>HISTORY OF LEGISLATIVE ACTIONS</w:t>
      </w:r>
    </w:p>
    <w:p w:rsidR="002B029A" w:rsidRPr="002B029A" w:rsidRDefault="002B029A" w:rsidP="002B029A">
      <w:pPr>
        <w:widowControl w:val="0"/>
        <w:tabs>
          <w:tab w:val="center" w:pos="590"/>
          <w:tab w:val="center" w:pos="1440"/>
          <w:tab w:val="left" w:pos="1872"/>
          <w:tab w:val="left" w:pos="9187"/>
        </w:tabs>
        <w:rPr>
          <w:rFonts w:eastAsia="Times New Roman" w:cs="Times New Roman"/>
          <w:szCs w:val="20"/>
        </w:rPr>
      </w:pPr>
    </w:p>
    <w:p w:rsidR="002B029A" w:rsidRPr="002B029A" w:rsidRDefault="002B029A" w:rsidP="002B029A">
      <w:pPr>
        <w:widowControl w:val="0"/>
        <w:tabs>
          <w:tab w:val="center" w:pos="590"/>
          <w:tab w:val="center" w:pos="1440"/>
          <w:tab w:val="left" w:pos="1872"/>
          <w:tab w:val="left" w:pos="9187"/>
        </w:tabs>
        <w:rPr>
          <w:rFonts w:eastAsia="Times New Roman" w:cs="Times New Roman"/>
          <w:szCs w:val="20"/>
        </w:rPr>
      </w:pPr>
      <w:r w:rsidRPr="002B029A">
        <w:rPr>
          <w:rFonts w:eastAsia="Times New Roman" w:cs="Times New Roman"/>
          <w:szCs w:val="20"/>
          <w:u w:val="single"/>
        </w:rPr>
        <w:tab/>
        <w:t>Date</w:t>
      </w:r>
      <w:r w:rsidRPr="002B029A">
        <w:rPr>
          <w:rFonts w:eastAsia="Times New Roman" w:cs="Times New Roman"/>
          <w:szCs w:val="20"/>
          <w:u w:val="single"/>
        </w:rPr>
        <w:tab/>
        <w:t>Body</w:t>
      </w:r>
      <w:r w:rsidRPr="002B029A">
        <w:rPr>
          <w:rFonts w:eastAsia="Times New Roman" w:cs="Times New Roman"/>
          <w:szCs w:val="20"/>
          <w:u w:val="single"/>
        </w:rPr>
        <w:tab/>
        <w:t>Action Description with journal page number</w:t>
      </w:r>
      <w:r w:rsidRPr="002B029A">
        <w:rPr>
          <w:rFonts w:eastAsia="Times New Roman" w:cs="Times New Roman"/>
          <w:szCs w:val="20"/>
          <w:u w:val="single"/>
        </w:rPr>
        <w:tab/>
      </w:r>
    </w:p>
    <w:p w:rsidR="00683F10" w:rsidRDefault="00683F10" w:rsidP="00683F10">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Senate</w:t>
      </w:r>
      <w:r>
        <w:rPr>
          <w:rFonts w:cs="Times New Roman"/>
        </w:rPr>
        <w:tab/>
      </w:r>
      <w:r w:rsidRPr="000A1921">
        <w:rPr>
          <w:rFonts w:cs="Times New Roman"/>
        </w:rPr>
        <w:t>Introduced and read first time (</w:t>
      </w:r>
      <w:hyperlink r:id="rId6" w:history="1">
        <w:r w:rsidRPr="000A1921">
          <w:rPr>
            <w:rStyle w:val="Hyperlink"/>
            <w:rFonts w:cs="Times New Roman"/>
          </w:rPr>
          <w:t>Senate Journal</w:t>
        </w:r>
        <w:r w:rsidRPr="000A1921">
          <w:rPr>
            <w:rStyle w:val="Hyperlink"/>
            <w:rFonts w:cs="Times New Roman"/>
          </w:rPr>
          <w:noBreakHyphen/>
          <w:t>page 14</w:t>
        </w:r>
      </w:hyperlink>
      <w:r w:rsidRPr="000A1921">
        <w:rPr>
          <w:rFonts w:cs="Times New Roman"/>
        </w:rPr>
        <w:t>)</w:t>
      </w:r>
    </w:p>
    <w:p w:rsidR="00683F10" w:rsidRDefault="00683F10" w:rsidP="00683F10">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Senate</w:t>
      </w:r>
      <w:r>
        <w:rPr>
          <w:rFonts w:cs="Times New Roman"/>
        </w:rPr>
        <w:tab/>
      </w:r>
      <w:r w:rsidRPr="000A1921">
        <w:rPr>
          <w:rFonts w:cs="Times New Roman"/>
        </w:rPr>
        <w:t>Referred to C</w:t>
      </w:r>
      <w:r>
        <w:rPr>
          <w:rFonts w:cs="Times New Roman"/>
        </w:rPr>
        <w:t xml:space="preserve">ommittee on </w:t>
      </w:r>
      <w:r w:rsidRPr="000A1921">
        <w:rPr>
          <w:rFonts w:cs="Times New Roman"/>
          <w:b/>
        </w:rPr>
        <w:t>Labor, Commerce and Industry</w:t>
      </w:r>
      <w:r w:rsidRPr="000A1921">
        <w:rPr>
          <w:rFonts w:cs="Times New Roman"/>
        </w:rPr>
        <w:t xml:space="preserve"> (</w:t>
      </w:r>
      <w:hyperlink r:id="rId7" w:history="1">
        <w:r w:rsidRPr="000A1921">
          <w:rPr>
            <w:rStyle w:val="Hyperlink"/>
            <w:rFonts w:cs="Times New Roman"/>
          </w:rPr>
          <w:t>Senate Journal</w:t>
        </w:r>
        <w:r w:rsidRPr="000A1921">
          <w:rPr>
            <w:rStyle w:val="Hyperlink"/>
            <w:rFonts w:cs="Times New Roman"/>
          </w:rPr>
          <w:noBreakHyphen/>
          <w:t>page 14</w:t>
        </w:r>
      </w:hyperlink>
      <w:r w:rsidRPr="000A1921">
        <w:rPr>
          <w:rFonts w:cs="Times New Roman"/>
        </w:rPr>
        <w:t>)</w:t>
      </w:r>
    </w:p>
    <w:p w:rsidR="00683F10" w:rsidRDefault="00683F10" w:rsidP="00683F10">
      <w:pPr>
        <w:widowControl w:val="0"/>
        <w:tabs>
          <w:tab w:val="right" w:pos="1008"/>
          <w:tab w:val="left" w:pos="1152"/>
          <w:tab w:val="left" w:pos="1872"/>
          <w:tab w:val="left" w:pos="9187"/>
        </w:tabs>
        <w:ind w:left="2088" w:hanging="2088"/>
        <w:rPr>
          <w:rFonts w:cs="Times New Roman"/>
        </w:rPr>
      </w:pPr>
      <w:r>
        <w:rPr>
          <w:rFonts w:cs="Times New Roman"/>
        </w:rPr>
        <w:tab/>
        <w:t>5/31/2011</w:t>
      </w:r>
      <w:r>
        <w:rPr>
          <w:rFonts w:cs="Times New Roman"/>
        </w:rPr>
        <w:tab/>
        <w:t>Senate</w:t>
      </w:r>
      <w:r>
        <w:rPr>
          <w:rFonts w:cs="Times New Roman"/>
        </w:rPr>
        <w:tab/>
      </w:r>
      <w:r w:rsidRPr="000A1921">
        <w:rPr>
          <w:rFonts w:cs="Times New Roman"/>
        </w:rPr>
        <w:t>Recalled from C</w:t>
      </w:r>
      <w:r>
        <w:rPr>
          <w:rFonts w:cs="Times New Roman"/>
        </w:rPr>
        <w:t xml:space="preserve">ommittee on </w:t>
      </w:r>
      <w:r w:rsidRPr="000A1921">
        <w:rPr>
          <w:rFonts w:cs="Times New Roman"/>
          <w:b/>
        </w:rPr>
        <w:t>Labor, Commerce and Industry</w:t>
      </w:r>
      <w:r w:rsidRPr="000A1921">
        <w:rPr>
          <w:rFonts w:cs="Times New Roman"/>
        </w:rPr>
        <w:t xml:space="preserve"> (</w:t>
      </w:r>
      <w:hyperlink r:id="rId8" w:history="1">
        <w:r w:rsidRPr="000A1921">
          <w:rPr>
            <w:rStyle w:val="Hyperlink"/>
            <w:rFonts w:cs="Times New Roman"/>
          </w:rPr>
          <w:t>Senate Journal</w:t>
        </w:r>
        <w:r w:rsidRPr="000A1921">
          <w:rPr>
            <w:rStyle w:val="Hyperlink"/>
            <w:rFonts w:cs="Times New Roman"/>
          </w:rPr>
          <w:noBreakHyphen/>
          <w:t>page 14</w:t>
        </w:r>
      </w:hyperlink>
      <w:r w:rsidRPr="000A1921">
        <w:rPr>
          <w:rFonts w:cs="Times New Roman"/>
        </w:rPr>
        <w:t>)</w:t>
      </w:r>
    </w:p>
    <w:p w:rsidR="00683F10" w:rsidRDefault="00683F10" w:rsidP="00683F10">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0A1921">
        <w:rPr>
          <w:rFonts w:cs="Times New Roman"/>
        </w:rPr>
        <w:t>Read second time (</w:t>
      </w:r>
      <w:hyperlink r:id="rId9" w:history="1">
        <w:r w:rsidRPr="000A1921">
          <w:rPr>
            <w:rStyle w:val="Hyperlink"/>
            <w:rFonts w:cs="Times New Roman"/>
          </w:rPr>
          <w:t>Senate Journal</w:t>
        </w:r>
        <w:r w:rsidRPr="000A1921">
          <w:rPr>
            <w:rStyle w:val="Hyperlink"/>
            <w:rFonts w:cs="Times New Roman"/>
          </w:rPr>
          <w:noBreakHyphen/>
          <w:t>page 52</w:t>
        </w:r>
      </w:hyperlink>
      <w:r w:rsidRPr="000A1921">
        <w:rPr>
          <w:rFonts w:cs="Times New Roman"/>
        </w:rPr>
        <w:t>)</w:t>
      </w:r>
    </w:p>
    <w:p w:rsidR="00683F10" w:rsidRDefault="00683F10" w:rsidP="00683F10">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0A1921">
        <w:rPr>
          <w:rFonts w:cs="Times New Roman"/>
        </w:rPr>
        <w:t>Roll call Ayes</w:t>
      </w:r>
      <w:r>
        <w:rPr>
          <w:rFonts w:cs="Times New Roman"/>
        </w:rPr>
        <w:noBreakHyphen/>
      </w:r>
      <w:r w:rsidRPr="000A1921">
        <w:rPr>
          <w:rFonts w:cs="Times New Roman"/>
        </w:rPr>
        <w:t>42  Nays</w:t>
      </w:r>
      <w:r>
        <w:rPr>
          <w:rFonts w:cs="Times New Roman"/>
        </w:rPr>
        <w:noBreakHyphen/>
      </w:r>
      <w:r w:rsidRPr="000A1921">
        <w:rPr>
          <w:rFonts w:cs="Times New Roman"/>
        </w:rPr>
        <w:t>0 (</w:t>
      </w:r>
      <w:hyperlink r:id="rId10" w:history="1">
        <w:r w:rsidRPr="000A1921">
          <w:rPr>
            <w:rStyle w:val="Hyperlink"/>
            <w:rFonts w:cs="Times New Roman"/>
          </w:rPr>
          <w:t>Senate Journal</w:t>
        </w:r>
        <w:r w:rsidRPr="000A1921">
          <w:rPr>
            <w:rStyle w:val="Hyperlink"/>
            <w:rFonts w:cs="Times New Roman"/>
          </w:rPr>
          <w:noBreakHyphen/>
          <w:t>page 52</w:t>
        </w:r>
      </w:hyperlink>
      <w:r w:rsidRPr="000A1921">
        <w:rPr>
          <w:rFonts w:cs="Times New Roman"/>
        </w:rPr>
        <w:t>)</w:t>
      </w:r>
    </w:p>
    <w:p w:rsidR="00683F10" w:rsidRDefault="00683F10" w:rsidP="00683F10">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Senate</w:t>
      </w:r>
      <w:r>
        <w:rPr>
          <w:rFonts w:cs="Times New Roman"/>
        </w:rPr>
        <w:tab/>
      </w:r>
      <w:r w:rsidRPr="000A1921">
        <w:rPr>
          <w:rFonts w:cs="Times New Roman"/>
        </w:rPr>
        <w:t>Re</w:t>
      </w:r>
      <w:r>
        <w:rPr>
          <w:rFonts w:cs="Times New Roman"/>
        </w:rPr>
        <w:t xml:space="preserve">ad third time and sent to House </w:t>
      </w:r>
      <w:r w:rsidRPr="000A1921">
        <w:rPr>
          <w:rFonts w:cs="Times New Roman"/>
        </w:rPr>
        <w:t>(</w:t>
      </w:r>
      <w:hyperlink r:id="rId11" w:history="1">
        <w:r w:rsidRPr="000A1921">
          <w:rPr>
            <w:rStyle w:val="Hyperlink"/>
            <w:rFonts w:cs="Times New Roman"/>
          </w:rPr>
          <w:t>Senate Journal</w:t>
        </w:r>
        <w:r w:rsidRPr="000A1921">
          <w:rPr>
            <w:rStyle w:val="Hyperlink"/>
            <w:rFonts w:cs="Times New Roman"/>
          </w:rPr>
          <w:noBreakHyphen/>
          <w:t>page 19</w:t>
        </w:r>
      </w:hyperlink>
      <w:r w:rsidRPr="000A1921">
        <w:rPr>
          <w:rFonts w:cs="Times New Roman"/>
        </w:rPr>
        <w:t>)</w:t>
      </w:r>
    </w:p>
    <w:p w:rsidR="00683F10" w:rsidRDefault="00683F10" w:rsidP="00683F10">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House</w:t>
      </w:r>
      <w:r>
        <w:rPr>
          <w:rFonts w:cs="Times New Roman"/>
        </w:rPr>
        <w:tab/>
      </w:r>
      <w:r w:rsidRPr="000A1921">
        <w:rPr>
          <w:rFonts w:cs="Times New Roman"/>
        </w:rPr>
        <w:t>Introduced and read first time (</w:t>
      </w:r>
      <w:hyperlink r:id="rId12" w:history="1">
        <w:r w:rsidRPr="000A1921">
          <w:rPr>
            <w:rStyle w:val="Hyperlink"/>
            <w:rFonts w:cs="Times New Roman"/>
          </w:rPr>
          <w:t>House Journal</w:t>
        </w:r>
        <w:r w:rsidRPr="000A1921">
          <w:rPr>
            <w:rStyle w:val="Hyperlink"/>
            <w:rFonts w:cs="Times New Roman"/>
          </w:rPr>
          <w:noBreakHyphen/>
          <w:t>page 70</w:t>
        </w:r>
      </w:hyperlink>
      <w:r w:rsidRPr="000A1921">
        <w:rPr>
          <w:rFonts w:cs="Times New Roman"/>
        </w:rPr>
        <w:t>)</w:t>
      </w:r>
    </w:p>
    <w:p w:rsidR="00683F10" w:rsidRDefault="00683F10" w:rsidP="00683F10">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House</w:t>
      </w:r>
      <w:r>
        <w:rPr>
          <w:rFonts w:cs="Times New Roman"/>
        </w:rPr>
        <w:tab/>
      </w:r>
      <w:r w:rsidRPr="000A1921">
        <w:rPr>
          <w:rFonts w:cs="Times New Roman"/>
        </w:rPr>
        <w:t>Referred to C</w:t>
      </w:r>
      <w:r>
        <w:rPr>
          <w:rFonts w:cs="Times New Roman"/>
        </w:rPr>
        <w:t xml:space="preserve">ommittee on </w:t>
      </w:r>
      <w:r w:rsidRPr="000A1921">
        <w:rPr>
          <w:rFonts w:cs="Times New Roman"/>
          <w:b/>
        </w:rPr>
        <w:t>Labor, Commerce and Industry</w:t>
      </w:r>
      <w:r w:rsidRPr="000A1921">
        <w:rPr>
          <w:rFonts w:cs="Times New Roman"/>
        </w:rPr>
        <w:t xml:space="preserve"> (</w:t>
      </w:r>
      <w:hyperlink r:id="rId13" w:history="1">
        <w:r w:rsidRPr="000A1921">
          <w:rPr>
            <w:rStyle w:val="Hyperlink"/>
            <w:rFonts w:cs="Times New Roman"/>
          </w:rPr>
          <w:t>House Journal</w:t>
        </w:r>
        <w:r w:rsidRPr="000A1921">
          <w:rPr>
            <w:rStyle w:val="Hyperlink"/>
            <w:rFonts w:cs="Times New Roman"/>
          </w:rPr>
          <w:noBreakHyphen/>
          <w:t>page 70</w:t>
        </w:r>
      </w:hyperlink>
      <w:r w:rsidRPr="000A1921">
        <w:rPr>
          <w:rFonts w:cs="Times New Roman"/>
        </w:rPr>
        <w:t>)</w:t>
      </w:r>
    </w:p>
    <w:p w:rsidR="00683F10" w:rsidRDefault="00683F10" w:rsidP="00683F10">
      <w:pPr>
        <w:widowControl w:val="0"/>
        <w:tabs>
          <w:tab w:val="right" w:pos="1008"/>
          <w:tab w:val="left" w:pos="1152"/>
          <w:tab w:val="left" w:pos="1872"/>
          <w:tab w:val="left" w:pos="9187"/>
        </w:tabs>
        <w:ind w:left="2088" w:hanging="2088"/>
        <w:rPr>
          <w:rFonts w:cs="Times New Roman"/>
        </w:rPr>
      </w:pPr>
      <w:r>
        <w:rPr>
          <w:rFonts w:cs="Times New Roman"/>
        </w:rPr>
        <w:tab/>
        <w:t>2/2/2012</w:t>
      </w:r>
      <w:r>
        <w:rPr>
          <w:rFonts w:cs="Times New Roman"/>
        </w:rPr>
        <w:tab/>
        <w:t>House</w:t>
      </w:r>
      <w:r>
        <w:rPr>
          <w:rFonts w:cs="Times New Roman"/>
        </w:rPr>
        <w:tab/>
      </w:r>
      <w:r w:rsidRPr="000A1921">
        <w:rPr>
          <w:rFonts w:cs="Times New Roman"/>
        </w:rPr>
        <w:t>Committee report</w:t>
      </w:r>
      <w:r>
        <w:rPr>
          <w:rFonts w:cs="Times New Roman"/>
        </w:rPr>
        <w:t xml:space="preserve">: Favorable </w:t>
      </w:r>
      <w:r w:rsidRPr="000A1921">
        <w:rPr>
          <w:rFonts w:cs="Times New Roman"/>
          <w:b/>
        </w:rPr>
        <w:t>Labor, Commerce and Industry</w:t>
      </w:r>
      <w:r w:rsidRPr="000A1921">
        <w:rPr>
          <w:rFonts w:cs="Times New Roman"/>
        </w:rPr>
        <w:t xml:space="preserve"> (</w:t>
      </w:r>
      <w:hyperlink r:id="rId14" w:history="1">
        <w:r w:rsidRPr="000A1921">
          <w:rPr>
            <w:rStyle w:val="Hyperlink"/>
            <w:rFonts w:cs="Times New Roman"/>
          </w:rPr>
          <w:t>House Journal</w:t>
        </w:r>
        <w:r w:rsidRPr="000A1921">
          <w:rPr>
            <w:rStyle w:val="Hyperlink"/>
            <w:rFonts w:cs="Times New Roman"/>
          </w:rPr>
          <w:noBreakHyphen/>
          <w:t>page 2</w:t>
        </w:r>
      </w:hyperlink>
      <w:r w:rsidRPr="000A1921">
        <w:rPr>
          <w:rFonts w:cs="Times New Roman"/>
        </w:rPr>
        <w:t>)</w:t>
      </w:r>
    </w:p>
    <w:p w:rsidR="00683F10" w:rsidRDefault="00683F10" w:rsidP="00683F10">
      <w:pPr>
        <w:widowControl w:val="0"/>
        <w:tabs>
          <w:tab w:val="right" w:pos="1008"/>
          <w:tab w:val="left" w:pos="1152"/>
          <w:tab w:val="left" w:pos="1872"/>
          <w:tab w:val="left" w:pos="9187"/>
        </w:tabs>
        <w:ind w:left="2088" w:hanging="2088"/>
        <w:rPr>
          <w:rFonts w:cs="Times New Roman"/>
        </w:rPr>
      </w:pPr>
      <w:r>
        <w:rPr>
          <w:rFonts w:cs="Times New Roman"/>
        </w:rPr>
        <w:tab/>
        <w:t>2/7/2012</w:t>
      </w:r>
      <w:r>
        <w:rPr>
          <w:rFonts w:cs="Times New Roman"/>
        </w:rPr>
        <w:tab/>
        <w:t>House</w:t>
      </w:r>
      <w:r>
        <w:rPr>
          <w:rFonts w:cs="Times New Roman"/>
        </w:rPr>
        <w:tab/>
      </w:r>
      <w:r w:rsidRPr="000A1921">
        <w:rPr>
          <w:rFonts w:cs="Times New Roman"/>
        </w:rPr>
        <w:t xml:space="preserve">Debate </w:t>
      </w:r>
      <w:r>
        <w:rPr>
          <w:rFonts w:cs="Times New Roman"/>
        </w:rPr>
        <w:t>adjourned until Tues., 02</w:t>
      </w:r>
      <w:r>
        <w:rPr>
          <w:rFonts w:cs="Times New Roman"/>
        </w:rPr>
        <w:noBreakHyphen/>
        <w:t>21</w:t>
      </w:r>
      <w:r>
        <w:rPr>
          <w:rFonts w:cs="Times New Roman"/>
        </w:rPr>
        <w:noBreakHyphen/>
        <w:t xml:space="preserve">12 </w:t>
      </w:r>
      <w:r w:rsidRPr="000A1921">
        <w:rPr>
          <w:rFonts w:cs="Times New Roman"/>
        </w:rPr>
        <w:t>(</w:t>
      </w:r>
      <w:hyperlink r:id="rId15" w:history="1">
        <w:r w:rsidRPr="000A1921">
          <w:rPr>
            <w:rStyle w:val="Hyperlink"/>
            <w:rFonts w:cs="Times New Roman"/>
          </w:rPr>
          <w:t>House Journal</w:t>
        </w:r>
        <w:r w:rsidRPr="000A1921">
          <w:rPr>
            <w:rStyle w:val="Hyperlink"/>
            <w:rFonts w:cs="Times New Roman"/>
          </w:rPr>
          <w:noBreakHyphen/>
          <w:t>page 31</w:t>
        </w:r>
      </w:hyperlink>
      <w:r w:rsidRPr="000A1921">
        <w:rPr>
          <w:rFonts w:cs="Times New Roman"/>
        </w:rPr>
        <w:t>)</w:t>
      </w:r>
    </w:p>
    <w:p w:rsidR="00683F10" w:rsidRDefault="00683F10" w:rsidP="00683F10">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0A1921">
        <w:rPr>
          <w:rFonts w:cs="Times New Roman"/>
        </w:rPr>
        <w:t>Read second time (</w:t>
      </w:r>
      <w:hyperlink r:id="rId16" w:history="1">
        <w:r w:rsidRPr="000A1921">
          <w:rPr>
            <w:rStyle w:val="Hyperlink"/>
            <w:rFonts w:cs="Times New Roman"/>
          </w:rPr>
          <w:t>House Journal</w:t>
        </w:r>
        <w:r w:rsidRPr="000A1921">
          <w:rPr>
            <w:rStyle w:val="Hyperlink"/>
            <w:rFonts w:cs="Times New Roman"/>
          </w:rPr>
          <w:noBreakHyphen/>
          <w:t>page 19</w:t>
        </w:r>
      </w:hyperlink>
      <w:r w:rsidRPr="000A1921">
        <w:rPr>
          <w:rFonts w:cs="Times New Roman"/>
        </w:rPr>
        <w:t>)</w:t>
      </w:r>
    </w:p>
    <w:p w:rsidR="00683F10" w:rsidRDefault="00683F10" w:rsidP="00683F10">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0A1921">
        <w:rPr>
          <w:rFonts w:cs="Times New Roman"/>
        </w:rPr>
        <w:t>Roll call Yeas</w:t>
      </w:r>
      <w:r>
        <w:rPr>
          <w:rFonts w:cs="Times New Roman"/>
        </w:rPr>
        <w:noBreakHyphen/>
      </w:r>
      <w:r w:rsidRPr="000A1921">
        <w:rPr>
          <w:rFonts w:cs="Times New Roman"/>
        </w:rPr>
        <w:t>99  Nays</w:t>
      </w:r>
      <w:r>
        <w:rPr>
          <w:rFonts w:cs="Times New Roman"/>
        </w:rPr>
        <w:noBreakHyphen/>
      </w:r>
      <w:r w:rsidRPr="000A1921">
        <w:rPr>
          <w:rFonts w:cs="Times New Roman"/>
        </w:rPr>
        <w:t>0 (</w:t>
      </w:r>
      <w:hyperlink r:id="rId17" w:history="1">
        <w:r w:rsidRPr="000A1921">
          <w:rPr>
            <w:rStyle w:val="Hyperlink"/>
            <w:rFonts w:cs="Times New Roman"/>
          </w:rPr>
          <w:t>House Journal</w:t>
        </w:r>
        <w:r w:rsidRPr="000A1921">
          <w:rPr>
            <w:rStyle w:val="Hyperlink"/>
            <w:rFonts w:cs="Times New Roman"/>
          </w:rPr>
          <w:noBreakHyphen/>
          <w:t>page 19</w:t>
        </w:r>
      </w:hyperlink>
      <w:r w:rsidRPr="000A1921">
        <w:rPr>
          <w:rFonts w:cs="Times New Roman"/>
        </w:rPr>
        <w:t>)</w:t>
      </w:r>
    </w:p>
    <w:p w:rsidR="00683F10" w:rsidRDefault="00683F10" w:rsidP="00683F10">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House</w:t>
      </w:r>
      <w:r>
        <w:rPr>
          <w:rFonts w:cs="Times New Roman"/>
        </w:rPr>
        <w:tab/>
      </w:r>
      <w:r w:rsidRPr="000A1921">
        <w:rPr>
          <w:rFonts w:cs="Times New Roman"/>
        </w:rPr>
        <w:t>Read third time and enrolled (</w:t>
      </w:r>
      <w:hyperlink r:id="rId18" w:history="1">
        <w:r w:rsidRPr="000A1921">
          <w:rPr>
            <w:rStyle w:val="Hyperlink"/>
            <w:rFonts w:cs="Times New Roman"/>
          </w:rPr>
          <w:t>House Journal</w:t>
        </w:r>
        <w:r w:rsidRPr="000A1921">
          <w:rPr>
            <w:rStyle w:val="Hyperlink"/>
            <w:rFonts w:cs="Times New Roman"/>
          </w:rPr>
          <w:noBreakHyphen/>
          <w:t>page 58</w:t>
        </w:r>
      </w:hyperlink>
      <w:r w:rsidRPr="000A1921">
        <w:rPr>
          <w:rFonts w:cs="Times New Roman"/>
        </w:rPr>
        <w:t>)</w:t>
      </w:r>
    </w:p>
    <w:p w:rsidR="00683F10" w:rsidRDefault="00683F10" w:rsidP="00683F10">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r>
      <w:r>
        <w:rPr>
          <w:rFonts w:cs="Times New Roman"/>
        </w:rPr>
        <w:tab/>
      </w:r>
      <w:r w:rsidRPr="000A1921">
        <w:rPr>
          <w:rFonts w:cs="Times New Roman"/>
        </w:rPr>
        <w:t>Ratified R 136</w:t>
      </w:r>
    </w:p>
    <w:p w:rsidR="00683F10" w:rsidRDefault="00683F10" w:rsidP="00683F10">
      <w:pPr>
        <w:widowControl w:val="0"/>
        <w:tabs>
          <w:tab w:val="right" w:pos="1008"/>
          <w:tab w:val="left" w:pos="1152"/>
          <w:tab w:val="left" w:pos="1872"/>
          <w:tab w:val="left" w:pos="9187"/>
        </w:tabs>
        <w:ind w:left="2088" w:hanging="2088"/>
        <w:rPr>
          <w:rFonts w:cs="Times New Roman"/>
        </w:rPr>
      </w:pPr>
      <w:r>
        <w:rPr>
          <w:rFonts w:cs="Times New Roman"/>
        </w:rPr>
        <w:tab/>
        <w:t>3/13/2012</w:t>
      </w:r>
      <w:r>
        <w:rPr>
          <w:rFonts w:cs="Times New Roman"/>
        </w:rPr>
        <w:tab/>
      </w:r>
      <w:r>
        <w:rPr>
          <w:rFonts w:cs="Times New Roman"/>
        </w:rPr>
        <w:tab/>
      </w:r>
      <w:r w:rsidRPr="000A1921">
        <w:rPr>
          <w:rFonts w:cs="Times New Roman"/>
        </w:rPr>
        <w:t>Signed By Governor</w:t>
      </w:r>
    </w:p>
    <w:p w:rsidR="00683F10" w:rsidRDefault="00683F10" w:rsidP="00683F10">
      <w:pPr>
        <w:widowControl w:val="0"/>
        <w:tabs>
          <w:tab w:val="right" w:pos="1008"/>
          <w:tab w:val="left" w:pos="1152"/>
          <w:tab w:val="left" w:pos="1872"/>
          <w:tab w:val="left" w:pos="9187"/>
        </w:tabs>
        <w:ind w:left="2088" w:hanging="2088"/>
        <w:rPr>
          <w:rFonts w:cs="Times New Roman"/>
        </w:rPr>
      </w:pPr>
      <w:r>
        <w:rPr>
          <w:rFonts w:cs="Times New Roman"/>
        </w:rPr>
        <w:tab/>
        <w:t>3/16/2012</w:t>
      </w:r>
      <w:r>
        <w:rPr>
          <w:rFonts w:cs="Times New Roman"/>
        </w:rPr>
        <w:tab/>
      </w:r>
      <w:r>
        <w:rPr>
          <w:rFonts w:cs="Times New Roman"/>
        </w:rPr>
        <w:tab/>
      </w:r>
      <w:r w:rsidRPr="000A1921">
        <w:rPr>
          <w:rFonts w:cs="Times New Roman"/>
        </w:rPr>
        <w:t>Effective date 03/13/12</w:t>
      </w:r>
    </w:p>
    <w:p w:rsidR="00683F10" w:rsidRDefault="00683F10" w:rsidP="00683F10">
      <w:pPr>
        <w:widowControl w:val="0"/>
        <w:tabs>
          <w:tab w:val="right" w:pos="1008"/>
          <w:tab w:val="left" w:pos="1152"/>
          <w:tab w:val="left" w:pos="1872"/>
          <w:tab w:val="left" w:pos="9187"/>
        </w:tabs>
        <w:ind w:left="2088" w:hanging="2088"/>
        <w:rPr>
          <w:rFonts w:cs="Times New Roman"/>
        </w:rPr>
      </w:pPr>
      <w:r>
        <w:rPr>
          <w:rFonts w:cs="Times New Roman"/>
        </w:rPr>
        <w:tab/>
        <w:t>3/16/2012</w:t>
      </w:r>
      <w:r>
        <w:rPr>
          <w:rFonts w:cs="Times New Roman"/>
        </w:rPr>
        <w:tab/>
      </w:r>
      <w:r>
        <w:rPr>
          <w:rFonts w:cs="Times New Roman"/>
        </w:rPr>
        <w:tab/>
      </w:r>
      <w:r w:rsidRPr="000A1921">
        <w:rPr>
          <w:rFonts w:cs="Times New Roman"/>
        </w:rPr>
        <w:t>Act No</w:t>
      </w:r>
      <w:r>
        <w:rPr>
          <w:rFonts w:cs="Times New Roman"/>
        </w:rPr>
        <w:t>. </w:t>
      </w:r>
      <w:r w:rsidRPr="000A1921">
        <w:rPr>
          <w:rFonts w:cs="Times New Roman"/>
        </w:rPr>
        <w:t>129</w:t>
      </w:r>
    </w:p>
    <w:p w:rsidR="00683F10" w:rsidRDefault="00683F10" w:rsidP="00683F10">
      <w:pPr>
        <w:widowControl w:val="0"/>
        <w:tabs>
          <w:tab w:val="right" w:pos="1008"/>
          <w:tab w:val="left" w:pos="1152"/>
          <w:tab w:val="left" w:pos="1872"/>
          <w:tab w:val="left" w:pos="9187"/>
        </w:tabs>
        <w:ind w:left="2088" w:hanging="2088"/>
        <w:rPr>
          <w:rFonts w:cs="Times New Roman"/>
        </w:rPr>
      </w:pPr>
    </w:p>
    <w:p w:rsidR="002B029A" w:rsidRPr="002B029A" w:rsidRDefault="002B029A" w:rsidP="002B029A">
      <w:pPr>
        <w:widowControl w:val="0"/>
        <w:tabs>
          <w:tab w:val="right" w:pos="1008"/>
          <w:tab w:val="left" w:pos="1152"/>
          <w:tab w:val="left" w:pos="1872"/>
          <w:tab w:val="left" w:pos="9187"/>
        </w:tabs>
        <w:ind w:left="2088" w:hanging="2088"/>
        <w:rPr>
          <w:rFonts w:eastAsia="Times New Roman" w:cs="Times New Roman"/>
          <w:szCs w:val="20"/>
        </w:rPr>
      </w:pPr>
    </w:p>
    <w:p w:rsidR="002B029A" w:rsidRPr="002B029A" w:rsidRDefault="002B029A" w:rsidP="002B0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B029A">
        <w:rPr>
          <w:rFonts w:eastAsia="Times New Roman" w:cs="Times New Roman"/>
          <w:b/>
          <w:szCs w:val="20"/>
        </w:rPr>
        <w:t>VERSIONS OF THIS BILL</w:t>
      </w:r>
    </w:p>
    <w:p w:rsidR="002B029A" w:rsidRPr="002B029A" w:rsidRDefault="002B029A" w:rsidP="002B0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B029A" w:rsidRPr="002B029A" w:rsidRDefault="002A002B" w:rsidP="002B029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2B029A" w:rsidRPr="002B029A">
          <w:rPr>
            <w:rFonts w:eastAsia="Times New Roman" w:cs="Times New Roman"/>
            <w:color w:val="0000FF" w:themeColor="hyperlink"/>
            <w:szCs w:val="20"/>
            <w:u w:val="single"/>
          </w:rPr>
          <w:t>5/26/2011</w:t>
        </w:r>
      </w:hyperlink>
    </w:p>
    <w:p w:rsidR="002B029A" w:rsidRPr="002B029A" w:rsidRDefault="002A002B" w:rsidP="002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2B029A" w:rsidRPr="002B029A">
          <w:rPr>
            <w:rFonts w:eastAsia="Times New Roman" w:cs="Times New Roman"/>
            <w:color w:val="0000FF" w:themeColor="hyperlink"/>
            <w:szCs w:val="20"/>
            <w:u w:val="single"/>
          </w:rPr>
          <w:t>5/31/2011</w:t>
        </w:r>
      </w:hyperlink>
    </w:p>
    <w:p w:rsidR="002B029A" w:rsidRPr="002B029A" w:rsidRDefault="002A002B" w:rsidP="002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2B029A" w:rsidRPr="002B029A">
          <w:rPr>
            <w:rFonts w:eastAsia="Times New Roman" w:cs="Times New Roman"/>
            <w:color w:val="0000FF" w:themeColor="hyperlink"/>
            <w:szCs w:val="20"/>
            <w:u w:val="single"/>
          </w:rPr>
          <w:t>2/2/2012</w:t>
        </w:r>
      </w:hyperlink>
    </w:p>
    <w:p w:rsidR="002B029A" w:rsidRPr="002B029A" w:rsidRDefault="002B029A" w:rsidP="002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B029A" w:rsidRDefault="002B029A" w:rsidP="002B029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B029A" w:rsidSect="002B029A">
          <w:pgSz w:w="12240" w:h="15840" w:code="1"/>
          <w:pgMar w:top="1080" w:right="1440" w:bottom="1080" w:left="1440" w:header="720" w:footer="720" w:gutter="0"/>
          <w:pgNumType w:start="1"/>
          <w:cols w:space="720"/>
          <w:noEndnote/>
          <w:docGrid w:linePitch="360"/>
        </w:sectPr>
      </w:pPr>
    </w:p>
    <w:p w:rsidR="00EF5175" w:rsidRDefault="00EF5175" w:rsidP="00EF5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(A129, R136, S929)</w:t>
      </w:r>
    </w:p>
    <w:p w:rsidR="00EF5175" w:rsidRPr="008836A5" w:rsidRDefault="00EF5175" w:rsidP="00EF5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F5175" w:rsidRPr="002B029A" w:rsidRDefault="00EF5175" w:rsidP="00EF5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B029A">
        <w:rPr>
          <w:rFonts w:cs="Times New Roman"/>
          <w:b/>
          <w:color w:val="000000" w:themeColor="text1"/>
          <w:szCs w:val="36"/>
        </w:rPr>
        <w:t xml:space="preserve">AN ACT </w:t>
      </w:r>
      <w:r w:rsidRPr="002B029A">
        <w:rPr>
          <w:rFonts w:cs="Times New Roman"/>
          <w:b/>
          <w:color w:val="000000" w:themeColor="text1"/>
          <w:u w:color="000000" w:themeColor="text1"/>
        </w:rPr>
        <w:t>TO AMEND THE CODE OF LAWS OF SOUTH CAROLINA, 1976, BY ADDING SECTION 41</w:t>
      </w:r>
      <w:r w:rsidRPr="002B029A">
        <w:rPr>
          <w:rFonts w:cs="Times New Roman"/>
          <w:b/>
          <w:color w:val="000000" w:themeColor="text1"/>
          <w:u w:color="000000" w:themeColor="text1"/>
        </w:rPr>
        <w:noBreakHyphen/>
        <w:t>18</w:t>
      </w:r>
      <w:r w:rsidRPr="002B029A">
        <w:rPr>
          <w:rFonts w:cs="Times New Roman"/>
          <w:b/>
          <w:color w:val="000000" w:themeColor="text1"/>
          <w:u w:color="000000" w:themeColor="text1"/>
        </w:rPr>
        <w:noBreakHyphen/>
        <w:t>170 TO ENACT “BENJI’S LAW” SO AS TO SPECIFY PERMIT REQUIREMENTS FOR MINIATURE TRAINS OPERATED FOR THE USE OF THE PUBLIC AS AN AMUSEMENT DEVICE IN AN AMUSEMENT PARK.</w:t>
      </w:r>
    </w:p>
    <w:p w:rsidR="00EF5175" w:rsidRPr="00AC6C69" w:rsidRDefault="00EF5175" w:rsidP="00EF5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F5175" w:rsidRDefault="00EF5175" w:rsidP="00EF5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C69">
        <w:rPr>
          <w:rFonts w:cs="Times New Roman"/>
        </w:rPr>
        <w:t>Be it enacted by the General Assembly of the State of South Carolina:</w:t>
      </w:r>
    </w:p>
    <w:p w:rsidR="00EF5175" w:rsidRDefault="00EF5175" w:rsidP="00EF5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5175" w:rsidRPr="00A66438" w:rsidRDefault="00EF5175" w:rsidP="00EF5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Act citation</w:t>
      </w:r>
    </w:p>
    <w:p w:rsidR="00EF5175" w:rsidRPr="00AC6C69" w:rsidRDefault="00EF5175" w:rsidP="00EF5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F5175" w:rsidRDefault="00EF5175" w:rsidP="00EF5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C69">
        <w:rPr>
          <w:rFonts w:cs="Times New Roman"/>
          <w:color w:val="000000" w:themeColor="text1"/>
          <w:u w:color="000000" w:themeColor="text1"/>
        </w:rPr>
        <w:t>SECTION</w:t>
      </w:r>
      <w:r w:rsidRPr="00AC6C69">
        <w:rPr>
          <w:rFonts w:cs="Times New Roman"/>
          <w:color w:val="000000" w:themeColor="text1"/>
          <w:u w:color="000000" w:themeColor="text1"/>
        </w:rPr>
        <w:tab/>
        <w:t>1.</w:t>
      </w:r>
      <w:r w:rsidRPr="00AC6C69">
        <w:rPr>
          <w:rFonts w:cs="Times New Roman"/>
          <w:color w:val="000000" w:themeColor="text1"/>
          <w:u w:color="000000" w:themeColor="text1"/>
        </w:rPr>
        <w:tab/>
        <w:t>This act may be cited as “Benji</w:t>
      </w:r>
      <w:r w:rsidRPr="00367541">
        <w:rPr>
          <w:rFonts w:cs="Times New Roman"/>
          <w:color w:val="000000" w:themeColor="text1"/>
          <w:u w:color="000000" w:themeColor="text1"/>
        </w:rPr>
        <w:t>’</w:t>
      </w:r>
      <w:r w:rsidRPr="00AC6C69">
        <w:rPr>
          <w:rFonts w:cs="Times New Roman"/>
          <w:color w:val="000000" w:themeColor="text1"/>
          <w:u w:color="000000" w:themeColor="text1"/>
        </w:rPr>
        <w:t>s Law”.</w:t>
      </w:r>
    </w:p>
    <w:p w:rsidR="00EF5175" w:rsidRDefault="00EF5175" w:rsidP="00EF5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F5175" w:rsidRPr="00A66438" w:rsidRDefault="00EF5175" w:rsidP="00EF5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Miniature train amusement ride requirements</w:t>
      </w:r>
    </w:p>
    <w:p w:rsidR="00EF5175" w:rsidRPr="00AC6C69" w:rsidRDefault="00EF5175" w:rsidP="00EF5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F5175" w:rsidRPr="00AC6C69" w:rsidRDefault="00EF5175" w:rsidP="00EF5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C69">
        <w:rPr>
          <w:rFonts w:cs="Times New Roman"/>
          <w:color w:val="000000" w:themeColor="text1"/>
          <w:u w:color="000000" w:themeColor="text1"/>
        </w:rPr>
        <w:t>SECTION</w:t>
      </w:r>
      <w:r w:rsidRPr="00AC6C69">
        <w:rPr>
          <w:rFonts w:cs="Times New Roman"/>
          <w:color w:val="000000" w:themeColor="text1"/>
          <w:u w:color="000000" w:themeColor="text1"/>
        </w:rPr>
        <w:tab/>
        <w:t>2.</w:t>
      </w:r>
      <w:r w:rsidRPr="00AC6C69">
        <w:rPr>
          <w:rFonts w:cs="Times New Roman"/>
          <w:color w:val="000000" w:themeColor="text1"/>
          <w:u w:color="000000" w:themeColor="text1"/>
        </w:rPr>
        <w:tab/>
        <w:t>Article 1, Chapter 18, Title 41 of the 1976 Code is amended by adding:</w:t>
      </w:r>
    </w:p>
    <w:p w:rsidR="00EF5175" w:rsidRPr="00AC6C69" w:rsidRDefault="00EF5175" w:rsidP="00EF5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F5175" w:rsidRPr="00AC6C69" w:rsidRDefault="00EF5175" w:rsidP="00EF5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C69">
        <w:rPr>
          <w:rFonts w:cs="Times New Roman"/>
          <w:color w:val="000000" w:themeColor="text1"/>
          <w:u w:color="000000" w:themeColor="text1"/>
        </w:rPr>
        <w:tab/>
        <w:t>“Section 41</w:t>
      </w:r>
      <w:r>
        <w:rPr>
          <w:rFonts w:cs="Times New Roman"/>
          <w:color w:val="000000" w:themeColor="text1"/>
          <w:u w:color="000000" w:themeColor="text1"/>
        </w:rPr>
        <w:noBreakHyphen/>
      </w:r>
      <w:r w:rsidRPr="00AC6C69">
        <w:rPr>
          <w:rFonts w:cs="Times New Roman"/>
          <w:color w:val="000000" w:themeColor="text1"/>
          <w:u w:color="000000" w:themeColor="text1"/>
        </w:rPr>
        <w:t>18</w:t>
      </w:r>
      <w:r>
        <w:rPr>
          <w:rFonts w:cs="Times New Roman"/>
          <w:color w:val="000000" w:themeColor="text1"/>
          <w:u w:color="000000" w:themeColor="text1"/>
        </w:rPr>
        <w:noBreakHyphen/>
      </w:r>
      <w:r w:rsidRPr="00AC6C69">
        <w:rPr>
          <w:rFonts w:cs="Times New Roman"/>
          <w:color w:val="000000" w:themeColor="text1"/>
          <w:u w:color="000000" w:themeColor="text1"/>
        </w:rPr>
        <w:t>170.</w:t>
      </w:r>
      <w:r w:rsidRPr="00AC6C69">
        <w:rPr>
          <w:rFonts w:cs="Times New Roman"/>
          <w:color w:val="000000" w:themeColor="text1"/>
          <w:u w:color="000000" w:themeColor="text1"/>
        </w:rPr>
        <w:tab/>
        <w:t xml:space="preserve"> A miniature train amusement ride must satisfy the following requirements before the Department of Labor, Licensing and Regulation may issue a permit or renewal permit:</w:t>
      </w:r>
    </w:p>
    <w:p w:rsidR="00EF5175" w:rsidRPr="00AC6C69" w:rsidRDefault="00EF5175" w:rsidP="00EF5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C69">
        <w:rPr>
          <w:rFonts w:cs="Times New Roman"/>
          <w:color w:val="000000" w:themeColor="text1"/>
          <w:u w:color="000000" w:themeColor="text1"/>
        </w:rPr>
        <w:tab/>
      </w:r>
      <w:r w:rsidRPr="00AC6C69">
        <w:rPr>
          <w:rFonts w:cs="Times New Roman"/>
          <w:color w:val="000000" w:themeColor="text1"/>
          <w:u w:color="000000" w:themeColor="text1"/>
        </w:rPr>
        <w:tab/>
        <w:t>(1)</w:t>
      </w:r>
      <w:r w:rsidRPr="00AC6C69">
        <w:rPr>
          <w:rFonts w:cs="Times New Roman"/>
          <w:color w:val="000000" w:themeColor="text1"/>
          <w:u w:color="000000" w:themeColor="text1"/>
        </w:rPr>
        <w:tab/>
        <w:t>the ride must have a properly operating speedometer;</w:t>
      </w:r>
    </w:p>
    <w:p w:rsidR="00EF5175" w:rsidRPr="00AC6C69" w:rsidRDefault="00EF5175" w:rsidP="00EF5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C69">
        <w:rPr>
          <w:rFonts w:cs="Times New Roman"/>
          <w:color w:val="000000" w:themeColor="text1"/>
          <w:u w:color="000000" w:themeColor="text1"/>
        </w:rPr>
        <w:tab/>
      </w:r>
      <w:r w:rsidRPr="00AC6C69">
        <w:rPr>
          <w:rFonts w:cs="Times New Roman"/>
          <w:color w:val="000000" w:themeColor="text1"/>
          <w:u w:color="000000" w:themeColor="text1"/>
        </w:rPr>
        <w:tab/>
        <w:t>(2)</w:t>
      </w:r>
      <w:r w:rsidRPr="00AC6C69">
        <w:rPr>
          <w:rFonts w:cs="Times New Roman"/>
          <w:color w:val="000000" w:themeColor="text1"/>
          <w:u w:color="000000" w:themeColor="text1"/>
        </w:rPr>
        <w:tab/>
        <w:t>the ride must have a device that allows the speed of the train to be regulated and the speed of the train must be set so as to only operate at or below the maximum speed recommended by the manufacturer;</w:t>
      </w:r>
    </w:p>
    <w:p w:rsidR="00EF5175" w:rsidRPr="00AC6C69" w:rsidRDefault="00EF5175" w:rsidP="00EF5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C69">
        <w:rPr>
          <w:rFonts w:cs="Times New Roman"/>
          <w:color w:val="000000" w:themeColor="text1"/>
          <w:u w:color="000000" w:themeColor="text1"/>
        </w:rPr>
        <w:tab/>
      </w:r>
      <w:r w:rsidRPr="00AC6C69">
        <w:rPr>
          <w:rFonts w:cs="Times New Roman"/>
          <w:color w:val="000000" w:themeColor="text1"/>
          <w:u w:color="000000" w:themeColor="text1"/>
        </w:rPr>
        <w:tab/>
        <w:t>(3)</w:t>
      </w:r>
      <w:r w:rsidRPr="00AC6C69">
        <w:rPr>
          <w:rFonts w:cs="Times New Roman"/>
          <w:color w:val="000000" w:themeColor="text1"/>
          <w:u w:color="000000" w:themeColor="text1"/>
        </w:rPr>
        <w:tab/>
        <w:t>all drivers operating the ride must be trained to operate the ride in accordance with the manufacturer</w:t>
      </w:r>
      <w:r w:rsidRPr="00367541">
        <w:rPr>
          <w:rFonts w:cs="Times New Roman"/>
          <w:color w:val="000000" w:themeColor="text1"/>
          <w:u w:color="000000" w:themeColor="text1"/>
        </w:rPr>
        <w:t>’</w:t>
      </w:r>
      <w:r w:rsidRPr="00AC6C69">
        <w:rPr>
          <w:rFonts w:cs="Times New Roman"/>
          <w:color w:val="000000" w:themeColor="text1"/>
          <w:u w:color="000000" w:themeColor="text1"/>
        </w:rPr>
        <w:t xml:space="preserve">s operation recommendations; a training record for each driver must be maintained by the owner or operator of the ride as long as the driver is employed by or operates the train on behalf of the owner or operator; and each driver must be tested by the department before the driver is authorized to operate the train; a driver employed to operate the train, or who will operate the train on behalf of the owner or operator, subsequent to the department issuing the permit or renewal permit does not affect the validity of the permit, so long as the driver does not operate the train until the driver has been tested by the department; and </w:t>
      </w:r>
    </w:p>
    <w:p w:rsidR="00EF5175" w:rsidRDefault="00EF5175" w:rsidP="00EF5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C6C69">
        <w:rPr>
          <w:rFonts w:cs="Times New Roman"/>
          <w:color w:val="000000" w:themeColor="text1"/>
          <w:u w:color="000000" w:themeColor="text1"/>
        </w:rPr>
        <w:tab/>
      </w:r>
      <w:r w:rsidRPr="00AC6C69">
        <w:rPr>
          <w:rFonts w:cs="Times New Roman"/>
          <w:color w:val="000000" w:themeColor="text1"/>
          <w:u w:color="000000" w:themeColor="text1"/>
        </w:rPr>
        <w:tab/>
        <w:t>(4)</w:t>
      </w:r>
      <w:r w:rsidRPr="00AC6C69">
        <w:rPr>
          <w:rFonts w:cs="Times New Roman"/>
          <w:color w:val="000000" w:themeColor="text1"/>
          <w:u w:color="000000" w:themeColor="text1"/>
        </w:rPr>
        <w:tab/>
        <w:t xml:space="preserve">the ride must be inspected mechanically, including, but not limited to, a speed test of the train to ensure that the train is operating in accordance with the requirements of item (2), and in accordance with </w:t>
      </w:r>
      <w:r w:rsidRPr="00AC6C69">
        <w:rPr>
          <w:rFonts w:cs="Times New Roman"/>
          <w:color w:val="000000" w:themeColor="text1"/>
          <w:u w:color="000000" w:themeColor="text1"/>
        </w:rPr>
        <w:lastRenderedPageBreak/>
        <w:t>this chapter or regulations promulgated pursuant to this chapter, but in no case less than an annual inspection.”</w:t>
      </w:r>
    </w:p>
    <w:p w:rsidR="00EF5175" w:rsidRDefault="00EF5175" w:rsidP="00EF5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F5175" w:rsidRPr="00A66438" w:rsidRDefault="00EF5175" w:rsidP="00EF5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EF5175" w:rsidRPr="00AC6C69" w:rsidRDefault="00EF5175" w:rsidP="00EF5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F5175" w:rsidRPr="00AC6C69" w:rsidRDefault="00EF5175" w:rsidP="00EF5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C6C69">
        <w:rPr>
          <w:rFonts w:cs="Times New Roman"/>
          <w:color w:val="000000" w:themeColor="text1"/>
          <w:u w:color="000000" w:themeColor="text1"/>
        </w:rPr>
        <w:t>SECTION</w:t>
      </w:r>
      <w:r w:rsidRPr="00AC6C69">
        <w:rPr>
          <w:rFonts w:cs="Times New Roman"/>
          <w:color w:val="000000" w:themeColor="text1"/>
          <w:u w:color="000000" w:themeColor="text1"/>
        </w:rPr>
        <w:tab/>
        <w:t>3.</w:t>
      </w:r>
      <w:r w:rsidRPr="00AC6C69">
        <w:rPr>
          <w:rFonts w:cs="Times New Roman"/>
          <w:color w:val="000000" w:themeColor="text1"/>
          <w:u w:color="000000" w:themeColor="text1"/>
        </w:rPr>
        <w:tab/>
        <w:t>This act takes effect upon approval by the Governor.</w:t>
      </w:r>
    </w:p>
    <w:p w:rsidR="00EF5175" w:rsidRDefault="00EF5175" w:rsidP="00EF5175">
      <w:pPr>
        <w:tabs>
          <w:tab w:val="left" w:pos="1440"/>
          <w:tab w:val="left" w:pos="1800"/>
          <w:tab w:val="left" w:pos="2880"/>
        </w:tabs>
        <w:rPr>
          <w:color w:val="000000" w:themeColor="text1"/>
        </w:rPr>
      </w:pPr>
    </w:p>
    <w:p w:rsidR="00EF5175" w:rsidRDefault="00EF5175" w:rsidP="00EF5175">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March, 2012.</w:t>
      </w:r>
    </w:p>
    <w:p w:rsidR="00EF5175" w:rsidRDefault="00EF5175" w:rsidP="00EF5175">
      <w:pPr>
        <w:tabs>
          <w:tab w:val="left" w:pos="1440"/>
          <w:tab w:val="left" w:pos="1800"/>
          <w:tab w:val="left" w:pos="2880"/>
        </w:tabs>
        <w:rPr>
          <w:color w:val="000000" w:themeColor="text1"/>
        </w:rPr>
      </w:pPr>
    </w:p>
    <w:p w:rsidR="00EF5175" w:rsidRDefault="00EF5175" w:rsidP="00EF5175">
      <w:pPr>
        <w:tabs>
          <w:tab w:val="left" w:pos="1440"/>
          <w:tab w:val="left" w:pos="1800"/>
          <w:tab w:val="left" w:pos="2880"/>
        </w:tabs>
        <w:rPr>
          <w:color w:val="000000" w:themeColor="text1"/>
        </w:rPr>
      </w:pPr>
      <w:r>
        <w:rPr>
          <w:color w:val="000000" w:themeColor="text1"/>
        </w:rPr>
        <w:t>Approved the 13</w:t>
      </w:r>
      <w:r w:rsidRPr="00D552A0">
        <w:rPr>
          <w:color w:val="000000" w:themeColor="text1"/>
          <w:vertAlign w:val="superscript"/>
        </w:rPr>
        <w:t>th</w:t>
      </w:r>
      <w:r>
        <w:rPr>
          <w:color w:val="000000" w:themeColor="text1"/>
        </w:rPr>
        <w:t xml:space="preserve"> day of March, 2012. </w:t>
      </w:r>
    </w:p>
    <w:p w:rsidR="00EF5175" w:rsidRDefault="00EF5175" w:rsidP="00EF5175">
      <w:pPr>
        <w:tabs>
          <w:tab w:val="left" w:pos="1440"/>
          <w:tab w:val="left" w:pos="1800"/>
          <w:tab w:val="left" w:pos="2880"/>
        </w:tabs>
        <w:jc w:val="center"/>
        <w:rPr>
          <w:color w:val="000000" w:themeColor="text1"/>
        </w:rPr>
      </w:pPr>
    </w:p>
    <w:p w:rsidR="00EF5175" w:rsidRDefault="00EF5175" w:rsidP="00EF5175">
      <w:pPr>
        <w:tabs>
          <w:tab w:val="left" w:pos="1440"/>
          <w:tab w:val="left" w:pos="1800"/>
          <w:tab w:val="left" w:pos="2880"/>
        </w:tabs>
        <w:jc w:val="center"/>
        <w:rPr>
          <w:color w:val="000000" w:themeColor="text1"/>
        </w:rPr>
      </w:pPr>
      <w:r>
        <w:rPr>
          <w:color w:val="000000" w:themeColor="text1"/>
        </w:rPr>
        <w:t>__________</w:t>
      </w:r>
    </w:p>
    <w:p w:rsidR="008836A5" w:rsidRPr="00C4474F" w:rsidRDefault="008836A5" w:rsidP="00EF5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4474F" w:rsidSect="002B029A">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2661" w:rsidRDefault="00B32661" w:rsidP="007D5FAC">
      <w:r>
        <w:separator/>
      </w:r>
    </w:p>
  </w:endnote>
  <w:endnote w:type="continuationSeparator" w:id="0">
    <w:p w:rsidR="00B32661" w:rsidRDefault="00B3266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29A" w:rsidRPr="002B029A" w:rsidRDefault="002B029A" w:rsidP="002B029A">
    <w:pPr>
      <w:pStyle w:val="Footer"/>
      <w:tabs>
        <w:tab w:val="clear" w:pos="4680"/>
        <w:tab w:val="clear" w:pos="9360"/>
        <w:tab w:val="center" w:pos="3168"/>
      </w:tabs>
      <w:spacing w:before="120"/>
    </w:pPr>
    <w:r>
      <w:tab/>
    </w:r>
    <w:r w:rsidR="00A201AE">
      <w:fldChar w:fldCharType="begin"/>
    </w:r>
    <w:r w:rsidR="00267435">
      <w:instrText xml:space="preserve"> PAGE  \* MERGEFORMAT </w:instrText>
    </w:r>
    <w:r w:rsidR="00A201AE">
      <w:fldChar w:fldCharType="separate"/>
    </w:r>
    <w:r w:rsidR="00EF5175">
      <w:rPr>
        <w:noProof/>
      </w:rPr>
      <w:t>2</w:t>
    </w:r>
    <w:r w:rsidR="00A201A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029A" w:rsidRDefault="002B029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2661" w:rsidRDefault="00B32661" w:rsidP="007D5FAC">
      <w:r>
        <w:separator/>
      </w:r>
    </w:p>
  </w:footnote>
  <w:footnote w:type="continuationSeparator" w:id="0">
    <w:p w:rsidR="00B32661" w:rsidRDefault="00B3266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929"/>
    <w:docVar w:name="ActSecretary" w:val="Downey"/>
    <w:docVar w:name="ActSIdno" w:val="(522)  929AC12"/>
    <w:docVar w:name="clipname" w:val="929AC12"/>
    <w:docVar w:name="dvBillNumber" w:val="929"/>
    <w:docVar w:name="dvBillNumberPrefix" w:val="S"/>
    <w:docVar w:name="dvOriginalBody" w:val="Senate"/>
    <w:docVar w:name="OrigSENATEBillNo" w:val="929"/>
    <w:docVar w:name="SENATEACTFULLPATH" w:val="L:\COUNCIL\ACTS\929AC12.DOCX"/>
    <w:docVar w:name="WhatActtype" w:val="AN ACT"/>
  </w:docVars>
  <w:rsids>
    <w:rsidRoot w:val="00F70811"/>
    <w:rsid w:val="00002DE0"/>
    <w:rsid w:val="00020349"/>
    <w:rsid w:val="00021B0B"/>
    <w:rsid w:val="00030487"/>
    <w:rsid w:val="00040C05"/>
    <w:rsid w:val="000439A7"/>
    <w:rsid w:val="0004579B"/>
    <w:rsid w:val="00051B4F"/>
    <w:rsid w:val="00055653"/>
    <w:rsid w:val="000673E4"/>
    <w:rsid w:val="0007088D"/>
    <w:rsid w:val="000731E9"/>
    <w:rsid w:val="00074565"/>
    <w:rsid w:val="00076A1A"/>
    <w:rsid w:val="00077DA3"/>
    <w:rsid w:val="00081300"/>
    <w:rsid w:val="00085C37"/>
    <w:rsid w:val="00085DBE"/>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012E"/>
    <w:rsid w:val="00114830"/>
    <w:rsid w:val="00114E88"/>
    <w:rsid w:val="001237B9"/>
    <w:rsid w:val="00125FC3"/>
    <w:rsid w:val="00131CE5"/>
    <w:rsid w:val="00135DDF"/>
    <w:rsid w:val="00136AA0"/>
    <w:rsid w:val="00141278"/>
    <w:rsid w:val="00142370"/>
    <w:rsid w:val="00144D27"/>
    <w:rsid w:val="0014525A"/>
    <w:rsid w:val="001519E2"/>
    <w:rsid w:val="001626DB"/>
    <w:rsid w:val="00170F30"/>
    <w:rsid w:val="00172771"/>
    <w:rsid w:val="00173893"/>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7435"/>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002B"/>
    <w:rsid w:val="002A6880"/>
    <w:rsid w:val="002A7854"/>
    <w:rsid w:val="002A7F6D"/>
    <w:rsid w:val="002B029A"/>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67541"/>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3C14"/>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46EF"/>
    <w:rsid w:val="005859EE"/>
    <w:rsid w:val="00590D1D"/>
    <w:rsid w:val="00591D7C"/>
    <w:rsid w:val="00594D39"/>
    <w:rsid w:val="005A1FF2"/>
    <w:rsid w:val="005A286C"/>
    <w:rsid w:val="005A7B6D"/>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0A79"/>
    <w:rsid w:val="0063724D"/>
    <w:rsid w:val="0064018A"/>
    <w:rsid w:val="00641A70"/>
    <w:rsid w:val="00643998"/>
    <w:rsid w:val="006454F2"/>
    <w:rsid w:val="00655550"/>
    <w:rsid w:val="00657AB1"/>
    <w:rsid w:val="00663AC3"/>
    <w:rsid w:val="00672966"/>
    <w:rsid w:val="006750A0"/>
    <w:rsid w:val="00683F10"/>
    <w:rsid w:val="00690F2C"/>
    <w:rsid w:val="00690F99"/>
    <w:rsid w:val="00691B24"/>
    <w:rsid w:val="00696C4D"/>
    <w:rsid w:val="00696F5B"/>
    <w:rsid w:val="006A2D93"/>
    <w:rsid w:val="006A4214"/>
    <w:rsid w:val="006A5B40"/>
    <w:rsid w:val="006A65C8"/>
    <w:rsid w:val="006A6F1D"/>
    <w:rsid w:val="006B263A"/>
    <w:rsid w:val="006B4FA6"/>
    <w:rsid w:val="006B5744"/>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17A5"/>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E6573"/>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01AE"/>
    <w:rsid w:val="00A22884"/>
    <w:rsid w:val="00A23CED"/>
    <w:rsid w:val="00A25E64"/>
    <w:rsid w:val="00A26387"/>
    <w:rsid w:val="00A3022E"/>
    <w:rsid w:val="00A450A2"/>
    <w:rsid w:val="00A46627"/>
    <w:rsid w:val="00A475E8"/>
    <w:rsid w:val="00A61397"/>
    <w:rsid w:val="00A62F8F"/>
    <w:rsid w:val="00A64E80"/>
    <w:rsid w:val="00A66438"/>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E73F4"/>
    <w:rsid w:val="00AF08CD"/>
    <w:rsid w:val="00AF2080"/>
    <w:rsid w:val="00AF3196"/>
    <w:rsid w:val="00AF3FED"/>
    <w:rsid w:val="00AF7929"/>
    <w:rsid w:val="00AF7A83"/>
    <w:rsid w:val="00B00011"/>
    <w:rsid w:val="00B010E0"/>
    <w:rsid w:val="00B0119C"/>
    <w:rsid w:val="00B11270"/>
    <w:rsid w:val="00B12572"/>
    <w:rsid w:val="00B211B9"/>
    <w:rsid w:val="00B303AC"/>
    <w:rsid w:val="00B32661"/>
    <w:rsid w:val="00B374C4"/>
    <w:rsid w:val="00B408FD"/>
    <w:rsid w:val="00B4797F"/>
    <w:rsid w:val="00B516BA"/>
    <w:rsid w:val="00B520A2"/>
    <w:rsid w:val="00B62CAB"/>
    <w:rsid w:val="00B72ED3"/>
    <w:rsid w:val="00B73571"/>
    <w:rsid w:val="00B74177"/>
    <w:rsid w:val="00B83DA1"/>
    <w:rsid w:val="00B846E9"/>
    <w:rsid w:val="00BB1593"/>
    <w:rsid w:val="00BB43F6"/>
    <w:rsid w:val="00BB4700"/>
    <w:rsid w:val="00BB7B1B"/>
    <w:rsid w:val="00BC5FF9"/>
    <w:rsid w:val="00BE36EB"/>
    <w:rsid w:val="00BE41F8"/>
    <w:rsid w:val="00BF1B60"/>
    <w:rsid w:val="00BF2034"/>
    <w:rsid w:val="00BF33CD"/>
    <w:rsid w:val="00BF352D"/>
    <w:rsid w:val="00BF4033"/>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474F"/>
    <w:rsid w:val="00C45263"/>
    <w:rsid w:val="00C46AB4"/>
    <w:rsid w:val="00C55195"/>
    <w:rsid w:val="00C678F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3845"/>
    <w:rsid w:val="00D04DCB"/>
    <w:rsid w:val="00D07849"/>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052D"/>
    <w:rsid w:val="00DF0E69"/>
    <w:rsid w:val="00E00FC9"/>
    <w:rsid w:val="00E02CA8"/>
    <w:rsid w:val="00E076BB"/>
    <w:rsid w:val="00E14905"/>
    <w:rsid w:val="00E17257"/>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4871"/>
    <w:rsid w:val="00EE42B4"/>
    <w:rsid w:val="00EE663F"/>
    <w:rsid w:val="00EF0E4A"/>
    <w:rsid w:val="00EF3301"/>
    <w:rsid w:val="00EF5175"/>
    <w:rsid w:val="00EF6923"/>
    <w:rsid w:val="00F035BD"/>
    <w:rsid w:val="00F07446"/>
    <w:rsid w:val="00F10FAC"/>
    <w:rsid w:val="00F16F4D"/>
    <w:rsid w:val="00F178BC"/>
    <w:rsid w:val="00F21DD7"/>
    <w:rsid w:val="00F24361"/>
    <w:rsid w:val="00F25311"/>
    <w:rsid w:val="00F30AAF"/>
    <w:rsid w:val="00F310E4"/>
    <w:rsid w:val="00F348D3"/>
    <w:rsid w:val="00F34BF1"/>
    <w:rsid w:val="00F34C38"/>
    <w:rsid w:val="00F3642A"/>
    <w:rsid w:val="00F432E0"/>
    <w:rsid w:val="00F44E35"/>
    <w:rsid w:val="00F509CF"/>
    <w:rsid w:val="00F51775"/>
    <w:rsid w:val="00F54582"/>
    <w:rsid w:val="00F61884"/>
    <w:rsid w:val="00F627EF"/>
    <w:rsid w:val="00F669CB"/>
    <w:rsid w:val="00F66E0E"/>
    <w:rsid w:val="00F70811"/>
    <w:rsid w:val="00F721C4"/>
    <w:rsid w:val="00F7296A"/>
    <w:rsid w:val="00F825AA"/>
    <w:rsid w:val="00F86999"/>
    <w:rsid w:val="00FA1013"/>
    <w:rsid w:val="00FA4BC4"/>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A891CE47-4792-45A2-912E-59C01B892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B029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B0001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B029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A2D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5-31-11.docx" TargetMode="External"/><Relationship Id="rId13" Type="http://schemas.openxmlformats.org/officeDocument/2006/relationships/hyperlink" Target="file:///h:\hj%20archive\2011\06-02-11.docx" TargetMode="External"/><Relationship Id="rId18" Type="http://schemas.openxmlformats.org/officeDocument/2006/relationships/hyperlink" Target="file:///h:\hj%20archive\2012\02-23-12.docx" TargetMode="External"/><Relationship Id="rId3" Type="http://schemas.openxmlformats.org/officeDocument/2006/relationships/webSettings" Target="webSettings.xml"/><Relationship Id="rId21" Type="http://schemas.openxmlformats.org/officeDocument/2006/relationships/hyperlink" Target="file:///p:\pprever\2011-12\929_20120202.docx" TargetMode="External"/><Relationship Id="rId7" Type="http://schemas.openxmlformats.org/officeDocument/2006/relationships/hyperlink" Target="file:///h:\sj%20archive\2011\05-26-11.docx" TargetMode="External"/><Relationship Id="rId12" Type="http://schemas.openxmlformats.org/officeDocument/2006/relationships/hyperlink" Target="file:///h:\hj%20archive\2011\06-02-11.docx" TargetMode="External"/><Relationship Id="rId17" Type="http://schemas.openxmlformats.org/officeDocument/2006/relationships/hyperlink" Target="file:///h:\hj%20archive\2012\02-22-12.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2\02-22-12.docx" TargetMode="External"/><Relationship Id="rId20" Type="http://schemas.openxmlformats.org/officeDocument/2006/relationships/hyperlink" Target="file:///p:\pprever\2011-12\929_20110531.docx" TargetMode="External"/><Relationship Id="rId1" Type="http://schemas.openxmlformats.org/officeDocument/2006/relationships/styles" Target="styles.xml"/><Relationship Id="rId6" Type="http://schemas.openxmlformats.org/officeDocument/2006/relationships/hyperlink" Target="file:///h:\sj%20archive\2011\05-26-11.docx" TargetMode="External"/><Relationship Id="rId11" Type="http://schemas.openxmlformats.org/officeDocument/2006/relationships/hyperlink" Target="file:///h:\sj%20archive\2011\06-02-11.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2\02-07-12.docx" TargetMode="External"/><Relationship Id="rId23" Type="http://schemas.openxmlformats.org/officeDocument/2006/relationships/footer" Target="footer2.xml"/><Relationship Id="rId10" Type="http://schemas.openxmlformats.org/officeDocument/2006/relationships/hyperlink" Target="file:///h:\sj%20archive\2011\06-01-11.docx" TargetMode="External"/><Relationship Id="rId19" Type="http://schemas.openxmlformats.org/officeDocument/2006/relationships/hyperlink" Target="file:///p:\pprever\2011-12\929_20110526.docx" TargetMode="External"/><Relationship Id="rId4" Type="http://schemas.openxmlformats.org/officeDocument/2006/relationships/footnotes" Target="footnotes.xml"/><Relationship Id="rId9" Type="http://schemas.openxmlformats.org/officeDocument/2006/relationships/hyperlink" Target="file:///h:\sj%20archive\2011\06-01-11.docx" TargetMode="External"/><Relationship Id="rId14" Type="http://schemas.openxmlformats.org/officeDocument/2006/relationships/hyperlink" Target="file:///h:\hj%20archive\2012\02-02-12.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611</Words>
  <Characters>3219</Characters>
  <Application>Microsoft Office Word</Application>
  <DocSecurity>0</DocSecurity>
  <Lines>106</Lines>
  <Paragraphs>52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929: Benji's Law - South Carolina Legislature Online</dc:title>
  <dc:subject/>
  <dc:creator>NikiDowney</dc:creator>
  <cp:keywords/>
  <dc:description/>
  <cp:lastModifiedBy>N Cumfer</cp:lastModifiedBy>
  <cp:revision>2</cp:revision>
  <cp:lastPrinted>2012-02-27T19:03:00Z</cp:lastPrinted>
  <dcterms:created xsi:type="dcterms:W3CDTF">2014-11-21T20:58:00Z</dcterms:created>
  <dcterms:modified xsi:type="dcterms:W3CDTF">2014-11-21T20:58:00Z</dcterms:modified>
</cp:coreProperties>
</file>