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A5" w:rsidRDefault="008F63A5" w:rsidP="008F63A5">
      <w:pPr>
        <w:ind w:firstLine="0"/>
        <w:rPr>
          <w:strike/>
        </w:rPr>
      </w:pPr>
      <w:bookmarkStart w:id="0" w:name="_GoBack"/>
      <w:bookmarkEnd w:id="0"/>
    </w:p>
    <w:p w:rsidR="008F63A5" w:rsidRDefault="008F63A5" w:rsidP="008F63A5">
      <w:pPr>
        <w:ind w:firstLine="0"/>
        <w:rPr>
          <w:strike/>
        </w:rPr>
      </w:pPr>
      <w:r>
        <w:rPr>
          <w:strike/>
        </w:rPr>
        <w:t>Indicates Matter Stricken</w:t>
      </w:r>
    </w:p>
    <w:p w:rsidR="008F63A5" w:rsidRDefault="008F63A5" w:rsidP="008F63A5">
      <w:pPr>
        <w:ind w:firstLine="0"/>
        <w:rPr>
          <w:u w:val="single"/>
        </w:rPr>
      </w:pPr>
      <w:r>
        <w:rPr>
          <w:u w:val="single"/>
        </w:rPr>
        <w:t>Indicates New Matter</w:t>
      </w:r>
    </w:p>
    <w:p w:rsidR="008F63A5" w:rsidRDefault="008F63A5"/>
    <w:p w:rsidR="008F63A5" w:rsidRDefault="008F63A5">
      <w:r>
        <w:t>The House assembled at 10:00 a.m.</w:t>
      </w:r>
    </w:p>
    <w:p w:rsidR="008F63A5" w:rsidRDefault="008F63A5">
      <w:r>
        <w:t>Deliberations were opened with prayer by Rev. Charles E. Seastrunk, Jr., as follows:</w:t>
      </w:r>
    </w:p>
    <w:p w:rsidR="008F63A5" w:rsidRDefault="008F63A5"/>
    <w:p w:rsidR="008F63A5" w:rsidRPr="00D75726" w:rsidRDefault="008F63A5" w:rsidP="008F63A5">
      <w:pPr>
        <w:ind w:firstLine="270"/>
      </w:pPr>
      <w:bookmarkStart w:id="1" w:name="file_start2"/>
      <w:bookmarkEnd w:id="1"/>
      <w:r w:rsidRPr="00D75726">
        <w:t>Our thought for today is from Isaiah 26:8: “In the path of your judgments, O Lord, we wait for you; your name and your renown are the soul’s desire.”</w:t>
      </w:r>
    </w:p>
    <w:p w:rsidR="008F63A5" w:rsidRPr="00D75726" w:rsidRDefault="008F63A5" w:rsidP="008F63A5">
      <w:pPr>
        <w:ind w:firstLine="270"/>
      </w:pPr>
      <w:r w:rsidRPr="00D75726">
        <w:t xml:space="preserve">Let us pray. O Lord, You have kept these Representatives in Your care during trying times this week, and we thank You for Your protection while working on our State’s business. Keep these women and men in Your loving care and refresh them with Your blessings and peace. We know it is by Your hand, that we are able to accomplish </w:t>
      </w:r>
      <w:r w:rsidR="00E06543">
        <w:t>t</w:t>
      </w:r>
      <w:r w:rsidRPr="00D75726">
        <w:t>he duties set before us. Bless our Nation, President, State, Governor, Speaker, staff, and all who support these leaders. Protect our defenders of freedom as they protect us. Heal the wounds of our brave warriors, those seen and those unseen. Hear us, O Lord, as we pray. Amen.</w:t>
      </w:r>
    </w:p>
    <w:p w:rsidR="008F63A5" w:rsidRDefault="008F63A5">
      <w:bookmarkStart w:id="2" w:name="file_end2"/>
      <w:bookmarkEnd w:id="2"/>
    </w:p>
    <w:p w:rsidR="008F63A5" w:rsidRDefault="008F63A5">
      <w:r>
        <w:t>Pursuant to Rule 6.3, the House of Representatives was led in the Pledge of Allegiance to the Flag of the United States of America by the SPEAKER.</w:t>
      </w:r>
    </w:p>
    <w:p w:rsidR="008F63A5" w:rsidRDefault="008F63A5"/>
    <w:p w:rsidR="008F63A5" w:rsidRDefault="008F63A5">
      <w:r>
        <w:t>After corrections to the Journal of the proceedings of yesterday, the SPEAKER ordered it confirmed.</w:t>
      </w:r>
    </w:p>
    <w:p w:rsidR="008F63A5" w:rsidRDefault="008F63A5"/>
    <w:p w:rsidR="008F63A5" w:rsidRDefault="008F63A5" w:rsidP="008F63A5">
      <w:pPr>
        <w:keepNext/>
        <w:jc w:val="center"/>
        <w:rPr>
          <w:b/>
        </w:rPr>
      </w:pPr>
      <w:r w:rsidRPr="008F63A5">
        <w:rPr>
          <w:b/>
        </w:rPr>
        <w:t xml:space="preserve">INTRODUCTION OF BILL  </w:t>
      </w:r>
    </w:p>
    <w:p w:rsidR="008F63A5" w:rsidRDefault="008F63A5" w:rsidP="008F63A5">
      <w:r>
        <w:t>The following Bill was introduced and read the first time:</w:t>
      </w:r>
    </w:p>
    <w:p w:rsidR="008F63A5" w:rsidRDefault="008F63A5" w:rsidP="008F63A5"/>
    <w:p w:rsidR="008F63A5" w:rsidRDefault="008F63A5" w:rsidP="008F63A5">
      <w:pPr>
        <w:keepNext/>
      </w:pPr>
      <w:bookmarkStart w:id="3" w:name="include_clip_start_7"/>
      <w:bookmarkEnd w:id="3"/>
      <w:r>
        <w:t>S. 815 -- Senators McConnell, Ford, L. Martin, Hutto, Malloy, Cleary and Shoopman: A BILL TO AMEND SECTION 1-1-715, CODE OF LAWS OF SOUTH CAROLINA, 1976, RELATING TO ADOPTION OF THE UNITED STATES CENSUS, SO AS TO ADOPT THE UNITED STATES CENSUS OF 2010 AS THE TRUE AND CORRECT ENUMERATION OF INHABITANTS OF THIS STATE; TO ADD SECTION 2-1-70, SO AS TO ESTABLISH ELECTION DISTRICTS FROM WHICH MEMBERS OF THE SOUTH CAROLINA SENATE ARE ELECTED COMMENCING WITH THE 2012 GENERAL ELECTION; TO REPEAL SECTION 2-</w:t>
      </w:r>
      <w:r>
        <w:lastRenderedPageBreak/>
        <w:t xml:space="preserve">1-75 RELATING TO ELECTION DISTRICTS FROM WHICH MEMBERS OF THE SENATE WERE FORMERLY ELECTED; AND TO DESIGNATE THE PRESIDENT </w:t>
      </w:r>
      <w:r w:rsidRPr="00D70000">
        <w:t>PRO TEMPORE</w:t>
      </w:r>
      <w:r>
        <w:t xml:space="preserve"> OF THE SENATE AS THE APPROPRIATE OFFICIAL OF THE SUBMITTING AUTHORITY TO MAKE THE REQUIRED SUBMISSION OF THE SENATE REAPPORTIONMENT PLAN TO THE UNITED STATES DEPARTMENT OF JUSTICE UNDER THE VOTING RIGHTS ACT.</w:t>
      </w:r>
    </w:p>
    <w:p w:rsidR="008F63A5" w:rsidRDefault="008F63A5" w:rsidP="008F63A5">
      <w:bookmarkStart w:id="4" w:name="include_clip_end_7"/>
      <w:bookmarkEnd w:id="4"/>
      <w:r>
        <w:t>Pursuant to the provisions of the Sine Die Resolution, H. 4195, the Bill was ordered placed on the Calendar without reference.</w:t>
      </w:r>
    </w:p>
    <w:p w:rsidR="008F63A5" w:rsidRDefault="008F63A5" w:rsidP="008F63A5"/>
    <w:p w:rsidR="008F63A5" w:rsidRDefault="008F63A5" w:rsidP="008F63A5">
      <w:pPr>
        <w:keepNext/>
        <w:jc w:val="center"/>
        <w:rPr>
          <w:b/>
        </w:rPr>
      </w:pPr>
      <w:r w:rsidRPr="008F63A5">
        <w:rPr>
          <w:b/>
        </w:rPr>
        <w:t>ADJOURNMENT</w:t>
      </w:r>
    </w:p>
    <w:p w:rsidR="008F63A5" w:rsidRDefault="008F63A5" w:rsidP="008F63A5">
      <w:pPr>
        <w:keepNext/>
      </w:pPr>
      <w:r>
        <w:t xml:space="preserve">At 3:05 p.m. the House, in accordance with </w:t>
      </w:r>
      <w:r w:rsidR="00C16CC7">
        <w:t xml:space="preserve">the </w:t>
      </w:r>
      <w:r>
        <w:t xml:space="preserve">motion of Rep. </w:t>
      </w:r>
      <w:r w:rsidR="00724927">
        <w:t>BINGHAM</w:t>
      </w:r>
      <w:r>
        <w:t>, adjourned to meet at 12:00 noon, Tuesday, June 21.</w:t>
      </w:r>
    </w:p>
    <w:p w:rsidR="008F63A5" w:rsidRDefault="008F63A5" w:rsidP="008F63A5">
      <w:pPr>
        <w:jc w:val="center"/>
      </w:pPr>
      <w:r>
        <w:t>***</w:t>
      </w:r>
    </w:p>
    <w:sectPr w:rsidR="008F63A5" w:rsidSect="00BE331E">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52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A5" w:rsidRDefault="008F63A5" w:rsidP="00760A18">
      <w:r>
        <w:separator/>
      </w:r>
    </w:p>
  </w:endnote>
  <w:endnote w:type="continuationSeparator" w:id="0">
    <w:p w:rsidR="008F63A5" w:rsidRDefault="008F63A5" w:rsidP="0076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1E" w:rsidRDefault="00BE3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102"/>
      <w:docPartObj>
        <w:docPartGallery w:val="Page Numbers (Bottom of Page)"/>
        <w:docPartUnique/>
      </w:docPartObj>
    </w:sdtPr>
    <w:sdtEndPr/>
    <w:sdtContent>
      <w:p w:rsidR="00052C18" w:rsidRDefault="00C32636" w:rsidP="00BE331E">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5217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A5" w:rsidRDefault="00444FB3" w:rsidP="00BE331E">
    <w:pPr>
      <w:pStyle w:val="Footer"/>
      <w:framePr w:wrap="around" w:vAnchor="page" w:hAnchor="margin" w:xAlign="center" w:y="12385"/>
      <w:ind w:firstLine="0"/>
      <w:rPr>
        <w:rStyle w:val="PageNumber"/>
      </w:rPr>
    </w:pPr>
    <w:r>
      <w:rPr>
        <w:rStyle w:val="PageNumber"/>
      </w:rPr>
      <w:fldChar w:fldCharType="begin"/>
    </w:r>
    <w:r w:rsidR="008F63A5">
      <w:rPr>
        <w:rStyle w:val="PageNumber"/>
      </w:rPr>
      <w:instrText xml:space="preserve">PAGE  </w:instrText>
    </w:r>
    <w:r>
      <w:rPr>
        <w:rStyle w:val="PageNumber"/>
      </w:rPr>
      <w:fldChar w:fldCharType="separate"/>
    </w:r>
    <w:r w:rsidR="00C32636">
      <w:rPr>
        <w:rStyle w:val="PageNumber"/>
        <w:noProof/>
      </w:rPr>
      <w:t>5216</w:t>
    </w:r>
    <w:r>
      <w:rPr>
        <w:rStyle w:val="PageNumber"/>
      </w:rPr>
      <w:fldChar w:fldCharType="end"/>
    </w:r>
  </w:p>
  <w:p w:rsidR="008F63A5" w:rsidRDefault="008F6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A5" w:rsidRDefault="008F63A5" w:rsidP="00760A18">
      <w:r>
        <w:separator/>
      </w:r>
    </w:p>
  </w:footnote>
  <w:footnote w:type="continuationSeparator" w:id="0">
    <w:p w:rsidR="008F63A5" w:rsidRDefault="008F63A5" w:rsidP="00760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1E" w:rsidRDefault="00BE3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18" w:rsidRDefault="00052C18" w:rsidP="00052C18">
    <w:pPr>
      <w:pStyle w:val="Header"/>
      <w:jc w:val="center"/>
      <w:rPr>
        <w:b/>
      </w:rPr>
    </w:pPr>
    <w:r>
      <w:rPr>
        <w:b/>
      </w:rPr>
      <w:t>THURSDAY, JUNE 16, 2011</w:t>
    </w:r>
  </w:p>
  <w:p w:rsidR="00052C18" w:rsidRDefault="00052C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A5" w:rsidRDefault="008F63A5">
    <w:pPr>
      <w:pStyle w:val="Header"/>
      <w:jc w:val="center"/>
      <w:rPr>
        <w:b/>
      </w:rPr>
    </w:pPr>
    <w:r>
      <w:rPr>
        <w:b/>
      </w:rPr>
      <w:t>Thursday, June 16, 2011</w:t>
    </w:r>
  </w:p>
  <w:p w:rsidR="008F63A5" w:rsidRDefault="008F63A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F7886"/>
    <w:rsid w:val="00052C18"/>
    <w:rsid w:val="002A5BB1"/>
    <w:rsid w:val="00444FB3"/>
    <w:rsid w:val="005624BA"/>
    <w:rsid w:val="00691DC2"/>
    <w:rsid w:val="00724927"/>
    <w:rsid w:val="00877A62"/>
    <w:rsid w:val="008F63A5"/>
    <w:rsid w:val="00995219"/>
    <w:rsid w:val="009A1BD2"/>
    <w:rsid w:val="00BE331E"/>
    <w:rsid w:val="00BF7886"/>
    <w:rsid w:val="00C16CC7"/>
    <w:rsid w:val="00C32636"/>
    <w:rsid w:val="00D70000"/>
    <w:rsid w:val="00E0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8179C4A-089B-474F-887F-C98DC88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A6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A62"/>
    <w:pPr>
      <w:tabs>
        <w:tab w:val="center" w:pos="4320"/>
        <w:tab w:val="right" w:pos="8640"/>
      </w:tabs>
    </w:pPr>
  </w:style>
  <w:style w:type="paragraph" w:styleId="Footer">
    <w:name w:val="footer"/>
    <w:basedOn w:val="Normal"/>
    <w:link w:val="FooterChar"/>
    <w:uiPriority w:val="99"/>
    <w:rsid w:val="00877A62"/>
    <w:pPr>
      <w:tabs>
        <w:tab w:val="center" w:pos="4320"/>
        <w:tab w:val="right" w:pos="8640"/>
      </w:tabs>
    </w:pPr>
  </w:style>
  <w:style w:type="character" w:styleId="PageNumber">
    <w:name w:val="page number"/>
    <w:basedOn w:val="DefaultParagraphFont"/>
    <w:semiHidden/>
    <w:rsid w:val="00877A62"/>
  </w:style>
  <w:style w:type="paragraph" w:styleId="PlainText">
    <w:name w:val="Plain Text"/>
    <w:basedOn w:val="Normal"/>
    <w:semiHidden/>
    <w:rsid w:val="00877A62"/>
    <w:pPr>
      <w:ind w:firstLine="0"/>
      <w:jc w:val="left"/>
    </w:pPr>
    <w:rPr>
      <w:rFonts w:ascii="Courier New" w:hAnsi="Courier New"/>
      <w:sz w:val="20"/>
    </w:rPr>
  </w:style>
  <w:style w:type="paragraph" w:styleId="Title">
    <w:name w:val="Title"/>
    <w:basedOn w:val="Normal"/>
    <w:link w:val="TitleChar"/>
    <w:qFormat/>
    <w:rsid w:val="008F6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F63A5"/>
    <w:rPr>
      <w:b/>
      <w:sz w:val="30"/>
    </w:rPr>
  </w:style>
  <w:style w:type="paragraph" w:customStyle="1" w:styleId="Cover1">
    <w:name w:val="Cover1"/>
    <w:basedOn w:val="Normal"/>
    <w:rsid w:val="008F6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F63A5"/>
    <w:pPr>
      <w:ind w:firstLine="0"/>
      <w:jc w:val="left"/>
    </w:pPr>
    <w:rPr>
      <w:sz w:val="20"/>
    </w:rPr>
  </w:style>
  <w:style w:type="paragraph" w:customStyle="1" w:styleId="Cover3">
    <w:name w:val="Cover3"/>
    <w:basedOn w:val="Normal"/>
    <w:rsid w:val="008F63A5"/>
    <w:pPr>
      <w:ind w:firstLine="0"/>
      <w:jc w:val="center"/>
    </w:pPr>
    <w:rPr>
      <w:b/>
    </w:rPr>
  </w:style>
  <w:style w:type="paragraph" w:customStyle="1" w:styleId="Cover4">
    <w:name w:val="Cover4"/>
    <w:basedOn w:val="Cover1"/>
    <w:rsid w:val="008F63A5"/>
    <w:pPr>
      <w:keepNext/>
    </w:pPr>
    <w:rPr>
      <w:b/>
      <w:sz w:val="20"/>
    </w:rPr>
  </w:style>
  <w:style w:type="paragraph" w:styleId="BalloonText">
    <w:name w:val="Balloon Text"/>
    <w:basedOn w:val="Normal"/>
    <w:link w:val="BalloonTextChar"/>
    <w:uiPriority w:val="99"/>
    <w:semiHidden/>
    <w:unhideWhenUsed/>
    <w:rsid w:val="00BF7886"/>
    <w:rPr>
      <w:rFonts w:ascii="Tahoma" w:hAnsi="Tahoma" w:cs="Tahoma"/>
      <w:sz w:val="16"/>
      <w:szCs w:val="16"/>
    </w:rPr>
  </w:style>
  <w:style w:type="character" w:customStyle="1" w:styleId="BalloonTextChar">
    <w:name w:val="Balloon Text Char"/>
    <w:basedOn w:val="DefaultParagraphFont"/>
    <w:link w:val="BalloonText"/>
    <w:uiPriority w:val="99"/>
    <w:semiHidden/>
    <w:rsid w:val="00BF7886"/>
    <w:rPr>
      <w:rFonts w:ascii="Tahoma" w:hAnsi="Tahoma" w:cs="Tahoma"/>
      <w:sz w:val="16"/>
      <w:szCs w:val="16"/>
    </w:rPr>
  </w:style>
  <w:style w:type="character" w:customStyle="1" w:styleId="FooterChar">
    <w:name w:val="Footer Char"/>
    <w:basedOn w:val="DefaultParagraphFont"/>
    <w:link w:val="Footer"/>
    <w:uiPriority w:val="99"/>
    <w:rsid w:val="00052C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401</Words>
  <Characters>1961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16, 2011 - South Carolina Legislature Online</dc:title>
  <dc:subject/>
  <dc:creator>karenlaroche</dc:creator>
  <cp:keywords/>
  <dc:description/>
  <cp:lastModifiedBy>N Cumfer</cp:lastModifiedBy>
  <cp:revision>3</cp:revision>
  <cp:lastPrinted>2011-08-08T20:28:00Z</cp:lastPrinted>
  <dcterms:created xsi:type="dcterms:W3CDTF">2011-11-10T15:17:00Z</dcterms:created>
  <dcterms:modified xsi:type="dcterms:W3CDTF">2014-11-14T21:20:00Z</dcterms:modified>
</cp:coreProperties>
</file>