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EC6" w:rsidRDefault="00D10EC6" w:rsidP="00D10EC6">
      <w:pPr>
        <w:ind w:firstLine="0"/>
        <w:rPr>
          <w:strike/>
        </w:rPr>
      </w:pPr>
      <w:bookmarkStart w:id="0" w:name="_GoBack"/>
      <w:bookmarkEnd w:id="0"/>
    </w:p>
    <w:p w:rsidR="00D10EC6" w:rsidRDefault="00D10EC6" w:rsidP="00D10EC6">
      <w:pPr>
        <w:ind w:firstLine="0"/>
        <w:rPr>
          <w:strike/>
        </w:rPr>
      </w:pPr>
      <w:r>
        <w:rPr>
          <w:strike/>
        </w:rPr>
        <w:t>Indicates Matter Stricken</w:t>
      </w:r>
    </w:p>
    <w:p w:rsidR="00D10EC6" w:rsidRDefault="00D10EC6" w:rsidP="00D10EC6">
      <w:pPr>
        <w:ind w:firstLine="0"/>
        <w:rPr>
          <w:u w:val="single"/>
        </w:rPr>
      </w:pPr>
      <w:r>
        <w:rPr>
          <w:u w:val="single"/>
        </w:rPr>
        <w:t>Indicates New Matter</w:t>
      </w:r>
    </w:p>
    <w:p w:rsidR="00D10EC6" w:rsidRDefault="00D10EC6"/>
    <w:p w:rsidR="00D10EC6" w:rsidRDefault="00D10EC6">
      <w:r>
        <w:t xml:space="preserve">The House assembled at 10:00 </w:t>
      </w:r>
      <w:r w:rsidR="00FF1E1C">
        <w:t>a</w:t>
      </w:r>
      <w:r>
        <w:t>.m.</w:t>
      </w:r>
    </w:p>
    <w:p w:rsidR="00D10EC6" w:rsidRDefault="00D10EC6">
      <w:r>
        <w:t>Deliberations were opened with prayer by Rev. Charles E. Seastrunk, Jr., as follows:</w:t>
      </w:r>
    </w:p>
    <w:p w:rsidR="00D10EC6" w:rsidRDefault="00D10EC6"/>
    <w:p w:rsidR="00D10EC6" w:rsidRPr="0043457C" w:rsidRDefault="00D10EC6" w:rsidP="00D10EC6">
      <w:pPr>
        <w:ind w:firstLine="270"/>
      </w:pPr>
      <w:bookmarkStart w:id="1" w:name="file_start2"/>
      <w:bookmarkEnd w:id="1"/>
      <w:r w:rsidRPr="0043457C">
        <w:t>Our thought for today is from Psalm 19:1: “The heavens are telling the glory of God; and the firmament proclaims his handiwork.”</w:t>
      </w:r>
    </w:p>
    <w:p w:rsidR="00D10EC6" w:rsidRPr="0043457C" w:rsidRDefault="00D10EC6" w:rsidP="00D10EC6">
      <w:pPr>
        <w:ind w:firstLine="270"/>
      </w:pPr>
      <w:r w:rsidRPr="0043457C">
        <w:t>Let us pray. Let the words of my mouth and the meditation of my heart be acceptable to You, O Lord, my rock and my redeemer. Thank You, O Lord, for Your guidance and protection this week. Grant us safe travel and rest from our duties. Bless our Nation, State, this Assembly, and all who support us in our duties and responsibilities. Protect our defenders of freedom as they protect us. Heal the wounds of our brave warriors, those seen and those hidden. Hear us, O Lord. Amen.</w:t>
      </w:r>
    </w:p>
    <w:p w:rsidR="00D10EC6" w:rsidRDefault="00D10EC6">
      <w:bookmarkStart w:id="2" w:name="file_end2"/>
      <w:bookmarkEnd w:id="2"/>
    </w:p>
    <w:p w:rsidR="00D10EC6" w:rsidRDefault="00D10EC6">
      <w:r>
        <w:t>After corrections to the Journal of the proceedings of yesterday, the SPEAKER ordered it confirmed.</w:t>
      </w:r>
    </w:p>
    <w:p w:rsidR="00D10EC6" w:rsidRDefault="00D10EC6"/>
    <w:p w:rsidR="00D10EC6" w:rsidRDefault="00D10EC6" w:rsidP="00D10EC6">
      <w:pPr>
        <w:keepNext/>
        <w:jc w:val="center"/>
        <w:rPr>
          <w:b/>
        </w:rPr>
      </w:pPr>
      <w:r w:rsidRPr="00D10EC6">
        <w:rPr>
          <w:b/>
        </w:rPr>
        <w:t>SENT TO THE SENATE</w:t>
      </w:r>
    </w:p>
    <w:p w:rsidR="00D10EC6" w:rsidRDefault="00D10EC6" w:rsidP="00D10EC6">
      <w:r>
        <w:t>The following Bill was taken up, read the third time, and ordered sent to the Senate:</w:t>
      </w:r>
    </w:p>
    <w:p w:rsidR="00D10EC6" w:rsidRDefault="00D10EC6" w:rsidP="00D10EC6">
      <w:bookmarkStart w:id="3" w:name="include_clip_start_6"/>
      <w:bookmarkEnd w:id="3"/>
    </w:p>
    <w:p w:rsidR="00D10EC6" w:rsidRDefault="00D10EC6" w:rsidP="00D10EC6">
      <w:r>
        <w:t xml:space="preserve">H. 4632 -- Rep. Battle: A BILL TO FORM ALL SCHOOL DISTRICTS IN MARION COUNTY INTO A SINGLE SCHOOL DISTRICT ENTITLED THE "MARION COUNTY SCHOOL DISTRICT" ON JULY 1, 2012, TO PROVIDE THAT THERE MUST BE NO ELECTED COUNTY SUPERINTENDENT OF EDUCATION FOR MARION COUNTY WITH ALL POWERS AND DUTIES OF THIS OFFICE DEVOLVED UPON THE MARION COUNTY BOARD OF EDUCATION WHICH MUST BE THE GOVERNING BODY OF THE MARION SCHOOL DISTRICT, TO PROVIDE FOR THE MANAGERIAL AND OTHER ADMINISTRATIVE STAFF FOR THE DISTRICT, TO PROVIDE FOR THE MANNER IN WHICH CONTRACTS OF EMPLOYMENT FOR TEACHERS AND OTHER PROFESSIONAL PERSONNEL OF THE DISTRICT MUST BE OFFERED, TO PROVIDE FOR THE FISCAL AUTHORITY AND AFFAIRS OF THE DISTRICT, INCLUDING THE MANNER </w:t>
      </w:r>
      <w:r>
        <w:lastRenderedPageBreak/>
        <w:t>IN WHICH AD VALOREM TAXES FOR THE BENEFIT OF THE DISTRICT MUST BE LEVIED FOR OPERATING AND GENERAL OBLIGATION DEBT PURPOSES, AND TO PROVIDE FOR OTHER RELATED PROVISIONS TO EFFECTUATE THIS FORMATION ON JULY 1, 2012.</w:t>
      </w:r>
    </w:p>
    <w:p w:rsidR="00D10EC6" w:rsidRDefault="00D10EC6" w:rsidP="00D10EC6">
      <w:bookmarkStart w:id="4" w:name="include_clip_end_6"/>
      <w:bookmarkEnd w:id="4"/>
    </w:p>
    <w:p w:rsidR="00D10EC6" w:rsidRDefault="00D10EC6" w:rsidP="00D10EC6">
      <w:pPr>
        <w:keepNext/>
        <w:jc w:val="center"/>
        <w:rPr>
          <w:b/>
        </w:rPr>
      </w:pPr>
      <w:r w:rsidRPr="00D10EC6">
        <w:rPr>
          <w:b/>
        </w:rPr>
        <w:t>ADJOURNMENT</w:t>
      </w:r>
    </w:p>
    <w:p w:rsidR="00D10EC6" w:rsidRDefault="00D10EC6" w:rsidP="00D10EC6">
      <w:pPr>
        <w:keepNext/>
      </w:pPr>
      <w:r>
        <w:t>At 10:10 a.m. the House, in accordance with the ruling of the SPEAKER, adjourned to meet at 12:00 noon, Tuesday, January 24.</w:t>
      </w:r>
    </w:p>
    <w:p w:rsidR="00D10EC6" w:rsidRDefault="00D10EC6" w:rsidP="00D10EC6">
      <w:pPr>
        <w:jc w:val="center"/>
      </w:pPr>
      <w:r>
        <w:t>***</w:t>
      </w:r>
    </w:p>
    <w:p w:rsidR="00050B3C" w:rsidRDefault="00050B3C" w:rsidP="00D10EC6"/>
    <w:p w:rsidR="00050B3C" w:rsidRDefault="00050B3C" w:rsidP="00D10EC6"/>
    <w:sectPr w:rsidR="00050B3C" w:rsidSect="000F6C21">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C6" w:rsidRDefault="00D10EC6">
      <w:r>
        <w:separator/>
      </w:r>
    </w:p>
  </w:endnote>
  <w:endnote w:type="continuationSeparator" w:id="0">
    <w:p w:rsidR="00D10EC6" w:rsidRDefault="00D1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0644"/>
      <w:docPartObj>
        <w:docPartGallery w:val="Page Numbers (Bottom of Page)"/>
        <w:docPartUnique/>
      </w:docPartObj>
    </w:sdtPr>
    <w:sdtEndPr/>
    <w:sdtContent>
      <w:p w:rsidR="00FF1E1C" w:rsidRDefault="000B550C" w:rsidP="00FF1E1C">
        <w:pPr>
          <w:pStyle w:val="Footer"/>
          <w:jc w:val="center"/>
        </w:pPr>
        <w:r>
          <w:fldChar w:fldCharType="begin"/>
        </w:r>
        <w:r>
          <w:instrText xml:space="preserve"> PAGE   \* MERGEFORMAT </w:instrText>
        </w:r>
        <w:r>
          <w:fldChar w:fldCharType="separate"/>
        </w:r>
        <w:r>
          <w:rPr>
            <w:noProof/>
          </w:rPr>
          <w:t>345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0642"/>
      <w:docPartObj>
        <w:docPartGallery w:val="Page Numbers (Bottom of Page)"/>
        <w:docPartUnique/>
      </w:docPartObj>
    </w:sdtPr>
    <w:sdtEndPr/>
    <w:sdtContent>
      <w:p w:rsidR="00FF1E1C" w:rsidRDefault="000B550C" w:rsidP="00FF1E1C">
        <w:pPr>
          <w:pStyle w:val="Footer"/>
          <w:jc w:val="center"/>
        </w:pPr>
        <w:r>
          <w:fldChar w:fldCharType="begin"/>
        </w:r>
        <w:r>
          <w:instrText xml:space="preserve"> PAGE   \* MERGEFORMAT </w:instrText>
        </w:r>
        <w:r>
          <w:fldChar w:fldCharType="separate"/>
        </w:r>
        <w:r>
          <w:rPr>
            <w:noProof/>
          </w:rPr>
          <w:t>344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C6" w:rsidRDefault="00D10EC6">
      <w:r>
        <w:separator/>
      </w:r>
    </w:p>
  </w:footnote>
  <w:footnote w:type="continuationSeparator" w:id="0">
    <w:p w:rsidR="00D10EC6" w:rsidRDefault="00D10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E1C" w:rsidRDefault="00FF1E1C" w:rsidP="00FF1E1C">
    <w:pPr>
      <w:pStyle w:val="Header"/>
      <w:jc w:val="center"/>
      <w:rPr>
        <w:b/>
      </w:rPr>
    </w:pPr>
    <w:r>
      <w:rPr>
        <w:b/>
      </w:rPr>
      <w:t>FRIDAY, JANUARY 20, 2012</w:t>
    </w:r>
  </w:p>
  <w:p w:rsidR="00FF1E1C" w:rsidRPr="00FF1E1C" w:rsidRDefault="00FF1E1C" w:rsidP="00FF1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E1C" w:rsidRDefault="00FF1E1C" w:rsidP="00FF1E1C">
    <w:pPr>
      <w:pStyle w:val="Header"/>
      <w:jc w:val="center"/>
      <w:rPr>
        <w:b/>
      </w:rPr>
    </w:pPr>
    <w:r>
      <w:rPr>
        <w:b/>
      </w:rPr>
      <w:t>Friday, January 20, 2012</w:t>
    </w:r>
  </w:p>
  <w:p w:rsidR="00FF1E1C" w:rsidRDefault="00FF1E1C" w:rsidP="00FF1E1C">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50B3C"/>
    <w:rsid w:val="00050B3C"/>
    <w:rsid w:val="000B550C"/>
    <w:rsid w:val="000F6C21"/>
    <w:rsid w:val="005B00B8"/>
    <w:rsid w:val="0099623C"/>
    <w:rsid w:val="00D10EC6"/>
    <w:rsid w:val="00FF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06F734-FA95-490C-87FB-9D832EC1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0B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00B8"/>
    <w:pPr>
      <w:tabs>
        <w:tab w:val="center" w:pos="4320"/>
        <w:tab w:val="right" w:pos="8640"/>
      </w:tabs>
    </w:pPr>
  </w:style>
  <w:style w:type="paragraph" w:styleId="Footer">
    <w:name w:val="footer"/>
    <w:basedOn w:val="Normal"/>
    <w:link w:val="FooterChar"/>
    <w:uiPriority w:val="99"/>
    <w:rsid w:val="005B00B8"/>
    <w:pPr>
      <w:tabs>
        <w:tab w:val="center" w:pos="4320"/>
        <w:tab w:val="right" w:pos="8640"/>
      </w:tabs>
    </w:pPr>
  </w:style>
  <w:style w:type="character" w:styleId="PageNumber">
    <w:name w:val="page number"/>
    <w:basedOn w:val="DefaultParagraphFont"/>
    <w:semiHidden/>
    <w:rsid w:val="005B00B8"/>
  </w:style>
  <w:style w:type="paragraph" w:styleId="PlainText">
    <w:name w:val="Plain Text"/>
    <w:basedOn w:val="Normal"/>
    <w:semiHidden/>
    <w:rsid w:val="005B00B8"/>
    <w:pPr>
      <w:ind w:firstLine="0"/>
      <w:jc w:val="left"/>
    </w:pPr>
    <w:rPr>
      <w:rFonts w:ascii="Courier New" w:hAnsi="Courier New"/>
      <w:sz w:val="20"/>
    </w:rPr>
  </w:style>
  <w:style w:type="paragraph" w:styleId="Title">
    <w:name w:val="Title"/>
    <w:basedOn w:val="Normal"/>
    <w:link w:val="TitleChar"/>
    <w:qFormat/>
    <w:rsid w:val="00D1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10EC6"/>
    <w:rPr>
      <w:b/>
      <w:sz w:val="30"/>
    </w:rPr>
  </w:style>
  <w:style w:type="paragraph" w:customStyle="1" w:styleId="Cover1">
    <w:name w:val="Cover1"/>
    <w:basedOn w:val="Normal"/>
    <w:rsid w:val="00D10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10EC6"/>
    <w:pPr>
      <w:ind w:firstLine="0"/>
      <w:jc w:val="left"/>
    </w:pPr>
    <w:rPr>
      <w:sz w:val="20"/>
    </w:rPr>
  </w:style>
  <w:style w:type="paragraph" w:customStyle="1" w:styleId="Cover3">
    <w:name w:val="Cover3"/>
    <w:basedOn w:val="Normal"/>
    <w:rsid w:val="00D10EC6"/>
    <w:pPr>
      <w:ind w:firstLine="0"/>
      <w:jc w:val="center"/>
    </w:pPr>
    <w:rPr>
      <w:b/>
    </w:rPr>
  </w:style>
  <w:style w:type="paragraph" w:customStyle="1" w:styleId="Cover4">
    <w:name w:val="Cover4"/>
    <w:basedOn w:val="Cover1"/>
    <w:rsid w:val="00D10EC6"/>
    <w:pPr>
      <w:keepNext/>
    </w:pPr>
    <w:rPr>
      <w:b/>
      <w:sz w:val="20"/>
    </w:rPr>
  </w:style>
  <w:style w:type="paragraph" w:styleId="BalloonText">
    <w:name w:val="Balloon Text"/>
    <w:basedOn w:val="Normal"/>
    <w:link w:val="BalloonTextChar"/>
    <w:uiPriority w:val="99"/>
    <w:semiHidden/>
    <w:unhideWhenUsed/>
    <w:rsid w:val="00050B3C"/>
    <w:rPr>
      <w:rFonts w:ascii="Tahoma" w:hAnsi="Tahoma" w:cs="Tahoma"/>
      <w:sz w:val="16"/>
      <w:szCs w:val="16"/>
    </w:rPr>
  </w:style>
  <w:style w:type="character" w:customStyle="1" w:styleId="BalloonTextChar">
    <w:name w:val="Balloon Text Char"/>
    <w:basedOn w:val="DefaultParagraphFont"/>
    <w:link w:val="BalloonText"/>
    <w:uiPriority w:val="99"/>
    <w:semiHidden/>
    <w:rsid w:val="00050B3C"/>
    <w:rPr>
      <w:rFonts w:ascii="Tahoma" w:hAnsi="Tahoma" w:cs="Tahoma"/>
      <w:sz w:val="16"/>
      <w:szCs w:val="16"/>
    </w:rPr>
  </w:style>
  <w:style w:type="character" w:customStyle="1" w:styleId="HeaderChar">
    <w:name w:val="Header Char"/>
    <w:basedOn w:val="DefaultParagraphFont"/>
    <w:link w:val="Header"/>
    <w:uiPriority w:val="99"/>
    <w:rsid w:val="00FF1E1C"/>
    <w:rPr>
      <w:sz w:val="22"/>
    </w:rPr>
  </w:style>
  <w:style w:type="character" w:customStyle="1" w:styleId="FooterChar">
    <w:name w:val="Footer Char"/>
    <w:basedOn w:val="DefaultParagraphFont"/>
    <w:link w:val="Footer"/>
    <w:uiPriority w:val="99"/>
    <w:rsid w:val="00FF1E1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2</Pages>
  <Words>350</Words>
  <Characters>1707</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20, 2012 - South Carolina Legislature Online</dc:title>
  <dc:subject/>
  <dc:creator>karenlaroche</dc:creator>
  <cp:keywords/>
  <dc:description/>
  <cp:lastModifiedBy>N Cumfer</cp:lastModifiedBy>
  <cp:revision>4</cp:revision>
  <cp:lastPrinted>2012-08-08T14:40:00Z</cp:lastPrinted>
  <dcterms:created xsi:type="dcterms:W3CDTF">2012-02-15T21:02:00Z</dcterms:created>
  <dcterms:modified xsi:type="dcterms:W3CDTF">2014-11-14T21:07:00Z</dcterms:modified>
</cp:coreProperties>
</file>