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F61" w:rsidRDefault="00D72F61" w:rsidP="00D72F61">
      <w:pPr>
        <w:ind w:firstLine="0"/>
        <w:rPr>
          <w:strike/>
        </w:rPr>
      </w:pPr>
      <w:bookmarkStart w:id="0" w:name="_GoBack"/>
      <w:bookmarkEnd w:id="0"/>
    </w:p>
    <w:p w:rsidR="00D72F61" w:rsidRDefault="00D72F61" w:rsidP="00D72F61">
      <w:pPr>
        <w:ind w:firstLine="0"/>
        <w:rPr>
          <w:strike/>
        </w:rPr>
      </w:pPr>
      <w:r>
        <w:rPr>
          <w:strike/>
        </w:rPr>
        <w:t>Indicates Matter Stricken</w:t>
      </w:r>
    </w:p>
    <w:p w:rsidR="00D72F61" w:rsidRDefault="00D72F61" w:rsidP="00D72F61">
      <w:pPr>
        <w:ind w:firstLine="0"/>
        <w:rPr>
          <w:u w:val="single"/>
        </w:rPr>
      </w:pPr>
      <w:r>
        <w:rPr>
          <w:u w:val="single"/>
        </w:rPr>
        <w:t>Indicates New Matter</w:t>
      </w:r>
    </w:p>
    <w:p w:rsidR="00D72F61" w:rsidRDefault="00D72F61"/>
    <w:p w:rsidR="00D72F61" w:rsidRDefault="00D72F61">
      <w:r>
        <w:t>The House assembled at 10:00 a.m.</w:t>
      </w:r>
    </w:p>
    <w:p w:rsidR="00D72F61" w:rsidRDefault="00D72F61">
      <w:r>
        <w:t>Deliberations were opened with prayer by Rev. Charles E. Seastrunk, Jr., as follows:</w:t>
      </w:r>
    </w:p>
    <w:p w:rsidR="00D72F61" w:rsidRDefault="00D72F61"/>
    <w:p w:rsidR="00D72F61" w:rsidRPr="000C6191" w:rsidRDefault="00D72F61" w:rsidP="00D72F61">
      <w:pPr>
        <w:ind w:firstLine="270"/>
      </w:pPr>
      <w:bookmarkStart w:id="1" w:name="file_start2"/>
      <w:bookmarkEnd w:id="1"/>
      <w:r w:rsidRPr="000C6191">
        <w:t>Our thought for today is from Psalm 116:5: “Gracious is the Lord, and righteous; our God is merciful.”</w:t>
      </w:r>
    </w:p>
    <w:p w:rsidR="00D72F61" w:rsidRPr="000C6191" w:rsidRDefault="00D72F61" w:rsidP="00D72F61">
      <w:pPr>
        <w:ind w:firstLine="270"/>
      </w:pPr>
      <w:r w:rsidRPr="000C6191">
        <w:t>Let us pray. Gracious Lord, grant unto Your people the blessings which come from You. Guide them in Your ways, that caring for each other brings joy to the souls of Your people. Provide for these Representatives and staff the good fruits of their labor, as they strive to do the work of the people. Bless our Nation, State, and all who persevere to keep freedom alive. Protect our defenders of freedom at home and abroad, as they protect us. Heal the wounds, those seen and those hidden, of our brave warriors. Hear us, O Lord, as we pray. Amen.</w:t>
      </w:r>
    </w:p>
    <w:p w:rsidR="00D72F61" w:rsidRDefault="00D72F61">
      <w:bookmarkStart w:id="2" w:name="file_end2"/>
      <w:bookmarkEnd w:id="2"/>
    </w:p>
    <w:p w:rsidR="00D72F61" w:rsidRDefault="00D72F61">
      <w:r>
        <w:t>After corrections to the Journal of the proceedings of yesterday, the SPEAKER ordered it confirmed.</w:t>
      </w:r>
    </w:p>
    <w:p w:rsidR="00D72F61" w:rsidRDefault="00D72F61"/>
    <w:p w:rsidR="00D72F61" w:rsidRDefault="00D72F61" w:rsidP="00D72F61">
      <w:pPr>
        <w:keepNext/>
        <w:jc w:val="center"/>
        <w:rPr>
          <w:b/>
        </w:rPr>
      </w:pPr>
      <w:r w:rsidRPr="00D72F61">
        <w:rPr>
          <w:b/>
        </w:rPr>
        <w:t>SENT TO THE SENATE</w:t>
      </w:r>
    </w:p>
    <w:p w:rsidR="00D72F61" w:rsidRDefault="00D72F61" w:rsidP="00D72F61">
      <w:r>
        <w:t>The following Bill was taken up, read the third time, and ordered sent to the Senate:</w:t>
      </w:r>
    </w:p>
    <w:p w:rsidR="00D72F61" w:rsidRDefault="00D72F61" w:rsidP="00D72F61">
      <w:bookmarkStart w:id="3" w:name="include_clip_start_6"/>
      <w:bookmarkEnd w:id="3"/>
    </w:p>
    <w:p w:rsidR="00D72F61" w:rsidRDefault="00D72F61" w:rsidP="00D72F61">
      <w:r>
        <w:t>H. 4733 -- Rep. Anderson: A BILL TO AMEND THE CODE OF LAWS OF SOUTH CAROLINA, 1976, BY ADDING ARTICLE 21 TO CHAPTER 23, TITLE 57 SO AS TO DESIGNATE CERTAIN HIGHWAYS IN GEORGETOWN COUNTY AS THE PLANTERSVILLE SCENIC BYWAY, AND TO MAKE IT SUBJECT TO REGULATIONS OF THE DEPARTMENT OF TRANSPORTATION AND THE SOUTH CAROLINA SCENIC HIGHWAYS COMMITTEE.</w:t>
      </w:r>
    </w:p>
    <w:p w:rsidR="00D72F61" w:rsidRDefault="00D72F61" w:rsidP="00D72F61">
      <w:bookmarkStart w:id="4" w:name="include_clip_end_6"/>
      <w:bookmarkEnd w:id="4"/>
    </w:p>
    <w:p w:rsidR="00D72F61" w:rsidRDefault="00D72F61" w:rsidP="00D72F61">
      <w:pPr>
        <w:keepNext/>
        <w:jc w:val="center"/>
        <w:rPr>
          <w:b/>
        </w:rPr>
      </w:pPr>
      <w:r w:rsidRPr="00D72F61">
        <w:rPr>
          <w:b/>
        </w:rPr>
        <w:t>ADJOURNMENT</w:t>
      </w:r>
    </w:p>
    <w:p w:rsidR="00D72F61" w:rsidRDefault="00D72F61" w:rsidP="00D72F61">
      <w:pPr>
        <w:keepNext/>
      </w:pPr>
      <w:r>
        <w:t>At 10:10 a.m. the House, in accordance with the ruling of the SPEAKER, adjourned to meet at 12:00 noon, Tuesday, February 28.</w:t>
      </w:r>
    </w:p>
    <w:p w:rsidR="00D72F61" w:rsidRDefault="00D72F61" w:rsidP="00D72F61">
      <w:pPr>
        <w:jc w:val="center"/>
      </w:pPr>
      <w:r>
        <w:t>***</w:t>
      </w:r>
    </w:p>
    <w:p w:rsidR="00A86B33" w:rsidRDefault="00A86B33" w:rsidP="00D72F61"/>
    <w:sectPr w:rsidR="00A86B33" w:rsidSect="00FF16F2">
      <w:headerReference w:type="even" r:id="rId7"/>
      <w:headerReference w:type="default" r:id="rId8"/>
      <w:footerReference w:type="even" r:id="rId9"/>
      <w:footerReference w:type="default" r:id="rId10"/>
      <w:headerReference w:type="first" r:id="rId11"/>
      <w:footerReference w:type="first" r:id="rId12"/>
      <w:pgSz w:w="12240" w:h="15840" w:code="1"/>
      <w:pgMar w:top="1008" w:right="4694" w:bottom="3499" w:left="1224" w:header="1008" w:footer="3499" w:gutter="0"/>
      <w:pgNumType w:start="93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F61" w:rsidRDefault="00D72F61" w:rsidP="009D4A4D">
      <w:r>
        <w:separator/>
      </w:r>
    </w:p>
  </w:endnote>
  <w:endnote w:type="continuationSeparator" w:id="0">
    <w:p w:rsidR="00D72F61" w:rsidRDefault="00D72F61" w:rsidP="009D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8DB" w:rsidRDefault="008E5DDA">
    <w:pPr>
      <w:pStyle w:val="Footer"/>
      <w:framePr w:wrap="around" w:vAnchor="text" w:hAnchor="margin" w:xAlign="center" w:y="1"/>
      <w:rPr>
        <w:rStyle w:val="PageNumber"/>
      </w:rPr>
    </w:pPr>
    <w:r>
      <w:rPr>
        <w:rStyle w:val="PageNumber"/>
      </w:rPr>
      <w:fldChar w:fldCharType="begin"/>
    </w:r>
    <w:r w:rsidR="00051221">
      <w:rPr>
        <w:rStyle w:val="PageNumber"/>
      </w:rPr>
      <w:instrText xml:space="preserve">PAGE  </w:instrText>
    </w:r>
    <w:r>
      <w:rPr>
        <w:rStyle w:val="PageNumber"/>
      </w:rPr>
      <w:fldChar w:fldCharType="separate"/>
    </w:r>
    <w:r w:rsidR="00051221">
      <w:rPr>
        <w:rStyle w:val="PageNumber"/>
        <w:noProof/>
      </w:rPr>
      <w:t>1</w:t>
    </w:r>
    <w:r>
      <w:rPr>
        <w:rStyle w:val="PageNumber"/>
      </w:rPr>
      <w:fldChar w:fldCharType="end"/>
    </w:r>
  </w:p>
  <w:p w:rsidR="00D068DB" w:rsidRDefault="00D068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8DB" w:rsidRDefault="008E5DDA">
    <w:pPr>
      <w:pStyle w:val="Footer"/>
      <w:framePr w:wrap="around" w:vAnchor="text" w:hAnchor="page" w:x="4177" w:y="58"/>
      <w:ind w:firstLine="0"/>
      <w:rPr>
        <w:rStyle w:val="PageNumber"/>
      </w:rPr>
    </w:pPr>
    <w:r>
      <w:rPr>
        <w:rStyle w:val="PageNumber"/>
      </w:rPr>
      <w:fldChar w:fldCharType="begin"/>
    </w:r>
    <w:r w:rsidR="00051221">
      <w:rPr>
        <w:rStyle w:val="PageNumber"/>
      </w:rPr>
      <w:instrText xml:space="preserve">PAGE  </w:instrText>
    </w:r>
    <w:r>
      <w:rPr>
        <w:rStyle w:val="PageNumber"/>
      </w:rPr>
      <w:fldChar w:fldCharType="separate"/>
    </w:r>
    <w:r w:rsidR="00FF16F2">
      <w:rPr>
        <w:rStyle w:val="PageNumber"/>
        <w:noProof/>
      </w:rPr>
      <w:t>933</w:t>
    </w:r>
    <w:r>
      <w:rPr>
        <w:rStyle w:val="PageNumber"/>
      </w:rPr>
      <w:fldChar w:fldCharType="end"/>
    </w:r>
  </w:p>
  <w:p w:rsidR="00D068DB" w:rsidRDefault="00051221">
    <w:pPr>
      <w:pStyle w:val="Footer"/>
    </w:pPr>
    <w:r>
      <w:t>[HJ]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0721"/>
      <w:docPartObj>
        <w:docPartGallery w:val="Page Numbers (Bottom of Page)"/>
        <w:docPartUnique/>
      </w:docPartObj>
    </w:sdtPr>
    <w:sdtEndPr/>
    <w:sdtContent>
      <w:p w:rsidR="00D068DB" w:rsidRDefault="002A3BA3" w:rsidP="00FF16F2">
        <w:pPr>
          <w:pStyle w:val="Footer"/>
          <w:jc w:val="center"/>
        </w:pPr>
        <w:r>
          <w:fldChar w:fldCharType="begin"/>
        </w:r>
        <w:r>
          <w:instrText xml:space="preserve"> PAGE   \* MERGEFORMAT </w:instrText>
        </w:r>
        <w:r>
          <w:fldChar w:fldCharType="separate"/>
        </w:r>
        <w:r>
          <w:rPr>
            <w:noProof/>
          </w:rPr>
          <w:t>932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F61" w:rsidRDefault="00D72F61" w:rsidP="009D4A4D">
      <w:r>
        <w:separator/>
      </w:r>
    </w:p>
  </w:footnote>
  <w:footnote w:type="continuationSeparator" w:id="0">
    <w:p w:rsidR="00D72F61" w:rsidRDefault="00D72F61" w:rsidP="009D4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634" w:rsidRDefault="00CC46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F61" w:rsidRDefault="00D72F61">
    <w:pPr>
      <w:pStyle w:val="Header"/>
      <w:jc w:val="center"/>
      <w:rPr>
        <w:b/>
      </w:rPr>
    </w:pPr>
    <w:r>
      <w:rPr>
        <w:b/>
      </w:rPr>
      <w:t>FRIDAY, FEBRUARY 24, 2012</w:t>
    </w:r>
  </w:p>
  <w:p w:rsidR="00D068DB" w:rsidRDefault="00D068DB">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8DB" w:rsidRDefault="00CC4634">
    <w:pPr>
      <w:pStyle w:val="Header"/>
      <w:jc w:val="center"/>
      <w:rPr>
        <w:b/>
      </w:rPr>
    </w:pPr>
    <w:r>
      <w:rPr>
        <w:b/>
      </w:rPr>
      <w:t>Fri</w:t>
    </w:r>
    <w:r w:rsidR="00FF16F2">
      <w:rPr>
        <w:b/>
      </w:rPr>
      <w:t>day, February 24, 2012</w:t>
    </w:r>
  </w:p>
  <w:p w:rsidR="00FF16F2" w:rsidRDefault="00FF16F2">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051221"/>
    <w:rsid w:val="00051221"/>
    <w:rsid w:val="002A3BA3"/>
    <w:rsid w:val="008E5DDA"/>
    <w:rsid w:val="00A86B33"/>
    <w:rsid w:val="00CC4634"/>
    <w:rsid w:val="00D068DB"/>
    <w:rsid w:val="00D72F61"/>
    <w:rsid w:val="00FF1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614E7C6-CDB7-435F-AD52-F6A6508F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8DB"/>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068DB"/>
    <w:pPr>
      <w:tabs>
        <w:tab w:val="center" w:pos="4320"/>
        <w:tab w:val="right" w:pos="8640"/>
      </w:tabs>
    </w:pPr>
  </w:style>
  <w:style w:type="paragraph" w:styleId="Footer">
    <w:name w:val="footer"/>
    <w:basedOn w:val="Normal"/>
    <w:link w:val="FooterChar"/>
    <w:uiPriority w:val="99"/>
    <w:rsid w:val="00D068DB"/>
    <w:pPr>
      <w:tabs>
        <w:tab w:val="center" w:pos="4320"/>
        <w:tab w:val="right" w:pos="8640"/>
      </w:tabs>
    </w:pPr>
  </w:style>
  <w:style w:type="character" w:styleId="PageNumber">
    <w:name w:val="page number"/>
    <w:basedOn w:val="DefaultParagraphFont"/>
    <w:semiHidden/>
    <w:rsid w:val="00D068DB"/>
  </w:style>
  <w:style w:type="paragraph" w:styleId="PlainText">
    <w:name w:val="Plain Text"/>
    <w:basedOn w:val="Normal"/>
    <w:semiHidden/>
    <w:rsid w:val="00D068DB"/>
    <w:pPr>
      <w:ind w:firstLine="0"/>
      <w:jc w:val="left"/>
    </w:pPr>
    <w:rPr>
      <w:rFonts w:ascii="Courier New" w:hAnsi="Courier New"/>
      <w:sz w:val="20"/>
    </w:rPr>
  </w:style>
  <w:style w:type="paragraph" w:styleId="Title">
    <w:name w:val="Title"/>
    <w:basedOn w:val="Normal"/>
    <w:link w:val="TitleChar"/>
    <w:qFormat/>
    <w:rsid w:val="00D72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72F61"/>
    <w:rPr>
      <w:b/>
      <w:sz w:val="30"/>
    </w:rPr>
  </w:style>
  <w:style w:type="paragraph" w:customStyle="1" w:styleId="Cover1">
    <w:name w:val="Cover1"/>
    <w:basedOn w:val="Normal"/>
    <w:rsid w:val="00D72F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72F61"/>
    <w:pPr>
      <w:ind w:firstLine="0"/>
      <w:jc w:val="left"/>
    </w:pPr>
    <w:rPr>
      <w:sz w:val="20"/>
    </w:rPr>
  </w:style>
  <w:style w:type="paragraph" w:customStyle="1" w:styleId="Cover3">
    <w:name w:val="Cover3"/>
    <w:basedOn w:val="Normal"/>
    <w:rsid w:val="00D72F61"/>
    <w:pPr>
      <w:ind w:firstLine="0"/>
      <w:jc w:val="center"/>
    </w:pPr>
    <w:rPr>
      <w:b/>
    </w:rPr>
  </w:style>
  <w:style w:type="paragraph" w:customStyle="1" w:styleId="Cover4">
    <w:name w:val="Cover4"/>
    <w:basedOn w:val="Cover1"/>
    <w:rsid w:val="00D72F61"/>
    <w:pPr>
      <w:keepNext/>
    </w:pPr>
    <w:rPr>
      <w:b/>
      <w:sz w:val="20"/>
    </w:rPr>
  </w:style>
  <w:style w:type="paragraph" w:styleId="BalloonText">
    <w:name w:val="Balloon Text"/>
    <w:basedOn w:val="Normal"/>
    <w:link w:val="BalloonTextChar"/>
    <w:uiPriority w:val="99"/>
    <w:semiHidden/>
    <w:unhideWhenUsed/>
    <w:rsid w:val="00A86B33"/>
    <w:rPr>
      <w:rFonts w:ascii="Tahoma" w:hAnsi="Tahoma" w:cs="Tahoma"/>
      <w:sz w:val="16"/>
      <w:szCs w:val="16"/>
    </w:rPr>
  </w:style>
  <w:style w:type="character" w:customStyle="1" w:styleId="BalloonTextChar">
    <w:name w:val="Balloon Text Char"/>
    <w:basedOn w:val="DefaultParagraphFont"/>
    <w:link w:val="BalloonText"/>
    <w:uiPriority w:val="99"/>
    <w:semiHidden/>
    <w:rsid w:val="00A86B33"/>
    <w:rPr>
      <w:rFonts w:ascii="Tahoma" w:hAnsi="Tahoma" w:cs="Tahoma"/>
      <w:sz w:val="16"/>
      <w:szCs w:val="16"/>
    </w:rPr>
  </w:style>
  <w:style w:type="character" w:customStyle="1" w:styleId="FooterChar">
    <w:name w:val="Footer Char"/>
    <w:basedOn w:val="DefaultParagraphFont"/>
    <w:link w:val="Footer"/>
    <w:uiPriority w:val="99"/>
    <w:rsid w:val="00FF16F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7</TotalTime>
  <Pages>1</Pages>
  <Words>261</Words>
  <Characters>1246</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24, 2012 - South Carolina Legislature Online</dc:title>
  <dc:subject/>
  <dc:creator>karenlaroche</dc:creator>
  <cp:keywords/>
  <dc:description/>
  <cp:lastModifiedBy>N Cumfer</cp:lastModifiedBy>
  <cp:revision>4</cp:revision>
  <cp:lastPrinted>2012-08-08T15:50:00Z</cp:lastPrinted>
  <dcterms:created xsi:type="dcterms:W3CDTF">2012-08-08T15:49:00Z</dcterms:created>
  <dcterms:modified xsi:type="dcterms:W3CDTF">2014-11-14T21:07:00Z</dcterms:modified>
</cp:coreProperties>
</file>