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F9" w:rsidRDefault="00013EF9" w:rsidP="00013EF9">
      <w:pPr>
        <w:ind w:firstLine="0"/>
        <w:rPr>
          <w:strike/>
        </w:rPr>
      </w:pPr>
      <w:bookmarkStart w:id="0" w:name="_GoBack"/>
      <w:bookmarkEnd w:id="0"/>
    </w:p>
    <w:p w:rsidR="00013EF9" w:rsidRDefault="00013EF9" w:rsidP="00013EF9">
      <w:pPr>
        <w:ind w:firstLine="0"/>
        <w:rPr>
          <w:strike/>
        </w:rPr>
      </w:pPr>
      <w:r>
        <w:rPr>
          <w:strike/>
        </w:rPr>
        <w:t>Indicates Matter Stricken</w:t>
      </w:r>
    </w:p>
    <w:p w:rsidR="00013EF9" w:rsidRDefault="00013EF9" w:rsidP="00013EF9">
      <w:pPr>
        <w:ind w:firstLine="0"/>
        <w:rPr>
          <w:u w:val="single"/>
        </w:rPr>
      </w:pPr>
      <w:r>
        <w:rPr>
          <w:u w:val="single"/>
        </w:rPr>
        <w:t>Indicates New Matter</w:t>
      </w:r>
    </w:p>
    <w:p w:rsidR="00013EF9" w:rsidRDefault="00013EF9"/>
    <w:p w:rsidR="00013EF9" w:rsidRDefault="00013EF9">
      <w:r>
        <w:t>The House assembled at 10:00 a.m.</w:t>
      </w:r>
    </w:p>
    <w:p w:rsidR="00013EF9" w:rsidRDefault="00013EF9">
      <w:r>
        <w:t>Deliberations were opened with prayer by Rev. Charles E. Seastrunk, Jr., as follows:</w:t>
      </w:r>
    </w:p>
    <w:p w:rsidR="00013EF9" w:rsidRDefault="00013EF9"/>
    <w:p w:rsidR="00013EF9" w:rsidRPr="00B93D9B" w:rsidRDefault="00013EF9" w:rsidP="00013EF9">
      <w:pPr>
        <w:ind w:firstLine="270"/>
      </w:pPr>
      <w:bookmarkStart w:id="1" w:name="file_start2"/>
      <w:bookmarkEnd w:id="1"/>
      <w:r w:rsidRPr="00B93D9B">
        <w:t>Our thought for today is from Proverbs 12:25: “Anxiety weighs down the human heart, but a good word cheers it up.”</w:t>
      </w:r>
    </w:p>
    <w:p w:rsidR="00013EF9" w:rsidRPr="00B93D9B" w:rsidRDefault="00013EF9" w:rsidP="00013EF9">
      <w:pPr>
        <w:ind w:firstLine="270"/>
      </w:pPr>
      <w:r w:rsidRPr="00B93D9B">
        <w:t>Let us pray. Almighty God, Your many blessings have provided for us a good life. Inspire these Representatives and staff to use the gifts You have given them for the good of the people in this State. Help them to live as examples of wisdom and intellect, as they represent the people. Provide our leaders in State and Nation with courage and integrity in their leadership. Protect our defenders of freedom, at home and abroad, as they protect us. Heal the wounds, those seen and those hidden, of our brave warriors. Lord, in Your mercy, hear our prayer. Amen.</w:t>
      </w:r>
    </w:p>
    <w:p w:rsidR="00013EF9" w:rsidRDefault="00013EF9">
      <w:bookmarkStart w:id="2" w:name="file_end2"/>
      <w:bookmarkEnd w:id="2"/>
    </w:p>
    <w:p w:rsidR="00013EF9" w:rsidRDefault="00013EF9">
      <w:r>
        <w:t>Pursuant to Rule 6.3, the House of Representatives was led in the Pledge of Allegiance to the Flag of the United States of America by the SPEAKER.</w:t>
      </w:r>
    </w:p>
    <w:p w:rsidR="00013EF9" w:rsidRDefault="00013EF9"/>
    <w:p w:rsidR="00013EF9" w:rsidRDefault="00013EF9">
      <w:r>
        <w:t>After corrections to the Journal of the proceedings of yesterday, the SPEAKER ordered it confirmed.</w:t>
      </w:r>
    </w:p>
    <w:p w:rsidR="00013EF9" w:rsidRDefault="00013EF9"/>
    <w:p w:rsidR="00013EF9" w:rsidRDefault="00013EF9" w:rsidP="00013EF9">
      <w:pPr>
        <w:keepNext/>
        <w:jc w:val="center"/>
        <w:rPr>
          <w:b/>
        </w:rPr>
      </w:pPr>
      <w:r w:rsidRPr="00013EF9">
        <w:rPr>
          <w:b/>
        </w:rPr>
        <w:t>MOTION ADOPTED</w:t>
      </w:r>
    </w:p>
    <w:p w:rsidR="00013EF9" w:rsidRDefault="00013EF9" w:rsidP="00013EF9">
      <w:r>
        <w:t>Rep. TALLON moved that when the House adjourns, it adjourn in memory of Virginia Taylor Brandt of Rock Hill, which was agreed to.</w:t>
      </w:r>
    </w:p>
    <w:p w:rsidR="00013EF9" w:rsidRDefault="00013EF9" w:rsidP="00013EF9"/>
    <w:p w:rsidR="00013EF9" w:rsidRDefault="00013EF9" w:rsidP="00013EF9">
      <w:pPr>
        <w:keepNext/>
        <w:jc w:val="center"/>
        <w:rPr>
          <w:b/>
        </w:rPr>
      </w:pPr>
      <w:r w:rsidRPr="00013EF9">
        <w:rPr>
          <w:b/>
        </w:rPr>
        <w:t xml:space="preserve">REGULATION RECEIVED  </w:t>
      </w:r>
    </w:p>
    <w:p w:rsidR="00013EF9" w:rsidRDefault="00013EF9" w:rsidP="00013EF9">
      <w:r>
        <w:t>The following was received and referred to the appropriate committee for consideration:</w:t>
      </w:r>
    </w:p>
    <w:p w:rsidR="00013EF9" w:rsidRDefault="00013EF9" w:rsidP="00013EF9">
      <w:pPr>
        <w:keepNext/>
      </w:pPr>
      <w:r>
        <w:t xml:space="preserve"> </w:t>
      </w:r>
    </w:p>
    <w:p w:rsidR="00013EF9" w:rsidRPr="00E0231B" w:rsidRDefault="00013EF9" w:rsidP="00013EF9">
      <w:pPr>
        <w:keepNext/>
        <w:ind w:firstLine="0"/>
        <w:jc w:val="left"/>
      </w:pPr>
      <w:bookmarkStart w:id="3" w:name="file_start9"/>
      <w:bookmarkEnd w:id="3"/>
      <w:r w:rsidRPr="00E0231B">
        <w:t>Document No. 4286</w:t>
      </w:r>
    </w:p>
    <w:p w:rsidR="00013EF9" w:rsidRPr="00E0231B" w:rsidRDefault="00013EF9" w:rsidP="00013EF9">
      <w:pPr>
        <w:ind w:firstLine="0"/>
        <w:jc w:val="left"/>
      </w:pPr>
      <w:r w:rsidRPr="00E0231B">
        <w:t>Agency: Workers' Compensation Commission</w:t>
      </w:r>
    </w:p>
    <w:p w:rsidR="00013EF9" w:rsidRPr="00E0231B" w:rsidRDefault="00013EF9" w:rsidP="00013EF9">
      <w:pPr>
        <w:ind w:firstLine="0"/>
        <w:jc w:val="left"/>
      </w:pPr>
      <w:r w:rsidRPr="00E0231B">
        <w:t>Statutory Authority: 1976 Code Sections 42-3-30, 42-9-10 and 42-9-30(21)</w:t>
      </w:r>
    </w:p>
    <w:p w:rsidR="00013EF9" w:rsidRPr="00E0231B" w:rsidRDefault="00013EF9" w:rsidP="00013EF9">
      <w:pPr>
        <w:ind w:firstLine="0"/>
        <w:jc w:val="left"/>
      </w:pPr>
      <w:r w:rsidRPr="00E0231B">
        <w:t>Mediation</w:t>
      </w:r>
    </w:p>
    <w:p w:rsidR="00013EF9" w:rsidRPr="00E0231B" w:rsidRDefault="00013EF9" w:rsidP="00013EF9">
      <w:pPr>
        <w:ind w:firstLine="0"/>
        <w:jc w:val="left"/>
      </w:pPr>
      <w:r w:rsidRPr="00E0231B">
        <w:t xml:space="preserve">Received by Speaker of the House of Representatives </w:t>
      </w:r>
    </w:p>
    <w:p w:rsidR="00013EF9" w:rsidRPr="00E0231B" w:rsidRDefault="00013EF9" w:rsidP="00013EF9">
      <w:pPr>
        <w:ind w:firstLine="0"/>
        <w:jc w:val="left"/>
      </w:pPr>
      <w:r w:rsidRPr="00E0231B">
        <w:lastRenderedPageBreak/>
        <w:t>May 29, 2012</w:t>
      </w:r>
    </w:p>
    <w:p w:rsidR="00013EF9" w:rsidRPr="00E0231B" w:rsidRDefault="00013EF9" w:rsidP="00013EF9">
      <w:pPr>
        <w:keepNext/>
        <w:ind w:firstLine="0"/>
        <w:jc w:val="left"/>
      </w:pPr>
      <w:r w:rsidRPr="00E0231B">
        <w:t>Referred to Labor, Commerce and Industry Committee</w:t>
      </w:r>
    </w:p>
    <w:p w:rsidR="00013EF9" w:rsidRDefault="00013EF9" w:rsidP="00013EF9">
      <w:pPr>
        <w:ind w:firstLine="0"/>
        <w:jc w:val="left"/>
      </w:pPr>
      <w:r w:rsidRPr="00E0231B">
        <w:t>Legislative Review Expiration April 28, 2013</w:t>
      </w:r>
    </w:p>
    <w:p w:rsidR="00013EF9" w:rsidRDefault="00013EF9" w:rsidP="00013EF9">
      <w:pPr>
        <w:ind w:firstLine="0"/>
        <w:jc w:val="left"/>
      </w:pPr>
    </w:p>
    <w:p w:rsidR="00013EF9" w:rsidRDefault="00013EF9" w:rsidP="00013EF9">
      <w:pPr>
        <w:keepNext/>
        <w:jc w:val="center"/>
        <w:rPr>
          <w:b/>
        </w:rPr>
      </w:pPr>
      <w:r w:rsidRPr="00013EF9">
        <w:rPr>
          <w:b/>
        </w:rPr>
        <w:t>MESSAGE FROM THE SENATE</w:t>
      </w:r>
    </w:p>
    <w:p w:rsidR="00013EF9" w:rsidRDefault="00013EF9" w:rsidP="00013EF9">
      <w:r>
        <w:t>The following was received:</w:t>
      </w:r>
    </w:p>
    <w:p w:rsidR="00013EF9" w:rsidRDefault="00013EF9" w:rsidP="00013EF9"/>
    <w:p w:rsidR="00013EF9" w:rsidRDefault="00013EF9" w:rsidP="00013EF9">
      <w:r>
        <w:t xml:space="preserve">Columbia, S.C., </w:t>
      </w:r>
      <w:r w:rsidR="008503D5">
        <w:t>May 29, 2012</w:t>
      </w:r>
    </w:p>
    <w:p w:rsidR="00013EF9" w:rsidRDefault="00013EF9" w:rsidP="00013EF9">
      <w:r>
        <w:t>Mr. Speaker and Members of the House:</w:t>
      </w:r>
    </w:p>
    <w:p w:rsidR="00013EF9" w:rsidRDefault="00013EF9" w:rsidP="00013EF9">
      <w:r>
        <w:t>The Senate respectfully informs your Honorable Body that it concurs in the amendments proposed by the House to S. 1014:</w:t>
      </w:r>
    </w:p>
    <w:p w:rsidR="00013EF9" w:rsidRDefault="00013EF9" w:rsidP="00013EF9"/>
    <w:p w:rsidR="00013EF9" w:rsidRDefault="00013EF9" w:rsidP="00013EF9">
      <w:pPr>
        <w:keepNext/>
      </w:pPr>
      <w:r>
        <w:t>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"RECOGNIZED" FOR PURPOSES OF THE TRAINING REQUIREMENTS REQUIRED FOR CANDIDATES FOR CORONER.</w:t>
      </w:r>
    </w:p>
    <w:p w:rsidR="00013EF9" w:rsidRDefault="00013EF9" w:rsidP="00013EF9">
      <w:r>
        <w:t>and has ordered the Bill enrolled for ratification.</w:t>
      </w:r>
    </w:p>
    <w:p w:rsidR="00013EF9" w:rsidRDefault="00013EF9" w:rsidP="00013EF9"/>
    <w:p w:rsidR="00013EF9" w:rsidRDefault="00013EF9" w:rsidP="00013EF9">
      <w:r>
        <w:t>Very respectfully,</w:t>
      </w:r>
    </w:p>
    <w:p w:rsidR="00013EF9" w:rsidRDefault="00013EF9" w:rsidP="00013EF9">
      <w:r>
        <w:t>President</w:t>
      </w:r>
    </w:p>
    <w:p w:rsidR="00013EF9" w:rsidRDefault="00013EF9" w:rsidP="00013EF9">
      <w:r>
        <w:t xml:space="preserve">Received as information.  </w:t>
      </w:r>
    </w:p>
    <w:p w:rsidR="00013EF9" w:rsidRDefault="00013EF9" w:rsidP="00013EF9"/>
    <w:p w:rsidR="00013EF9" w:rsidRDefault="00013EF9" w:rsidP="00013EF9">
      <w:pPr>
        <w:keepNext/>
        <w:jc w:val="center"/>
        <w:rPr>
          <w:b/>
        </w:rPr>
      </w:pPr>
      <w:r w:rsidRPr="00013EF9">
        <w:rPr>
          <w:b/>
        </w:rPr>
        <w:t>MESSAGE FROM THE SENATE</w:t>
      </w:r>
    </w:p>
    <w:p w:rsidR="00013EF9" w:rsidRDefault="00013EF9" w:rsidP="00013EF9">
      <w:r>
        <w:t>The following was received:</w:t>
      </w:r>
    </w:p>
    <w:p w:rsidR="00013EF9" w:rsidRDefault="00013EF9" w:rsidP="00013EF9"/>
    <w:p w:rsidR="00013EF9" w:rsidRDefault="00013EF9" w:rsidP="00013EF9">
      <w:r>
        <w:t>Columbia, S.C., May 29</w:t>
      </w:r>
      <w:r w:rsidR="008503D5">
        <w:t>. 2012</w:t>
      </w:r>
      <w:r>
        <w:t xml:space="preserve"> </w:t>
      </w:r>
    </w:p>
    <w:p w:rsidR="00013EF9" w:rsidRDefault="00013EF9" w:rsidP="00013EF9">
      <w:r>
        <w:t>Mr. Speaker and Members of the House:</w:t>
      </w:r>
    </w:p>
    <w:p w:rsidR="00013EF9" w:rsidRDefault="00013EF9" w:rsidP="00013EF9">
      <w:r>
        <w:t>The Senate respectfully informs your Honorable Body that it concurs in the amendments proposed by the House to S. 1492:</w:t>
      </w:r>
    </w:p>
    <w:p w:rsidR="00013EF9" w:rsidRDefault="00013EF9" w:rsidP="00013EF9">
      <w:pPr>
        <w:keepNext/>
      </w:pPr>
      <w:r>
        <w:lastRenderedPageBreak/>
        <w:t>S. 1492 -- Senator Bryant: A BILL TO PROVIDE THAT THE DESIGNATED PARCELS OF PROPERTY IN ANDERSON COUNTY ARE MADE A PART OF ANDERSON COUNTY SCHOOL DISTRICT FIVE.</w:t>
      </w:r>
    </w:p>
    <w:p w:rsidR="00013EF9" w:rsidRDefault="00013EF9" w:rsidP="00013EF9">
      <w:r>
        <w:t>and has ordered the Bill enrolled for ratification.</w:t>
      </w:r>
    </w:p>
    <w:p w:rsidR="00013EF9" w:rsidRDefault="00013EF9" w:rsidP="00013EF9"/>
    <w:p w:rsidR="00013EF9" w:rsidRDefault="00013EF9" w:rsidP="00013EF9">
      <w:r>
        <w:t>Very respectfully,</w:t>
      </w:r>
    </w:p>
    <w:p w:rsidR="00013EF9" w:rsidRDefault="00013EF9" w:rsidP="00013EF9">
      <w:r>
        <w:t>President</w:t>
      </w:r>
    </w:p>
    <w:p w:rsidR="00013EF9" w:rsidRDefault="00013EF9" w:rsidP="00013EF9">
      <w:r>
        <w:t xml:space="preserve">Received as information.  </w:t>
      </w:r>
    </w:p>
    <w:p w:rsidR="00013EF9" w:rsidRDefault="00013EF9" w:rsidP="00013EF9"/>
    <w:p w:rsidR="00013EF9" w:rsidRDefault="00013EF9" w:rsidP="00013EF9">
      <w:pPr>
        <w:keepNext/>
        <w:jc w:val="center"/>
        <w:rPr>
          <w:b/>
        </w:rPr>
      </w:pPr>
      <w:r w:rsidRPr="00013EF9">
        <w:rPr>
          <w:b/>
        </w:rPr>
        <w:t>MESSAGE FROM THE SENATE</w:t>
      </w:r>
    </w:p>
    <w:p w:rsidR="00013EF9" w:rsidRDefault="00013EF9" w:rsidP="00013EF9">
      <w:r>
        <w:t>The following was received:</w:t>
      </w:r>
    </w:p>
    <w:p w:rsidR="00013EF9" w:rsidRDefault="00013EF9" w:rsidP="00013EF9"/>
    <w:p w:rsidR="00013EF9" w:rsidRDefault="00013EF9" w:rsidP="00013EF9">
      <w:r>
        <w:t>Columbia, S.C., May 29</w:t>
      </w:r>
      <w:r w:rsidR="008503D5">
        <w:t>, 2012</w:t>
      </w:r>
      <w:r>
        <w:t xml:space="preserve"> </w:t>
      </w:r>
    </w:p>
    <w:p w:rsidR="00013EF9" w:rsidRDefault="00013EF9" w:rsidP="00013EF9">
      <w:r>
        <w:t>Mr. Speaker and Members of the House:</w:t>
      </w:r>
    </w:p>
    <w:p w:rsidR="00013EF9" w:rsidRDefault="00013EF9" w:rsidP="00013EF9">
      <w:r>
        <w:t>The Senate respectfully informs your Honorable Body that it concurs in the amendments proposed by the House to H. 3720:</w:t>
      </w:r>
    </w:p>
    <w:p w:rsidR="00013EF9" w:rsidRDefault="00013EF9" w:rsidP="00013EF9"/>
    <w:p w:rsidR="00013EF9" w:rsidRDefault="00013EF9" w:rsidP="00013EF9">
      <w:pPr>
        <w:keepNext/>
      </w:pPr>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013EF9" w:rsidRDefault="00013EF9" w:rsidP="00013EF9">
      <w:r>
        <w:t>and has ordered the Bill enrolled for ratification.</w:t>
      </w:r>
    </w:p>
    <w:p w:rsidR="00013EF9" w:rsidRDefault="00013EF9" w:rsidP="00013EF9"/>
    <w:p w:rsidR="00013EF9" w:rsidRDefault="00013EF9" w:rsidP="00013EF9">
      <w:r>
        <w:t>Very respectfully,</w:t>
      </w:r>
    </w:p>
    <w:p w:rsidR="00013EF9" w:rsidRDefault="00013EF9" w:rsidP="00013EF9">
      <w:r>
        <w:t>President</w:t>
      </w:r>
    </w:p>
    <w:p w:rsidR="00013EF9" w:rsidRDefault="00013EF9" w:rsidP="00013EF9">
      <w:r>
        <w:t xml:space="preserve">Received as information.  </w:t>
      </w:r>
    </w:p>
    <w:p w:rsidR="00013EF9" w:rsidRDefault="00013EF9" w:rsidP="00013EF9"/>
    <w:p w:rsidR="00013EF9" w:rsidRDefault="00013EF9" w:rsidP="00013EF9">
      <w:pPr>
        <w:keepNext/>
        <w:jc w:val="center"/>
        <w:rPr>
          <w:b/>
        </w:rPr>
      </w:pPr>
      <w:r w:rsidRPr="00013EF9">
        <w:rPr>
          <w:b/>
        </w:rPr>
        <w:t>H. 3710--COMMITTEE OF CONFERENCE APPOINTED</w:t>
      </w:r>
    </w:p>
    <w:p w:rsidR="00013EF9" w:rsidRDefault="00013EF9" w:rsidP="00013EF9">
      <w:r>
        <w:t xml:space="preserve">The following was received from the Senate:  </w:t>
      </w:r>
    </w:p>
    <w:p w:rsidR="00013EF9" w:rsidRDefault="00013EF9" w:rsidP="00013EF9"/>
    <w:p w:rsidR="00013EF9" w:rsidRDefault="00013EF9" w:rsidP="00013EF9">
      <w:r>
        <w:t>Columbia, S.C., May 29</w:t>
      </w:r>
      <w:r w:rsidR="008503D5">
        <w:t>, 2012</w:t>
      </w:r>
      <w:r>
        <w:t xml:space="preserve"> </w:t>
      </w:r>
    </w:p>
    <w:p w:rsidR="00013EF9" w:rsidRDefault="00013EF9" w:rsidP="00013EF9">
      <w:r>
        <w:t>Mr. Speaker and Members of the House:</w:t>
      </w:r>
    </w:p>
    <w:p w:rsidR="00013EF9" w:rsidRDefault="00013EF9" w:rsidP="00013EF9">
      <w:r>
        <w:t>The Senate respectfully informs your Honorable Body that it insists upon its amendments to H. 3710:</w:t>
      </w:r>
    </w:p>
    <w:p w:rsidR="00013EF9" w:rsidRDefault="00013EF9" w:rsidP="00013EF9"/>
    <w:p w:rsidR="00013EF9" w:rsidRDefault="00013EF9" w:rsidP="00013EF9">
      <w:pPr>
        <w:keepNext/>
      </w:pPr>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013EF9" w:rsidRDefault="00013EF9" w:rsidP="00013EF9">
      <w:r>
        <w:t>and asks for a Committee of Conference and has appointed Senators Lourie, Bryant and Massey to the Committee of Conference on the part of the Senate.</w:t>
      </w:r>
    </w:p>
    <w:p w:rsidR="00013EF9" w:rsidRDefault="00013EF9" w:rsidP="00013EF9"/>
    <w:p w:rsidR="00013EF9" w:rsidRDefault="00013EF9" w:rsidP="00013EF9">
      <w:r>
        <w:t>Very respectfully,</w:t>
      </w:r>
    </w:p>
    <w:p w:rsidR="00013EF9" w:rsidRDefault="00013EF9" w:rsidP="00013EF9">
      <w:r>
        <w:t xml:space="preserve">President  </w:t>
      </w:r>
    </w:p>
    <w:p w:rsidR="00013EF9" w:rsidRDefault="00013EF9" w:rsidP="00013EF9"/>
    <w:p w:rsidR="00013EF9" w:rsidRDefault="00013EF9" w:rsidP="00013EF9">
      <w:r>
        <w:t>Whereupon, the Chair appointed Reps. SANDIFER, TOOLE and J. E. SMITH to the Committee of Conference on the part of the House and a message was ordered sent to the Senate accordingly.</w:t>
      </w:r>
    </w:p>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4" w:name="include_clip_start_21"/>
      <w:bookmarkEnd w:id="4"/>
    </w:p>
    <w:p w:rsidR="00013EF9" w:rsidRDefault="00013EF9" w:rsidP="00013EF9">
      <w:r>
        <w:t>H. 5333 -- Reps. Erickson,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CELEBRATE THE FIFTY-SEVENTH ANNUAL BEAUFORT WATER FESTIVAL, TO BE HELD FRIDAY, JULY 13, 2012, THROUGH SUNDAY, JULY 22, 2012, TO ENCOURAGE ALL SOUTH CAROLINIANS TO ATTEND AND ENJOY THIS FAMILY-FRIENDLY EVENT, AND TO WISH ITS ORGANIZERS EVERY SUCCESS.</w:t>
      </w:r>
    </w:p>
    <w:p w:rsidR="00013EF9" w:rsidRDefault="00013EF9" w:rsidP="00013EF9">
      <w:bookmarkStart w:id="5" w:name="include_clip_end_21"/>
      <w:bookmarkEnd w:id="5"/>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6" w:name="include_clip_start_24"/>
      <w:bookmarkEnd w:id="6"/>
    </w:p>
    <w:p w:rsidR="00013EF9" w:rsidRDefault="00013EF9" w:rsidP="00013EF9">
      <w:r>
        <w:t>H. 5334 -- Reps. Weeks, G. M. Smith, G. A. Brown, Agnew, Alexander, Allen, Allison, Anderson, Anthony, Atwater, Bales, Ballentine, Bannister, Barfield, Battle, Bedingfield, Bikas, Bingham, Bowen, Bowers, Brady, Branham, Brannon, Brantley,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CELEBRATE THE JOYOUS OCCASION OF THE ONE HUNDRED FIFTIETH ANNIVERSARY OF THE MOUNT ZION UNITED METHODIST CHURCH AND TO CONGRATULATE AND COMMEND PASTOR DORIS R. BRIGHT AND THE CONGREGATION FOR THEIR YEARS OF FAITHFUL MINISTRY IN THE SUMTER COMMUNITY.</w:t>
      </w:r>
    </w:p>
    <w:p w:rsidR="00013EF9" w:rsidRDefault="00013EF9" w:rsidP="00013EF9">
      <w:bookmarkStart w:id="7" w:name="include_clip_end_24"/>
      <w:bookmarkEnd w:id="7"/>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8" w:name="include_clip_start_27"/>
      <w:bookmarkEnd w:id="8"/>
    </w:p>
    <w:p w:rsidR="00013EF9" w:rsidRDefault="00013EF9" w:rsidP="00013EF9">
      <w:r>
        <w:t>H. 5335 -- Reps.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TISH ANDERSON OF CHAPIN UPON BEING CHOSEN THE 2012 ASSOCIATION EXECUTIVE OF THE YEAR BY THE SOUTH CAROLINA SOCIETY OF ASSOCIATION EXECUTIVES.</w:t>
      </w:r>
    </w:p>
    <w:p w:rsidR="00013EF9" w:rsidRDefault="00013EF9" w:rsidP="00013EF9">
      <w:bookmarkStart w:id="9" w:name="include_clip_end_27"/>
      <w:bookmarkEnd w:id="9"/>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10" w:name="include_clip_start_30"/>
      <w:bookmarkEnd w:id="10"/>
    </w:p>
    <w:p w:rsidR="00013EF9" w:rsidRDefault="00013EF9" w:rsidP="00013EF9">
      <w:r>
        <w:t>H. 5336 --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EXPRESS THE PROFOUND SORROW OF THE MEMBERS OF THE SOUTH CAROLINA HOUSE OF REPRESENTATIVES UPON THE DEATH OF NORRIS RANDOLPH "RANDY" SCOTT OF COLUMBIA AND TO EXTEND THE DEEPEST SYMPATHY TO HIS FAMILY AND MANY FRIENDS.</w:t>
      </w:r>
    </w:p>
    <w:p w:rsidR="00013EF9" w:rsidRDefault="00013EF9" w:rsidP="00013EF9">
      <w:bookmarkStart w:id="11" w:name="include_clip_end_30"/>
      <w:bookmarkEnd w:id="11"/>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12" w:name="include_clip_start_33"/>
      <w:bookmarkEnd w:id="12"/>
    </w:p>
    <w:p w:rsidR="00013EF9" w:rsidRDefault="00013EF9" w:rsidP="00013EF9">
      <w:r>
        <w:t>H. 5337 -- Reps. Ott,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EXPRESS THE PROFOUND SORROW OF THE MEMBERS OF THE SOUTH CAROLINA HOUSE OF REPRESENTATIVES UPON THE DEATHS OF TED LESLEY ELKINS AND IRENE K. ELKINS OF COLUMBIA AND TO EXTEND THE DEEPEST SYMPATHY TO THEIR FAMILY AND MANY FRIENDS.</w:t>
      </w:r>
    </w:p>
    <w:p w:rsidR="00013EF9" w:rsidRDefault="00013EF9" w:rsidP="00013EF9">
      <w:bookmarkStart w:id="13" w:name="include_clip_end_33"/>
      <w:bookmarkEnd w:id="13"/>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14" w:name="include_clip_start_36"/>
      <w:bookmarkEnd w:id="14"/>
    </w:p>
    <w:p w:rsidR="00013EF9" w:rsidRDefault="00013EF9" w:rsidP="00013EF9">
      <w:r>
        <w:t>H. 5340 -- Reps. Erickson, Long, Dillard, Henderson, Nanney, Horne, Thayer, Brady, Butler Garrick, Allison, Munnerlyn, Knight, Cobb-Hunter and Parks: A HOUSE RESOLUTION TO RECOGNIZE AND COMMEND THE HONORABLE LAURIE SLADE FUNDERBURK FOR HER DEDICATED SERVICE AS CHAIR OF THE SOUTH CAROLINA GENERAL ASSEMBLY WOMEN'S CAUCUS.</w:t>
      </w:r>
    </w:p>
    <w:p w:rsidR="00013EF9" w:rsidRDefault="00013EF9" w:rsidP="00013EF9">
      <w:bookmarkStart w:id="15" w:name="include_clip_end_36"/>
      <w:bookmarkEnd w:id="15"/>
    </w:p>
    <w:p w:rsidR="00013EF9" w:rsidRDefault="00013EF9" w:rsidP="00013EF9">
      <w:r>
        <w:t>The Resolution was adopted.</w:t>
      </w:r>
    </w:p>
    <w:p w:rsidR="008503D5" w:rsidRDefault="008503D5" w:rsidP="00013EF9">
      <w:pPr>
        <w:keepNext/>
        <w:jc w:val="center"/>
        <w:rPr>
          <w:b/>
        </w:rPr>
      </w:pPr>
    </w:p>
    <w:p w:rsidR="00013EF9" w:rsidRDefault="00013EF9" w:rsidP="00013EF9">
      <w:pPr>
        <w:keepNext/>
        <w:jc w:val="center"/>
        <w:rPr>
          <w:b/>
        </w:rPr>
      </w:pPr>
      <w:r w:rsidRPr="00013EF9">
        <w:rPr>
          <w:b/>
        </w:rPr>
        <w:t>CONCURRENT RESOLUTION</w:t>
      </w:r>
    </w:p>
    <w:p w:rsidR="00013EF9" w:rsidRDefault="00013EF9" w:rsidP="00013EF9">
      <w:pPr>
        <w:keepNext/>
      </w:pPr>
      <w:r>
        <w:t>The following was introduced:</w:t>
      </w:r>
    </w:p>
    <w:p w:rsidR="00013EF9" w:rsidRDefault="00013EF9" w:rsidP="00013EF9">
      <w:pPr>
        <w:keepNext/>
      </w:pPr>
      <w:bookmarkStart w:id="16" w:name="include_clip_start_39"/>
      <w:bookmarkEnd w:id="16"/>
    </w:p>
    <w:p w:rsidR="00013EF9" w:rsidRDefault="00013EF9" w:rsidP="00013EF9">
      <w:r>
        <w:t>H. 5338 -- Reps. Funderburk, Bales, G. A. Brown, Lucas, Agnew, Alexander, Allen, Allison, Anderson, Anthony, Atwater, Ballentine, Bannister, Barfield, Battle, Bedingfield, Bikas, Bingham, Bowen, Bowers, Brady, Branham, Brannon, Brantley,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Huggins, Jefferson, Johnson, King, Knight, Limehouse, Loftis, Long, Lowe,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KERSHAW COUNTY VOLUNTEER GUARDIAN AD LITEM PROGRAM ON THE OCCASION OF ITS TWENTY-FIFTH ANNIVERSARY AND TO THANK THE PROGRAM FOR ITS MANY YEARS OF OUTSTANDING COMMUNITY SERVICE ON BEHALF OF ABUSED AND NEGLECTED CHILDREN.</w:t>
      </w:r>
    </w:p>
    <w:p w:rsidR="00013EF9" w:rsidRDefault="00013EF9" w:rsidP="00013EF9">
      <w:bookmarkStart w:id="17" w:name="include_clip_end_39"/>
      <w:bookmarkEnd w:id="17"/>
    </w:p>
    <w:p w:rsidR="00013EF9" w:rsidRDefault="00013EF9" w:rsidP="00013EF9">
      <w:r>
        <w:t>The Concurrent Resolution was agreed to and ordered sent to the Senate.</w:t>
      </w:r>
    </w:p>
    <w:p w:rsidR="00013EF9" w:rsidRDefault="00013EF9" w:rsidP="00013EF9"/>
    <w:p w:rsidR="00013EF9" w:rsidRDefault="00013EF9" w:rsidP="00013EF9">
      <w:pPr>
        <w:keepNext/>
        <w:jc w:val="center"/>
        <w:rPr>
          <w:b/>
        </w:rPr>
      </w:pPr>
      <w:r w:rsidRPr="00013EF9">
        <w:rPr>
          <w:b/>
        </w:rPr>
        <w:t xml:space="preserve">INTRODUCTION OF BILLS  </w:t>
      </w:r>
    </w:p>
    <w:p w:rsidR="00013EF9" w:rsidRDefault="00013EF9" w:rsidP="00013EF9">
      <w:r>
        <w:t>The following Bill</w:t>
      </w:r>
      <w:r w:rsidR="00820119">
        <w:t>s</w:t>
      </w:r>
      <w:r>
        <w:t xml:space="preserve"> and Joint Resolution were introduced, read the first time, and referred to appropriate committees:</w:t>
      </w:r>
    </w:p>
    <w:p w:rsidR="00013EF9" w:rsidRDefault="00013EF9" w:rsidP="00013EF9"/>
    <w:p w:rsidR="00013EF9" w:rsidRDefault="00013EF9" w:rsidP="00013EF9">
      <w:pPr>
        <w:keepNext/>
      </w:pPr>
      <w:bookmarkStart w:id="18" w:name="include_clip_start_43"/>
      <w:bookmarkEnd w:id="18"/>
      <w:r>
        <w:t>H. 5339 -- Rep. White: A JOINT RESOLUTION TO PROVIDE THAT THE SCHOOL DAYS MISSED DURING THE PERIOD OF MAY 29, 2012, THROUGH JUNE 1, 2012, BY THE STUDENTS OF CALHOUN ELEMENTARY SCHOOL IN ANDERSON COUNTY WHEN THE SCHOOL WAS CLOSED DUE TO A BROKEN AIR CONDITIONING SYSTEM ARE EXEMPT FROM THE MAKE-UP REQUIREMENT THAT FULL SCHOOL DAYS MISSED DUE TO SNOW, EXTREME WEATHER, OR OTHER DISRUPTIONS BE MADE UP.</w:t>
      </w:r>
    </w:p>
    <w:p w:rsidR="00013EF9" w:rsidRDefault="00013EF9" w:rsidP="00013EF9">
      <w:bookmarkStart w:id="19" w:name="include_clip_end_43"/>
      <w:bookmarkEnd w:id="19"/>
      <w:r>
        <w:t>On motion of Rep. WHITE, with unanimous consent, the Joint Resolution was ordered placed on the Calendar without reference.</w:t>
      </w:r>
    </w:p>
    <w:p w:rsidR="00013EF9" w:rsidRDefault="00013EF9" w:rsidP="00013EF9"/>
    <w:p w:rsidR="00013EF9" w:rsidRDefault="00013EF9" w:rsidP="00013EF9">
      <w:pPr>
        <w:keepNext/>
      </w:pPr>
      <w:bookmarkStart w:id="20" w:name="include_clip_start_45"/>
      <w:bookmarkEnd w:id="20"/>
      <w:r>
        <w:t>S. 1001 -- Senators L. Martin, Campsen, Rose and Ford: A BILL TO AMEND CHAPTER 17, TITLE 59 OF THE 1976 CODE, RELATING TO SCHOOL DISTRICTS, TO PROVIDE FOR THE EQUAL ACCESS TO INTERSCHOLASTIC ACTIVITIES FOR MILITARY CHILDREN ACT, BY ADDING SECTION 59-17-160, TO PROVIDE THAT A CHILD OF A MEMBER OF THE ARMED FORCES ATTENDING SCHOOL IN A SCHOOL DISTRICT WHO LIVES WITH A RESIDENT OF THE DISTRICT OTHER THAN THE CHILD'S PARENT IS ENTITLED TO PARTICIPATE IN ALL INTERSCHOLASTIC ACTIVITIES OFFERED BY THE CHILD'S SCHOOL.</w:t>
      </w:r>
    </w:p>
    <w:p w:rsidR="00013EF9" w:rsidRDefault="00013EF9" w:rsidP="00013EF9">
      <w:bookmarkStart w:id="21" w:name="include_clip_end_45"/>
      <w:bookmarkEnd w:id="21"/>
      <w:r>
        <w:t>Referred to Committee on Education and Public Works</w:t>
      </w:r>
    </w:p>
    <w:p w:rsidR="00013EF9" w:rsidRDefault="00013EF9" w:rsidP="00013EF9"/>
    <w:p w:rsidR="00013EF9" w:rsidRDefault="00013EF9" w:rsidP="00013EF9">
      <w:pPr>
        <w:keepNext/>
      </w:pPr>
      <w:bookmarkStart w:id="22" w:name="include_clip_start_47"/>
      <w:bookmarkEnd w:id="22"/>
      <w:r>
        <w:t>S. 1504 --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013EF9" w:rsidRDefault="00013EF9" w:rsidP="00013EF9">
      <w:bookmarkStart w:id="23" w:name="include_clip_end_47"/>
      <w:bookmarkEnd w:id="23"/>
      <w:r>
        <w:t>On motion of Rep. BRANTLEY, with unanimous consent, the Bill was ordered placed on the Calendar without reference.</w:t>
      </w:r>
    </w:p>
    <w:p w:rsidR="00013EF9" w:rsidRDefault="00013EF9" w:rsidP="00013EF9"/>
    <w:p w:rsidR="00013EF9" w:rsidRDefault="00013EF9" w:rsidP="00013EF9">
      <w:pPr>
        <w:keepNext/>
        <w:jc w:val="center"/>
        <w:rPr>
          <w:b/>
        </w:rPr>
      </w:pPr>
      <w:r w:rsidRPr="00013EF9">
        <w:rPr>
          <w:b/>
        </w:rPr>
        <w:t>ROLL CALL</w:t>
      </w:r>
    </w:p>
    <w:p w:rsidR="00013EF9" w:rsidRDefault="00013EF9" w:rsidP="00013EF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bookmarkStart w:id="24" w:name="vote_start50"/>
            <w:bookmarkEnd w:id="24"/>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Clemmons</w:t>
            </w:r>
          </w:p>
        </w:tc>
        <w:tc>
          <w:tcPr>
            <w:tcW w:w="2180" w:type="dxa"/>
            <w:shd w:val="clear" w:color="auto" w:fill="auto"/>
          </w:tcPr>
          <w:p w:rsidR="00013EF9" w:rsidRPr="00013EF9" w:rsidRDefault="00013EF9" w:rsidP="00013EF9">
            <w:pPr>
              <w:ind w:firstLine="0"/>
            </w:pPr>
            <w:r>
              <w:t>Clyburn</w:t>
            </w:r>
          </w:p>
        </w:tc>
      </w:tr>
      <w:tr w:rsidR="00013EF9" w:rsidRPr="00013EF9" w:rsidTr="00013EF9">
        <w:tc>
          <w:tcPr>
            <w:tcW w:w="2179" w:type="dxa"/>
            <w:shd w:val="clear" w:color="auto" w:fill="auto"/>
          </w:tcPr>
          <w:p w:rsidR="00013EF9" w:rsidRPr="00013EF9" w:rsidRDefault="00013EF9" w:rsidP="00013EF9">
            <w:pPr>
              <w:ind w:firstLine="0"/>
            </w:pPr>
            <w:r>
              <w:t>Cobb-Hunter</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Corbin</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Herbkersman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Howard</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Sellers</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R. Smith</w:t>
            </w:r>
          </w:p>
        </w:tc>
        <w:tc>
          <w:tcPr>
            <w:tcW w:w="2179" w:type="dxa"/>
            <w:shd w:val="clear" w:color="auto" w:fill="auto"/>
          </w:tcPr>
          <w:p w:rsidR="00013EF9" w:rsidRPr="00013EF9" w:rsidRDefault="00013EF9" w:rsidP="00013EF9">
            <w:pPr>
              <w:ind w:firstLine="0"/>
            </w:pPr>
            <w:r>
              <w:t>Sottile</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013EF9">
            <w:pPr>
              <w:ind w:firstLine="0"/>
            </w:pPr>
            <w:r>
              <w:t>Spires</w:t>
            </w:r>
          </w:p>
        </w:tc>
        <w:tc>
          <w:tcPr>
            <w:tcW w:w="2179" w:type="dxa"/>
            <w:shd w:val="clear" w:color="auto" w:fill="auto"/>
          </w:tcPr>
          <w:p w:rsidR="00013EF9" w:rsidRPr="00013EF9" w:rsidRDefault="00013EF9" w:rsidP="00013EF9">
            <w:pPr>
              <w:ind w:firstLine="0"/>
            </w:pPr>
            <w:r>
              <w:t>Stavrinakis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keepNext/>
        <w:jc w:val="center"/>
        <w:rPr>
          <w:b/>
        </w:rPr>
      </w:pPr>
      <w:r w:rsidRPr="00013EF9">
        <w:rPr>
          <w:b/>
        </w:rPr>
        <w:t>STATEMENT OF ATTENDANCE</w:t>
      </w:r>
    </w:p>
    <w:p w:rsidR="00013EF9" w:rsidRDefault="00013EF9" w:rsidP="00013EF9">
      <w:pPr>
        <w:keepNext/>
      </w:pPr>
      <w:r>
        <w:t>I came in after the roll call and was present for the Session on Wednesday, May 30.</w:t>
      </w:r>
    </w:p>
    <w:tbl>
      <w:tblPr>
        <w:tblW w:w="0" w:type="auto"/>
        <w:jc w:val="right"/>
        <w:tblLayout w:type="fixed"/>
        <w:tblLook w:val="0000" w:firstRow="0" w:lastRow="0" w:firstColumn="0" w:lastColumn="0" w:noHBand="0" w:noVBand="0"/>
      </w:tblPr>
      <w:tblGrid>
        <w:gridCol w:w="2800"/>
        <w:gridCol w:w="2800"/>
      </w:tblGrid>
      <w:tr w:rsidR="00013EF9" w:rsidRPr="00013EF9" w:rsidTr="00013EF9">
        <w:trPr>
          <w:jc w:val="right"/>
        </w:trPr>
        <w:tc>
          <w:tcPr>
            <w:tcW w:w="2800" w:type="dxa"/>
            <w:shd w:val="clear" w:color="auto" w:fill="auto"/>
          </w:tcPr>
          <w:p w:rsidR="00013EF9" w:rsidRPr="00013EF9" w:rsidRDefault="00013EF9" w:rsidP="00013EF9">
            <w:pPr>
              <w:keepNext/>
              <w:ind w:firstLine="0"/>
            </w:pPr>
            <w:bookmarkStart w:id="25" w:name="statement_start52"/>
            <w:bookmarkEnd w:id="25"/>
            <w:r>
              <w:t>Paul Agnew</w:t>
            </w:r>
          </w:p>
        </w:tc>
        <w:tc>
          <w:tcPr>
            <w:tcW w:w="2800" w:type="dxa"/>
            <w:shd w:val="clear" w:color="auto" w:fill="auto"/>
          </w:tcPr>
          <w:p w:rsidR="00013EF9" w:rsidRPr="00013EF9" w:rsidRDefault="00013EF9" w:rsidP="00013EF9">
            <w:pPr>
              <w:keepNext/>
              <w:ind w:firstLine="0"/>
            </w:pPr>
            <w:r>
              <w:t>Laurie Funderburk</w:t>
            </w:r>
          </w:p>
        </w:tc>
      </w:tr>
      <w:tr w:rsidR="00013EF9" w:rsidRPr="00013EF9" w:rsidTr="00013EF9">
        <w:trPr>
          <w:jc w:val="right"/>
        </w:trPr>
        <w:tc>
          <w:tcPr>
            <w:tcW w:w="2800" w:type="dxa"/>
            <w:shd w:val="clear" w:color="auto" w:fill="auto"/>
          </w:tcPr>
          <w:p w:rsidR="00013EF9" w:rsidRPr="00013EF9" w:rsidRDefault="00013EF9" w:rsidP="00013EF9">
            <w:pPr>
              <w:ind w:firstLine="0"/>
            </w:pPr>
            <w:r>
              <w:t>James E. Smith</w:t>
            </w:r>
          </w:p>
        </w:tc>
        <w:tc>
          <w:tcPr>
            <w:tcW w:w="2800" w:type="dxa"/>
            <w:shd w:val="clear" w:color="auto" w:fill="auto"/>
          </w:tcPr>
          <w:p w:rsidR="00013EF9" w:rsidRPr="00013EF9" w:rsidRDefault="00013EF9" w:rsidP="00013EF9">
            <w:pPr>
              <w:ind w:firstLine="0"/>
            </w:pPr>
            <w:r>
              <w:t>Grady Brown</w:t>
            </w:r>
          </w:p>
        </w:tc>
      </w:tr>
      <w:tr w:rsidR="00013EF9" w:rsidRPr="00013EF9" w:rsidTr="00013EF9">
        <w:trPr>
          <w:jc w:val="right"/>
        </w:trPr>
        <w:tc>
          <w:tcPr>
            <w:tcW w:w="2800" w:type="dxa"/>
            <w:shd w:val="clear" w:color="auto" w:fill="auto"/>
          </w:tcPr>
          <w:p w:rsidR="00013EF9" w:rsidRPr="00013EF9" w:rsidRDefault="00013EF9" w:rsidP="00013EF9">
            <w:pPr>
              <w:ind w:firstLine="0"/>
            </w:pPr>
            <w:r>
              <w:t>Lewis E. Pinson</w:t>
            </w:r>
          </w:p>
        </w:tc>
        <w:tc>
          <w:tcPr>
            <w:tcW w:w="2800" w:type="dxa"/>
            <w:shd w:val="clear" w:color="auto" w:fill="auto"/>
          </w:tcPr>
          <w:p w:rsidR="00013EF9" w:rsidRPr="00013EF9" w:rsidRDefault="00013EF9" w:rsidP="00013EF9">
            <w:pPr>
              <w:ind w:firstLine="0"/>
            </w:pPr>
            <w:r>
              <w:t>Chip Huggins</w:t>
            </w:r>
          </w:p>
        </w:tc>
      </w:tr>
      <w:tr w:rsidR="00013EF9" w:rsidRPr="00013EF9" w:rsidTr="00013EF9">
        <w:trPr>
          <w:jc w:val="right"/>
        </w:trPr>
        <w:tc>
          <w:tcPr>
            <w:tcW w:w="2800" w:type="dxa"/>
            <w:shd w:val="clear" w:color="auto" w:fill="auto"/>
          </w:tcPr>
          <w:p w:rsidR="00013EF9" w:rsidRPr="00013EF9" w:rsidRDefault="00013EF9" w:rsidP="00013EF9">
            <w:pPr>
              <w:ind w:firstLine="0"/>
            </w:pPr>
            <w:r>
              <w:t>Joseph Neal</w:t>
            </w:r>
          </w:p>
        </w:tc>
        <w:tc>
          <w:tcPr>
            <w:tcW w:w="2800" w:type="dxa"/>
            <w:shd w:val="clear" w:color="auto" w:fill="auto"/>
          </w:tcPr>
          <w:p w:rsidR="00013EF9" w:rsidRPr="00013EF9" w:rsidRDefault="00013EF9" w:rsidP="00013EF9">
            <w:pPr>
              <w:ind w:firstLine="0"/>
            </w:pPr>
            <w:r>
              <w:t>Denny Neilson</w:t>
            </w:r>
          </w:p>
        </w:tc>
      </w:tr>
      <w:tr w:rsidR="00013EF9" w:rsidRPr="00013EF9" w:rsidTr="00013EF9">
        <w:trPr>
          <w:jc w:val="right"/>
        </w:trPr>
        <w:tc>
          <w:tcPr>
            <w:tcW w:w="2800" w:type="dxa"/>
            <w:shd w:val="clear" w:color="auto" w:fill="auto"/>
          </w:tcPr>
          <w:p w:rsidR="00013EF9" w:rsidRPr="00013EF9" w:rsidRDefault="00013EF9" w:rsidP="00013EF9">
            <w:pPr>
              <w:ind w:firstLine="0"/>
            </w:pPr>
            <w:r>
              <w:t>Peter McCoy, Jr.</w:t>
            </w:r>
          </w:p>
        </w:tc>
        <w:tc>
          <w:tcPr>
            <w:tcW w:w="2800" w:type="dxa"/>
            <w:shd w:val="clear" w:color="auto" w:fill="auto"/>
          </w:tcPr>
          <w:p w:rsidR="00013EF9" w:rsidRPr="00013EF9" w:rsidRDefault="00013EF9" w:rsidP="00013EF9">
            <w:pPr>
              <w:ind w:firstLine="0"/>
            </w:pPr>
            <w:r>
              <w:t>Mia Butler Garrick</w:t>
            </w:r>
          </w:p>
        </w:tc>
      </w:tr>
      <w:tr w:rsidR="00013EF9" w:rsidRPr="00013EF9" w:rsidTr="00013EF9">
        <w:trPr>
          <w:jc w:val="right"/>
        </w:trPr>
        <w:tc>
          <w:tcPr>
            <w:tcW w:w="2800" w:type="dxa"/>
            <w:shd w:val="clear" w:color="auto" w:fill="auto"/>
          </w:tcPr>
          <w:p w:rsidR="00013EF9" w:rsidRPr="00013EF9" w:rsidRDefault="00013EF9" w:rsidP="00013EF9">
            <w:pPr>
              <w:ind w:firstLine="0"/>
            </w:pPr>
            <w:r>
              <w:t>Wendy Nanney</w:t>
            </w:r>
          </w:p>
        </w:tc>
        <w:tc>
          <w:tcPr>
            <w:tcW w:w="2800" w:type="dxa"/>
            <w:shd w:val="clear" w:color="auto" w:fill="auto"/>
          </w:tcPr>
          <w:p w:rsidR="00013EF9" w:rsidRPr="00013EF9" w:rsidRDefault="00013EF9" w:rsidP="00013EF9">
            <w:pPr>
              <w:ind w:firstLine="0"/>
            </w:pPr>
            <w:r>
              <w:t>Kevin Ryan</w:t>
            </w:r>
          </w:p>
        </w:tc>
      </w:tr>
      <w:tr w:rsidR="00013EF9" w:rsidRPr="00013EF9" w:rsidTr="00013EF9">
        <w:trPr>
          <w:jc w:val="right"/>
        </w:trPr>
        <w:tc>
          <w:tcPr>
            <w:tcW w:w="2800" w:type="dxa"/>
            <w:shd w:val="clear" w:color="auto" w:fill="auto"/>
          </w:tcPr>
          <w:p w:rsidR="00013EF9" w:rsidRPr="00013EF9" w:rsidRDefault="00013EF9" w:rsidP="00013EF9">
            <w:pPr>
              <w:ind w:firstLine="0"/>
            </w:pPr>
            <w:r>
              <w:t>Todd Rutherford</w:t>
            </w:r>
          </w:p>
        </w:tc>
        <w:tc>
          <w:tcPr>
            <w:tcW w:w="2800" w:type="dxa"/>
            <w:shd w:val="clear" w:color="auto" w:fill="auto"/>
          </w:tcPr>
          <w:p w:rsidR="00013EF9" w:rsidRPr="00013EF9" w:rsidRDefault="00013EF9" w:rsidP="00013EF9">
            <w:pPr>
              <w:ind w:firstLine="0"/>
            </w:pPr>
            <w:r>
              <w:t>Ch</w:t>
            </w:r>
            <w:r w:rsidR="008503D5">
              <w:t>r</w:t>
            </w:r>
            <w:r>
              <w:t>is Murphy</w:t>
            </w:r>
          </w:p>
        </w:tc>
      </w:tr>
      <w:tr w:rsidR="00013EF9" w:rsidRPr="00013EF9" w:rsidTr="00013EF9">
        <w:trPr>
          <w:jc w:val="right"/>
        </w:trPr>
        <w:tc>
          <w:tcPr>
            <w:tcW w:w="2800" w:type="dxa"/>
            <w:shd w:val="clear" w:color="auto" w:fill="auto"/>
          </w:tcPr>
          <w:p w:rsidR="00013EF9" w:rsidRPr="00013EF9" w:rsidRDefault="00013EF9" w:rsidP="00013EF9">
            <w:pPr>
              <w:ind w:firstLine="0"/>
            </w:pPr>
            <w:r>
              <w:t>Boyd Brown</w:t>
            </w:r>
          </w:p>
        </w:tc>
        <w:tc>
          <w:tcPr>
            <w:tcW w:w="2800" w:type="dxa"/>
            <w:shd w:val="clear" w:color="auto" w:fill="auto"/>
          </w:tcPr>
          <w:p w:rsidR="00013EF9" w:rsidRPr="00013EF9" w:rsidRDefault="00013EF9" w:rsidP="00013EF9">
            <w:pPr>
              <w:ind w:firstLine="0"/>
            </w:pPr>
            <w:r>
              <w:t>Elizabeth Munnerlyn</w:t>
            </w:r>
          </w:p>
        </w:tc>
      </w:tr>
      <w:tr w:rsidR="00013EF9" w:rsidRPr="00013EF9" w:rsidTr="00013EF9">
        <w:trPr>
          <w:jc w:val="right"/>
        </w:trPr>
        <w:tc>
          <w:tcPr>
            <w:tcW w:w="2800" w:type="dxa"/>
            <w:shd w:val="clear" w:color="auto" w:fill="auto"/>
          </w:tcPr>
          <w:p w:rsidR="00013EF9" w:rsidRPr="00013EF9" w:rsidRDefault="00013EF9" w:rsidP="00013EF9">
            <w:pPr>
              <w:keepNext/>
              <w:ind w:firstLine="0"/>
            </w:pPr>
            <w:r>
              <w:t>Kris Crawford</w:t>
            </w:r>
          </w:p>
        </w:tc>
        <w:tc>
          <w:tcPr>
            <w:tcW w:w="2800" w:type="dxa"/>
            <w:shd w:val="clear" w:color="auto" w:fill="auto"/>
          </w:tcPr>
          <w:p w:rsidR="00013EF9" w:rsidRPr="00013EF9" w:rsidRDefault="00013EF9" w:rsidP="00013EF9">
            <w:pPr>
              <w:keepNext/>
              <w:ind w:firstLine="0"/>
            </w:pPr>
            <w:r>
              <w:t>Chris Hart</w:t>
            </w:r>
          </w:p>
        </w:tc>
      </w:tr>
      <w:tr w:rsidR="00013EF9" w:rsidRPr="00013EF9" w:rsidTr="00013EF9">
        <w:trPr>
          <w:jc w:val="right"/>
        </w:trPr>
        <w:tc>
          <w:tcPr>
            <w:tcW w:w="2800" w:type="dxa"/>
            <w:shd w:val="clear" w:color="auto" w:fill="auto"/>
          </w:tcPr>
          <w:p w:rsidR="00013EF9" w:rsidRPr="00013EF9" w:rsidRDefault="00013EF9" w:rsidP="00013EF9">
            <w:pPr>
              <w:keepNext/>
              <w:ind w:firstLine="0"/>
            </w:pPr>
            <w:r>
              <w:t>William Bowers</w:t>
            </w:r>
          </w:p>
        </w:tc>
        <w:tc>
          <w:tcPr>
            <w:tcW w:w="2800" w:type="dxa"/>
            <w:shd w:val="clear" w:color="auto" w:fill="auto"/>
          </w:tcPr>
          <w:p w:rsidR="00013EF9" w:rsidRPr="00013EF9" w:rsidRDefault="00013EF9" w:rsidP="00013EF9">
            <w:pPr>
              <w:keepNext/>
              <w:ind w:firstLine="0"/>
            </w:pPr>
            <w:r>
              <w:t>Phillip Lowe</w:t>
            </w:r>
          </w:p>
        </w:tc>
      </w:tr>
    </w:tbl>
    <w:p w:rsidR="00013EF9" w:rsidRDefault="00013EF9" w:rsidP="00013EF9"/>
    <w:p w:rsidR="00013EF9" w:rsidRDefault="00013EF9" w:rsidP="00013EF9">
      <w:pPr>
        <w:jc w:val="center"/>
        <w:rPr>
          <w:b/>
        </w:rPr>
      </w:pPr>
      <w:r w:rsidRPr="00013EF9">
        <w:rPr>
          <w:b/>
        </w:rPr>
        <w:t>Total Present--120</w:t>
      </w:r>
      <w:bookmarkStart w:id="26" w:name="statement_end52"/>
      <w:bookmarkStart w:id="27" w:name="vote_end52"/>
      <w:bookmarkEnd w:id="26"/>
      <w:bookmarkEnd w:id="27"/>
    </w:p>
    <w:p w:rsidR="00013EF9" w:rsidRDefault="00013EF9" w:rsidP="00013EF9"/>
    <w:p w:rsidR="00013EF9" w:rsidRDefault="00013EF9" w:rsidP="00013EF9">
      <w:pPr>
        <w:keepNext/>
        <w:jc w:val="center"/>
        <w:rPr>
          <w:b/>
        </w:rPr>
      </w:pPr>
      <w:r w:rsidRPr="00013EF9">
        <w:rPr>
          <w:b/>
        </w:rPr>
        <w:t>LEAVE OF ABSENCE</w:t>
      </w:r>
    </w:p>
    <w:p w:rsidR="00013EF9" w:rsidRDefault="00013EF9" w:rsidP="00013EF9">
      <w:r>
        <w:t>The SPEAKER granted Rep. MUNNERLYN a temporary leave of absence to attend a hearing.</w:t>
      </w:r>
    </w:p>
    <w:p w:rsidR="00013EF9" w:rsidRDefault="00013EF9" w:rsidP="00013EF9"/>
    <w:p w:rsidR="00013EF9" w:rsidRDefault="00013EF9" w:rsidP="00013EF9">
      <w:pPr>
        <w:keepNext/>
        <w:jc w:val="center"/>
        <w:rPr>
          <w:b/>
        </w:rPr>
      </w:pPr>
      <w:r w:rsidRPr="00013EF9">
        <w:rPr>
          <w:b/>
        </w:rPr>
        <w:t>DOCTORS OF THE DAY</w:t>
      </w:r>
    </w:p>
    <w:p w:rsidR="00013EF9" w:rsidRDefault="00013EF9" w:rsidP="00013EF9">
      <w:r>
        <w:t>Announcement was made that Dr. Patricia Witherspoon of Columbia and Dr. Nardin Khalil, 1st year resident at USC Family Medicine</w:t>
      </w:r>
      <w:r w:rsidR="00820119">
        <w:t>,</w:t>
      </w:r>
      <w:r>
        <w:t xml:space="preserve"> were the Doctors of the Day for the General Assembly.</w:t>
      </w:r>
    </w:p>
    <w:p w:rsidR="00013EF9" w:rsidRDefault="00013EF9" w:rsidP="00013EF9"/>
    <w:p w:rsidR="00013EF9" w:rsidRDefault="00013EF9" w:rsidP="00013EF9">
      <w:pPr>
        <w:keepNext/>
        <w:jc w:val="center"/>
        <w:rPr>
          <w:b/>
        </w:rPr>
      </w:pPr>
      <w:r w:rsidRPr="00013EF9">
        <w:rPr>
          <w:b/>
        </w:rPr>
        <w:t>SPECIAL PRESENTATION</w:t>
      </w:r>
    </w:p>
    <w:p w:rsidR="00013EF9" w:rsidRDefault="00013EF9" w:rsidP="00013EF9">
      <w:r>
        <w:t xml:space="preserve">Reps. THAYER and PUTNAM presented to the House the Palmetto High School Lady Mustangs Softball Team, the 2012 Class AA Champions, their coaches and other school officials. </w:t>
      </w:r>
    </w:p>
    <w:p w:rsidR="00013EF9" w:rsidRDefault="00013EF9" w:rsidP="00013EF9"/>
    <w:p w:rsidR="00013EF9" w:rsidRDefault="00013EF9" w:rsidP="00013EF9">
      <w:pPr>
        <w:keepNext/>
        <w:jc w:val="center"/>
        <w:rPr>
          <w:b/>
        </w:rPr>
      </w:pPr>
      <w:r w:rsidRPr="00013EF9">
        <w:rPr>
          <w:b/>
        </w:rPr>
        <w:t>CO-SPONSOR ADDED</w:t>
      </w:r>
    </w:p>
    <w:p w:rsidR="00013EF9" w:rsidRDefault="00013EF9" w:rsidP="00013EF9">
      <w:r>
        <w:t>In accordance with House Rule 5.2 below:</w:t>
      </w:r>
    </w:p>
    <w:p w:rsidR="00013EF9" w:rsidRDefault="00013EF9" w:rsidP="00013EF9">
      <w:bookmarkStart w:id="28" w:name="file_start60"/>
      <w:bookmarkEnd w:id="2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13EF9" w:rsidRDefault="00013EF9" w:rsidP="00013EF9"/>
    <w:p w:rsidR="00013EF9" w:rsidRDefault="00013EF9" w:rsidP="00013EF9">
      <w:pPr>
        <w:keepNext/>
        <w:jc w:val="center"/>
        <w:rPr>
          <w:b/>
        </w:rPr>
      </w:pPr>
      <w:r w:rsidRPr="00013EF9">
        <w:rPr>
          <w:b/>
        </w:rPr>
        <w:t>CO-SPONSOR ADDED</w:t>
      </w:r>
    </w:p>
    <w:tbl>
      <w:tblPr>
        <w:tblW w:w="0" w:type="auto"/>
        <w:tblLayout w:type="fixed"/>
        <w:tblLook w:val="0000" w:firstRow="0" w:lastRow="0" w:firstColumn="0" w:lastColumn="0" w:noHBand="0" w:noVBand="0"/>
      </w:tblPr>
      <w:tblGrid>
        <w:gridCol w:w="1551"/>
        <w:gridCol w:w="1206"/>
      </w:tblGrid>
      <w:tr w:rsidR="00013EF9" w:rsidRPr="00013EF9" w:rsidTr="00013EF9">
        <w:tc>
          <w:tcPr>
            <w:tcW w:w="1551" w:type="dxa"/>
            <w:shd w:val="clear" w:color="auto" w:fill="auto"/>
          </w:tcPr>
          <w:p w:rsidR="00013EF9" w:rsidRPr="00013EF9" w:rsidRDefault="00013EF9" w:rsidP="00013EF9">
            <w:pPr>
              <w:keepNext/>
              <w:ind w:firstLine="0"/>
            </w:pPr>
            <w:r w:rsidRPr="00013EF9">
              <w:t>Bill Number:</w:t>
            </w:r>
          </w:p>
        </w:tc>
        <w:tc>
          <w:tcPr>
            <w:tcW w:w="1206" w:type="dxa"/>
            <w:shd w:val="clear" w:color="auto" w:fill="auto"/>
          </w:tcPr>
          <w:p w:rsidR="00013EF9" w:rsidRPr="00013EF9" w:rsidRDefault="00013EF9" w:rsidP="00013EF9">
            <w:pPr>
              <w:keepNext/>
              <w:ind w:firstLine="0"/>
            </w:pPr>
            <w:r w:rsidRPr="00013EF9">
              <w:t>H. 5285</w:t>
            </w:r>
          </w:p>
        </w:tc>
      </w:tr>
      <w:tr w:rsidR="00013EF9" w:rsidRPr="00013EF9" w:rsidTr="00013EF9">
        <w:tc>
          <w:tcPr>
            <w:tcW w:w="1551" w:type="dxa"/>
            <w:shd w:val="clear" w:color="auto" w:fill="auto"/>
          </w:tcPr>
          <w:p w:rsidR="00013EF9" w:rsidRPr="00013EF9" w:rsidRDefault="00013EF9" w:rsidP="00013EF9">
            <w:pPr>
              <w:keepNext/>
              <w:ind w:firstLine="0"/>
            </w:pPr>
            <w:r w:rsidRPr="00013EF9">
              <w:t>Date:</w:t>
            </w:r>
          </w:p>
        </w:tc>
        <w:tc>
          <w:tcPr>
            <w:tcW w:w="1206" w:type="dxa"/>
            <w:shd w:val="clear" w:color="auto" w:fill="auto"/>
          </w:tcPr>
          <w:p w:rsidR="00013EF9" w:rsidRPr="00013EF9" w:rsidRDefault="00013EF9" w:rsidP="00013EF9">
            <w:pPr>
              <w:keepNext/>
              <w:ind w:firstLine="0"/>
            </w:pPr>
            <w:r w:rsidRPr="00013EF9">
              <w:t>ADD:</w:t>
            </w:r>
          </w:p>
        </w:tc>
      </w:tr>
      <w:tr w:rsidR="00013EF9" w:rsidRPr="00013EF9" w:rsidTr="00013EF9">
        <w:tc>
          <w:tcPr>
            <w:tcW w:w="1551" w:type="dxa"/>
            <w:shd w:val="clear" w:color="auto" w:fill="auto"/>
          </w:tcPr>
          <w:p w:rsidR="00013EF9" w:rsidRPr="00013EF9" w:rsidRDefault="00013EF9" w:rsidP="00013EF9">
            <w:pPr>
              <w:keepNext/>
              <w:ind w:firstLine="0"/>
            </w:pPr>
            <w:r w:rsidRPr="00013EF9">
              <w:t>05/30/12</w:t>
            </w:r>
          </w:p>
        </w:tc>
        <w:tc>
          <w:tcPr>
            <w:tcW w:w="1206" w:type="dxa"/>
            <w:shd w:val="clear" w:color="auto" w:fill="auto"/>
          </w:tcPr>
          <w:p w:rsidR="00013EF9" w:rsidRPr="00013EF9" w:rsidRDefault="00013EF9" w:rsidP="00013EF9">
            <w:pPr>
              <w:keepNext/>
              <w:ind w:firstLine="0"/>
            </w:pPr>
            <w:r w:rsidRPr="00013EF9">
              <w:t>KNIGHT</w:t>
            </w:r>
          </w:p>
        </w:tc>
      </w:tr>
    </w:tbl>
    <w:p w:rsidR="00013EF9" w:rsidRDefault="00013EF9" w:rsidP="00013EF9"/>
    <w:p w:rsidR="00013EF9" w:rsidRDefault="00013EF9" w:rsidP="00013EF9"/>
    <w:p w:rsidR="00013EF9" w:rsidRDefault="00013EF9" w:rsidP="00013EF9">
      <w:pPr>
        <w:keepNext/>
        <w:jc w:val="center"/>
        <w:rPr>
          <w:b/>
        </w:rPr>
      </w:pPr>
      <w:r w:rsidRPr="00013EF9">
        <w:rPr>
          <w:b/>
        </w:rPr>
        <w:t>H. 5329--DEBATE ADJOURNED</w:t>
      </w:r>
    </w:p>
    <w:p w:rsidR="00013EF9" w:rsidRDefault="00013EF9" w:rsidP="00013EF9">
      <w:pPr>
        <w:keepNext/>
      </w:pPr>
      <w:r>
        <w:t xml:space="preserve">Rep. HERBKERSMAN moved to adjourn debate upon the following Bill until Saturday, June 30, which was adopted:  </w:t>
      </w:r>
    </w:p>
    <w:p w:rsidR="00013EF9" w:rsidRDefault="00013EF9" w:rsidP="00013EF9">
      <w:pPr>
        <w:keepNext/>
      </w:pPr>
      <w:bookmarkStart w:id="29" w:name="include_clip_start_64"/>
      <w:bookmarkEnd w:id="29"/>
    </w:p>
    <w:p w:rsidR="00013EF9" w:rsidRDefault="00013EF9" w:rsidP="00013EF9">
      <w:r>
        <w:t>H. 5329 -- Rep. Herbkersman: A BILL TO PROVIDE THAT THE DEPARTMENT OF TRANSPORTATION SHALL ALLOW THE CITY OF BLUFFTON TO TEMPORARILY CLOSE THE PORTION OF SOUTH CAROLINA HIGHWAY 46 WITHIN ITS CITY LIMITS AND REROUTE MOTOR VEHICLE TRAFFIC ON DAYS IN WHICH THE CITY EXPERIENCES HIGH PEDESTRIAN TRAFFIC.</w:t>
      </w:r>
    </w:p>
    <w:p w:rsidR="00013EF9" w:rsidRDefault="00013EF9" w:rsidP="00013EF9">
      <w:bookmarkStart w:id="30" w:name="include_clip_end_64"/>
      <w:bookmarkEnd w:id="30"/>
    </w:p>
    <w:p w:rsidR="00013EF9" w:rsidRDefault="00013EF9" w:rsidP="00013EF9">
      <w:pPr>
        <w:keepNext/>
        <w:jc w:val="center"/>
        <w:rPr>
          <w:b/>
        </w:rPr>
      </w:pPr>
      <w:r w:rsidRPr="00013EF9">
        <w:rPr>
          <w:b/>
        </w:rPr>
        <w:t>S. 1092--ORDERED TO THIRD READING</w:t>
      </w:r>
    </w:p>
    <w:p w:rsidR="00013EF9" w:rsidRDefault="00013EF9" w:rsidP="00013EF9">
      <w:pPr>
        <w:keepNext/>
      </w:pPr>
      <w:r>
        <w:t>The following Bill was taken up:</w:t>
      </w:r>
    </w:p>
    <w:p w:rsidR="00013EF9" w:rsidRDefault="00013EF9" w:rsidP="00013EF9">
      <w:pPr>
        <w:keepNext/>
      </w:pPr>
      <w:bookmarkStart w:id="31" w:name="include_clip_start_66"/>
      <w:bookmarkEnd w:id="31"/>
    </w:p>
    <w:p w:rsidR="00013EF9" w:rsidRDefault="00013EF9" w:rsidP="00013EF9">
      <w:pPr>
        <w:keepNext/>
      </w:pPr>
      <w:r>
        <w:t>S. 1092 -- Senators Jackson, Courson, Lourie and Scott: A BILL TO ABOLISH THE RICHLAND COUNTY BOARD OF ASSESSMENT CONTROL AND DEVOLVE ALL OF ITS DUTIES, POWERS, AND FUNCTIONS UPON THE RICHLAND COUNTY COUNCIL AND TO REPEAL SECTION 1 OF ACT 952 OF 1958.</w:t>
      </w:r>
    </w:p>
    <w:p w:rsidR="008503D5" w:rsidRDefault="008503D5" w:rsidP="00013EF9">
      <w:bookmarkStart w:id="32" w:name="include_clip_end_66"/>
      <w:bookmarkEnd w:id="32"/>
    </w:p>
    <w:p w:rsidR="00013EF9" w:rsidRDefault="00013EF9" w:rsidP="00013EF9">
      <w:r>
        <w:t xml:space="preserve">The yeas and nays were taken resulting as follows: </w:t>
      </w:r>
    </w:p>
    <w:p w:rsidR="00013EF9" w:rsidRDefault="00013EF9" w:rsidP="00013EF9">
      <w:pPr>
        <w:jc w:val="center"/>
      </w:pPr>
      <w:r>
        <w:t xml:space="preserve"> </w:t>
      </w:r>
      <w:bookmarkStart w:id="33" w:name="vote_start67"/>
      <w:bookmarkEnd w:id="33"/>
      <w:r>
        <w:t>Yeas 94;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Howard</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Pinson</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ind w:firstLine="0"/>
            </w:pPr>
            <w:r>
              <w:t>Tribble</w:t>
            </w:r>
          </w:p>
        </w:tc>
        <w:tc>
          <w:tcPr>
            <w:tcW w:w="2179" w:type="dxa"/>
            <w:shd w:val="clear" w:color="auto" w:fill="auto"/>
          </w:tcPr>
          <w:p w:rsidR="00013EF9" w:rsidRPr="00013EF9" w:rsidRDefault="00013EF9" w:rsidP="00013EF9">
            <w:pPr>
              <w:ind w:firstLine="0"/>
            </w:pPr>
            <w:r>
              <w:t>Vick</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Total--94</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S. 1229--DEBATE ADJOURNED</w:t>
      </w:r>
    </w:p>
    <w:p w:rsidR="00013EF9" w:rsidRDefault="00013EF9" w:rsidP="00013EF9">
      <w:pPr>
        <w:keepNext/>
      </w:pPr>
      <w:r>
        <w:t xml:space="preserve">Rep. SANDIFER moved to adjourn debate upon the following Bill until Thursday, May 31, which was adopted:  </w:t>
      </w:r>
    </w:p>
    <w:p w:rsidR="00013EF9" w:rsidRDefault="00013EF9" w:rsidP="00013EF9">
      <w:pPr>
        <w:keepNext/>
      </w:pPr>
      <w:bookmarkStart w:id="34" w:name="include_clip_start_70"/>
      <w:bookmarkEnd w:id="34"/>
    </w:p>
    <w:p w:rsidR="00013EF9" w:rsidRDefault="00013EF9" w:rsidP="00013EF9">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013EF9" w:rsidRDefault="00013EF9" w:rsidP="00013EF9">
      <w:bookmarkStart w:id="35" w:name="include_clip_end_70"/>
      <w:bookmarkEnd w:id="35"/>
    </w:p>
    <w:p w:rsidR="00013EF9" w:rsidRDefault="00013EF9" w:rsidP="00013EF9">
      <w:pPr>
        <w:keepNext/>
        <w:jc w:val="center"/>
        <w:rPr>
          <w:b/>
        </w:rPr>
      </w:pPr>
      <w:r w:rsidRPr="00013EF9">
        <w:rPr>
          <w:b/>
        </w:rPr>
        <w:t>S. 1269--DEBATE ADJOURNED</w:t>
      </w:r>
    </w:p>
    <w:p w:rsidR="00013EF9" w:rsidRDefault="00013EF9" w:rsidP="00013EF9">
      <w:pPr>
        <w:keepNext/>
      </w:pPr>
      <w:r>
        <w:t xml:space="preserve">Rep. SANDIFER moved to adjourn debate upon the following Bill until Thursday, May 31, which was adopted:  </w:t>
      </w:r>
    </w:p>
    <w:p w:rsidR="00013EF9" w:rsidRDefault="00013EF9" w:rsidP="00013EF9">
      <w:pPr>
        <w:keepNext/>
      </w:pPr>
      <w:bookmarkStart w:id="36" w:name="include_clip_start_72"/>
      <w:bookmarkEnd w:id="36"/>
    </w:p>
    <w:p w:rsidR="00013EF9" w:rsidRDefault="00013EF9" w:rsidP="00013EF9">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013EF9" w:rsidRDefault="00013EF9" w:rsidP="00013EF9">
      <w:bookmarkStart w:id="37" w:name="include_clip_end_72"/>
      <w:bookmarkEnd w:id="37"/>
    </w:p>
    <w:p w:rsidR="00013EF9" w:rsidRDefault="00013EF9" w:rsidP="00013EF9">
      <w:pPr>
        <w:keepNext/>
        <w:jc w:val="center"/>
        <w:rPr>
          <w:b/>
        </w:rPr>
      </w:pPr>
      <w:r w:rsidRPr="00013EF9">
        <w:rPr>
          <w:b/>
        </w:rPr>
        <w:t>ORDERED ENROLLED FOR RATIFICATION</w:t>
      </w:r>
    </w:p>
    <w:p w:rsidR="00013EF9" w:rsidRDefault="00013EF9" w:rsidP="00013EF9">
      <w:r>
        <w:t>The following Bills were read the third time, passed</w:t>
      </w:r>
      <w:r w:rsidR="00F14B50">
        <w:t>,</w:t>
      </w:r>
      <w:r>
        <w:t xml:space="preserve"> and having received three readings in both Houses, it was ordered that the title of each be changed to that of an Act, and that they be enrolled for ratification:</w:t>
      </w:r>
    </w:p>
    <w:p w:rsidR="00013EF9" w:rsidRDefault="00013EF9" w:rsidP="00013EF9">
      <w:bookmarkStart w:id="38" w:name="include_clip_start_75"/>
      <w:bookmarkEnd w:id="38"/>
    </w:p>
    <w:p w:rsidR="00013EF9" w:rsidRDefault="00013EF9" w:rsidP="00013EF9">
      <w:r>
        <w:t>S. 1033 -- Senators Verdin and Elliott: A BILL TO REPEAL CHAPTER 43, TITLE 46 OF THE 1976 CODE, RELATING TO THE MIGRANT FARM WORKERS COMMISSION; AND TO AMEND SECTION 1-31-40, RELATING TO THE POWERS AND DUTIES OF THE STATE COMMISSION FOR MINORITY AFFAIRS, TO VEST THE STATE COMMISSION FOR MINORITY AFFAIRS WITH THE POWERS AND DUTIES OF THE FORMER MIGRANT FARM WORKERS COMMISSION.</w:t>
      </w:r>
    </w:p>
    <w:p w:rsidR="00013EF9" w:rsidRDefault="00013EF9" w:rsidP="00013EF9">
      <w:bookmarkStart w:id="39" w:name="include_clip_end_75"/>
      <w:bookmarkStart w:id="40" w:name="include_clip_start_76"/>
      <w:bookmarkEnd w:id="39"/>
      <w:bookmarkEnd w:id="40"/>
    </w:p>
    <w:p w:rsidR="00013EF9" w:rsidRDefault="00013EF9" w:rsidP="00013EF9">
      <w:r>
        <w:t>S. 1364 -- Senator Cromer: A BILL TO AMEND SECTIONS 50-5-1705 AND 50-5-1710, BOTH AS AMENDED, CODE OF LAWS OF SOUTH CAROLINA, 1976, RELATING TO LAWFUL SIZE AND CATCH LIMITS FOR CERTAIN FISH, SO AS TO PROVIDE LAWFUL SIZE AND CATCH LIMITS FOR SHEEPSHEAD (ARCHOSARGUS PROBATOCEPHALUS).</w:t>
      </w:r>
    </w:p>
    <w:p w:rsidR="00013EF9" w:rsidRDefault="00013EF9" w:rsidP="00013EF9">
      <w:bookmarkStart w:id="41" w:name="include_clip_end_76"/>
      <w:bookmarkEnd w:id="41"/>
    </w:p>
    <w:p w:rsidR="00013EF9" w:rsidRDefault="00013EF9" w:rsidP="00013EF9">
      <w:pPr>
        <w:keepNext/>
        <w:jc w:val="center"/>
        <w:rPr>
          <w:b/>
        </w:rPr>
      </w:pPr>
      <w:r w:rsidRPr="00013EF9">
        <w:rPr>
          <w:b/>
        </w:rPr>
        <w:t>RETURNED TO THE SENATE WITH AMENDMENTS</w:t>
      </w:r>
    </w:p>
    <w:p w:rsidR="00013EF9" w:rsidRDefault="00013EF9" w:rsidP="00013EF9">
      <w:r>
        <w:t>The following Bills were taken up, read the third time, and ordered returned to the Senate with amendments:</w:t>
      </w:r>
    </w:p>
    <w:p w:rsidR="00013EF9" w:rsidRDefault="00013EF9" w:rsidP="00013EF9">
      <w:bookmarkStart w:id="42" w:name="include_clip_start_79"/>
      <w:bookmarkEnd w:id="42"/>
    </w:p>
    <w:p w:rsidR="00013EF9" w:rsidRDefault="00013EF9" w:rsidP="00013EF9">
      <w:r>
        <w:t>S. 1299 -- Senators Cleary, McGill and Ford: A BILL TO AMEND SECTION 54-15-20 OF THE 1976 CODE, RELATING TO THE MEMBERSHIP OF THE SOUTH CAROLINA COMMISSIONERS OF PILOTAGE FOR THE UPPER COASTAL AREA, TO INCREASE THE NUMBER OF MEMBERS ON THE COMMISSION FROM SIX TO EIGHT.</w:t>
      </w:r>
    </w:p>
    <w:p w:rsidR="00013EF9" w:rsidRDefault="00013EF9" w:rsidP="00013EF9">
      <w:bookmarkStart w:id="43" w:name="include_clip_end_79"/>
      <w:bookmarkStart w:id="44" w:name="include_clip_start_80"/>
      <w:bookmarkEnd w:id="43"/>
      <w:bookmarkEnd w:id="44"/>
    </w:p>
    <w:p w:rsidR="00013EF9" w:rsidRDefault="00013EF9" w:rsidP="00013EF9">
      <w:r>
        <w:t>S. 788 -- Senator Verdin: A BILL TO AMEND CHAPTER 21, TITLE 47 OF THE 1976 CODE, RELATING TO THE FARM ANIMAL AND RESEARCH FACILITIES PROTECTION ACT, BY AMENDING SECTION 47-21-70 TO PROVIDE ADDITIONAL LIABILITY EXEMPTIONS TO VETERINARIANS AND PEOPLE WHO HOLD A SUPERIOR INTEREST IN THE PROPERTY; BY ADDING SECTION 47-21-90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013EF9" w:rsidRDefault="00013EF9" w:rsidP="00013EF9">
      <w:bookmarkStart w:id="45" w:name="include_clip_end_80"/>
      <w:bookmarkEnd w:id="45"/>
    </w:p>
    <w:p w:rsidR="00013EF9" w:rsidRDefault="00013EF9" w:rsidP="00013EF9">
      <w:pPr>
        <w:keepNext/>
        <w:jc w:val="center"/>
        <w:rPr>
          <w:b/>
        </w:rPr>
      </w:pPr>
      <w:r w:rsidRPr="00013EF9">
        <w:rPr>
          <w:b/>
        </w:rPr>
        <w:t>S. 1231--ORDERED TO THIRD READING</w:t>
      </w:r>
    </w:p>
    <w:p w:rsidR="00013EF9" w:rsidRDefault="00013EF9" w:rsidP="00013EF9">
      <w:pPr>
        <w:keepNext/>
      </w:pPr>
      <w:r>
        <w:t>Debate was resumed on the following Bill, the pending question being the consideration of the Bill:</w:t>
      </w:r>
    </w:p>
    <w:p w:rsidR="00013EF9" w:rsidRDefault="00013EF9" w:rsidP="00013EF9">
      <w:pPr>
        <w:keepNext/>
      </w:pPr>
      <w:bookmarkStart w:id="46" w:name="include_clip_start_82"/>
      <w:bookmarkEnd w:id="46"/>
    </w:p>
    <w:p w:rsidR="00013EF9" w:rsidRDefault="00013EF9" w:rsidP="00013EF9">
      <w:pPr>
        <w:keepNext/>
      </w:pPr>
      <w:r>
        <w:t>S. 1231 -- Senator Gregory: A BILL TO AMEND SECTION 50-1-30, AS AMENDED, CODE OF LAWS OF SOUTH CAROLINA, 1976, RELATING TO THE VARIOUS CLASSIFICATIONS OF BIRDS, GAME ANIMALS, AND FISH, SO AS TO CLASSIFY COBIA RACHYCENTRON CANADUM AS A SALTWATER GAME FISH.</w:t>
      </w:r>
    </w:p>
    <w:p w:rsidR="00110BE9" w:rsidRDefault="00110BE9">
      <w:pPr>
        <w:ind w:firstLine="0"/>
        <w:jc w:val="left"/>
      </w:pPr>
      <w:bookmarkStart w:id="47" w:name="include_clip_end_82"/>
      <w:bookmarkEnd w:id="47"/>
      <w:r>
        <w:br w:type="page"/>
      </w:r>
    </w:p>
    <w:p w:rsidR="00013EF9" w:rsidRDefault="00013EF9" w:rsidP="00013EF9">
      <w:r>
        <w:t>Rep. VICK spoke in favor of the Bill.</w:t>
      </w:r>
    </w:p>
    <w:p w:rsidR="00110BE9" w:rsidRDefault="00110BE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48" w:name="vote_start85"/>
      <w:bookmarkEnd w:id="48"/>
      <w:r>
        <w:t>Yeas 84; Nays 17</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Anderson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Govan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Herbkersman</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Rutherford</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Whipper</w:t>
            </w:r>
          </w:p>
        </w:tc>
        <w:tc>
          <w:tcPr>
            <w:tcW w:w="2180" w:type="dxa"/>
            <w:shd w:val="clear" w:color="auto" w:fill="auto"/>
          </w:tcPr>
          <w:p w:rsidR="00013EF9" w:rsidRPr="00013EF9" w:rsidRDefault="00013EF9" w:rsidP="00013EF9">
            <w:pPr>
              <w:keepNext/>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Total--84</w:t>
      </w:r>
    </w:p>
    <w:p w:rsidR="00013EF9" w:rsidRDefault="00013EF9" w:rsidP="00013EF9">
      <w:pPr>
        <w:jc w:val="center"/>
        <w:rPr>
          <w:b/>
        </w:rPr>
      </w:pPr>
    </w:p>
    <w:p w:rsidR="00110BE9" w:rsidRDefault="00110BE9">
      <w:pPr>
        <w:ind w:firstLine="0"/>
        <w:jc w:val="left"/>
      </w:pPr>
      <w:r>
        <w:br w:type="page"/>
      </w: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Brannon</w:t>
            </w:r>
          </w:p>
        </w:tc>
        <w:tc>
          <w:tcPr>
            <w:tcW w:w="2180" w:type="dxa"/>
            <w:shd w:val="clear" w:color="auto" w:fill="auto"/>
          </w:tcPr>
          <w:p w:rsidR="00013EF9" w:rsidRPr="00013EF9" w:rsidRDefault="00013EF9" w:rsidP="00013EF9">
            <w:pPr>
              <w:keepNext/>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keepNext/>
              <w:ind w:firstLine="0"/>
            </w:pPr>
            <w:r>
              <w:t>Simrill</w:t>
            </w:r>
          </w:p>
        </w:tc>
        <w:tc>
          <w:tcPr>
            <w:tcW w:w="2179" w:type="dxa"/>
            <w:shd w:val="clear" w:color="auto" w:fill="auto"/>
          </w:tcPr>
          <w:p w:rsidR="00013EF9" w:rsidRPr="00013EF9" w:rsidRDefault="00013EF9" w:rsidP="00013EF9">
            <w:pPr>
              <w:keepNext/>
              <w:ind w:firstLine="0"/>
            </w:pPr>
            <w:r>
              <w:t>G. R. Smith</w:t>
            </w:r>
          </w:p>
        </w:tc>
        <w:tc>
          <w:tcPr>
            <w:tcW w:w="2180" w:type="dxa"/>
            <w:shd w:val="clear" w:color="auto" w:fill="auto"/>
          </w:tcPr>
          <w:p w:rsidR="00013EF9" w:rsidRPr="00013EF9" w:rsidRDefault="00013EF9" w:rsidP="00013EF9">
            <w:pPr>
              <w:keepNext/>
              <w:ind w:firstLine="0"/>
            </w:pPr>
            <w:r>
              <w:t>Stringer</w:t>
            </w:r>
          </w:p>
        </w:tc>
      </w:tr>
      <w:tr w:rsidR="00013EF9" w:rsidRPr="00013EF9" w:rsidTr="00013EF9">
        <w:tc>
          <w:tcPr>
            <w:tcW w:w="2179" w:type="dxa"/>
            <w:shd w:val="clear" w:color="auto" w:fill="auto"/>
          </w:tcPr>
          <w:p w:rsidR="00013EF9" w:rsidRPr="00013EF9" w:rsidRDefault="00013EF9" w:rsidP="00013EF9">
            <w:pPr>
              <w:keepNext/>
              <w:ind w:firstLine="0"/>
            </w:pPr>
            <w:r>
              <w:t>Thayer</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Total--17</w:t>
      </w:r>
    </w:p>
    <w:p w:rsidR="00013EF9" w:rsidRDefault="00013EF9" w:rsidP="00013EF9">
      <w:pPr>
        <w:jc w:val="center"/>
        <w:rPr>
          <w:b/>
        </w:rPr>
      </w:pPr>
    </w:p>
    <w:p w:rsidR="00013EF9" w:rsidRDefault="00013EF9" w:rsidP="00013EF9">
      <w:r>
        <w:t>So, the Bill, as amended, was read the second time and ordered to third reading.</w:t>
      </w:r>
    </w:p>
    <w:p w:rsidR="00013EF9" w:rsidRDefault="00013EF9" w:rsidP="00013EF9"/>
    <w:p w:rsidR="00013EF9" w:rsidRDefault="00013EF9" w:rsidP="00013EF9">
      <w:pPr>
        <w:keepNext/>
        <w:jc w:val="center"/>
        <w:rPr>
          <w:b/>
        </w:rPr>
      </w:pPr>
      <w:r w:rsidRPr="00013EF9">
        <w:rPr>
          <w:b/>
        </w:rPr>
        <w:t>S. 1127--ORDERED TO THIRD READING</w:t>
      </w:r>
    </w:p>
    <w:p w:rsidR="00013EF9" w:rsidRDefault="00013EF9" w:rsidP="00013EF9">
      <w:pPr>
        <w:keepNext/>
      </w:pPr>
      <w:r>
        <w:t>The following Bill was taken up:</w:t>
      </w:r>
    </w:p>
    <w:p w:rsidR="00013EF9" w:rsidRDefault="00013EF9" w:rsidP="00013EF9">
      <w:pPr>
        <w:keepNext/>
      </w:pPr>
      <w:bookmarkStart w:id="49" w:name="include_clip_start_88"/>
      <w:bookmarkEnd w:id="49"/>
    </w:p>
    <w:p w:rsidR="00013EF9" w:rsidRDefault="00013EF9" w:rsidP="00013EF9">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013EF9" w:rsidRDefault="00013EF9" w:rsidP="00013EF9">
      <w:bookmarkStart w:id="50" w:name="include_clip_end_88"/>
      <w:bookmarkEnd w:id="50"/>
    </w:p>
    <w:p w:rsidR="00013EF9" w:rsidRDefault="00013EF9" w:rsidP="00013EF9">
      <w:r>
        <w:t>Rep. DELLENEY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51" w:name="vote_start90"/>
      <w:bookmarkEnd w:id="51"/>
      <w:r>
        <w:t>Yeas 103;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Nanney</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Parks</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Rutherford</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Total--103</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H. 5285--ORDERED TO THIRD READING</w:t>
      </w:r>
    </w:p>
    <w:p w:rsidR="00013EF9" w:rsidRDefault="00013EF9" w:rsidP="00013EF9">
      <w:pPr>
        <w:keepNext/>
      </w:pPr>
      <w:r>
        <w:t>The following Joint Resolution was taken up:</w:t>
      </w:r>
    </w:p>
    <w:p w:rsidR="00013EF9" w:rsidRDefault="00013EF9" w:rsidP="00013EF9">
      <w:pPr>
        <w:keepNext/>
      </w:pPr>
      <w:bookmarkStart w:id="52" w:name="include_clip_start_93"/>
      <w:bookmarkEnd w:id="52"/>
    </w:p>
    <w:p w:rsidR="00013EF9" w:rsidRDefault="00013EF9" w:rsidP="00013EF9">
      <w:r>
        <w:t>H. 5285 -- Reps. King, Gilliard, Anderson, Cobb-Hunter, Rutherford, Williams, Jefferson and Knight: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013EF9" w:rsidRDefault="00013EF9" w:rsidP="00013EF9">
      <w:bookmarkStart w:id="53" w:name="include_clip_end_93"/>
      <w:bookmarkEnd w:id="53"/>
    </w:p>
    <w:p w:rsidR="00013EF9" w:rsidRDefault="00013EF9" w:rsidP="00013EF9">
      <w:r>
        <w:t>Rep. KING explained the Joint Resolution.</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54" w:name="vote_start95"/>
      <w:bookmarkEnd w:id="54"/>
      <w:r>
        <w:t>Yeas 112;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Bannister</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H. B.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Howard</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Nanney</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Rutherford</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E. Smith</w:t>
            </w:r>
          </w:p>
        </w:tc>
      </w:tr>
      <w:tr w:rsidR="00013EF9" w:rsidRPr="00013EF9" w:rsidTr="00013EF9">
        <w:tc>
          <w:tcPr>
            <w:tcW w:w="2179" w:type="dxa"/>
            <w:shd w:val="clear" w:color="auto" w:fill="auto"/>
          </w:tcPr>
          <w:p w:rsidR="00013EF9" w:rsidRPr="00013EF9" w:rsidRDefault="00013EF9" w:rsidP="00013EF9">
            <w:pPr>
              <w:ind w:firstLine="0"/>
            </w:pPr>
            <w:r>
              <w:t>J. R. Smith</w:t>
            </w:r>
          </w:p>
        </w:tc>
        <w:tc>
          <w:tcPr>
            <w:tcW w:w="2179" w:type="dxa"/>
            <w:shd w:val="clear" w:color="auto" w:fill="auto"/>
          </w:tcPr>
          <w:p w:rsidR="00013EF9" w:rsidRPr="00013EF9" w:rsidRDefault="00013EF9" w:rsidP="00013EF9">
            <w:pPr>
              <w:ind w:firstLine="0"/>
            </w:pPr>
            <w:r>
              <w:t>Sottile</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013EF9">
            <w:pPr>
              <w:ind w:firstLine="0"/>
            </w:pPr>
            <w:r>
              <w:t>Spires</w:t>
            </w:r>
          </w:p>
        </w:tc>
        <w:tc>
          <w:tcPr>
            <w:tcW w:w="2179" w:type="dxa"/>
            <w:shd w:val="clear" w:color="auto" w:fill="auto"/>
          </w:tcPr>
          <w:p w:rsidR="00013EF9" w:rsidRPr="00013EF9" w:rsidRDefault="00013EF9" w:rsidP="00013EF9">
            <w:pPr>
              <w:ind w:firstLine="0"/>
            </w:pPr>
            <w:r>
              <w:t>Stavrinakis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Total--112</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Joint Resolution was read the second time and ordered to third reading.  </w:t>
      </w:r>
    </w:p>
    <w:p w:rsidR="00013EF9" w:rsidRDefault="00013EF9" w:rsidP="00013EF9"/>
    <w:p w:rsidR="00013EF9" w:rsidRDefault="00013EF9" w:rsidP="00013EF9">
      <w:pPr>
        <w:keepNext/>
        <w:jc w:val="center"/>
        <w:rPr>
          <w:b/>
        </w:rPr>
      </w:pPr>
      <w:r w:rsidRPr="00013EF9">
        <w:rPr>
          <w:b/>
        </w:rPr>
        <w:t>S. 512--ORDERED TO THIRD READING</w:t>
      </w:r>
    </w:p>
    <w:p w:rsidR="00013EF9" w:rsidRDefault="00013EF9" w:rsidP="00013EF9">
      <w:pPr>
        <w:keepNext/>
      </w:pPr>
      <w:r>
        <w:t>The following Bill was taken up:</w:t>
      </w:r>
    </w:p>
    <w:p w:rsidR="00013EF9" w:rsidRDefault="00013EF9" w:rsidP="00013EF9">
      <w:pPr>
        <w:keepNext/>
      </w:pPr>
      <w:bookmarkStart w:id="55" w:name="include_clip_start_98"/>
      <w:bookmarkEnd w:id="55"/>
    </w:p>
    <w:p w:rsidR="00013EF9" w:rsidRDefault="00013EF9" w:rsidP="00013EF9">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013EF9" w:rsidRDefault="00013EF9" w:rsidP="00013EF9">
      <w:bookmarkStart w:id="56" w:name="include_clip_end_98"/>
      <w:bookmarkEnd w:id="56"/>
    </w:p>
    <w:p w:rsidR="00013EF9" w:rsidRDefault="00013EF9" w:rsidP="00013EF9">
      <w:r>
        <w:t>Rep. VICK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57" w:name="vote_start100"/>
      <w:bookmarkEnd w:id="57"/>
      <w:r>
        <w:t>Yeas 98;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Gilliard</w:t>
            </w:r>
          </w:p>
        </w:tc>
        <w:tc>
          <w:tcPr>
            <w:tcW w:w="2180" w:type="dxa"/>
            <w:shd w:val="clear" w:color="auto" w:fill="auto"/>
          </w:tcPr>
          <w:p w:rsidR="00013EF9" w:rsidRPr="00013EF9" w:rsidRDefault="00013EF9" w:rsidP="00013EF9">
            <w:pPr>
              <w:ind w:firstLine="0"/>
            </w:pPr>
            <w:r>
              <w:t>Govan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Nanney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Rutherford</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Sellers</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Thayer</w:t>
            </w:r>
          </w:p>
        </w:tc>
        <w:tc>
          <w:tcPr>
            <w:tcW w:w="2180" w:type="dxa"/>
            <w:shd w:val="clear" w:color="auto" w:fill="auto"/>
          </w:tcPr>
          <w:p w:rsidR="00013EF9" w:rsidRPr="00013EF9" w:rsidRDefault="00013EF9" w:rsidP="00013EF9">
            <w:pPr>
              <w:ind w:firstLine="0"/>
            </w:pPr>
            <w:r>
              <w:t>Toole</w:t>
            </w:r>
          </w:p>
        </w:tc>
      </w:tr>
      <w:tr w:rsidR="00013EF9" w:rsidRPr="00013EF9" w:rsidTr="00013EF9">
        <w:tc>
          <w:tcPr>
            <w:tcW w:w="2179" w:type="dxa"/>
            <w:shd w:val="clear" w:color="auto" w:fill="auto"/>
          </w:tcPr>
          <w:p w:rsidR="00013EF9" w:rsidRPr="00013EF9" w:rsidRDefault="00013EF9" w:rsidP="00013EF9">
            <w:pPr>
              <w:ind w:firstLine="0"/>
            </w:pPr>
            <w:r>
              <w:t>Vick</w:t>
            </w:r>
          </w:p>
        </w:tc>
        <w:tc>
          <w:tcPr>
            <w:tcW w:w="2179" w:type="dxa"/>
            <w:shd w:val="clear" w:color="auto" w:fill="auto"/>
          </w:tcPr>
          <w:p w:rsidR="00013EF9" w:rsidRPr="00013EF9" w:rsidRDefault="00013EF9" w:rsidP="00013EF9">
            <w:pPr>
              <w:ind w:firstLine="0"/>
            </w:pPr>
            <w:r>
              <w:t>Weeks</w:t>
            </w:r>
          </w:p>
        </w:tc>
        <w:tc>
          <w:tcPr>
            <w:tcW w:w="2180" w:type="dxa"/>
            <w:shd w:val="clear" w:color="auto" w:fill="auto"/>
          </w:tcPr>
          <w:p w:rsidR="00013EF9" w:rsidRPr="00013EF9" w:rsidRDefault="00013EF9" w:rsidP="00013EF9">
            <w:pPr>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Total--98</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110BE9" w:rsidRDefault="00110BE9">
      <w:pPr>
        <w:ind w:firstLine="0"/>
        <w:jc w:val="left"/>
        <w:rPr>
          <w:b/>
        </w:rPr>
      </w:pPr>
      <w:bookmarkStart w:id="58" w:name="file_start102"/>
      <w:bookmarkEnd w:id="58"/>
      <w:r>
        <w:br w:type="page"/>
      </w:r>
    </w:p>
    <w:p w:rsidR="00013EF9" w:rsidRPr="005901FF" w:rsidRDefault="00013EF9" w:rsidP="00013EF9">
      <w:pPr>
        <w:pStyle w:val="Title"/>
        <w:keepNext/>
      </w:pPr>
      <w:r w:rsidRPr="005901FF">
        <w:t>RECORD FOR VOTING</w:t>
      </w:r>
    </w:p>
    <w:p w:rsidR="00013EF9" w:rsidRPr="005901FF" w:rsidRDefault="00013EF9" w:rsidP="00013EF9">
      <w:pPr>
        <w:tabs>
          <w:tab w:val="left" w:pos="360"/>
          <w:tab w:val="left" w:pos="630"/>
          <w:tab w:val="left" w:pos="900"/>
          <w:tab w:val="left" w:pos="1260"/>
          <w:tab w:val="left" w:pos="1620"/>
          <w:tab w:val="left" w:pos="1980"/>
          <w:tab w:val="left" w:pos="2340"/>
          <w:tab w:val="left" w:pos="2700"/>
        </w:tabs>
        <w:ind w:firstLine="0"/>
      </w:pPr>
      <w:r w:rsidRPr="005901FF">
        <w:tab/>
        <w:t>I was temporarily out of the Chamber on constituent business during the vote on S. 512. If I had been present, I would have voted in favor of the Bill.</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5901FF">
        <w:tab/>
        <w:t>Rep. Patsy Knight</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pPr>
        <w:keepNext/>
        <w:jc w:val="center"/>
        <w:rPr>
          <w:b/>
        </w:rPr>
      </w:pPr>
      <w:r w:rsidRPr="00013EF9">
        <w:rPr>
          <w:b/>
        </w:rPr>
        <w:t>S. 1029--ORDERED TO THIRD READING</w:t>
      </w:r>
    </w:p>
    <w:p w:rsidR="00013EF9" w:rsidRDefault="00013EF9" w:rsidP="00013EF9">
      <w:pPr>
        <w:keepNext/>
      </w:pPr>
      <w:r>
        <w:t>The following Bill was taken up:</w:t>
      </w:r>
    </w:p>
    <w:p w:rsidR="00013EF9" w:rsidRDefault="00013EF9" w:rsidP="00013EF9">
      <w:pPr>
        <w:keepNext/>
      </w:pPr>
      <w:bookmarkStart w:id="59" w:name="include_clip_start_104"/>
      <w:bookmarkEnd w:id="59"/>
    </w:p>
    <w:p w:rsidR="00013EF9" w:rsidRDefault="00013EF9" w:rsidP="00013EF9">
      <w:r>
        <w:t>S. 1029 --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013EF9" w:rsidRDefault="00013EF9" w:rsidP="00013EF9">
      <w:bookmarkStart w:id="60" w:name="include_clip_end_104"/>
      <w:bookmarkEnd w:id="60"/>
    </w:p>
    <w:p w:rsidR="00013EF9" w:rsidRDefault="00013EF9" w:rsidP="00013EF9">
      <w:r>
        <w:t>Rep. VICK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61" w:name="vote_start106"/>
      <w:bookmarkEnd w:id="61"/>
      <w:r>
        <w:t>Yeas 105;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Clemmons</w:t>
            </w:r>
          </w:p>
        </w:tc>
        <w:tc>
          <w:tcPr>
            <w:tcW w:w="2180" w:type="dxa"/>
            <w:shd w:val="clear" w:color="auto" w:fill="auto"/>
          </w:tcPr>
          <w:p w:rsidR="00013EF9" w:rsidRPr="00013EF9" w:rsidRDefault="00013EF9" w:rsidP="00013EF9">
            <w:pPr>
              <w:ind w:firstLine="0"/>
            </w:pPr>
            <w:r>
              <w:t>Clyburn</w:t>
            </w:r>
          </w:p>
        </w:tc>
      </w:tr>
      <w:tr w:rsidR="00013EF9" w:rsidRPr="00013EF9" w:rsidTr="00013EF9">
        <w:tc>
          <w:tcPr>
            <w:tcW w:w="2179" w:type="dxa"/>
            <w:shd w:val="clear" w:color="auto" w:fill="auto"/>
          </w:tcPr>
          <w:p w:rsidR="00013EF9" w:rsidRPr="00013EF9" w:rsidRDefault="00013EF9" w:rsidP="00013EF9">
            <w:pPr>
              <w:ind w:firstLine="0"/>
            </w:pPr>
            <w:r>
              <w:t>Cobb-Hunter</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Corbin</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Gilliard</w:t>
            </w:r>
          </w:p>
        </w:tc>
        <w:tc>
          <w:tcPr>
            <w:tcW w:w="2180" w:type="dxa"/>
            <w:shd w:val="clear" w:color="auto" w:fill="auto"/>
          </w:tcPr>
          <w:p w:rsidR="00013EF9" w:rsidRPr="00013EF9" w:rsidRDefault="00013EF9" w:rsidP="00013EF9">
            <w:pPr>
              <w:ind w:firstLine="0"/>
            </w:pPr>
            <w:r>
              <w:t>Govan</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Nanney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Rutherford</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White</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Total--105</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S. 1059--ORDERED TO THIRD READING</w:t>
      </w:r>
    </w:p>
    <w:p w:rsidR="00013EF9" w:rsidRDefault="00013EF9" w:rsidP="00013EF9">
      <w:pPr>
        <w:keepNext/>
      </w:pPr>
      <w:r>
        <w:t>The following Bill was taken up:</w:t>
      </w:r>
    </w:p>
    <w:p w:rsidR="00013EF9" w:rsidRDefault="00013EF9" w:rsidP="00013EF9">
      <w:pPr>
        <w:keepNext/>
      </w:pPr>
      <w:bookmarkStart w:id="62" w:name="include_clip_start_109"/>
      <w:bookmarkEnd w:id="62"/>
    </w:p>
    <w:p w:rsidR="00013EF9" w:rsidRDefault="00013EF9" w:rsidP="00013EF9">
      <w:r>
        <w:t>S. 1059 --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013EF9" w:rsidRDefault="00013EF9" w:rsidP="00013EF9">
      <w:bookmarkStart w:id="63" w:name="include_clip_end_109"/>
      <w:bookmarkEnd w:id="63"/>
    </w:p>
    <w:p w:rsidR="00013EF9" w:rsidRDefault="00013EF9" w:rsidP="00013EF9">
      <w:r>
        <w:t>Rep. VICK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64" w:name="vote_start111"/>
      <w:bookmarkEnd w:id="64"/>
      <w:r>
        <w:t>Yeas 79; Nays 30</w:t>
      </w: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H. B.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Nanney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Rutherford</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013EF9">
            <w:pPr>
              <w:ind w:firstLine="0"/>
            </w:pPr>
            <w:r>
              <w:t>Spires</w:t>
            </w:r>
          </w:p>
        </w:tc>
        <w:tc>
          <w:tcPr>
            <w:tcW w:w="2179" w:type="dxa"/>
            <w:shd w:val="clear" w:color="auto" w:fill="auto"/>
          </w:tcPr>
          <w:p w:rsidR="00013EF9" w:rsidRPr="00013EF9" w:rsidRDefault="00013EF9" w:rsidP="00013EF9">
            <w:pPr>
              <w:ind w:firstLine="0"/>
            </w:pPr>
            <w:r>
              <w:t>Stavrinakis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Vick</w:t>
            </w:r>
          </w:p>
        </w:tc>
        <w:tc>
          <w:tcPr>
            <w:tcW w:w="2180" w:type="dxa"/>
            <w:shd w:val="clear" w:color="auto" w:fill="auto"/>
          </w:tcPr>
          <w:p w:rsidR="00013EF9" w:rsidRPr="00013EF9" w:rsidRDefault="00013EF9" w:rsidP="00013EF9">
            <w:pPr>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Total--79</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Atwater</w:t>
            </w:r>
          </w:p>
        </w:tc>
        <w:tc>
          <w:tcPr>
            <w:tcW w:w="2180" w:type="dxa"/>
            <w:shd w:val="clear" w:color="auto" w:fill="auto"/>
          </w:tcPr>
          <w:p w:rsidR="00013EF9" w:rsidRPr="00013EF9" w:rsidRDefault="00013EF9" w:rsidP="00013EF9">
            <w:pPr>
              <w:keepNext/>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Pinson</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keepNext/>
              <w:ind w:firstLine="0"/>
            </w:pPr>
            <w:r>
              <w:t>Tallon</w:t>
            </w:r>
          </w:p>
        </w:tc>
        <w:tc>
          <w:tcPr>
            <w:tcW w:w="2179" w:type="dxa"/>
            <w:shd w:val="clear" w:color="auto" w:fill="auto"/>
          </w:tcPr>
          <w:p w:rsidR="00013EF9" w:rsidRPr="00013EF9" w:rsidRDefault="00013EF9" w:rsidP="00013EF9">
            <w:pPr>
              <w:keepNext/>
              <w:ind w:firstLine="0"/>
            </w:pPr>
            <w:r>
              <w:t>Thayer</w:t>
            </w:r>
          </w:p>
        </w:tc>
        <w:tc>
          <w:tcPr>
            <w:tcW w:w="2180" w:type="dxa"/>
            <w:shd w:val="clear" w:color="auto" w:fill="auto"/>
          </w:tcPr>
          <w:p w:rsidR="00013EF9" w:rsidRPr="00013EF9" w:rsidRDefault="00013EF9" w:rsidP="00013EF9">
            <w:pPr>
              <w:keepNext/>
              <w:ind w:firstLine="0"/>
            </w:pPr>
            <w:r>
              <w:t>Toole</w:t>
            </w:r>
          </w:p>
        </w:tc>
      </w:tr>
      <w:tr w:rsidR="00013EF9" w:rsidRPr="00013EF9" w:rsidTr="00013EF9">
        <w:tc>
          <w:tcPr>
            <w:tcW w:w="2179" w:type="dxa"/>
            <w:shd w:val="clear" w:color="auto" w:fill="auto"/>
          </w:tcPr>
          <w:p w:rsidR="00013EF9" w:rsidRPr="00013EF9" w:rsidRDefault="00013EF9" w:rsidP="00013EF9">
            <w:pPr>
              <w:keepNext/>
              <w:ind w:firstLine="0"/>
            </w:pPr>
            <w:r>
              <w:t>Tribble</w:t>
            </w:r>
          </w:p>
        </w:tc>
        <w:tc>
          <w:tcPr>
            <w:tcW w:w="2179" w:type="dxa"/>
            <w:shd w:val="clear" w:color="auto" w:fill="auto"/>
          </w:tcPr>
          <w:p w:rsidR="00013EF9" w:rsidRPr="00013EF9" w:rsidRDefault="00013EF9" w:rsidP="00013EF9">
            <w:pPr>
              <w:keepNext/>
              <w:ind w:firstLine="0"/>
            </w:pPr>
            <w:r>
              <w:t>White</w:t>
            </w:r>
          </w:p>
        </w:tc>
        <w:tc>
          <w:tcPr>
            <w:tcW w:w="2180" w:type="dxa"/>
            <w:shd w:val="clear" w:color="auto" w:fill="auto"/>
          </w:tcPr>
          <w:p w:rsidR="00013EF9" w:rsidRPr="00013EF9" w:rsidRDefault="00013EF9" w:rsidP="00013EF9">
            <w:pPr>
              <w:keepNext/>
              <w:ind w:firstLine="0"/>
            </w:pPr>
            <w:r>
              <w:t>Willis</w:t>
            </w:r>
          </w:p>
        </w:tc>
      </w:tr>
    </w:tbl>
    <w:p w:rsidR="00013EF9" w:rsidRDefault="00013EF9" w:rsidP="00013EF9"/>
    <w:p w:rsidR="00013EF9" w:rsidRDefault="00013EF9" w:rsidP="00013EF9">
      <w:pPr>
        <w:jc w:val="center"/>
        <w:rPr>
          <w:b/>
        </w:rPr>
      </w:pPr>
      <w:r w:rsidRPr="00013EF9">
        <w:rPr>
          <w:b/>
        </w:rPr>
        <w:t>Total--30</w:t>
      </w:r>
    </w:p>
    <w:p w:rsidR="00013EF9" w:rsidRDefault="00013EF9" w:rsidP="00013EF9">
      <w:pPr>
        <w:jc w:val="center"/>
        <w:rPr>
          <w:b/>
        </w:rPr>
      </w:pPr>
    </w:p>
    <w:p w:rsidR="00013EF9" w:rsidRDefault="00013EF9" w:rsidP="00013EF9">
      <w:r>
        <w:t xml:space="preserve">So, the Bill was read the second time and ordered to third reading.  </w:t>
      </w:r>
    </w:p>
    <w:p w:rsidR="00110BE9" w:rsidRDefault="00110BE9" w:rsidP="00013EF9">
      <w:pPr>
        <w:keepNext/>
        <w:jc w:val="center"/>
        <w:rPr>
          <w:b/>
        </w:rPr>
      </w:pPr>
    </w:p>
    <w:p w:rsidR="00013EF9" w:rsidRDefault="00013EF9" w:rsidP="00013EF9">
      <w:pPr>
        <w:keepNext/>
        <w:jc w:val="center"/>
        <w:rPr>
          <w:b/>
        </w:rPr>
      </w:pPr>
      <w:r w:rsidRPr="00013EF9">
        <w:rPr>
          <w:b/>
        </w:rPr>
        <w:t>S. 1087--DEBATE ADJOURNED</w:t>
      </w:r>
    </w:p>
    <w:p w:rsidR="00013EF9" w:rsidRDefault="00013EF9" w:rsidP="00013EF9">
      <w:pPr>
        <w:keepNext/>
      </w:pPr>
      <w:r>
        <w:t xml:space="preserve">Rep. VICK moved to adjourn debate upon the following Bill until Thursday, May 31, which was adopted:  </w:t>
      </w:r>
    </w:p>
    <w:p w:rsidR="00013EF9" w:rsidRDefault="00013EF9" w:rsidP="00013EF9">
      <w:pPr>
        <w:keepNext/>
      </w:pPr>
      <w:bookmarkStart w:id="65" w:name="include_clip_start_114"/>
      <w:bookmarkEnd w:id="65"/>
    </w:p>
    <w:p w:rsidR="00013EF9" w:rsidRDefault="00013EF9" w:rsidP="00013EF9">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013EF9" w:rsidRDefault="00013EF9" w:rsidP="00013EF9">
      <w:bookmarkStart w:id="66" w:name="include_clip_end_114"/>
      <w:bookmarkEnd w:id="66"/>
    </w:p>
    <w:p w:rsidR="00013EF9" w:rsidRDefault="00013EF9" w:rsidP="00013EF9">
      <w:pPr>
        <w:keepNext/>
        <w:jc w:val="center"/>
        <w:rPr>
          <w:b/>
        </w:rPr>
      </w:pPr>
      <w:r w:rsidRPr="00013EF9">
        <w:rPr>
          <w:b/>
        </w:rPr>
        <w:t>S. 1438--DEBATE ADJOURNED</w:t>
      </w:r>
    </w:p>
    <w:p w:rsidR="00013EF9" w:rsidRDefault="00013EF9" w:rsidP="00013EF9">
      <w:r>
        <w:t>Rep. HOWARD moved to adjourn debate upon the following Bill, which was adopted:</w:t>
      </w:r>
    </w:p>
    <w:p w:rsidR="00013EF9" w:rsidRDefault="00013EF9" w:rsidP="00013EF9">
      <w:bookmarkStart w:id="67" w:name="include_clip_start_116"/>
      <w:bookmarkEnd w:id="67"/>
    </w:p>
    <w:p w:rsidR="00013EF9" w:rsidRDefault="00013EF9" w:rsidP="00013EF9">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013EF9" w:rsidRDefault="00013EF9" w:rsidP="00013EF9">
      <w:bookmarkStart w:id="68" w:name="include_clip_end_116"/>
      <w:bookmarkEnd w:id="68"/>
    </w:p>
    <w:p w:rsidR="00013EF9" w:rsidRDefault="00013EF9" w:rsidP="00013EF9">
      <w:pPr>
        <w:keepNext/>
        <w:jc w:val="center"/>
        <w:rPr>
          <w:b/>
        </w:rPr>
      </w:pPr>
      <w:r w:rsidRPr="00013EF9">
        <w:rPr>
          <w:b/>
        </w:rPr>
        <w:t>S. 1429--DEBATE ADJOURNED</w:t>
      </w:r>
    </w:p>
    <w:p w:rsidR="00013EF9" w:rsidRDefault="00013EF9" w:rsidP="00013EF9">
      <w:r>
        <w:t>Rep. HOWARD moved to adjourn debate upon the following Bill, which was adopted:</w:t>
      </w:r>
    </w:p>
    <w:p w:rsidR="00013EF9" w:rsidRDefault="00013EF9" w:rsidP="00013EF9">
      <w:bookmarkStart w:id="69" w:name="include_clip_start_118"/>
      <w:bookmarkEnd w:id="69"/>
    </w:p>
    <w:p w:rsidR="00013EF9" w:rsidRDefault="00013EF9" w:rsidP="00013EF9">
      <w:r>
        <w:t>S. 1429 -- Senators Alexander and Ford: A BILL TO AMEND SECTION 44-36-330, CODE OF LAWS OF SOUTH CAROLINA, 1976, RELATING TO APPOINTMENT BY THE GOVERNOR OF MEMBERS TO THE ALZHEIMER'S DISEASE AND RELATED DISORDERS RESOURCE COORDINATION CENTER ADVISORY COUNCIL, SO AS TO PROVIDE THAT THE LIEUTENANT GOVERNOR SHALL APPOINT MEMBERS TO THE COUNCIL.</w:t>
      </w:r>
    </w:p>
    <w:p w:rsidR="00013EF9" w:rsidRDefault="00013EF9" w:rsidP="00013EF9">
      <w:bookmarkStart w:id="70" w:name="include_clip_end_118"/>
      <w:bookmarkEnd w:id="70"/>
    </w:p>
    <w:p w:rsidR="00013EF9" w:rsidRDefault="00013EF9" w:rsidP="00013EF9">
      <w:pPr>
        <w:keepNext/>
        <w:jc w:val="center"/>
        <w:rPr>
          <w:b/>
        </w:rPr>
      </w:pPr>
      <w:r w:rsidRPr="00013EF9">
        <w:rPr>
          <w:b/>
        </w:rPr>
        <w:t>S. 1007--DEBATE ADJOURNED</w:t>
      </w:r>
    </w:p>
    <w:p w:rsidR="00013EF9" w:rsidRDefault="00013EF9" w:rsidP="00013EF9">
      <w:pPr>
        <w:keepNext/>
      </w:pPr>
      <w:r>
        <w:t xml:space="preserve">Rep. DANING moved to adjourn debate upon the following Bill until Tuesday, June 5, which was adopted:  </w:t>
      </w:r>
    </w:p>
    <w:p w:rsidR="00013EF9" w:rsidRDefault="00013EF9" w:rsidP="00013EF9">
      <w:pPr>
        <w:keepNext/>
      </w:pPr>
      <w:bookmarkStart w:id="71" w:name="include_clip_start_120"/>
      <w:bookmarkEnd w:id="71"/>
    </w:p>
    <w:p w:rsidR="00013EF9" w:rsidRDefault="00013EF9" w:rsidP="00013EF9">
      <w:r>
        <w:t>S. 1007 -- Senator Rose: A BILL TO AMEND ARTICLE 7, CHAPTER 3, TITLE 57 OF THE 1976 CODE, RELATING TO THE POWERS AND DUTIES OF THE DEPARTMENT OF TRANSPORTATION,  BY ADDING SECTION 57-3-755 TO PROVIDE THAT THE DEPARTMENT MUST MAINTAIN A DETAILED TRANSACTION REGISTER OF ALL FUNDS EXPENDED EACH MONTH AND POST THAT REGISTER ONLINE.</w:t>
      </w:r>
    </w:p>
    <w:p w:rsidR="00013EF9" w:rsidRDefault="00013EF9" w:rsidP="00013EF9">
      <w:bookmarkStart w:id="72" w:name="include_clip_end_120"/>
      <w:bookmarkEnd w:id="72"/>
    </w:p>
    <w:p w:rsidR="00013EF9" w:rsidRDefault="00013EF9" w:rsidP="00013EF9">
      <w:pPr>
        <w:keepNext/>
        <w:jc w:val="center"/>
        <w:rPr>
          <w:b/>
        </w:rPr>
      </w:pPr>
      <w:r w:rsidRPr="00013EF9">
        <w:rPr>
          <w:b/>
        </w:rPr>
        <w:t>S. 1143--DEBATE ADJOURNED</w:t>
      </w:r>
    </w:p>
    <w:p w:rsidR="00013EF9" w:rsidRDefault="00013EF9" w:rsidP="00013EF9">
      <w:r>
        <w:t>Rep. DANING moved to adjourn debate upon the following Joint Resolution, which was adopted:</w:t>
      </w:r>
    </w:p>
    <w:p w:rsidR="00013EF9" w:rsidRDefault="00013EF9" w:rsidP="00013EF9">
      <w:bookmarkStart w:id="73" w:name="include_clip_start_122"/>
      <w:bookmarkEnd w:id="73"/>
    </w:p>
    <w:p w:rsidR="00013EF9" w:rsidRDefault="00013EF9" w:rsidP="00013EF9">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013EF9" w:rsidRDefault="00013EF9" w:rsidP="00013EF9">
      <w:bookmarkStart w:id="74" w:name="include_clip_end_122"/>
      <w:bookmarkEnd w:id="74"/>
    </w:p>
    <w:p w:rsidR="00013EF9" w:rsidRDefault="00013EF9" w:rsidP="00013EF9">
      <w:pPr>
        <w:keepNext/>
        <w:jc w:val="center"/>
        <w:rPr>
          <w:b/>
        </w:rPr>
      </w:pPr>
      <w:r w:rsidRPr="00013EF9">
        <w:rPr>
          <w:b/>
        </w:rPr>
        <w:t>S. 1375--DEBATE ADJOURNED</w:t>
      </w:r>
    </w:p>
    <w:p w:rsidR="00013EF9" w:rsidRDefault="00013EF9" w:rsidP="00013EF9">
      <w:r>
        <w:t>Rep. DANING moved to adjourn debate upon the following Bill, which was adopted:</w:t>
      </w:r>
    </w:p>
    <w:p w:rsidR="00013EF9" w:rsidRDefault="00013EF9" w:rsidP="00013EF9">
      <w:bookmarkStart w:id="75" w:name="include_clip_start_124"/>
      <w:bookmarkEnd w:id="75"/>
    </w:p>
    <w:p w:rsidR="00013EF9" w:rsidRDefault="00013EF9" w:rsidP="00013EF9">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013EF9" w:rsidRDefault="00013EF9" w:rsidP="00013EF9">
      <w:bookmarkStart w:id="76" w:name="include_clip_end_124"/>
      <w:bookmarkEnd w:id="76"/>
    </w:p>
    <w:p w:rsidR="00013EF9" w:rsidRDefault="00013EF9" w:rsidP="00013EF9">
      <w:r>
        <w:t xml:space="preserve">Further proceedings were interrupted by expiration of time on the uncontested Calendar.  </w:t>
      </w:r>
    </w:p>
    <w:p w:rsidR="00013EF9" w:rsidRDefault="00013EF9" w:rsidP="00013EF9"/>
    <w:p w:rsidR="00013EF9" w:rsidRDefault="00013EF9" w:rsidP="00013EF9">
      <w:pPr>
        <w:keepNext/>
        <w:jc w:val="center"/>
        <w:rPr>
          <w:b/>
        </w:rPr>
      </w:pPr>
      <w:r w:rsidRPr="00013EF9">
        <w:rPr>
          <w:b/>
        </w:rPr>
        <w:t>RECURRENCE TO THE MORNING HOUR</w:t>
      </w:r>
    </w:p>
    <w:p w:rsidR="00013EF9" w:rsidRDefault="00013EF9" w:rsidP="00013EF9">
      <w:r>
        <w:t>Rep. OWENS moved that the House recur to the morning hour, which was agreed to.</w:t>
      </w:r>
    </w:p>
    <w:p w:rsidR="00013EF9" w:rsidRDefault="00013EF9" w:rsidP="00013EF9"/>
    <w:p w:rsidR="00013EF9" w:rsidRDefault="00013EF9" w:rsidP="00013EF9">
      <w:pPr>
        <w:keepNext/>
        <w:jc w:val="center"/>
        <w:rPr>
          <w:b/>
        </w:rPr>
      </w:pPr>
      <w:r w:rsidRPr="00013EF9">
        <w:rPr>
          <w:b/>
        </w:rPr>
        <w:t>REPORTS OF STANDING COMMITTEES</w:t>
      </w:r>
    </w:p>
    <w:p w:rsidR="00013EF9" w:rsidRDefault="00013EF9" w:rsidP="00013EF9">
      <w:pPr>
        <w:keepNext/>
      </w:pPr>
      <w:r>
        <w:t>Rep. BARFIELD, from the Committee on Invitations and Memorial Resolutions, submitted a favorable report on:</w:t>
      </w:r>
    </w:p>
    <w:p w:rsidR="00013EF9" w:rsidRDefault="00013EF9" w:rsidP="00013EF9">
      <w:pPr>
        <w:keepNext/>
      </w:pPr>
      <w:bookmarkStart w:id="77" w:name="include_clip_start_129"/>
      <w:bookmarkEnd w:id="77"/>
    </w:p>
    <w:p w:rsidR="00013EF9" w:rsidRDefault="00013EF9" w:rsidP="00013EF9">
      <w:pPr>
        <w:keepNext/>
      </w:pPr>
      <w:r>
        <w:t>S. 1517 -- Senator Matthews: A CONCURRENT RESOLUTION TO REQUEST THAT THE DEPARTMENT OF TRANSPORTATION NAME THE PORTION OF SOUTH CAROLINA HIGHWAY 267 IN ORANGEBURG COUNTY FROM ITS INTERSECTION WITH UNITED STATES HIGHWAY 15 TO ITS INTERSECTION WITH UNITED STATES HIGHWAY 301 "REVEREND DR. SAMUEL MARSHALL HIGHWAY" AND ERECT APPROPRIATE MARKERS OR SIGNS ALONG THIS HIGHWAY THAT CONTAIN THE WORDS "REVEREND DR. SAMUEL MARSHALL HIGHWAY".</w:t>
      </w:r>
    </w:p>
    <w:p w:rsidR="00013EF9" w:rsidRDefault="00013EF9" w:rsidP="00013EF9">
      <w:bookmarkStart w:id="78" w:name="include_clip_end_129"/>
      <w:bookmarkEnd w:id="78"/>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79" w:name="include_clip_start_131"/>
      <w:bookmarkEnd w:id="79"/>
    </w:p>
    <w:p w:rsidR="00013EF9" w:rsidRDefault="00013EF9" w:rsidP="00013EF9">
      <w:pPr>
        <w:keepNext/>
      </w:pPr>
      <w:r>
        <w:t>S. 859 -- Senators Rose, Fair and Ford: A BILL TO AMEND THE CODE OF LAWS OF SOUTH CAROLINA, 1976, BY ADDING SECTIONS 44-7-272, 44-7-274, 44-7-276, AND 44-7-278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013EF9" w:rsidRDefault="00013EF9" w:rsidP="00013EF9">
      <w:bookmarkStart w:id="80" w:name="include_clip_end_131"/>
      <w:bookmarkEnd w:id="80"/>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81" w:name="include_clip_start_133"/>
      <w:bookmarkEnd w:id="81"/>
    </w:p>
    <w:p w:rsidR="00013EF9" w:rsidRDefault="00013EF9" w:rsidP="00013EF9">
      <w:pPr>
        <w:keepNext/>
      </w:pPr>
      <w:r>
        <w:t>S. 1354 -- Senators Bryant, Thomas, Ford and L. Martin: A BILL TO AMEND SECTION 35-1-604 OF THE 1976 CODE, RELATING TO SECURITIES VIOLATIONS, TO REQUIRE ALL CEASE AND DESIST ORDERS ISSUED BY THE SECURITIES COMMISSIONER TO BE PUBLIC DOCUMENTS AND TO REQUIRE PUBLICATION ON THE ATTORNEY GENERAL'S WEBSITE.</w:t>
      </w:r>
    </w:p>
    <w:p w:rsidR="00013EF9" w:rsidRDefault="00013EF9" w:rsidP="00013EF9">
      <w:bookmarkStart w:id="82" w:name="include_clip_end_133"/>
      <w:bookmarkEnd w:id="82"/>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83" w:name="include_clip_start_135"/>
      <w:bookmarkEnd w:id="83"/>
    </w:p>
    <w:p w:rsidR="00013EF9" w:rsidRDefault="00013EF9" w:rsidP="00013EF9">
      <w:pPr>
        <w:keepNext/>
      </w:pPr>
      <w:r>
        <w:t>S. 1099 -- Senator Fair: A BILL TO AMEND THE CODE OF LAWS OF SOUTH CAROLINA, 1976, BY ADDING SECTION 63-19-650 SO AS TO PROVIDE THAT MEMBERS OF THE BOARD OF JUVENILE PAROLE SHALL RECEIVE A HEARING FEE.</w:t>
      </w:r>
    </w:p>
    <w:p w:rsidR="00013EF9" w:rsidRDefault="00013EF9" w:rsidP="00013EF9">
      <w:bookmarkStart w:id="84" w:name="include_clip_end_135"/>
      <w:bookmarkEnd w:id="84"/>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85" w:name="include_clip_start_137"/>
      <w:bookmarkEnd w:id="85"/>
    </w:p>
    <w:p w:rsidR="00013EF9" w:rsidRDefault="00013EF9" w:rsidP="00013EF9">
      <w:pPr>
        <w:keepNext/>
      </w:pPr>
      <w:r>
        <w:t>S. 1055 -- Senators McConnell and Ford: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013EF9" w:rsidRDefault="00013EF9" w:rsidP="00013EF9">
      <w:bookmarkStart w:id="86" w:name="include_clip_end_137"/>
      <w:bookmarkEnd w:id="86"/>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87" w:name="include_clip_start_139"/>
      <w:bookmarkEnd w:id="87"/>
    </w:p>
    <w:p w:rsidR="00013EF9" w:rsidRDefault="00013EF9" w:rsidP="00013EF9">
      <w:pPr>
        <w:keepNext/>
      </w:pPr>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013EF9" w:rsidRDefault="00013EF9" w:rsidP="00013EF9">
      <w:bookmarkStart w:id="88" w:name="include_clip_end_139"/>
      <w:bookmarkEnd w:id="88"/>
      <w:r>
        <w:t>Ordered for consideration tomorrow.</w:t>
      </w:r>
    </w:p>
    <w:p w:rsidR="00013EF9" w:rsidRDefault="00013EF9" w:rsidP="00013EF9"/>
    <w:p w:rsidR="00013EF9" w:rsidRDefault="00013EF9" w:rsidP="00013EF9">
      <w:pPr>
        <w:keepNext/>
      </w:pPr>
      <w:r>
        <w:t>Rep. HARRISON, from the Committee on Judiciary, submitted a favorable report on:</w:t>
      </w:r>
    </w:p>
    <w:p w:rsidR="00013EF9" w:rsidRDefault="00013EF9" w:rsidP="00013EF9">
      <w:pPr>
        <w:keepNext/>
      </w:pPr>
      <w:bookmarkStart w:id="89" w:name="include_clip_start_141"/>
      <w:bookmarkEnd w:id="89"/>
    </w:p>
    <w:p w:rsidR="00013EF9" w:rsidRDefault="00013EF9" w:rsidP="00013EF9">
      <w:pPr>
        <w:keepNext/>
      </w:pPr>
      <w:r>
        <w:t>S. 168 -- Senators Shoopman, Verdin and Leventis: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013EF9" w:rsidRDefault="00013EF9" w:rsidP="00013EF9">
      <w:bookmarkStart w:id="90" w:name="include_clip_end_141"/>
      <w:bookmarkEnd w:id="90"/>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91" w:name="include_clip_start_143"/>
      <w:bookmarkEnd w:id="91"/>
    </w:p>
    <w:p w:rsidR="00013EF9" w:rsidRDefault="00013EF9" w:rsidP="00013EF9">
      <w:pPr>
        <w:keepNext/>
      </w:pPr>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013EF9" w:rsidRDefault="00013EF9" w:rsidP="00013EF9">
      <w:bookmarkStart w:id="92" w:name="include_clip_end_143"/>
      <w:bookmarkEnd w:id="92"/>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93" w:name="include_clip_start_145"/>
      <w:bookmarkEnd w:id="93"/>
    </w:p>
    <w:p w:rsidR="00013EF9" w:rsidRDefault="00013EF9" w:rsidP="00013EF9">
      <w:pPr>
        <w:keepNext/>
      </w:pPr>
      <w:r>
        <w:t>S. 300 -- Senators Fair, Hutto, Jackson, Knotts, Rankin and Ford: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013EF9" w:rsidRDefault="00013EF9" w:rsidP="00013EF9">
      <w:bookmarkStart w:id="94" w:name="include_clip_end_145"/>
      <w:bookmarkEnd w:id="94"/>
      <w:r>
        <w:t>Ordered for consideration tomorrow.</w:t>
      </w:r>
    </w:p>
    <w:p w:rsidR="00013EF9" w:rsidRDefault="00013EF9" w:rsidP="00013EF9">
      <w:pPr>
        <w:keepNext/>
      </w:pPr>
      <w:r>
        <w:t>Rep. HARRISON, from the Committee on Judiciary, submitted a favorable report on:</w:t>
      </w:r>
    </w:p>
    <w:p w:rsidR="00013EF9" w:rsidRDefault="00013EF9" w:rsidP="00013EF9">
      <w:pPr>
        <w:keepNext/>
      </w:pPr>
      <w:bookmarkStart w:id="95" w:name="include_clip_start_147"/>
      <w:bookmarkEnd w:id="95"/>
    </w:p>
    <w:p w:rsidR="00013EF9" w:rsidRDefault="00013EF9" w:rsidP="00013EF9">
      <w:pPr>
        <w:keepNext/>
      </w:pPr>
      <w:r>
        <w:t>S. 1329 -- Senator Fair: A BILL TO AMEND SECTION 24-21-10,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AT-LARGE BASIS MUST BE SELECTED FROM ONE OF THE CONGRESSIONAL DISTRICTS AND AT LEAST ONE APPOINTEE SHALL POSSESS THE QUALIFICATIONS THAT THE AT-LARGE APPOINTEE FORMERLY MET.</w:t>
      </w:r>
    </w:p>
    <w:p w:rsidR="00013EF9" w:rsidRDefault="00013EF9" w:rsidP="00013EF9">
      <w:bookmarkStart w:id="96" w:name="include_clip_end_147"/>
      <w:bookmarkEnd w:id="96"/>
      <w:r>
        <w:t>Ordered for consideration tomorrow.</w:t>
      </w:r>
    </w:p>
    <w:p w:rsidR="00013EF9" w:rsidRDefault="00013EF9" w:rsidP="00013EF9"/>
    <w:p w:rsidR="00013EF9" w:rsidRDefault="00013EF9" w:rsidP="00013EF9">
      <w:pPr>
        <w:keepNext/>
      </w:pPr>
      <w:r>
        <w:t>Rep. HARRISON, from the Committee on Judiciary, submitted a favorable report with amendments on:</w:t>
      </w:r>
    </w:p>
    <w:p w:rsidR="00013EF9" w:rsidRDefault="00013EF9" w:rsidP="00013EF9">
      <w:pPr>
        <w:keepNext/>
      </w:pPr>
      <w:bookmarkStart w:id="97" w:name="include_clip_start_149"/>
      <w:bookmarkEnd w:id="97"/>
    </w:p>
    <w:p w:rsidR="00013EF9" w:rsidRDefault="00013EF9" w:rsidP="00013EF9">
      <w:pPr>
        <w:keepNext/>
      </w:pPr>
      <w:r>
        <w:t>S. 1321 -- Senators Malloy, McConnell, Knotts, Ford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F14B50">
        <w:t>’</w:t>
      </w:r>
      <w:r>
        <w:t>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013EF9" w:rsidRDefault="00013EF9" w:rsidP="00013EF9">
      <w:bookmarkStart w:id="98" w:name="include_clip_end_149"/>
      <w:bookmarkEnd w:id="98"/>
      <w:r>
        <w:t>Ordered for consideration tomorrow.</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99" w:name="include_clip_start_152"/>
      <w:bookmarkEnd w:id="99"/>
    </w:p>
    <w:p w:rsidR="00013EF9" w:rsidRDefault="00013EF9" w:rsidP="00013EF9">
      <w:r>
        <w:t>H. 5341 -- Reps. Gilliard, R. L. Brown, Mack, Whipper, Agnew, Alexander, Allen, Allison, Anderson, Anthony, Atwater, Bales, Ballentine, Bannister, Barfield, Battle, Bedingfield, Bikas, Bingham, Bowen, Bowers, Brady, Branham, Brannon, Brantley, G. A. Brown, H. B. Brown, Butler Garrick, Chumley, Clemmons, Clyburn, Cobb-Hunter, Cole, Corbin, Crawford, Crosby, Daning, Delleney, Dillard, Edge, Erickson, Forrester, Frye, Funderburk, Gambrell, Govan, Hamilton, Hardwick, Harrell, Harrison, Hart, Hayes, Hearn, Henderson, Herbkersman, Hiott, Hixon, Hodges, Horne, Hosey, Howard, Huggins, Jefferson, Johnson, King, Knight, Limehouse, Loftis, Long, Lowe, Lucas,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White, Whitmire, Williams, Willis and Young: A HOUSE RESOLUTION TO RECOGNIZE AND HONOR EDWARD MATTHEW GIBSON, SR., FOR HIS OUTSTANDING SERVICE TO HIS NATION AND TO CONGRATULATE HIM FOR BEING HONORED FOR HIS ACCOMPLISHMENTS AS A MEMBER OF THE FREE AND ACCEPTED MASONS.</w:t>
      </w:r>
    </w:p>
    <w:p w:rsidR="00013EF9" w:rsidRDefault="00013EF9" w:rsidP="00013EF9">
      <w:bookmarkStart w:id="100" w:name="include_clip_end_152"/>
      <w:bookmarkEnd w:id="100"/>
    </w:p>
    <w:p w:rsidR="00013EF9" w:rsidRDefault="00013EF9" w:rsidP="00013EF9">
      <w:r>
        <w:t>The Resolution was adopted.</w:t>
      </w:r>
    </w:p>
    <w:p w:rsidR="00110BE9" w:rsidRDefault="00110BE9" w:rsidP="00013EF9">
      <w:pPr>
        <w:keepNext/>
        <w:jc w:val="center"/>
        <w:rPr>
          <w:b/>
        </w:rPr>
      </w:pPr>
    </w:p>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101" w:name="include_clip_start_155"/>
      <w:bookmarkEnd w:id="101"/>
    </w:p>
    <w:p w:rsidR="00013EF9" w:rsidRDefault="00013EF9" w:rsidP="00013EF9">
      <w:r>
        <w:t>H. 5343 -- Rep. Ryan: A HOUSE RESOLUTION TO RECOGNIZE AND HONOR WACCAMAW HIGH SCHOOL TRACK STAR GRACE BARNETT AND TO CONGRATULATE HER FOR WINNING THREE GOLD MEDALS AT THE 2012 CLASS AA STATE CHAMPIONSHIP TRACK AND FIELD MEET.</w:t>
      </w:r>
    </w:p>
    <w:p w:rsidR="00013EF9" w:rsidRDefault="00013EF9" w:rsidP="00013EF9">
      <w:bookmarkStart w:id="102" w:name="include_clip_end_155"/>
      <w:bookmarkEnd w:id="102"/>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 xml:space="preserve">INTRODUCTION OF BILL  </w:t>
      </w:r>
    </w:p>
    <w:p w:rsidR="00013EF9" w:rsidRDefault="00013EF9" w:rsidP="00013EF9">
      <w:r>
        <w:t>The following Bill was introduced, read the first time, and referred to appropriate committee:</w:t>
      </w:r>
    </w:p>
    <w:p w:rsidR="00013EF9" w:rsidRDefault="00013EF9" w:rsidP="00013EF9"/>
    <w:p w:rsidR="00013EF9" w:rsidRDefault="00013EF9" w:rsidP="00013EF9">
      <w:pPr>
        <w:keepNext/>
      </w:pPr>
      <w:bookmarkStart w:id="103" w:name="include_clip_start_159"/>
      <w:bookmarkEnd w:id="103"/>
      <w:r>
        <w:t>H. 5342 -- Reps. Lucas and Funderburk: A BILL TO AMEND SECTION 4-10-320, CODE OF LAWS OF SOUTH CAROLINA, 1976, RELATING TO COMMISSIONS CREATED IN REGARD TO THE CAPITAL PROJECT SALES TAX ACT TO CONSIDER PROPOSALS FOR FUNDING CAPITAL PROJECTS WITHIN THE COUNTY AREA AND TO FORMULATE THE ENSUING REFERENDUM QUESTIONS TO APPEAR ON THE BALLOT, SO AS TO PROVIDE THAT MEMBERS OF THE COMMISSION APPOINTED BY THE COUNTY GOVERNING BODY MUST BE RESIDENTS OF THE UNINCORPORATED AREAS OF THE COUNTY, AND MEMBERS OF THE COMMISSION APPOINTED BY THE GOVERNING BODY OF A MUNICIPALITY MUST BE RESIDENTS OF THAT MUNICIPALITY.</w:t>
      </w:r>
    </w:p>
    <w:p w:rsidR="00013EF9" w:rsidRDefault="00013EF9" w:rsidP="00013EF9">
      <w:bookmarkStart w:id="104" w:name="include_clip_end_159"/>
      <w:bookmarkEnd w:id="104"/>
      <w:r>
        <w:t>Referred to Committee on Ways and Means</w:t>
      </w:r>
    </w:p>
    <w:p w:rsidR="00013EF9" w:rsidRDefault="00013EF9" w:rsidP="00013EF9"/>
    <w:p w:rsidR="00110BE9" w:rsidRDefault="00110BE9">
      <w:pPr>
        <w:ind w:firstLine="0"/>
        <w:jc w:val="left"/>
        <w:rPr>
          <w:b/>
        </w:rPr>
      </w:pPr>
      <w:r>
        <w:rPr>
          <w:b/>
        </w:rPr>
        <w:br w:type="page"/>
      </w:r>
    </w:p>
    <w:p w:rsidR="00013EF9" w:rsidRDefault="00013EF9" w:rsidP="00013EF9">
      <w:pPr>
        <w:keepNext/>
        <w:jc w:val="center"/>
        <w:rPr>
          <w:b/>
        </w:rPr>
      </w:pPr>
      <w:r w:rsidRPr="00013EF9">
        <w:rPr>
          <w:b/>
        </w:rPr>
        <w:t>S. 1438--DEBATE ADJOURNED</w:t>
      </w:r>
    </w:p>
    <w:p w:rsidR="00013EF9" w:rsidRDefault="00013EF9" w:rsidP="00013EF9">
      <w:r>
        <w:t>Rep. HOWARD moved to adjourn debate upon the following Bill, which was adopted:</w:t>
      </w:r>
    </w:p>
    <w:p w:rsidR="00013EF9" w:rsidRDefault="00013EF9" w:rsidP="00013EF9">
      <w:bookmarkStart w:id="105" w:name="include_clip_start_162"/>
      <w:bookmarkEnd w:id="105"/>
    </w:p>
    <w:p w:rsidR="00013EF9" w:rsidRDefault="00013EF9" w:rsidP="00013EF9">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110BE9" w:rsidRDefault="00110BE9" w:rsidP="00013EF9">
      <w:pPr>
        <w:keepNext/>
        <w:jc w:val="center"/>
        <w:rPr>
          <w:b/>
        </w:rPr>
      </w:pPr>
      <w:bookmarkStart w:id="106" w:name="include_clip_end_162"/>
      <w:bookmarkEnd w:id="106"/>
    </w:p>
    <w:p w:rsidR="00013EF9" w:rsidRDefault="00013EF9" w:rsidP="00013EF9">
      <w:pPr>
        <w:keepNext/>
        <w:jc w:val="center"/>
        <w:rPr>
          <w:b/>
        </w:rPr>
      </w:pPr>
      <w:r w:rsidRPr="00013EF9">
        <w:rPr>
          <w:b/>
        </w:rPr>
        <w:t>S. 1429--DEBATE ADJOURNED</w:t>
      </w:r>
    </w:p>
    <w:p w:rsidR="00013EF9" w:rsidRDefault="00013EF9" w:rsidP="00013EF9">
      <w:r>
        <w:t>Rep. HOWARD moved to adjourn debate upon the following Bill, which was adopted:</w:t>
      </w:r>
    </w:p>
    <w:p w:rsidR="00013EF9" w:rsidRDefault="00013EF9" w:rsidP="00013EF9">
      <w:bookmarkStart w:id="107" w:name="include_clip_start_164"/>
      <w:bookmarkEnd w:id="107"/>
    </w:p>
    <w:p w:rsidR="00013EF9" w:rsidRDefault="00013EF9" w:rsidP="00013EF9">
      <w:r>
        <w:t>S. 1429 -- Senators Alexander and Ford: A BILL TO AMEND SECTION 44-36-330, CODE OF LAWS OF SOUTH CAROLINA, 1976, RELATING TO APPOINTMENT BY THE GOVERNOR OF MEMBERS TO THE ALZHEIMER'S DISEASE AND RELATED DISORDERS RESOURCE COORDINATION CENTER ADVISORY COUNCIL, SO AS TO PROVIDE THAT THE LIEUTENANT GOVERNOR SHALL APPOINT MEMBERS TO THE COUNCIL.</w:t>
      </w:r>
    </w:p>
    <w:p w:rsidR="00013EF9" w:rsidRDefault="00013EF9" w:rsidP="00013EF9">
      <w:bookmarkStart w:id="108" w:name="include_clip_end_164"/>
      <w:bookmarkEnd w:id="108"/>
    </w:p>
    <w:p w:rsidR="00013EF9" w:rsidRDefault="00013EF9" w:rsidP="00013EF9">
      <w:pPr>
        <w:keepNext/>
        <w:jc w:val="center"/>
        <w:rPr>
          <w:b/>
        </w:rPr>
      </w:pPr>
      <w:r w:rsidRPr="00013EF9">
        <w:rPr>
          <w:b/>
        </w:rPr>
        <w:t>S. 1143--DEBATE ADJOURNED</w:t>
      </w:r>
    </w:p>
    <w:p w:rsidR="00013EF9" w:rsidRDefault="00013EF9" w:rsidP="00013EF9">
      <w:r>
        <w:t>Rep. DANING moved to adjourn debate upon the following Joint Resolution, which was adopted:</w:t>
      </w:r>
    </w:p>
    <w:p w:rsidR="00013EF9" w:rsidRDefault="00013EF9" w:rsidP="00013EF9">
      <w:bookmarkStart w:id="109" w:name="include_clip_start_166"/>
      <w:bookmarkEnd w:id="109"/>
    </w:p>
    <w:p w:rsidR="00013EF9" w:rsidRDefault="00013EF9" w:rsidP="00013EF9">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013EF9" w:rsidRDefault="00013EF9" w:rsidP="00013EF9">
      <w:bookmarkStart w:id="110" w:name="include_clip_end_166"/>
      <w:bookmarkEnd w:id="110"/>
    </w:p>
    <w:p w:rsidR="00013EF9" w:rsidRDefault="00013EF9" w:rsidP="00013EF9">
      <w:pPr>
        <w:keepNext/>
        <w:jc w:val="center"/>
        <w:rPr>
          <w:b/>
        </w:rPr>
      </w:pPr>
      <w:r w:rsidRPr="00013EF9">
        <w:rPr>
          <w:b/>
        </w:rPr>
        <w:t>S. 1375--DEBATE ADJOURNED</w:t>
      </w:r>
    </w:p>
    <w:p w:rsidR="00013EF9" w:rsidRDefault="00013EF9" w:rsidP="00013EF9">
      <w:r>
        <w:t>Rep. DANING moved to adjourn debate upon the following Bill, which was adopted:</w:t>
      </w:r>
    </w:p>
    <w:p w:rsidR="00013EF9" w:rsidRDefault="00013EF9" w:rsidP="00013EF9">
      <w:bookmarkStart w:id="111" w:name="include_clip_start_168"/>
      <w:bookmarkEnd w:id="111"/>
    </w:p>
    <w:p w:rsidR="00013EF9" w:rsidRDefault="00013EF9" w:rsidP="00013EF9">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013EF9" w:rsidRDefault="00013EF9" w:rsidP="00013EF9">
      <w:bookmarkStart w:id="112" w:name="include_clip_end_168"/>
      <w:bookmarkEnd w:id="112"/>
    </w:p>
    <w:p w:rsidR="00013EF9" w:rsidRDefault="00013EF9" w:rsidP="00013EF9">
      <w:pPr>
        <w:keepNext/>
        <w:jc w:val="center"/>
        <w:rPr>
          <w:b/>
        </w:rPr>
      </w:pPr>
      <w:r w:rsidRPr="00013EF9">
        <w:rPr>
          <w:b/>
        </w:rPr>
        <w:t>LEAVE OF ABSENCE</w:t>
      </w:r>
    </w:p>
    <w:p w:rsidR="00013EF9" w:rsidRDefault="00013EF9" w:rsidP="00013EF9">
      <w:r>
        <w:t>The SPEAKER granted Rep. ANDERSON a temporary leave of absence.</w:t>
      </w:r>
    </w:p>
    <w:p w:rsidR="00013EF9" w:rsidRDefault="00013EF9" w:rsidP="00013EF9"/>
    <w:p w:rsidR="00013EF9" w:rsidRDefault="00013EF9" w:rsidP="00013EF9">
      <w:pPr>
        <w:keepNext/>
        <w:jc w:val="center"/>
        <w:rPr>
          <w:b/>
        </w:rPr>
      </w:pPr>
      <w:r w:rsidRPr="00013EF9">
        <w:rPr>
          <w:b/>
        </w:rPr>
        <w:t>S. 149--REQUESTS FOR DEBATE</w:t>
      </w:r>
    </w:p>
    <w:p w:rsidR="00013EF9" w:rsidRDefault="00013EF9" w:rsidP="00013EF9">
      <w:pPr>
        <w:keepNext/>
      </w:pPr>
      <w:r>
        <w:t>The following Bill was taken up:</w:t>
      </w:r>
    </w:p>
    <w:p w:rsidR="00013EF9" w:rsidRDefault="00013EF9" w:rsidP="00013EF9">
      <w:pPr>
        <w:keepNext/>
      </w:pPr>
      <w:bookmarkStart w:id="113" w:name="include_clip_start_172"/>
      <w:bookmarkEnd w:id="113"/>
    </w:p>
    <w:p w:rsidR="00013EF9" w:rsidRDefault="00013EF9" w:rsidP="00013EF9">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013EF9" w:rsidRDefault="00013EF9" w:rsidP="00013EF9">
      <w:bookmarkStart w:id="114" w:name="include_clip_end_172"/>
      <w:bookmarkStart w:id="115" w:name="file_start173"/>
      <w:bookmarkEnd w:id="114"/>
      <w:bookmarkEnd w:id="115"/>
    </w:p>
    <w:p w:rsidR="00013EF9" w:rsidRPr="00930C62" w:rsidRDefault="00013EF9" w:rsidP="00013EF9">
      <w:r w:rsidRPr="00930C62">
        <w:t xml:space="preserve">The </w:t>
      </w:r>
      <w:r w:rsidR="00110BE9" w:rsidRPr="00930C62">
        <w:t xml:space="preserve">Education </w:t>
      </w:r>
      <w:r w:rsidR="00110BE9">
        <w:t>a</w:t>
      </w:r>
      <w:r w:rsidR="00110BE9" w:rsidRPr="00930C62">
        <w:t xml:space="preserve">nd Public Works Committee </w:t>
      </w:r>
      <w:r w:rsidRPr="00930C62">
        <w:t>proposed the following Amendment No. 1</w:t>
      </w:r>
      <w:r w:rsidR="00110BE9">
        <w:t xml:space="preserve"> to </w:t>
      </w:r>
      <w:r w:rsidRPr="00930C62">
        <w:t>S. 149 (COUNCIL\DKA\4144SD12)</w:t>
      </w:r>
      <w:r w:rsidR="00110BE9">
        <w:t>:</w:t>
      </w:r>
      <w:r w:rsidRPr="00930C62">
        <w:t xml:space="preserve"> </w:t>
      </w:r>
    </w:p>
    <w:p w:rsidR="00013EF9" w:rsidRPr="00930C62" w:rsidRDefault="00013EF9" w:rsidP="00013EF9">
      <w:r w:rsidRPr="00930C62">
        <w:t>Amend the bill, as and if amended, by striking SECTION 2 in its entirety and inserting:</w:t>
      </w:r>
    </w:p>
    <w:p w:rsidR="00013EF9" w:rsidRPr="00930C62" w:rsidRDefault="00013EF9" w:rsidP="00013EF9">
      <w:pPr>
        <w:rPr>
          <w:color w:val="000000" w:themeColor="text1"/>
          <w:u w:color="000000" w:themeColor="text1"/>
        </w:rPr>
      </w:pPr>
      <w:r w:rsidRPr="00930C62">
        <w:t xml:space="preserve">/  </w:t>
      </w:r>
      <w:r w:rsidRPr="00930C62">
        <w:rPr>
          <w:color w:val="000000" w:themeColor="text1"/>
          <w:u w:color="000000" w:themeColor="text1"/>
        </w:rPr>
        <w:t>SECTION</w:t>
      </w:r>
      <w:r w:rsidRPr="00930C62">
        <w:rPr>
          <w:color w:val="000000" w:themeColor="text1"/>
          <w:u w:color="000000" w:themeColor="text1"/>
        </w:rPr>
        <w:tab/>
        <w:t>2.</w:t>
      </w:r>
      <w:r w:rsidRPr="00930C62">
        <w:rPr>
          <w:color w:val="000000" w:themeColor="text1"/>
          <w:u w:color="000000" w:themeColor="text1"/>
        </w:rPr>
        <w:tab/>
        <w:t>Article 1, Chapter 63, Title 59 of the 1976 Code is amended by adding:</w:t>
      </w:r>
    </w:p>
    <w:p w:rsidR="00013EF9" w:rsidRPr="00930C62" w:rsidRDefault="00013EF9" w:rsidP="00013EF9">
      <w:pPr>
        <w:rPr>
          <w:color w:val="000000" w:themeColor="text1"/>
          <w:u w:color="000000" w:themeColor="text1"/>
        </w:rPr>
      </w:pPr>
      <w:r w:rsidRPr="00930C62">
        <w:rPr>
          <w:color w:val="000000" w:themeColor="text1"/>
          <w:u w:color="000000" w:themeColor="text1"/>
        </w:rPr>
        <w:tab/>
        <w:t>“Section 59</w:t>
      </w:r>
      <w:r w:rsidRPr="00930C62">
        <w:rPr>
          <w:color w:val="000000" w:themeColor="text1"/>
          <w:u w:color="000000" w:themeColor="text1"/>
        </w:rPr>
        <w:noBreakHyphen/>
        <w:t>63</w:t>
      </w:r>
      <w:r w:rsidRPr="00930C62">
        <w:rPr>
          <w:color w:val="000000" w:themeColor="text1"/>
          <w:u w:color="000000" w:themeColor="text1"/>
        </w:rPr>
        <w:noBreakHyphen/>
        <w:t>100.</w:t>
      </w:r>
      <w:r w:rsidRPr="00930C62">
        <w:rPr>
          <w:color w:val="000000" w:themeColor="text1"/>
          <w:u w:color="000000" w:themeColor="text1"/>
        </w:rPr>
        <w:tab/>
        <w:t>(A)</w:t>
      </w:r>
      <w:r w:rsidRPr="00930C62">
        <w:rPr>
          <w:color w:val="000000" w:themeColor="text1"/>
          <w:u w:color="000000" w:themeColor="text1"/>
        </w:rPr>
        <w:tab/>
        <w:t>As used in this section:</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(1)</w:t>
      </w:r>
      <w:r w:rsidRPr="00930C62">
        <w:rPr>
          <w:color w:val="000000" w:themeColor="text1"/>
          <w:u w:color="000000" w:themeColor="text1"/>
        </w:rPr>
        <w:tab/>
        <w:t>‘Charter school student’ is a child enrolled in a charter school established pursuant to Chapter 40, Title 59.</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(2)</w:t>
      </w:r>
      <w:r w:rsidRPr="00930C62">
        <w:rPr>
          <w:color w:val="000000" w:themeColor="text1"/>
          <w:u w:color="000000" w:themeColor="text1"/>
        </w:rPr>
        <w:tab/>
        <w:t>‘Governor’s school student’ is a child enrolled at a Governor’s school established pursuant to this title.</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(3)</w:t>
      </w:r>
      <w:r w:rsidRPr="00930C62">
        <w:rPr>
          <w:color w:val="000000" w:themeColor="text1"/>
          <w:u w:color="000000" w:themeColor="text1"/>
        </w:rPr>
        <w:tab/>
        <w:t>‘Home school student’ is a child taught in accordance with Section 59</w:t>
      </w:r>
      <w:r w:rsidRPr="00930C62">
        <w:rPr>
          <w:color w:val="000000" w:themeColor="text1"/>
          <w:u w:color="000000" w:themeColor="text1"/>
        </w:rPr>
        <w:noBreakHyphen/>
        <w:t>65</w:t>
      </w:r>
      <w:r w:rsidRPr="00930C62">
        <w:rPr>
          <w:color w:val="000000" w:themeColor="text1"/>
          <w:u w:color="000000" w:themeColor="text1"/>
        </w:rPr>
        <w:noBreakHyphen/>
        <w:t>40, 59</w:t>
      </w:r>
      <w:r w:rsidRPr="00930C62">
        <w:rPr>
          <w:color w:val="000000" w:themeColor="text1"/>
          <w:u w:color="000000" w:themeColor="text1"/>
        </w:rPr>
        <w:noBreakHyphen/>
        <w:t>65</w:t>
      </w:r>
      <w:r w:rsidRPr="00930C62">
        <w:rPr>
          <w:color w:val="000000" w:themeColor="text1"/>
          <w:u w:color="000000" w:themeColor="text1"/>
        </w:rPr>
        <w:noBreakHyphen/>
        <w:t>45, or 59</w:t>
      </w:r>
      <w:r w:rsidRPr="00930C62">
        <w:rPr>
          <w:color w:val="000000" w:themeColor="text1"/>
          <w:u w:color="000000" w:themeColor="text1"/>
        </w:rPr>
        <w:noBreakHyphen/>
        <w:t>65</w:t>
      </w:r>
      <w:r w:rsidRPr="00930C62">
        <w:rPr>
          <w:color w:val="000000" w:themeColor="text1"/>
          <w:u w:color="000000" w:themeColor="text1"/>
        </w:rPr>
        <w:noBreakHyphen/>
        <w:t>47 and has been taught in accordance with one of these sections for a full academic year prior to participating in an interscholastic activity pursuant to this section.</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(4)</w:t>
      </w:r>
      <w:r w:rsidRPr="00930C62">
        <w:rPr>
          <w:color w:val="000000" w:themeColor="text1"/>
          <w:u w:color="000000" w:themeColor="text1"/>
        </w:rPr>
        <w:tab/>
        <w:t>‘Interscholastic activities’ includes, but is not limited to, athletics, music, speech, and other extracurricular activities.</w:t>
      </w:r>
    </w:p>
    <w:p w:rsidR="00013EF9" w:rsidRPr="00930C62" w:rsidRDefault="00013EF9" w:rsidP="00013EF9">
      <w:pPr>
        <w:rPr>
          <w:color w:val="000000" w:themeColor="text1"/>
          <w:u w:color="000000" w:themeColor="text1"/>
        </w:rPr>
      </w:pPr>
      <w:r w:rsidRPr="00930C62">
        <w:rPr>
          <w:color w:val="000000" w:themeColor="text1"/>
          <w:u w:color="000000" w:themeColor="text1"/>
        </w:rPr>
        <w:tab/>
        <w:t>(B)</w:t>
      </w:r>
      <w:r w:rsidRPr="00930C62">
        <w:rPr>
          <w:color w:val="000000" w:themeColor="text1"/>
          <w:u w:color="000000" w:themeColor="text1"/>
        </w:rPr>
        <w:tab/>
        <w:t>Individual Governor’s school students and home school students may not be denied by a school district the opportunity to participate in interscholastic activities if the:</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(1)</w:t>
      </w:r>
      <w:r w:rsidRPr="00930C62">
        <w:rPr>
          <w:color w:val="000000" w:themeColor="text1"/>
          <w:u w:color="000000" w:themeColor="text1"/>
        </w:rPr>
        <w:tab/>
        <w:t>student meets all school district eligibility requirements with the exception of the:</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r>
      <w:r w:rsidRPr="00930C62">
        <w:rPr>
          <w:color w:val="000000" w:themeColor="text1"/>
          <w:u w:color="000000" w:themeColor="text1"/>
        </w:rPr>
        <w:tab/>
        <w:t>(a)</w:t>
      </w:r>
      <w:r w:rsidRPr="00930C62">
        <w:rPr>
          <w:color w:val="000000" w:themeColor="text1"/>
          <w:u w:color="000000" w:themeColor="text1"/>
        </w:rPr>
        <w:tab/>
        <w:t>school district’s school or class attendance requirements; and</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r>
      <w:r w:rsidRPr="00930C62">
        <w:rPr>
          <w:color w:val="000000" w:themeColor="text1"/>
          <w:u w:color="000000" w:themeColor="text1"/>
        </w:rPr>
        <w:tab/>
        <w:t>(b)</w:t>
      </w:r>
      <w:r w:rsidRPr="00930C62">
        <w:rPr>
          <w:color w:val="000000" w:themeColor="text1"/>
          <w:u w:color="000000" w:themeColor="text1"/>
        </w:rPr>
        <w:tab/>
        <w:t>class and enrollment requirements of the associations administering the interscholastic activities;</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(2)</w:t>
      </w:r>
      <w:r w:rsidRPr="00930C62">
        <w:rPr>
          <w:color w:val="000000" w:themeColor="text1"/>
          <w:u w:color="000000" w:themeColor="text1"/>
        </w:rPr>
        <w:tab/>
        <w:t>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(3)</w:t>
      </w:r>
      <w:r w:rsidRPr="00930C62">
        <w:rPr>
          <w:color w:val="000000" w:themeColor="text1"/>
          <w:u w:color="000000" w:themeColor="text1"/>
        </w:rPr>
        <w:tab/>
        <w:t>student participating in interscholastic activities, in the case of a Governor’s school student, resides or attends a Governor’s school within the attendance boundaries of the school for which the student participates; and</w:t>
      </w:r>
    </w:p>
    <w:p w:rsidR="00013EF9" w:rsidRPr="00930C62" w:rsidRDefault="00013EF9" w:rsidP="00013EF9">
      <w:pPr>
        <w:rPr>
          <w:color w:val="000000" w:themeColor="text1"/>
          <w:u w:color="000000" w:themeColor="text1"/>
        </w:rPr>
      </w:pPr>
      <w:r w:rsidRPr="00930C62">
        <w:rPr>
          <w:color w:val="000000" w:themeColor="text1"/>
          <w:u w:color="000000" w:themeColor="text1"/>
        </w:rPr>
        <w:tab/>
      </w:r>
      <w:r w:rsidRPr="00930C62">
        <w:rPr>
          <w:color w:val="000000" w:themeColor="text1"/>
          <w:u w:color="000000" w:themeColor="text1"/>
        </w:rPr>
        <w:tab/>
        <w:t>(4)</w:t>
      </w:r>
      <w:r w:rsidRPr="00930C62">
        <w:rPr>
          <w:color w:val="000000" w:themeColor="text1"/>
          <w:u w:color="000000" w:themeColor="text1"/>
        </w:rPr>
        <w:tab/>
        <w:t>student notifies the superintendent of the school district in writing of his intent to participate in the interscholastic activity as a representative of the school before the beginning date of the season for the activity in which he wishes to participate.</w:t>
      </w:r>
    </w:p>
    <w:p w:rsidR="00013EF9" w:rsidRPr="00930C62" w:rsidRDefault="00013EF9" w:rsidP="00013EF9">
      <w:pPr>
        <w:rPr>
          <w:color w:val="000000" w:themeColor="text1"/>
          <w:u w:color="000000" w:themeColor="text1"/>
        </w:rPr>
      </w:pPr>
      <w:r w:rsidRPr="00930C62">
        <w:rPr>
          <w:color w:val="000000" w:themeColor="text1"/>
          <w:u w:color="000000" w:themeColor="text1"/>
        </w:rPr>
        <w:tab/>
        <w:t>(C)</w:t>
      </w:r>
      <w:r w:rsidRPr="00930C62">
        <w:rPr>
          <w:color w:val="000000" w:themeColor="text1"/>
          <w:u w:color="000000" w:themeColor="text1"/>
        </w:rPr>
        <w:tab/>
        <w:t>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013EF9" w:rsidRPr="00930C62" w:rsidRDefault="00013EF9" w:rsidP="00013EF9">
      <w:pPr>
        <w:rPr>
          <w:color w:val="000000" w:themeColor="text1"/>
          <w:u w:color="000000" w:themeColor="text1"/>
        </w:rPr>
      </w:pPr>
      <w:r w:rsidRPr="00930C62">
        <w:rPr>
          <w:color w:val="000000" w:themeColor="text1"/>
          <w:u w:color="000000" w:themeColor="text1"/>
        </w:rPr>
        <w:tab/>
        <w:t>(D)</w:t>
      </w:r>
      <w:r w:rsidRPr="00930C62">
        <w:rPr>
          <w:color w:val="000000" w:themeColor="text1"/>
          <w:u w:color="000000" w:themeColor="text1"/>
        </w:rPr>
        <w:tab/>
        <w:t>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Pr="00930C62">
        <w:rPr>
          <w:color w:val="000000" w:themeColor="text1"/>
          <w:u w:color="000000" w:themeColor="text1"/>
        </w:rPr>
        <w:tab/>
      </w:r>
    </w:p>
    <w:p w:rsidR="00013EF9" w:rsidRPr="00930C62" w:rsidRDefault="00013EF9" w:rsidP="00013EF9">
      <w:pPr>
        <w:rPr>
          <w:color w:val="000000" w:themeColor="text1"/>
          <w:u w:color="000000" w:themeColor="text1"/>
        </w:rPr>
      </w:pPr>
      <w:r w:rsidRPr="00930C62">
        <w:rPr>
          <w:color w:val="000000" w:themeColor="text1"/>
          <w:u w:color="000000" w:themeColor="text1"/>
        </w:rPr>
        <w:tab/>
        <w:t>(E)</w:t>
      </w:r>
      <w:r w:rsidRPr="00930C62">
        <w:rPr>
          <w:color w:val="000000" w:themeColor="text1"/>
          <w:u w:color="000000" w:themeColor="text1"/>
        </w:rPr>
        <w:tab/>
        <w:t xml:space="preserve">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  </w:t>
      </w:r>
    </w:p>
    <w:p w:rsidR="00013EF9" w:rsidRPr="00930C62" w:rsidRDefault="00013EF9" w:rsidP="00013EF9">
      <w:pPr>
        <w:rPr>
          <w:color w:val="000000" w:themeColor="text1"/>
          <w:u w:color="000000" w:themeColor="text1"/>
        </w:rPr>
      </w:pPr>
      <w:r w:rsidRPr="00930C62">
        <w:rPr>
          <w:color w:val="000000" w:themeColor="text1"/>
          <w:u w:color="000000" w:themeColor="text1"/>
        </w:rPr>
        <w:tab/>
        <w:t>(F)</w:t>
      </w:r>
      <w:r w:rsidRPr="00930C62">
        <w:rPr>
          <w:color w:val="000000" w:themeColor="text1"/>
          <w:u w:color="000000" w:themeColor="text1"/>
        </w:rPr>
        <w:tab/>
        <w:t>A school district may not contract with a private entity that supervises interscholastic activities if the private entity prohibits the participation of charter school students, Governor’s school students, or home school students in interscholastic activities.” /</w:t>
      </w:r>
    </w:p>
    <w:p w:rsidR="00013EF9" w:rsidRPr="00930C62" w:rsidRDefault="00013EF9" w:rsidP="00013EF9">
      <w:r w:rsidRPr="00930C62">
        <w:t>Renumber sections to conform.</w:t>
      </w:r>
    </w:p>
    <w:p w:rsidR="00013EF9" w:rsidRDefault="00013EF9" w:rsidP="00013EF9">
      <w:r w:rsidRPr="00930C62">
        <w:t>Amend title to conform.</w:t>
      </w:r>
    </w:p>
    <w:p w:rsidR="00013EF9" w:rsidRDefault="00013EF9" w:rsidP="00013EF9"/>
    <w:p w:rsidR="00013EF9" w:rsidRDefault="00013EF9" w:rsidP="00013EF9">
      <w:r>
        <w:t>Rep. OWENS explained the amendment.</w:t>
      </w:r>
    </w:p>
    <w:p w:rsidR="00013EF9" w:rsidRDefault="00013EF9" w:rsidP="00013EF9">
      <w:r>
        <w:t>Rep. OWENS spoke in favor of the amendment.</w:t>
      </w:r>
    </w:p>
    <w:p w:rsidR="00013EF9" w:rsidRDefault="00013EF9" w:rsidP="00013EF9"/>
    <w:p w:rsidR="00013EF9" w:rsidRDefault="00013EF9" w:rsidP="00013EF9">
      <w:r>
        <w:t>Reps. R. L. BROWN, WEEKS, GILLIARD, AGNEW, HENDERSON, DILLARD, G. R. SMITH, BEDINGFIELD, D. C. MOSS, HIXON, TAYLOR, HOSEY, HIOTT, J. R. SMITH, KING, JOHNSON, SABB, HERBKERSMAN, BRANTLEY, ERICKSON, FORRESTER, CRAWFORD, PINSON, PATRICK, ATWATER and TOOLE requested debate on the Bill.</w:t>
      </w:r>
    </w:p>
    <w:p w:rsidR="00013EF9" w:rsidRDefault="00013EF9" w:rsidP="00013EF9"/>
    <w:p w:rsidR="00013EF9" w:rsidRDefault="00013EF9" w:rsidP="00013EF9">
      <w:pPr>
        <w:keepNext/>
        <w:jc w:val="center"/>
        <w:rPr>
          <w:b/>
        </w:rPr>
      </w:pPr>
      <w:r w:rsidRPr="00013EF9">
        <w:rPr>
          <w:b/>
        </w:rPr>
        <w:t>S. 255--RECOMMITTED</w:t>
      </w:r>
    </w:p>
    <w:p w:rsidR="00013EF9" w:rsidRDefault="00013EF9" w:rsidP="00013EF9">
      <w:pPr>
        <w:keepNext/>
      </w:pPr>
      <w:r>
        <w:t>The following Bill was taken up:</w:t>
      </w:r>
    </w:p>
    <w:p w:rsidR="00013EF9" w:rsidRDefault="00013EF9" w:rsidP="00013EF9">
      <w:pPr>
        <w:keepNext/>
      </w:pPr>
      <w:bookmarkStart w:id="116" w:name="include_clip_start_178"/>
      <w:bookmarkEnd w:id="116"/>
    </w:p>
    <w:p w:rsidR="00013EF9" w:rsidRDefault="00013EF9" w:rsidP="00013EF9">
      <w:r>
        <w:t>S. 255 -- Senators Cleary, McConnell, Hutto, Rose, Ford and Knotts: A BILL 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013EF9" w:rsidRDefault="00013EF9" w:rsidP="00013EF9">
      <w:bookmarkStart w:id="117" w:name="include_clip_end_178"/>
      <w:bookmarkEnd w:id="117"/>
    </w:p>
    <w:p w:rsidR="00013EF9" w:rsidRDefault="00013EF9" w:rsidP="00013EF9">
      <w:r>
        <w:t>Rep. HIOTT moved to recommit the Bill to the Committee on Judiciary, which was agreed to.</w:t>
      </w:r>
    </w:p>
    <w:p w:rsidR="00013EF9" w:rsidRDefault="00013EF9" w:rsidP="00013EF9"/>
    <w:p w:rsidR="00013EF9" w:rsidRDefault="00013EF9" w:rsidP="00013EF9">
      <w:pPr>
        <w:keepNext/>
        <w:jc w:val="center"/>
        <w:rPr>
          <w:b/>
        </w:rPr>
      </w:pPr>
      <w:r w:rsidRPr="00013EF9">
        <w:rPr>
          <w:b/>
        </w:rPr>
        <w:t>S. 1247--ORDERED TO THIRD READING</w:t>
      </w:r>
    </w:p>
    <w:p w:rsidR="00013EF9" w:rsidRDefault="00013EF9" w:rsidP="00013EF9">
      <w:pPr>
        <w:keepNext/>
      </w:pPr>
      <w:r>
        <w:t>The following Bill was taken up:</w:t>
      </w:r>
    </w:p>
    <w:p w:rsidR="00013EF9" w:rsidRDefault="00013EF9" w:rsidP="00013EF9">
      <w:pPr>
        <w:keepNext/>
      </w:pPr>
      <w:bookmarkStart w:id="118" w:name="include_clip_start_181"/>
      <w:bookmarkEnd w:id="118"/>
    </w:p>
    <w:p w:rsidR="00013EF9" w:rsidRDefault="00013EF9" w:rsidP="00013EF9">
      <w:pPr>
        <w:keepNext/>
      </w:pPr>
      <w:r>
        <w:t>S. 1247 -- Senators Alexander, Rankin and Hutto: A BILL TO AMEND SECTION 58-3-250 OF THE SOUTH CAROLINA CODE OF LAWS, 1976, TO ALLOW THE PUBLIC SERVICE COMMISSION TO SERVE A FINAL ORDER OR DECISION BY ELECTRONIC SERVICE, REGISTERED MAIL, OR CERTIFIED MAIL.</w:t>
      </w:r>
    </w:p>
    <w:p w:rsidR="00110BE9" w:rsidRDefault="00110BE9" w:rsidP="00013EF9">
      <w:bookmarkStart w:id="119" w:name="include_clip_end_181"/>
      <w:bookmarkEnd w:id="119"/>
    </w:p>
    <w:p w:rsidR="00013EF9" w:rsidRDefault="00013EF9" w:rsidP="00013EF9">
      <w:r>
        <w:t xml:space="preserve">The yeas and nays were taken resulting as follows: </w:t>
      </w:r>
    </w:p>
    <w:p w:rsidR="00013EF9" w:rsidRDefault="00013EF9" w:rsidP="00013EF9">
      <w:pPr>
        <w:jc w:val="center"/>
      </w:pPr>
      <w:r>
        <w:t xml:space="preserve"> </w:t>
      </w:r>
      <w:bookmarkStart w:id="120" w:name="vote_start182"/>
      <w:bookmarkEnd w:id="120"/>
      <w:r>
        <w:t>Yeas 98;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Crawford</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Hart</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Howard</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Nanney</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E. Smith</w:t>
            </w:r>
          </w:p>
        </w:tc>
      </w:tr>
      <w:tr w:rsidR="00013EF9" w:rsidRPr="00013EF9" w:rsidTr="00013EF9">
        <w:tc>
          <w:tcPr>
            <w:tcW w:w="2179" w:type="dxa"/>
            <w:shd w:val="clear" w:color="auto" w:fill="auto"/>
          </w:tcPr>
          <w:p w:rsidR="00013EF9" w:rsidRPr="00013EF9" w:rsidRDefault="00013EF9" w:rsidP="00013EF9">
            <w:pPr>
              <w:ind w:firstLine="0"/>
            </w:pPr>
            <w:r>
              <w:t>J. R. Smith</w:t>
            </w:r>
          </w:p>
        </w:tc>
        <w:tc>
          <w:tcPr>
            <w:tcW w:w="2179" w:type="dxa"/>
            <w:shd w:val="clear" w:color="auto" w:fill="auto"/>
          </w:tcPr>
          <w:p w:rsidR="00013EF9" w:rsidRPr="00013EF9" w:rsidRDefault="00013EF9" w:rsidP="00013EF9">
            <w:pPr>
              <w:ind w:firstLine="0"/>
            </w:pPr>
            <w:r>
              <w:t>Sottile</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013EF9">
            <w:pPr>
              <w:ind w:firstLine="0"/>
            </w:pPr>
            <w:r>
              <w:t>Spires</w:t>
            </w:r>
          </w:p>
        </w:tc>
        <w:tc>
          <w:tcPr>
            <w:tcW w:w="2179" w:type="dxa"/>
            <w:shd w:val="clear" w:color="auto" w:fill="auto"/>
          </w:tcPr>
          <w:p w:rsidR="00013EF9" w:rsidRPr="00013EF9" w:rsidRDefault="00013EF9" w:rsidP="00013EF9">
            <w:pPr>
              <w:ind w:firstLine="0"/>
            </w:pPr>
            <w:r>
              <w:t>Stavrinakis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Total--98</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S. 1044--ORDERED TO THIRD READING</w:t>
      </w:r>
    </w:p>
    <w:p w:rsidR="00013EF9" w:rsidRDefault="00013EF9" w:rsidP="00013EF9">
      <w:pPr>
        <w:keepNext/>
      </w:pPr>
      <w:r>
        <w:t>The following Bill was taken up:</w:t>
      </w:r>
    </w:p>
    <w:p w:rsidR="00013EF9" w:rsidRDefault="00013EF9" w:rsidP="00013EF9">
      <w:pPr>
        <w:keepNext/>
      </w:pPr>
      <w:bookmarkStart w:id="121" w:name="include_clip_start_185"/>
      <w:bookmarkEnd w:id="121"/>
    </w:p>
    <w:p w:rsidR="00013EF9" w:rsidRDefault="00013EF9" w:rsidP="00013EF9">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013EF9" w:rsidRDefault="00013EF9" w:rsidP="00013EF9">
      <w:bookmarkStart w:id="122" w:name="include_clip_end_185"/>
      <w:bookmarkEnd w:id="122"/>
    </w:p>
    <w:p w:rsidR="00013EF9" w:rsidRDefault="00013EF9" w:rsidP="00013EF9">
      <w:r>
        <w:t>Rep. BRADY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23" w:name="vote_start187"/>
      <w:bookmarkEnd w:id="123"/>
      <w:r>
        <w:t>Yeas 86; Nays 10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Crawford</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Hart</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Howard</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Johnson</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Owens</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Rutherford</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Thayer</w:t>
            </w:r>
          </w:p>
        </w:tc>
        <w:tc>
          <w:tcPr>
            <w:tcW w:w="2180" w:type="dxa"/>
            <w:shd w:val="clear" w:color="auto" w:fill="auto"/>
          </w:tcPr>
          <w:p w:rsidR="00013EF9" w:rsidRPr="00013EF9" w:rsidRDefault="00013EF9" w:rsidP="00013EF9">
            <w:pPr>
              <w:ind w:firstLine="0"/>
            </w:pPr>
            <w:r>
              <w:t>Toole</w:t>
            </w:r>
          </w:p>
        </w:tc>
      </w:tr>
      <w:tr w:rsidR="00013EF9" w:rsidRPr="00013EF9" w:rsidTr="00013EF9">
        <w:tc>
          <w:tcPr>
            <w:tcW w:w="2179" w:type="dxa"/>
            <w:shd w:val="clear" w:color="auto" w:fill="auto"/>
          </w:tcPr>
          <w:p w:rsidR="00013EF9" w:rsidRPr="00013EF9" w:rsidRDefault="00013EF9" w:rsidP="00013EF9">
            <w:pPr>
              <w:keepNext/>
              <w:ind w:firstLine="0"/>
            </w:pPr>
            <w:r>
              <w:t>Tribble</w:t>
            </w:r>
          </w:p>
        </w:tc>
        <w:tc>
          <w:tcPr>
            <w:tcW w:w="2179" w:type="dxa"/>
            <w:shd w:val="clear" w:color="auto" w:fill="auto"/>
          </w:tcPr>
          <w:p w:rsidR="00013EF9" w:rsidRPr="00013EF9" w:rsidRDefault="00013EF9" w:rsidP="00013EF9">
            <w:pPr>
              <w:keepNext/>
              <w:ind w:firstLine="0"/>
            </w:pPr>
            <w:r>
              <w:t>Vick</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Total--86</w:t>
      </w:r>
    </w:p>
    <w:p w:rsidR="00013EF9" w:rsidRDefault="00013EF9" w:rsidP="00013EF9">
      <w:pPr>
        <w:jc w:val="center"/>
        <w:rPr>
          <w:b/>
        </w:rPr>
      </w:pPr>
    </w:p>
    <w:p w:rsidR="00110BE9" w:rsidRDefault="00110BE9">
      <w:pPr>
        <w:ind w:firstLine="0"/>
        <w:jc w:val="left"/>
      </w:pPr>
      <w:r>
        <w:br w:type="page"/>
      </w:r>
    </w:p>
    <w:p w:rsidR="00013EF9" w:rsidRDefault="00F14B50" w:rsidP="00013EF9">
      <w:pPr>
        <w:ind w:firstLine="0"/>
      </w:pPr>
      <w:r>
        <w:t xml:space="preserve"> </w:t>
      </w:r>
      <w:r w:rsidR="00013EF9">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Brantley</w:t>
            </w:r>
          </w:p>
        </w:tc>
        <w:tc>
          <w:tcPr>
            <w:tcW w:w="2179" w:type="dxa"/>
            <w:shd w:val="clear" w:color="auto" w:fill="auto"/>
          </w:tcPr>
          <w:p w:rsidR="00013EF9" w:rsidRPr="00013EF9" w:rsidRDefault="00013EF9" w:rsidP="00013EF9">
            <w:pPr>
              <w:keepNext/>
              <w:ind w:firstLine="0"/>
            </w:pPr>
            <w:r>
              <w:t>H. B. Brown</w:t>
            </w:r>
          </w:p>
        </w:tc>
        <w:tc>
          <w:tcPr>
            <w:tcW w:w="2180" w:type="dxa"/>
            <w:shd w:val="clear" w:color="auto" w:fill="auto"/>
          </w:tcPr>
          <w:p w:rsidR="00013EF9" w:rsidRPr="00013EF9" w:rsidRDefault="00013EF9" w:rsidP="00013EF9">
            <w:pPr>
              <w:keepNext/>
              <w:ind w:firstLine="0"/>
            </w:pPr>
            <w:r>
              <w:t>R. L. Brown</w:t>
            </w:r>
          </w:p>
        </w:tc>
      </w:tr>
      <w:tr w:rsidR="00013EF9" w:rsidRPr="00013EF9" w:rsidTr="00013EF9">
        <w:tc>
          <w:tcPr>
            <w:tcW w:w="2179" w:type="dxa"/>
            <w:shd w:val="clear" w:color="auto" w:fill="auto"/>
          </w:tcPr>
          <w:p w:rsidR="00013EF9" w:rsidRPr="00013EF9" w:rsidRDefault="00013EF9" w:rsidP="00013EF9">
            <w:pPr>
              <w:keepNext/>
              <w:ind w:firstLine="0"/>
            </w:pPr>
            <w:r>
              <w:t>Butler Garrick</w:t>
            </w:r>
          </w:p>
        </w:tc>
        <w:tc>
          <w:tcPr>
            <w:tcW w:w="2179" w:type="dxa"/>
            <w:shd w:val="clear" w:color="auto" w:fill="auto"/>
          </w:tcPr>
          <w:p w:rsidR="00013EF9" w:rsidRPr="00013EF9" w:rsidRDefault="00013EF9" w:rsidP="00013EF9">
            <w:pPr>
              <w:keepNext/>
              <w:ind w:firstLine="0"/>
            </w:pPr>
            <w:r>
              <w:t>Gilliard</w:t>
            </w:r>
          </w:p>
        </w:tc>
        <w:tc>
          <w:tcPr>
            <w:tcW w:w="2180" w:type="dxa"/>
            <w:shd w:val="clear" w:color="auto" w:fill="auto"/>
          </w:tcPr>
          <w:p w:rsidR="00013EF9" w:rsidRPr="00013EF9" w:rsidRDefault="00013EF9" w:rsidP="00013EF9">
            <w:pPr>
              <w:keepNext/>
              <w:ind w:firstLine="0"/>
            </w:pPr>
            <w:r>
              <w:t>Hodges</w:t>
            </w:r>
          </w:p>
        </w:tc>
      </w:tr>
      <w:tr w:rsidR="00013EF9" w:rsidRPr="00013EF9" w:rsidTr="00013EF9">
        <w:tc>
          <w:tcPr>
            <w:tcW w:w="2179" w:type="dxa"/>
            <w:shd w:val="clear" w:color="auto" w:fill="auto"/>
          </w:tcPr>
          <w:p w:rsidR="00013EF9" w:rsidRPr="00013EF9" w:rsidRDefault="00013EF9" w:rsidP="00013EF9">
            <w:pPr>
              <w:keepNext/>
              <w:ind w:firstLine="0"/>
            </w:pPr>
            <w:r>
              <w:t>Stavrinakis</w:t>
            </w:r>
          </w:p>
        </w:tc>
        <w:tc>
          <w:tcPr>
            <w:tcW w:w="2179" w:type="dxa"/>
            <w:shd w:val="clear" w:color="auto" w:fill="auto"/>
          </w:tcPr>
          <w:p w:rsidR="00013EF9" w:rsidRPr="00013EF9" w:rsidRDefault="00013EF9" w:rsidP="00013EF9">
            <w:pPr>
              <w:keepNext/>
              <w:ind w:firstLine="0"/>
            </w:pPr>
            <w:r>
              <w:t>Weeks</w:t>
            </w:r>
          </w:p>
        </w:tc>
        <w:tc>
          <w:tcPr>
            <w:tcW w:w="2180" w:type="dxa"/>
            <w:shd w:val="clear" w:color="auto" w:fill="auto"/>
          </w:tcPr>
          <w:p w:rsidR="00013EF9" w:rsidRPr="00013EF9" w:rsidRDefault="00013EF9" w:rsidP="00013EF9">
            <w:pPr>
              <w:keepNext/>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Pr="002740F6" w:rsidRDefault="00013EF9" w:rsidP="00013EF9">
      <w:pPr>
        <w:pStyle w:val="Title"/>
        <w:keepNext/>
      </w:pPr>
      <w:bookmarkStart w:id="124" w:name="file_start189"/>
      <w:bookmarkEnd w:id="124"/>
      <w:r w:rsidRPr="002740F6">
        <w:t>RECORD FOR VOTING</w:t>
      </w:r>
    </w:p>
    <w:p w:rsidR="00013EF9" w:rsidRPr="002740F6" w:rsidRDefault="00013EF9" w:rsidP="00013EF9">
      <w:pPr>
        <w:tabs>
          <w:tab w:val="left" w:pos="360"/>
          <w:tab w:val="left" w:pos="630"/>
          <w:tab w:val="left" w:pos="900"/>
          <w:tab w:val="left" w:pos="1260"/>
          <w:tab w:val="left" w:pos="1620"/>
          <w:tab w:val="left" w:pos="1980"/>
          <w:tab w:val="left" w:pos="2340"/>
          <w:tab w:val="left" w:pos="2700"/>
        </w:tabs>
        <w:ind w:firstLine="0"/>
      </w:pPr>
      <w:r w:rsidRPr="002740F6">
        <w:tab/>
        <w:t>I was temporarily out of the Chamber on constituent business during the vote on S. 1044. If I had been present, I would have voted in favor of the Bill.</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2740F6">
        <w:tab/>
        <w:t>Rep. Bill Taylor</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pPr>
        <w:keepNext/>
        <w:jc w:val="center"/>
        <w:rPr>
          <w:b/>
        </w:rPr>
      </w:pPr>
      <w:r w:rsidRPr="00013EF9">
        <w:rPr>
          <w:b/>
        </w:rPr>
        <w:t>S. 1319--ORDERED TO THIRD READING</w:t>
      </w:r>
    </w:p>
    <w:p w:rsidR="00013EF9" w:rsidRDefault="00013EF9" w:rsidP="00013EF9">
      <w:pPr>
        <w:keepNext/>
      </w:pPr>
      <w:r>
        <w:t>The following Bill was taken up:</w:t>
      </w:r>
    </w:p>
    <w:p w:rsidR="00013EF9" w:rsidRDefault="00013EF9" w:rsidP="00013EF9">
      <w:pPr>
        <w:keepNext/>
      </w:pPr>
      <w:bookmarkStart w:id="125" w:name="include_clip_start_191"/>
      <w:bookmarkEnd w:id="125"/>
    </w:p>
    <w:p w:rsidR="00013EF9" w:rsidRDefault="00013EF9" w:rsidP="00013EF9">
      <w:r>
        <w:t>S. 1319 -- Senators L. Martin, Matthews, Hayes and Ford: A BILL TO AMEND ARTICLE 11, CHAPTER 75, TITLE 38 OF THE 1976 CODE, 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013EF9" w:rsidRDefault="00013EF9" w:rsidP="00013EF9">
      <w:bookmarkStart w:id="126" w:name="include_clip_end_191"/>
      <w:bookmarkEnd w:id="126"/>
    </w:p>
    <w:p w:rsidR="00013EF9" w:rsidRDefault="00013EF9" w:rsidP="00013EF9">
      <w:r>
        <w:t>Rep. SANDIFER explained the Bill.</w:t>
      </w:r>
    </w:p>
    <w:p w:rsidR="00013EF9" w:rsidRDefault="00013EF9" w:rsidP="00013EF9"/>
    <w:p w:rsidR="00013EF9" w:rsidRDefault="00013EF9" w:rsidP="00013EF9">
      <w:r>
        <w:t xml:space="preserve">Rep. HAMILTON moved to adjourn debate on the Bill until Tuesday, June 5.  </w:t>
      </w:r>
    </w:p>
    <w:p w:rsidR="00110BE9" w:rsidRDefault="00110BE9" w:rsidP="00013EF9"/>
    <w:p w:rsidR="00013EF9" w:rsidRDefault="00013EF9" w:rsidP="00013EF9">
      <w:r>
        <w:t xml:space="preserve">Rep. SANDIFER moved to table the motion.  </w:t>
      </w:r>
    </w:p>
    <w:p w:rsidR="00013EF9" w:rsidRDefault="00013EF9" w:rsidP="00013EF9"/>
    <w:p w:rsidR="00013EF9" w:rsidRDefault="00013EF9" w:rsidP="00013EF9">
      <w:r>
        <w:t>Rep. SANDIFER demanded the yeas and nays which were taken, resulting as follows:</w:t>
      </w:r>
    </w:p>
    <w:p w:rsidR="00013EF9" w:rsidRDefault="00013EF9" w:rsidP="00013EF9">
      <w:pPr>
        <w:jc w:val="center"/>
      </w:pPr>
      <w:bookmarkStart w:id="127" w:name="vote_start195"/>
      <w:bookmarkEnd w:id="127"/>
      <w:r>
        <w:t>Yeas 63; Nays 42</w:t>
      </w: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Anthony</w:t>
            </w:r>
          </w:p>
        </w:tc>
        <w:tc>
          <w:tcPr>
            <w:tcW w:w="2180" w:type="dxa"/>
            <w:shd w:val="clear" w:color="auto" w:fill="auto"/>
          </w:tcPr>
          <w:p w:rsidR="00013EF9" w:rsidRPr="00013EF9" w:rsidRDefault="00013EF9" w:rsidP="00013EF9">
            <w:pPr>
              <w:keepNext/>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Crawford</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Hart</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Howard</w:t>
            </w:r>
          </w:p>
        </w:tc>
        <w:tc>
          <w:tcPr>
            <w:tcW w:w="2179" w:type="dxa"/>
            <w:shd w:val="clear" w:color="auto" w:fill="auto"/>
          </w:tcPr>
          <w:p w:rsidR="00013EF9" w:rsidRPr="00013EF9" w:rsidRDefault="00013EF9" w:rsidP="00013EF9">
            <w:pPr>
              <w:ind w:firstLine="0"/>
            </w:pPr>
            <w:r>
              <w:t>Johnson</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Owens</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Sottile</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keepNext/>
              <w:ind w:firstLine="0"/>
            </w:pPr>
            <w:r>
              <w:t>Toole</w:t>
            </w:r>
          </w:p>
        </w:tc>
        <w:tc>
          <w:tcPr>
            <w:tcW w:w="2179" w:type="dxa"/>
            <w:shd w:val="clear" w:color="auto" w:fill="auto"/>
          </w:tcPr>
          <w:p w:rsidR="00013EF9" w:rsidRPr="00013EF9" w:rsidRDefault="00013EF9" w:rsidP="00013EF9">
            <w:pPr>
              <w:keepNext/>
              <w:ind w:firstLine="0"/>
            </w:pPr>
            <w:r>
              <w:t>Tribble</w:t>
            </w:r>
          </w:p>
        </w:tc>
        <w:tc>
          <w:tcPr>
            <w:tcW w:w="2180" w:type="dxa"/>
            <w:shd w:val="clear" w:color="auto" w:fill="auto"/>
          </w:tcPr>
          <w:p w:rsidR="00013EF9" w:rsidRPr="00013EF9" w:rsidRDefault="00013EF9" w:rsidP="00013EF9">
            <w:pPr>
              <w:keepNext/>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Whipper</w:t>
            </w:r>
          </w:p>
        </w:tc>
        <w:tc>
          <w:tcPr>
            <w:tcW w:w="2180" w:type="dxa"/>
            <w:shd w:val="clear" w:color="auto" w:fill="auto"/>
          </w:tcPr>
          <w:p w:rsidR="00013EF9" w:rsidRPr="00013EF9" w:rsidRDefault="00013EF9" w:rsidP="00013EF9">
            <w:pPr>
              <w:keepNext/>
              <w:ind w:firstLine="0"/>
            </w:pPr>
            <w:r>
              <w:t>Williams</w:t>
            </w:r>
          </w:p>
        </w:tc>
      </w:tr>
    </w:tbl>
    <w:p w:rsidR="00013EF9" w:rsidRDefault="00013EF9" w:rsidP="00013EF9"/>
    <w:p w:rsidR="00013EF9" w:rsidRDefault="00013EF9" w:rsidP="00013EF9">
      <w:pPr>
        <w:jc w:val="center"/>
        <w:rPr>
          <w:b/>
        </w:rPr>
      </w:pPr>
      <w:r w:rsidRPr="00013EF9">
        <w:rPr>
          <w:b/>
        </w:rPr>
        <w:t>Total--63</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110BE9">
            <w:pPr>
              <w:keepNext/>
              <w:ind w:firstLine="0"/>
            </w:pPr>
            <w:r>
              <w:t>Stringer</w:t>
            </w:r>
          </w:p>
        </w:tc>
        <w:tc>
          <w:tcPr>
            <w:tcW w:w="2179" w:type="dxa"/>
            <w:shd w:val="clear" w:color="auto" w:fill="auto"/>
          </w:tcPr>
          <w:p w:rsidR="00013EF9" w:rsidRPr="00013EF9" w:rsidRDefault="00013EF9" w:rsidP="00110BE9">
            <w:pPr>
              <w:keepNext/>
              <w:ind w:firstLine="0"/>
            </w:pPr>
            <w:r>
              <w:t>Tallon</w:t>
            </w:r>
          </w:p>
        </w:tc>
        <w:tc>
          <w:tcPr>
            <w:tcW w:w="2180" w:type="dxa"/>
            <w:shd w:val="clear" w:color="auto" w:fill="auto"/>
          </w:tcPr>
          <w:p w:rsidR="00013EF9" w:rsidRPr="00013EF9" w:rsidRDefault="00013EF9" w:rsidP="00110BE9">
            <w:pPr>
              <w:keepNext/>
              <w:ind w:firstLine="0"/>
            </w:pPr>
            <w:r>
              <w:t>Taylor</w:t>
            </w:r>
          </w:p>
        </w:tc>
      </w:tr>
      <w:tr w:rsidR="00013EF9" w:rsidRPr="00013EF9" w:rsidTr="00013EF9">
        <w:tc>
          <w:tcPr>
            <w:tcW w:w="2179" w:type="dxa"/>
            <w:shd w:val="clear" w:color="auto" w:fill="auto"/>
          </w:tcPr>
          <w:p w:rsidR="00013EF9" w:rsidRPr="00013EF9" w:rsidRDefault="00013EF9" w:rsidP="00110BE9">
            <w:pPr>
              <w:keepNext/>
              <w:ind w:firstLine="0"/>
            </w:pPr>
            <w:r>
              <w:t>Thayer</w:t>
            </w:r>
          </w:p>
        </w:tc>
        <w:tc>
          <w:tcPr>
            <w:tcW w:w="2179" w:type="dxa"/>
            <w:shd w:val="clear" w:color="auto" w:fill="auto"/>
          </w:tcPr>
          <w:p w:rsidR="00013EF9" w:rsidRPr="00013EF9" w:rsidRDefault="00013EF9" w:rsidP="00110BE9">
            <w:pPr>
              <w:keepNext/>
              <w:ind w:firstLine="0"/>
            </w:pPr>
            <w:r>
              <w:t>Willis</w:t>
            </w:r>
          </w:p>
        </w:tc>
        <w:tc>
          <w:tcPr>
            <w:tcW w:w="2180" w:type="dxa"/>
            <w:shd w:val="clear" w:color="auto" w:fill="auto"/>
          </w:tcPr>
          <w:p w:rsidR="00013EF9" w:rsidRPr="00013EF9" w:rsidRDefault="00013EF9" w:rsidP="00110BE9">
            <w:pPr>
              <w:keepNext/>
              <w:ind w:firstLine="0"/>
            </w:pPr>
            <w:r>
              <w:t>Young</w:t>
            </w:r>
          </w:p>
        </w:tc>
      </w:tr>
    </w:tbl>
    <w:p w:rsidR="00013EF9" w:rsidRDefault="00013EF9" w:rsidP="00110BE9">
      <w:pPr>
        <w:keepNext/>
      </w:pPr>
    </w:p>
    <w:p w:rsidR="00013EF9" w:rsidRDefault="00013EF9" w:rsidP="00110BE9">
      <w:pPr>
        <w:keepNext/>
        <w:jc w:val="center"/>
        <w:rPr>
          <w:b/>
        </w:rPr>
      </w:pPr>
      <w:r w:rsidRPr="00013EF9">
        <w:rPr>
          <w:b/>
        </w:rPr>
        <w:t>Total--42</w:t>
      </w:r>
    </w:p>
    <w:p w:rsidR="00013EF9" w:rsidRDefault="00013EF9" w:rsidP="00013EF9">
      <w:pPr>
        <w:jc w:val="center"/>
        <w:rPr>
          <w:b/>
        </w:rPr>
      </w:pPr>
    </w:p>
    <w:p w:rsidR="00013EF9" w:rsidRDefault="00013EF9" w:rsidP="00013EF9">
      <w:r>
        <w:t>So, the motion to adjourn debate was tabled.</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28" w:name="vote_start198"/>
      <w:bookmarkEnd w:id="128"/>
      <w:r>
        <w:t>Yeas 61; Nays 46</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Anthony</w:t>
            </w:r>
          </w:p>
        </w:tc>
        <w:tc>
          <w:tcPr>
            <w:tcW w:w="2179" w:type="dxa"/>
            <w:shd w:val="clear" w:color="auto" w:fill="auto"/>
          </w:tcPr>
          <w:p w:rsidR="00013EF9" w:rsidRPr="00013EF9" w:rsidRDefault="00013EF9" w:rsidP="00013EF9">
            <w:pPr>
              <w:keepNext/>
              <w:ind w:firstLine="0"/>
            </w:pPr>
            <w:r>
              <w:t>Bales</w:t>
            </w:r>
          </w:p>
        </w:tc>
        <w:tc>
          <w:tcPr>
            <w:tcW w:w="2180" w:type="dxa"/>
            <w:shd w:val="clear" w:color="auto" w:fill="auto"/>
          </w:tcPr>
          <w:p w:rsidR="00013EF9" w:rsidRPr="00013EF9" w:rsidRDefault="00013EF9" w:rsidP="00013EF9">
            <w:pPr>
              <w:keepNext/>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Crawford</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Howard</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Owens</w:t>
            </w:r>
          </w:p>
        </w:tc>
        <w:tc>
          <w:tcPr>
            <w:tcW w:w="2180" w:type="dxa"/>
            <w:shd w:val="clear" w:color="auto" w:fill="auto"/>
          </w:tcPr>
          <w:p w:rsidR="00013EF9" w:rsidRPr="00013EF9" w:rsidRDefault="00013EF9" w:rsidP="00013EF9">
            <w:pPr>
              <w:ind w:firstLine="0"/>
            </w:pPr>
            <w:r>
              <w:t>Parker</w:t>
            </w:r>
          </w:p>
        </w:tc>
      </w:tr>
      <w:tr w:rsidR="00013EF9" w:rsidRPr="00013EF9" w:rsidTr="00013EF9">
        <w:tc>
          <w:tcPr>
            <w:tcW w:w="2179" w:type="dxa"/>
            <w:shd w:val="clear" w:color="auto" w:fill="auto"/>
          </w:tcPr>
          <w:p w:rsidR="00013EF9" w:rsidRPr="00013EF9" w:rsidRDefault="00013EF9" w:rsidP="00013EF9">
            <w:pPr>
              <w:ind w:firstLine="0"/>
            </w:pPr>
            <w:r>
              <w:t>Parks</w:t>
            </w:r>
          </w:p>
        </w:tc>
        <w:tc>
          <w:tcPr>
            <w:tcW w:w="2179" w:type="dxa"/>
            <w:shd w:val="clear" w:color="auto" w:fill="auto"/>
          </w:tcPr>
          <w:p w:rsidR="00013EF9" w:rsidRPr="00013EF9" w:rsidRDefault="00013EF9" w:rsidP="00013EF9">
            <w:pPr>
              <w:ind w:firstLine="0"/>
            </w:pPr>
            <w:r>
              <w:t>Pinson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Sellers</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Whipper</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Total--61</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Bannister</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Corbin</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Hart</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keepNext/>
              <w:ind w:firstLine="0"/>
            </w:pPr>
            <w:r>
              <w:t>Tallon</w:t>
            </w:r>
          </w:p>
        </w:tc>
        <w:tc>
          <w:tcPr>
            <w:tcW w:w="2179" w:type="dxa"/>
            <w:shd w:val="clear" w:color="auto" w:fill="auto"/>
          </w:tcPr>
          <w:p w:rsidR="00013EF9" w:rsidRPr="00013EF9" w:rsidRDefault="00013EF9" w:rsidP="00013EF9">
            <w:pPr>
              <w:keepNext/>
              <w:ind w:firstLine="0"/>
            </w:pPr>
            <w:r>
              <w:t>Thayer</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Total--46</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 xml:space="preserve">S. 1319--MOTION TO RECONSIDER TABLED  </w:t>
      </w:r>
    </w:p>
    <w:p w:rsidR="00013EF9" w:rsidRDefault="00013EF9" w:rsidP="00013EF9">
      <w:r>
        <w:t>Rep. SELLERS moved to reconsider the vote whereby the following Bill was given second reading:</w:t>
      </w:r>
    </w:p>
    <w:p w:rsidR="00013EF9" w:rsidRDefault="00013EF9" w:rsidP="00013EF9">
      <w:bookmarkStart w:id="129" w:name="include_clip_start_201"/>
      <w:bookmarkEnd w:id="129"/>
    </w:p>
    <w:p w:rsidR="00013EF9" w:rsidRDefault="00013EF9" w:rsidP="00013EF9">
      <w:r>
        <w:t>S. 1319 -- Senators L. Martin, Matthews, Hayes and Ford: A BILL TO AMEND ARTICLE 11, CHAPTER 75, TITLE 38 OF THE 1976 CODE, 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013EF9" w:rsidRDefault="00013EF9" w:rsidP="00013EF9">
      <w:bookmarkStart w:id="130" w:name="include_clip_end_201"/>
      <w:bookmarkEnd w:id="130"/>
    </w:p>
    <w:p w:rsidR="00013EF9" w:rsidRDefault="00013EF9" w:rsidP="00013EF9">
      <w:r>
        <w:t>Rep. SELLERS moved to table the motion to reconsider, which was agreed to.</w:t>
      </w:r>
    </w:p>
    <w:p w:rsidR="00013EF9" w:rsidRDefault="00013EF9" w:rsidP="00013EF9"/>
    <w:p w:rsidR="00013EF9" w:rsidRDefault="00013EF9" w:rsidP="00013EF9">
      <w:r>
        <w:t xml:space="preserve">Further proceedings were interrupted by expiration of time on the uncontested Calendar.  </w:t>
      </w:r>
    </w:p>
    <w:p w:rsidR="00013EF9" w:rsidRDefault="00013EF9" w:rsidP="00013EF9"/>
    <w:p w:rsidR="00013EF9" w:rsidRDefault="00013EF9" w:rsidP="00013EF9">
      <w:pPr>
        <w:keepNext/>
        <w:jc w:val="center"/>
        <w:rPr>
          <w:b/>
        </w:rPr>
      </w:pPr>
      <w:r w:rsidRPr="00013EF9">
        <w:rPr>
          <w:b/>
        </w:rPr>
        <w:t>RECURRENCE TO THE MORNING HOUR</w:t>
      </w:r>
    </w:p>
    <w:p w:rsidR="00013EF9" w:rsidRDefault="00013EF9" w:rsidP="00013EF9">
      <w:r>
        <w:t>Rep. SANDIFER moved that the House recur to the morning hour, which was agreed to.</w:t>
      </w:r>
    </w:p>
    <w:p w:rsidR="00013EF9" w:rsidRDefault="00013EF9" w:rsidP="00013EF9"/>
    <w:p w:rsidR="00013EF9" w:rsidRDefault="00013EF9" w:rsidP="00013EF9">
      <w:pPr>
        <w:keepNext/>
        <w:jc w:val="center"/>
        <w:rPr>
          <w:b/>
        </w:rPr>
      </w:pPr>
      <w:r w:rsidRPr="00013EF9">
        <w:rPr>
          <w:b/>
        </w:rPr>
        <w:t>H. 4763--COMMITTEE OF CONFERENCE APPOINTED</w:t>
      </w:r>
    </w:p>
    <w:p w:rsidR="00013EF9" w:rsidRDefault="00013EF9" w:rsidP="00013EF9">
      <w:r>
        <w:t xml:space="preserve">The following was received from the Senate:  </w:t>
      </w:r>
    </w:p>
    <w:p w:rsidR="00013EF9" w:rsidRDefault="00013EF9" w:rsidP="00013EF9"/>
    <w:p w:rsidR="00013EF9" w:rsidRDefault="00013EF9" w:rsidP="00013EF9">
      <w:r>
        <w:t>Columbia, S.C., May 30</w:t>
      </w:r>
      <w:r w:rsidR="00110BE9">
        <w:t>, 2012</w:t>
      </w:r>
      <w:r>
        <w:t xml:space="preserve"> </w:t>
      </w:r>
    </w:p>
    <w:p w:rsidR="00013EF9" w:rsidRDefault="00013EF9" w:rsidP="00013EF9">
      <w:r>
        <w:t>Mr. Speaker and Members of the House:</w:t>
      </w:r>
    </w:p>
    <w:p w:rsidR="00013EF9" w:rsidRDefault="00013EF9" w:rsidP="00013EF9">
      <w:r>
        <w:t>The Senate respectfully informs your Honorable Body that it insists upon its amendments to H. 4763:</w:t>
      </w:r>
    </w:p>
    <w:p w:rsidR="00013EF9" w:rsidRDefault="00013EF9" w:rsidP="00013EF9"/>
    <w:p w:rsidR="00013EF9" w:rsidRDefault="00013EF9" w:rsidP="00013EF9">
      <w:pPr>
        <w:keepNext/>
      </w:pPr>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013EF9" w:rsidRDefault="00013EF9" w:rsidP="00013EF9">
      <w:r>
        <w:t>and asks for a Committee of Conference and has appointed Senators Campbell, Williams and Gregory to the Committee of Conference on the part of the Senate.</w:t>
      </w:r>
    </w:p>
    <w:p w:rsidR="00013EF9" w:rsidRDefault="00013EF9" w:rsidP="00013EF9"/>
    <w:p w:rsidR="00013EF9" w:rsidRDefault="00013EF9" w:rsidP="00013EF9">
      <w:r>
        <w:t>Very respectfully,</w:t>
      </w:r>
    </w:p>
    <w:p w:rsidR="00013EF9" w:rsidRDefault="00013EF9" w:rsidP="00013EF9">
      <w:r>
        <w:t xml:space="preserve">President  </w:t>
      </w:r>
    </w:p>
    <w:p w:rsidR="00013EF9" w:rsidRDefault="00013EF9" w:rsidP="00013EF9"/>
    <w:p w:rsidR="00013EF9" w:rsidRDefault="00013EF9" w:rsidP="00013EF9">
      <w:r>
        <w:t>Whereupon, the Chair appointed Reps. SANDIFER, TOOLE and PARKS to the Committee of Conference on the part of the House and a message was ordered sent to the Senate accordingly.</w:t>
      </w:r>
    </w:p>
    <w:p w:rsidR="00013EF9" w:rsidRDefault="00013EF9" w:rsidP="00013EF9"/>
    <w:p w:rsidR="00013EF9" w:rsidRDefault="00013EF9" w:rsidP="00013EF9">
      <w:pPr>
        <w:keepNext/>
        <w:jc w:val="center"/>
        <w:rPr>
          <w:b/>
        </w:rPr>
      </w:pPr>
      <w:r w:rsidRPr="00013EF9">
        <w:rPr>
          <w:b/>
        </w:rPr>
        <w:t>S. 1438--DEBATE ADJOURNED</w:t>
      </w:r>
    </w:p>
    <w:p w:rsidR="00013EF9" w:rsidRDefault="00013EF9" w:rsidP="00013EF9">
      <w:pPr>
        <w:keepNext/>
      </w:pPr>
      <w:r>
        <w:t xml:space="preserve">Rep. TALLON moved to adjourn debate upon the following Bill until Thursday, May 31, which was adopted:  </w:t>
      </w:r>
    </w:p>
    <w:p w:rsidR="00013EF9" w:rsidRDefault="00013EF9" w:rsidP="00013EF9">
      <w:pPr>
        <w:keepNext/>
      </w:pPr>
      <w:bookmarkStart w:id="131" w:name="include_clip_start_211"/>
      <w:bookmarkEnd w:id="131"/>
    </w:p>
    <w:p w:rsidR="00013EF9" w:rsidRDefault="00013EF9" w:rsidP="00013EF9">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013EF9" w:rsidRDefault="00013EF9" w:rsidP="00013EF9">
      <w:bookmarkStart w:id="132" w:name="include_clip_end_211"/>
      <w:bookmarkEnd w:id="132"/>
    </w:p>
    <w:p w:rsidR="00013EF9" w:rsidRDefault="00013EF9" w:rsidP="00013EF9">
      <w:pPr>
        <w:keepNext/>
        <w:jc w:val="center"/>
        <w:rPr>
          <w:b/>
        </w:rPr>
      </w:pPr>
      <w:r w:rsidRPr="00013EF9">
        <w:rPr>
          <w:b/>
        </w:rPr>
        <w:t>S. 1429--ORDERED TO THIRD READING</w:t>
      </w:r>
    </w:p>
    <w:p w:rsidR="00013EF9" w:rsidRDefault="00013EF9" w:rsidP="00013EF9">
      <w:pPr>
        <w:keepNext/>
      </w:pPr>
      <w:r>
        <w:t>The following Bill was taken up:</w:t>
      </w:r>
    </w:p>
    <w:p w:rsidR="00013EF9" w:rsidRDefault="00013EF9" w:rsidP="00013EF9">
      <w:pPr>
        <w:keepNext/>
      </w:pPr>
      <w:bookmarkStart w:id="133" w:name="include_clip_start_213"/>
      <w:bookmarkEnd w:id="133"/>
    </w:p>
    <w:p w:rsidR="00013EF9" w:rsidRDefault="00013EF9" w:rsidP="00013EF9">
      <w:r>
        <w:t>S. 1429 -- Senators Alexander and Ford: A BILL TO AMEND SECTION 44-36-330, CODE OF LAWS OF SOUTH CAROLINA, 1976, RELATING TO APPOINTMENT BY THE GOVERNOR OF MEMBERS TO THE ALZHEIMER'S DISEASE AND RELATED DISORDERS RESOURCE COORDINATION CENTER ADVISORY COUNCIL, SO AS TO PROVIDE THAT THE LIEUTENANT GOVERNOR SHALL APPOINT MEMBERS TO THE COUNCIL.</w:t>
      </w:r>
    </w:p>
    <w:p w:rsidR="00110BE9" w:rsidRDefault="00110BE9" w:rsidP="00013EF9">
      <w:bookmarkStart w:id="134" w:name="include_clip_end_213"/>
      <w:bookmarkEnd w:id="134"/>
    </w:p>
    <w:p w:rsidR="00013EF9" w:rsidRDefault="00013EF9" w:rsidP="00013EF9">
      <w:r>
        <w:t>Rep. MUNNERLYN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35" w:name="vote_start215"/>
      <w:bookmarkEnd w:id="135"/>
      <w:r>
        <w:t>Yeas 104;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Crawford</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Hart</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Howard</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Rutherford</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Thayer</w:t>
            </w:r>
          </w:p>
        </w:tc>
        <w:tc>
          <w:tcPr>
            <w:tcW w:w="2180" w:type="dxa"/>
            <w:shd w:val="clear" w:color="auto" w:fill="auto"/>
          </w:tcPr>
          <w:p w:rsidR="00013EF9" w:rsidRPr="00013EF9" w:rsidRDefault="00013EF9" w:rsidP="00013EF9">
            <w:pPr>
              <w:ind w:firstLine="0"/>
            </w:pPr>
            <w:r>
              <w:t>Toole</w:t>
            </w:r>
          </w:p>
        </w:tc>
      </w:tr>
      <w:tr w:rsidR="00013EF9" w:rsidRPr="00013EF9" w:rsidTr="00013EF9">
        <w:tc>
          <w:tcPr>
            <w:tcW w:w="2179" w:type="dxa"/>
            <w:shd w:val="clear" w:color="auto" w:fill="auto"/>
          </w:tcPr>
          <w:p w:rsidR="00013EF9" w:rsidRPr="00013EF9" w:rsidRDefault="00013EF9" w:rsidP="00013EF9">
            <w:pPr>
              <w:ind w:firstLine="0"/>
            </w:pPr>
            <w:r>
              <w:t>Tribble</w:t>
            </w:r>
          </w:p>
        </w:tc>
        <w:tc>
          <w:tcPr>
            <w:tcW w:w="2179" w:type="dxa"/>
            <w:shd w:val="clear" w:color="auto" w:fill="auto"/>
          </w:tcPr>
          <w:p w:rsidR="00013EF9" w:rsidRPr="00013EF9" w:rsidRDefault="00013EF9" w:rsidP="00013EF9">
            <w:pPr>
              <w:ind w:firstLine="0"/>
            </w:pPr>
            <w:r>
              <w:t>Vick</w:t>
            </w:r>
          </w:p>
        </w:tc>
        <w:tc>
          <w:tcPr>
            <w:tcW w:w="2180" w:type="dxa"/>
            <w:shd w:val="clear" w:color="auto" w:fill="auto"/>
          </w:tcPr>
          <w:p w:rsidR="00013EF9" w:rsidRPr="00013EF9" w:rsidRDefault="00013EF9" w:rsidP="00013EF9">
            <w:pPr>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Total--104</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S. 1143--DEBATE ADJOURNED</w:t>
      </w:r>
    </w:p>
    <w:p w:rsidR="00013EF9" w:rsidRDefault="00013EF9" w:rsidP="00013EF9">
      <w:r>
        <w:t>Rep. OWENS moved to adjourn debate upon the following Joint Resolution, which was adopted:</w:t>
      </w:r>
    </w:p>
    <w:p w:rsidR="00013EF9" w:rsidRDefault="00013EF9" w:rsidP="00013EF9">
      <w:bookmarkStart w:id="136" w:name="include_clip_start_218"/>
      <w:bookmarkEnd w:id="136"/>
    </w:p>
    <w:p w:rsidR="00013EF9" w:rsidRDefault="00013EF9" w:rsidP="00013EF9">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013EF9" w:rsidRDefault="00013EF9" w:rsidP="00013EF9">
      <w:bookmarkStart w:id="137" w:name="include_clip_end_218"/>
      <w:bookmarkEnd w:id="137"/>
    </w:p>
    <w:p w:rsidR="00013EF9" w:rsidRDefault="00013EF9" w:rsidP="00013EF9">
      <w:pPr>
        <w:keepNext/>
        <w:jc w:val="center"/>
        <w:rPr>
          <w:b/>
        </w:rPr>
      </w:pPr>
      <w:r w:rsidRPr="00013EF9">
        <w:rPr>
          <w:b/>
        </w:rPr>
        <w:t>S. 1375--DEBATE ADJOURNED</w:t>
      </w:r>
    </w:p>
    <w:p w:rsidR="00013EF9" w:rsidRDefault="00013EF9" w:rsidP="00013EF9">
      <w:r>
        <w:t>Rep. OWENS moved to adjourn debate upon the following Bill, which was adopted:</w:t>
      </w:r>
    </w:p>
    <w:p w:rsidR="00013EF9" w:rsidRDefault="00013EF9" w:rsidP="00013EF9">
      <w:bookmarkStart w:id="138" w:name="include_clip_start_220"/>
      <w:bookmarkEnd w:id="138"/>
    </w:p>
    <w:p w:rsidR="00013EF9" w:rsidRDefault="00013EF9" w:rsidP="00013EF9">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013EF9" w:rsidRDefault="00013EF9" w:rsidP="00013EF9">
      <w:bookmarkStart w:id="139" w:name="include_clip_end_220"/>
      <w:bookmarkEnd w:id="139"/>
    </w:p>
    <w:p w:rsidR="00013EF9" w:rsidRDefault="00013EF9" w:rsidP="00013EF9">
      <w:pPr>
        <w:keepNext/>
        <w:jc w:val="center"/>
        <w:rPr>
          <w:b/>
        </w:rPr>
      </w:pPr>
      <w:r w:rsidRPr="00013EF9">
        <w:rPr>
          <w:b/>
        </w:rPr>
        <w:t>S. 580--AMENDED AND ORDERED TO THIRD READING</w:t>
      </w:r>
    </w:p>
    <w:p w:rsidR="00013EF9" w:rsidRDefault="00013EF9" w:rsidP="00013EF9">
      <w:pPr>
        <w:keepNext/>
      </w:pPr>
      <w:r>
        <w:t>The following Bill was taken up:</w:t>
      </w:r>
    </w:p>
    <w:p w:rsidR="00013EF9" w:rsidRDefault="00013EF9" w:rsidP="00013EF9">
      <w:pPr>
        <w:keepNext/>
      </w:pPr>
      <w:bookmarkStart w:id="140" w:name="include_clip_start_222"/>
      <w:bookmarkEnd w:id="140"/>
    </w:p>
    <w:p w:rsidR="00013EF9" w:rsidRDefault="00013EF9" w:rsidP="00013EF9">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013EF9" w:rsidRDefault="00013EF9" w:rsidP="00013EF9"/>
    <w:p w:rsidR="00013EF9" w:rsidRPr="00615FA1" w:rsidRDefault="00013EF9" w:rsidP="00013EF9">
      <w:r w:rsidRPr="00615FA1">
        <w:t>The Labor, Commerce and Industry Committee proposed the following Amendment No. 1</w:t>
      </w:r>
      <w:r w:rsidR="00110BE9">
        <w:t xml:space="preserve"> to </w:t>
      </w:r>
      <w:r w:rsidRPr="00615FA1">
        <w:t>S. 580 (COUNCIL\AGM\</w:t>
      </w:r>
      <w:r w:rsidR="00110BE9">
        <w:t xml:space="preserve"> </w:t>
      </w:r>
      <w:r w:rsidRPr="00615FA1">
        <w:t>19619AB12), which was adopted:</w:t>
      </w:r>
    </w:p>
    <w:p w:rsidR="00013EF9" w:rsidRPr="00615FA1" w:rsidRDefault="00013EF9" w:rsidP="00013EF9">
      <w:r w:rsidRPr="00615FA1">
        <w:t>Amend the bill, as and if amended, by deleting all after the enacting words and inserting:</w:t>
      </w:r>
    </w:p>
    <w:p w:rsidR="00013EF9" w:rsidRPr="00615FA1" w:rsidRDefault="00013EF9" w:rsidP="00013EF9">
      <w:pPr>
        <w:rPr>
          <w:color w:val="000000" w:themeColor="text1"/>
          <w:u w:color="000000" w:themeColor="text1"/>
        </w:rPr>
      </w:pPr>
      <w:r w:rsidRPr="00615FA1">
        <w:t>/ SECTION</w:t>
      </w:r>
      <w:r w:rsidRPr="00615FA1">
        <w:tab/>
        <w:t>1.</w:t>
      </w:r>
      <w:r w:rsidRPr="00615FA1">
        <w:tab/>
      </w:r>
      <w:r w:rsidRPr="00615FA1">
        <w:rPr>
          <w:color w:val="000000" w:themeColor="text1"/>
          <w:u w:color="000000" w:themeColor="text1"/>
        </w:rPr>
        <w:t>Section 40</w:t>
      </w:r>
      <w:r w:rsidRPr="00615FA1">
        <w:rPr>
          <w:color w:val="000000" w:themeColor="text1"/>
          <w:u w:color="000000" w:themeColor="text1"/>
        </w:rPr>
        <w:noBreakHyphen/>
        <w:t>18</w:t>
      </w:r>
      <w:r w:rsidRPr="00615FA1">
        <w:rPr>
          <w:color w:val="000000" w:themeColor="text1"/>
          <w:u w:color="000000" w:themeColor="text1"/>
        </w:rPr>
        <w:noBreakHyphen/>
        <w:t>140 of the 1976 Code is amended to read:</w:t>
      </w:r>
    </w:p>
    <w:p w:rsidR="00013EF9" w:rsidRPr="00615FA1" w:rsidRDefault="00013EF9" w:rsidP="00013EF9">
      <w:pPr>
        <w:rPr>
          <w:color w:val="000000"/>
        </w:rPr>
      </w:pPr>
      <w:r w:rsidRPr="00615FA1">
        <w:rPr>
          <w:color w:val="000000" w:themeColor="text1"/>
          <w:u w:color="000000" w:themeColor="text1"/>
        </w:rPr>
        <w:tab/>
        <w:t>“Section 40</w:t>
      </w:r>
      <w:r w:rsidRPr="00615FA1">
        <w:rPr>
          <w:color w:val="000000" w:themeColor="text1"/>
          <w:u w:color="000000" w:themeColor="text1"/>
        </w:rPr>
        <w:noBreakHyphen/>
        <w:t>18</w:t>
      </w:r>
      <w:r w:rsidRPr="00615FA1">
        <w:rPr>
          <w:color w:val="000000" w:themeColor="text1"/>
          <w:u w:color="000000" w:themeColor="text1"/>
        </w:rPr>
        <w:noBreakHyphen/>
        <w:t>140.</w:t>
      </w:r>
      <w:r w:rsidRPr="00615FA1">
        <w:rPr>
          <w:color w:val="000000" w:themeColor="text1"/>
          <w:u w:color="000000" w:themeColor="text1"/>
        </w:rPr>
        <w:tab/>
      </w:r>
      <w:r w:rsidRPr="00615FA1">
        <w:rPr>
          <w:color w:val="000000" w:themeColor="text1"/>
          <w:u w:val="single" w:color="000000" w:themeColor="text1"/>
        </w:rPr>
        <w:t>(A)</w:t>
      </w:r>
      <w:r w:rsidRPr="00615FA1">
        <w:rPr>
          <w:color w:val="000000" w:themeColor="text1"/>
          <w:u w:color="000000" w:themeColor="text1"/>
        </w:rPr>
        <w:tab/>
      </w:r>
      <w:r w:rsidRPr="00615FA1">
        <w:rPr>
          <w:color w:val="000000"/>
        </w:rPr>
        <w:t xml:space="preserve">This chapter does not apply to: </w:t>
      </w:r>
    </w:p>
    <w:p w:rsidR="00013EF9" w:rsidRPr="00615FA1" w:rsidRDefault="00013EF9" w:rsidP="00013EF9">
      <w:pPr>
        <w:rPr>
          <w:color w:val="000000"/>
        </w:rPr>
      </w:pPr>
      <w:r w:rsidRPr="00615FA1">
        <w:rPr>
          <w:color w:val="000000"/>
        </w:rPr>
        <w:tab/>
      </w:r>
      <w:r w:rsidRPr="00615FA1">
        <w:rPr>
          <w:color w:val="000000"/>
        </w:rPr>
        <w:tab/>
        <w:t>(1)</w:t>
      </w:r>
      <w:r w:rsidRPr="00615FA1">
        <w:rPr>
          <w:color w:val="000000"/>
        </w:rPr>
        <w:tab/>
        <w:t xml:space="preserve">an officer or employee of the federal government, or of this State or a political subdivision of either, or of a municipal corporation while the employee or officer is engaged in the performance of official duties; </w:t>
      </w:r>
    </w:p>
    <w:p w:rsidR="00013EF9" w:rsidRPr="00615FA1" w:rsidRDefault="00013EF9" w:rsidP="00013EF9">
      <w:pPr>
        <w:rPr>
          <w:color w:val="000000"/>
        </w:rPr>
      </w:pPr>
      <w:r w:rsidRPr="00615FA1">
        <w:rPr>
          <w:color w:val="000000"/>
        </w:rPr>
        <w:tab/>
      </w:r>
      <w:r w:rsidRPr="00615FA1">
        <w:rPr>
          <w:color w:val="000000"/>
        </w:rPr>
        <w:tab/>
        <w:t>(2)</w:t>
      </w:r>
      <w:r w:rsidRPr="00615FA1">
        <w:rPr>
          <w:color w:val="000000"/>
        </w:rPr>
        <w:tab/>
        <w:t xml:space="preserve">a person or firm engaged as a consumer reporting agency, as defined by the Federal Fair Credit Reporting Act, when gathering, processing, or reporting information directly related to a credit rating or credit status; </w:t>
      </w:r>
    </w:p>
    <w:p w:rsidR="00013EF9" w:rsidRPr="00615FA1" w:rsidRDefault="00013EF9" w:rsidP="00013EF9">
      <w:pPr>
        <w:rPr>
          <w:color w:val="000000"/>
        </w:rPr>
      </w:pPr>
      <w:r w:rsidRPr="00615FA1">
        <w:rPr>
          <w:color w:val="000000"/>
        </w:rPr>
        <w:tab/>
      </w:r>
      <w:r w:rsidRPr="00615FA1">
        <w:rPr>
          <w:color w:val="000000"/>
        </w:rPr>
        <w:tab/>
        <w:t>(3)</w:t>
      </w:r>
      <w:r w:rsidRPr="00615FA1">
        <w:rPr>
          <w:color w:val="000000"/>
        </w:rPr>
        <w:tab/>
        <w:t>an attorney</w:t>
      </w:r>
      <w:r w:rsidRPr="00615FA1">
        <w:rPr>
          <w:color w:val="000000"/>
        </w:rPr>
        <w:noBreakHyphen/>
        <w:t>at</w:t>
      </w:r>
      <w:r w:rsidRPr="00615FA1">
        <w:rPr>
          <w:color w:val="000000"/>
        </w:rPr>
        <w:noBreakHyphen/>
        <w:t xml:space="preserve">law while in the performance of his duties;  </w:t>
      </w:r>
      <w:r w:rsidRPr="00615FA1">
        <w:rPr>
          <w:strike/>
          <w:color w:val="000000"/>
        </w:rPr>
        <w:t>or</w:t>
      </w:r>
      <w:r w:rsidRPr="00615FA1">
        <w:rPr>
          <w:color w:val="000000"/>
        </w:rPr>
        <w:t xml:space="preserve"> </w:t>
      </w:r>
    </w:p>
    <w:p w:rsidR="00013EF9" w:rsidRPr="00615FA1" w:rsidRDefault="00013EF9" w:rsidP="00013EF9">
      <w:pPr>
        <w:rPr>
          <w:color w:val="000000" w:themeColor="text1"/>
          <w:u w:color="000000" w:themeColor="text1"/>
        </w:rPr>
      </w:pPr>
      <w:r w:rsidRPr="00615FA1">
        <w:rPr>
          <w:color w:val="000000"/>
        </w:rPr>
        <w:tab/>
      </w:r>
      <w:r w:rsidRPr="00615FA1">
        <w:rPr>
          <w:color w:val="000000"/>
        </w:rPr>
        <w:tab/>
        <w:t>(4)</w:t>
      </w:r>
      <w:r w:rsidRPr="00615FA1">
        <w:rPr>
          <w:color w:val="000000"/>
        </w:rPr>
        <w:tab/>
        <w:t>a person, as defined by Section 38</w:t>
      </w:r>
      <w:r w:rsidRPr="00615FA1">
        <w:rPr>
          <w:color w:val="000000"/>
        </w:rPr>
        <w:noBreakHyphen/>
        <w:t>1</w:t>
      </w:r>
      <w:r w:rsidRPr="00615FA1">
        <w:rPr>
          <w:color w:val="000000"/>
        </w:rPr>
        <w:noBreakHyphen/>
        <w:t>20(29), licensed or authorized by the Director of Insurance to transact business within the State, when performing duties directly related to that license or authorization</w:t>
      </w:r>
      <w:r w:rsidRPr="00615FA1">
        <w:rPr>
          <w:strike/>
          <w:color w:val="000000"/>
        </w:rPr>
        <w:t>.</w:t>
      </w:r>
      <w:r w:rsidRPr="00615FA1">
        <w:rPr>
          <w:color w:val="000000"/>
          <w:u w:val="single"/>
        </w:rPr>
        <w:t>; or</w:t>
      </w:r>
    </w:p>
    <w:p w:rsidR="00013EF9" w:rsidRPr="00615FA1" w:rsidRDefault="00013EF9" w:rsidP="00013EF9">
      <w:pPr>
        <w:rPr>
          <w:color w:val="000000" w:themeColor="text1"/>
          <w:u w:val="single" w:color="000000" w:themeColor="text1"/>
        </w:rPr>
      </w:pPr>
      <w:r w:rsidRPr="00615FA1">
        <w:rPr>
          <w:color w:val="000000" w:themeColor="text1"/>
          <w:u w:color="000000" w:themeColor="text1"/>
        </w:rPr>
        <w:tab/>
      </w:r>
      <w:r w:rsidRPr="00615FA1">
        <w:rPr>
          <w:color w:val="000000" w:themeColor="text1"/>
          <w:u w:color="000000" w:themeColor="text1"/>
        </w:rPr>
        <w:tab/>
      </w:r>
      <w:r w:rsidRPr="00615FA1">
        <w:rPr>
          <w:color w:val="000000" w:themeColor="text1"/>
          <w:u w:val="single" w:color="000000" w:themeColor="text1"/>
        </w:rPr>
        <w:t>(5</w:t>
      </w:r>
      <w:r w:rsidRPr="00615FA1">
        <w:rPr>
          <w:color w:val="000000" w:themeColor="text1"/>
          <w:u w:val="single"/>
        </w:rPr>
        <w:t>)</w:t>
      </w:r>
      <w:r w:rsidRPr="00615FA1">
        <w:rPr>
          <w:color w:val="000000" w:themeColor="text1"/>
        </w:rPr>
        <w:tab/>
      </w:r>
      <w:r w:rsidRPr="00615FA1">
        <w:rPr>
          <w:color w:val="000000" w:themeColor="text1"/>
          <w:u w:val="single"/>
        </w:rPr>
        <w:t>a certified public accountant while in the performance of his duties.</w:t>
      </w:r>
    </w:p>
    <w:p w:rsidR="00013EF9" w:rsidRPr="00615FA1" w:rsidRDefault="00013EF9" w:rsidP="00013EF9">
      <w:pPr>
        <w:rPr>
          <w:color w:val="000000" w:themeColor="text1"/>
          <w:u w:color="000000" w:themeColor="text1"/>
        </w:rPr>
      </w:pPr>
      <w:r w:rsidRPr="00615FA1">
        <w:rPr>
          <w:color w:val="000000" w:themeColor="text1"/>
          <w:u w:color="000000" w:themeColor="text1"/>
        </w:rPr>
        <w:tab/>
      </w:r>
      <w:r w:rsidRPr="00615FA1">
        <w:rPr>
          <w:color w:val="000000" w:themeColor="text1"/>
          <w:u w:val="single" w:color="000000" w:themeColor="text1"/>
        </w:rPr>
        <w:t>(B)</w:t>
      </w:r>
      <w:r w:rsidRPr="00615FA1">
        <w:rPr>
          <w:color w:val="000000" w:themeColor="text1"/>
          <w:u w:color="000000" w:themeColor="text1"/>
        </w:rPr>
        <w:tab/>
      </w:r>
      <w:r w:rsidRPr="00615FA1">
        <w:rPr>
          <w:color w:val="000000" w:themeColor="text1"/>
          <w:u w:val="single" w:color="000000" w:themeColor="text1"/>
        </w:rPr>
        <w:t>This chapter must not be applied to a person based solely on his being engaged in:</w:t>
      </w:r>
    </w:p>
    <w:p w:rsidR="00013EF9" w:rsidRPr="00615FA1" w:rsidRDefault="00013EF9" w:rsidP="00013EF9">
      <w:pPr>
        <w:rPr>
          <w:color w:val="000000" w:themeColor="text1"/>
          <w:u w:val="single" w:color="000000" w:themeColor="text1"/>
        </w:rPr>
      </w:pPr>
      <w:r w:rsidRPr="00615FA1">
        <w:rPr>
          <w:color w:val="000000" w:themeColor="text1"/>
          <w:u w:color="000000" w:themeColor="text1"/>
        </w:rPr>
        <w:tab/>
      </w:r>
      <w:r w:rsidRPr="00615FA1">
        <w:rPr>
          <w:color w:val="000000" w:themeColor="text1"/>
          <w:u w:color="000000" w:themeColor="text1"/>
        </w:rPr>
        <w:tab/>
      </w:r>
      <w:r w:rsidRPr="00615FA1">
        <w:rPr>
          <w:color w:val="000000" w:themeColor="text1"/>
          <w:u w:val="single" w:color="000000" w:themeColor="text1"/>
        </w:rPr>
        <w:t>(1)</w:t>
      </w:r>
      <w:r w:rsidRPr="00615FA1">
        <w:rPr>
          <w:color w:val="000000" w:themeColor="text1"/>
          <w:u w:color="000000" w:themeColor="text1"/>
        </w:rPr>
        <w:tab/>
      </w:r>
      <w:r w:rsidRPr="00615FA1">
        <w:rPr>
          <w:color w:val="000000" w:themeColor="text1"/>
          <w:u w:val="single" w:color="000000" w:themeColor="text1"/>
        </w:rPr>
        <w:t>computer or digital forensic services, as defined in Section 40</w:t>
      </w:r>
      <w:r w:rsidRPr="00615FA1">
        <w:rPr>
          <w:color w:val="000000" w:themeColor="text1"/>
          <w:u w:val="single" w:color="000000" w:themeColor="text1"/>
        </w:rPr>
        <w:noBreakHyphen/>
        <w:t>84</w:t>
      </w:r>
      <w:r w:rsidRPr="00615FA1">
        <w:rPr>
          <w:color w:val="000000" w:themeColor="text1"/>
          <w:u w:val="single" w:color="000000" w:themeColor="text1"/>
        </w:rPr>
        <w:noBreakHyphen/>
        <w:t>20, or the acquisition, review, or analysis of digital or computer</w:t>
      </w:r>
      <w:r w:rsidRPr="00615FA1">
        <w:rPr>
          <w:color w:val="000000" w:themeColor="text1"/>
          <w:u w:val="single" w:color="000000" w:themeColor="text1"/>
        </w:rPr>
        <w:noBreakHyphen/>
        <w:t>based information, whether for the purposes of obtaining or furnishing information for evidentiary or other purposes, or for providing expert testimony before a court; or</w:t>
      </w:r>
    </w:p>
    <w:p w:rsidR="00013EF9" w:rsidRPr="00615FA1" w:rsidRDefault="00013EF9" w:rsidP="00013EF9">
      <w:pPr>
        <w:rPr>
          <w:color w:val="000000" w:themeColor="text1"/>
          <w:u w:color="000000" w:themeColor="text1"/>
        </w:rPr>
      </w:pPr>
      <w:r w:rsidRPr="00615FA1">
        <w:rPr>
          <w:color w:val="000000" w:themeColor="text1"/>
          <w:u w:color="000000" w:themeColor="text1"/>
        </w:rPr>
        <w:tab/>
      </w:r>
      <w:r w:rsidRPr="00615FA1">
        <w:rPr>
          <w:color w:val="000000" w:themeColor="text1"/>
          <w:u w:color="000000" w:themeColor="text1"/>
        </w:rPr>
        <w:tab/>
      </w:r>
      <w:r w:rsidRPr="00615FA1">
        <w:rPr>
          <w:color w:val="000000" w:themeColor="text1"/>
          <w:u w:val="single" w:color="000000" w:themeColor="text1"/>
        </w:rPr>
        <w:t>(2)</w:t>
      </w:r>
      <w:r w:rsidRPr="00615FA1">
        <w:rPr>
          <w:color w:val="000000" w:themeColor="text1"/>
          <w:u w:color="000000" w:themeColor="text1"/>
        </w:rPr>
        <w:tab/>
      </w:r>
      <w:r w:rsidRPr="00615FA1">
        <w:rPr>
          <w:color w:val="000000" w:themeColor="text1"/>
          <w:u w:val="single" w:color="000000" w:themeColor="text1"/>
        </w:rPr>
        <w:t>network or system vulnerability testing, including network scans and risk assessment and analysis of computers connected to a network</w:t>
      </w:r>
      <w:r w:rsidRPr="00615FA1">
        <w:rPr>
          <w:color w:val="000000" w:themeColor="text1"/>
          <w:u w:color="000000" w:themeColor="text1"/>
        </w:rPr>
        <w:t>.”</w:t>
      </w:r>
    </w:p>
    <w:p w:rsidR="00013EF9" w:rsidRPr="00615FA1" w:rsidRDefault="00013EF9" w:rsidP="00013EF9">
      <w:pPr>
        <w:rPr>
          <w:color w:val="000000" w:themeColor="text1"/>
          <w:u w:color="000000" w:themeColor="text1"/>
        </w:rPr>
      </w:pPr>
      <w:r w:rsidRPr="00615FA1">
        <w:rPr>
          <w:color w:val="000000" w:themeColor="text1"/>
          <w:u w:color="000000" w:themeColor="text1"/>
        </w:rPr>
        <w:t>SECTION</w:t>
      </w:r>
      <w:r w:rsidRPr="00615FA1">
        <w:rPr>
          <w:color w:val="000000" w:themeColor="text1"/>
          <w:u w:color="000000" w:themeColor="text1"/>
        </w:rPr>
        <w:tab/>
        <w:t>2.</w:t>
      </w:r>
      <w:r w:rsidRPr="00615FA1">
        <w:rPr>
          <w:color w:val="000000" w:themeColor="text1"/>
          <w:u w:color="000000" w:themeColor="text1"/>
        </w:rPr>
        <w:tab/>
        <w:t>Title 40 of the 1976 Code is amended by adding:</w:t>
      </w:r>
    </w:p>
    <w:p w:rsidR="00013EF9" w:rsidRPr="00615FA1" w:rsidRDefault="00013EF9" w:rsidP="00110BE9">
      <w:pPr>
        <w:jc w:val="center"/>
        <w:rPr>
          <w:color w:val="000000" w:themeColor="text1"/>
          <w:u w:color="000000" w:themeColor="text1"/>
        </w:rPr>
      </w:pPr>
      <w:r w:rsidRPr="00615FA1">
        <w:rPr>
          <w:color w:val="000000" w:themeColor="text1"/>
          <w:u w:color="000000" w:themeColor="text1"/>
        </w:rPr>
        <w:t>“Chapter 84</w:t>
      </w:r>
    </w:p>
    <w:p w:rsidR="00013EF9" w:rsidRPr="00615FA1" w:rsidRDefault="00013EF9" w:rsidP="00110BE9">
      <w:pPr>
        <w:jc w:val="center"/>
        <w:rPr>
          <w:color w:val="000000" w:themeColor="text1"/>
          <w:u w:color="000000" w:themeColor="text1"/>
        </w:rPr>
      </w:pPr>
      <w:r w:rsidRPr="00615FA1">
        <w:rPr>
          <w:color w:val="000000" w:themeColor="text1"/>
          <w:u w:color="000000" w:themeColor="text1"/>
        </w:rPr>
        <w:t>Computer and Digital Forensics Registry Act</w:t>
      </w:r>
    </w:p>
    <w:p w:rsidR="00013EF9" w:rsidRPr="00615FA1" w:rsidRDefault="00013EF9" w:rsidP="00013EF9">
      <w:pPr>
        <w:rPr>
          <w:bCs/>
          <w:color w:val="000000" w:themeColor="text1"/>
          <w:u w:color="000000" w:themeColor="text1"/>
        </w:rPr>
      </w:pPr>
      <w:bookmarkStart w:id="141" w:name="20"/>
      <w:bookmarkEnd w:id="141"/>
      <w:r w:rsidRPr="00615FA1">
        <w:rPr>
          <w:bCs/>
          <w:color w:val="000000" w:themeColor="text1"/>
          <w:u w:color="000000" w:themeColor="text1"/>
        </w:rPr>
        <w:tab/>
        <w:t>Section 40</w:t>
      </w:r>
      <w:r w:rsidRPr="00615FA1">
        <w:rPr>
          <w:bCs/>
          <w:color w:val="000000" w:themeColor="text1"/>
          <w:u w:color="000000" w:themeColor="text1"/>
        </w:rPr>
        <w:noBreakHyphen/>
        <w:t>84</w:t>
      </w:r>
      <w:r w:rsidRPr="00615FA1">
        <w:rPr>
          <w:bCs/>
          <w:color w:val="000000" w:themeColor="text1"/>
          <w:u w:color="000000" w:themeColor="text1"/>
        </w:rPr>
        <w:noBreakHyphen/>
        <w:t>20</w:t>
      </w:r>
      <w:r w:rsidRPr="00615FA1">
        <w:rPr>
          <w:color w:val="000000" w:themeColor="text1"/>
          <w:u w:color="000000" w:themeColor="text1"/>
        </w:rPr>
        <w:t>.</w:t>
      </w:r>
      <w:r w:rsidRPr="00615FA1">
        <w:rPr>
          <w:color w:val="000000" w:themeColor="text1"/>
          <w:u w:color="000000" w:themeColor="text1"/>
        </w:rPr>
        <w:tab/>
        <w:t>(1)</w:t>
      </w:r>
      <w:r w:rsidRPr="00615FA1">
        <w:rPr>
          <w:color w:val="000000" w:themeColor="text1"/>
          <w:u w:color="000000" w:themeColor="text1"/>
        </w:rPr>
        <w:tab/>
        <w:t>‘Computer forensics’ or ‘digital forensics’ means the search for or collection of evidence from computer systems, computer networks, cellular telephones, personal digital assistants, hereafter ‘PDAs’, and all other electronic storage media, in a standardized and well</w:t>
      </w:r>
      <w:r w:rsidRPr="00615FA1">
        <w:rPr>
          <w:color w:val="000000" w:themeColor="text1"/>
          <w:u w:color="000000" w:themeColor="text1"/>
        </w:rPr>
        <w:noBreakHyphen/>
        <w:t xml:space="preserve">documented manner to maintain its admissibility and probative value in a legal proceeding. </w:t>
      </w:r>
    </w:p>
    <w:p w:rsidR="00013EF9" w:rsidRPr="00615FA1" w:rsidRDefault="00013EF9" w:rsidP="00013EF9">
      <w:pPr>
        <w:rPr>
          <w:color w:val="000000" w:themeColor="text1"/>
          <w:u w:color="000000" w:themeColor="text1"/>
        </w:rPr>
      </w:pPr>
      <w:r w:rsidRPr="00615FA1">
        <w:rPr>
          <w:color w:val="000000" w:themeColor="text1"/>
          <w:u w:color="000000" w:themeColor="text1"/>
        </w:rPr>
        <w:tab/>
        <w:t>(2)</w:t>
      </w:r>
      <w:r w:rsidRPr="00615FA1">
        <w:rPr>
          <w:color w:val="000000" w:themeColor="text1"/>
          <w:u w:color="000000" w:themeColor="text1"/>
        </w:rPr>
        <w:tab/>
        <w:t>‘Computer forensics examiners’ or ‘digital forensics examiners’ means a person who collects, interprets, evaluates, tests, or analyzes pre</w:t>
      </w:r>
      <w:r w:rsidRPr="00615FA1">
        <w:rPr>
          <w:color w:val="000000" w:themeColor="text1"/>
          <w:u w:color="000000" w:themeColor="text1"/>
        </w:rPr>
        <w:noBreakHyphen/>
        <w:t>existing data from computers, computer systems, networks, or other electronic media provided to them by another person who owns, controls, or possesses the computer, computer system, network, or electronic media.</w:t>
      </w:r>
    </w:p>
    <w:p w:rsidR="00013EF9" w:rsidRPr="00615FA1" w:rsidRDefault="00013EF9" w:rsidP="00013EF9">
      <w:pPr>
        <w:rPr>
          <w:color w:val="000000" w:themeColor="text1"/>
          <w:u w:color="000000" w:themeColor="text1"/>
        </w:rPr>
      </w:pPr>
      <w:r w:rsidRPr="00615FA1">
        <w:rPr>
          <w:color w:val="000000" w:themeColor="text1"/>
          <w:u w:color="000000" w:themeColor="text1"/>
        </w:rPr>
        <w:tab/>
        <w:t>(3)</w:t>
      </w:r>
      <w:r w:rsidRPr="00615FA1">
        <w:rPr>
          <w:color w:val="000000" w:themeColor="text1"/>
          <w:u w:color="000000" w:themeColor="text1"/>
        </w:rPr>
        <w:tab/>
        <w:t xml:space="preserve">‘Computer forensics business’ or ‘computer forensics examiners business’ includes soliciting or engaging in business or accepting employment to obtain or furnish information with reference to the preservation, extraction, and analysis of computer evidence in a forensically sound manner. </w:t>
      </w:r>
      <w:bookmarkStart w:id="142" w:name="30"/>
      <w:bookmarkEnd w:id="142"/>
    </w:p>
    <w:p w:rsidR="00013EF9" w:rsidRPr="00615FA1" w:rsidRDefault="00013EF9" w:rsidP="00013EF9">
      <w:pPr>
        <w:rPr>
          <w:color w:val="000000" w:themeColor="text1"/>
          <w:u w:color="000000" w:themeColor="text1"/>
        </w:rPr>
      </w:pPr>
      <w:r w:rsidRPr="00615FA1">
        <w:rPr>
          <w:bCs/>
          <w:color w:val="000000" w:themeColor="text1"/>
          <w:u w:color="000000" w:themeColor="text1"/>
        </w:rPr>
        <w:tab/>
        <w:t>Section 40</w:t>
      </w:r>
      <w:r w:rsidRPr="00615FA1">
        <w:rPr>
          <w:bCs/>
          <w:color w:val="000000" w:themeColor="text1"/>
          <w:u w:color="000000" w:themeColor="text1"/>
        </w:rPr>
        <w:noBreakHyphen/>
        <w:t>84</w:t>
      </w:r>
      <w:r w:rsidRPr="00615FA1">
        <w:rPr>
          <w:bCs/>
          <w:color w:val="000000" w:themeColor="text1"/>
          <w:u w:color="000000" w:themeColor="text1"/>
        </w:rPr>
        <w:noBreakHyphen/>
        <w:t>30</w:t>
      </w:r>
      <w:r w:rsidRPr="00615FA1">
        <w:rPr>
          <w:color w:val="000000" w:themeColor="text1"/>
          <w:u w:color="000000" w:themeColor="text1"/>
        </w:rPr>
        <w:t>.</w:t>
      </w:r>
      <w:r w:rsidRPr="00615FA1">
        <w:rPr>
          <w:color w:val="000000" w:themeColor="text1"/>
          <w:u w:color="000000" w:themeColor="text1"/>
        </w:rPr>
        <w:tab/>
        <w:t xml:space="preserve">The chief of SLED has the following powers and duties as they relate to the practice of computer forensics businesses: </w:t>
      </w:r>
    </w:p>
    <w:p w:rsidR="00013EF9" w:rsidRPr="00615FA1" w:rsidRDefault="00013EF9" w:rsidP="00013EF9">
      <w:pPr>
        <w:rPr>
          <w:color w:val="000000" w:themeColor="text1"/>
          <w:u w:color="000000" w:themeColor="text1"/>
        </w:rPr>
      </w:pPr>
      <w:r w:rsidRPr="00615FA1">
        <w:rPr>
          <w:color w:val="000000" w:themeColor="text1"/>
          <w:u w:color="000000" w:themeColor="text1"/>
        </w:rPr>
        <w:tab/>
        <w:t>(1)</w:t>
      </w:r>
      <w:r w:rsidRPr="00615FA1">
        <w:rPr>
          <w:color w:val="000000" w:themeColor="text1"/>
          <w:u w:color="000000" w:themeColor="text1"/>
        </w:rPr>
        <w:tab/>
        <w:t>to maintain a registry of all people, voluntary associations, or corporations i</w:t>
      </w:r>
      <w:r w:rsidRPr="00615FA1">
        <w:rPr>
          <w:bCs/>
          <w:color w:val="000000" w:themeColor="text1"/>
          <w:u w:color="000000" w:themeColor="text1"/>
        </w:rPr>
        <w:t>n this State that engage in the business of computer forensics or as a computer forensics examiner as defined by this chapter</w:t>
      </w:r>
      <w:r w:rsidRPr="00615FA1">
        <w:rPr>
          <w:color w:val="000000" w:themeColor="text1"/>
          <w:u w:color="000000" w:themeColor="text1"/>
        </w:rPr>
        <w:t xml:space="preserve">; </w:t>
      </w:r>
    </w:p>
    <w:p w:rsidR="00013EF9" w:rsidRPr="00615FA1" w:rsidRDefault="00013EF9" w:rsidP="00013EF9">
      <w:pPr>
        <w:rPr>
          <w:color w:val="000000" w:themeColor="text1"/>
          <w:u w:color="000000" w:themeColor="text1"/>
        </w:rPr>
      </w:pPr>
      <w:r w:rsidRPr="00615FA1">
        <w:rPr>
          <w:color w:val="000000" w:themeColor="text1"/>
          <w:u w:color="000000" w:themeColor="text1"/>
        </w:rPr>
        <w:tab/>
        <w:t>(2)</w:t>
      </w:r>
      <w:r w:rsidRPr="00615FA1">
        <w:rPr>
          <w:color w:val="000000" w:themeColor="text1"/>
          <w:u w:color="000000" w:themeColor="text1"/>
        </w:rPr>
        <w:tab/>
        <w:t xml:space="preserve">to investigate alleged violations of this chapter and regulations promulgated by SLED, and; </w:t>
      </w:r>
    </w:p>
    <w:p w:rsidR="00013EF9" w:rsidRPr="00615FA1" w:rsidRDefault="00013EF9" w:rsidP="00013EF9">
      <w:pPr>
        <w:rPr>
          <w:color w:val="000000" w:themeColor="text1"/>
          <w:u w:color="000000" w:themeColor="text1"/>
        </w:rPr>
      </w:pPr>
      <w:r w:rsidRPr="00615FA1">
        <w:rPr>
          <w:color w:val="000000" w:themeColor="text1"/>
          <w:u w:color="000000" w:themeColor="text1"/>
        </w:rPr>
        <w:tab/>
        <w:t>(3)</w:t>
      </w:r>
      <w:r w:rsidRPr="00615FA1">
        <w:rPr>
          <w:color w:val="000000" w:themeColor="text1"/>
          <w:u w:color="000000" w:themeColor="text1"/>
        </w:rPr>
        <w:tab/>
        <w:t xml:space="preserve">to promulgate regulations necessary to carry out this chapter. </w:t>
      </w:r>
      <w:bookmarkStart w:id="143" w:name="40"/>
      <w:bookmarkStart w:id="144" w:name="50"/>
      <w:bookmarkEnd w:id="143"/>
      <w:bookmarkEnd w:id="144"/>
    </w:p>
    <w:p w:rsidR="00013EF9" w:rsidRPr="00615FA1" w:rsidRDefault="00013EF9" w:rsidP="00013EF9">
      <w:pPr>
        <w:rPr>
          <w:bCs/>
          <w:color w:val="000000" w:themeColor="text1"/>
          <w:u w:color="000000" w:themeColor="text1"/>
        </w:rPr>
      </w:pPr>
      <w:r w:rsidRPr="00615FA1">
        <w:rPr>
          <w:color w:val="000000" w:themeColor="text1"/>
          <w:u w:color="000000" w:themeColor="text1"/>
        </w:rPr>
        <w:tab/>
      </w:r>
      <w:r w:rsidRPr="00615FA1">
        <w:rPr>
          <w:bCs/>
          <w:color w:val="000000" w:themeColor="text1"/>
          <w:u w:color="000000" w:themeColor="text1"/>
        </w:rPr>
        <w:t>Section 40</w:t>
      </w:r>
      <w:r w:rsidRPr="00615FA1">
        <w:rPr>
          <w:bCs/>
          <w:color w:val="000000" w:themeColor="text1"/>
          <w:u w:color="000000" w:themeColor="text1"/>
        </w:rPr>
        <w:noBreakHyphen/>
        <w:t>84</w:t>
      </w:r>
      <w:r w:rsidRPr="00615FA1">
        <w:rPr>
          <w:bCs/>
          <w:color w:val="000000" w:themeColor="text1"/>
          <w:u w:color="000000" w:themeColor="text1"/>
        </w:rPr>
        <w:noBreakHyphen/>
        <w:t>40.</w:t>
      </w:r>
      <w:r w:rsidRPr="00615FA1">
        <w:rPr>
          <w:bCs/>
          <w:color w:val="000000" w:themeColor="text1"/>
          <w:u w:color="000000" w:themeColor="text1"/>
        </w:rPr>
        <w:tab/>
        <w:t>(A)</w:t>
      </w:r>
      <w:r w:rsidRPr="00615FA1">
        <w:rPr>
          <w:bCs/>
          <w:color w:val="000000" w:themeColor="text1"/>
          <w:u w:color="000000" w:themeColor="text1"/>
        </w:rPr>
        <w:tab/>
        <w:t>SLED shall maintain a computer forensics registry of all people, voluntary associations, or corporations engaging in the business of computer forensics or as a computer forensics examiner as defined by this chapter in this State</w:t>
      </w:r>
      <w:r w:rsidRPr="00615FA1">
        <w:rPr>
          <w:color w:val="000000" w:themeColor="text1"/>
          <w:u w:color="000000" w:themeColor="text1"/>
        </w:rPr>
        <w:t>.</w:t>
      </w:r>
      <w:r w:rsidRPr="00615FA1">
        <w:rPr>
          <w:bCs/>
          <w:color w:val="000000" w:themeColor="text1"/>
          <w:u w:color="000000" w:themeColor="text1"/>
        </w:rPr>
        <w:t xml:space="preserve"> </w:t>
      </w:r>
    </w:p>
    <w:p w:rsidR="00013EF9" w:rsidRPr="00615FA1" w:rsidRDefault="00013EF9" w:rsidP="00013EF9">
      <w:pPr>
        <w:rPr>
          <w:bCs/>
          <w:color w:val="000000" w:themeColor="text1"/>
          <w:u w:color="000000" w:themeColor="text1"/>
        </w:rPr>
      </w:pPr>
      <w:r w:rsidRPr="00615FA1">
        <w:rPr>
          <w:bCs/>
          <w:color w:val="000000" w:themeColor="text1"/>
          <w:u w:color="000000" w:themeColor="text1"/>
        </w:rPr>
        <w:tab/>
        <w:t>(B)</w:t>
      </w:r>
      <w:r w:rsidRPr="00615FA1">
        <w:rPr>
          <w:bCs/>
          <w:color w:val="000000" w:themeColor="text1"/>
          <w:u w:color="000000" w:themeColor="text1"/>
        </w:rPr>
        <w:tab/>
        <w:t>The registry must be funded exclusively through the funds collected from the registration fees.</w:t>
      </w:r>
    </w:p>
    <w:p w:rsidR="00013EF9" w:rsidRPr="00615FA1" w:rsidRDefault="00013EF9" w:rsidP="00013EF9">
      <w:pPr>
        <w:rPr>
          <w:color w:val="000000" w:themeColor="text1"/>
          <w:u w:color="000000" w:themeColor="text1"/>
        </w:rPr>
      </w:pPr>
      <w:r w:rsidRPr="00615FA1">
        <w:rPr>
          <w:bCs/>
          <w:color w:val="000000" w:themeColor="text1"/>
          <w:u w:color="000000" w:themeColor="text1"/>
        </w:rPr>
        <w:tab/>
        <w:t>Section 40</w:t>
      </w:r>
      <w:r w:rsidRPr="00615FA1">
        <w:rPr>
          <w:bCs/>
          <w:color w:val="000000" w:themeColor="text1"/>
          <w:u w:color="000000" w:themeColor="text1"/>
        </w:rPr>
        <w:noBreakHyphen/>
        <w:t>84</w:t>
      </w:r>
      <w:r w:rsidRPr="00615FA1">
        <w:rPr>
          <w:bCs/>
          <w:color w:val="000000" w:themeColor="text1"/>
          <w:u w:color="000000" w:themeColor="text1"/>
        </w:rPr>
        <w:noBreakHyphen/>
        <w:t>50</w:t>
      </w:r>
      <w:r w:rsidRPr="00615FA1">
        <w:rPr>
          <w:color w:val="000000" w:themeColor="text1"/>
          <w:u w:color="000000" w:themeColor="text1"/>
        </w:rPr>
        <w:t>.</w:t>
      </w:r>
      <w:r w:rsidRPr="00615FA1">
        <w:rPr>
          <w:color w:val="000000" w:themeColor="text1"/>
          <w:u w:color="000000" w:themeColor="text1"/>
        </w:rPr>
        <w:tab/>
        <w:t>(A)</w:t>
      </w:r>
      <w:r w:rsidRPr="00615FA1">
        <w:rPr>
          <w:color w:val="000000" w:themeColor="text1"/>
          <w:u w:color="000000" w:themeColor="text1"/>
        </w:rPr>
        <w:tab/>
        <w:t xml:space="preserve">A person, </w:t>
      </w:r>
      <w:r w:rsidRPr="00615FA1">
        <w:rPr>
          <w:bCs/>
          <w:color w:val="000000" w:themeColor="text1"/>
          <w:u w:color="000000" w:themeColor="text1"/>
        </w:rPr>
        <w:t xml:space="preserve">voluntary association, or corporation </w:t>
      </w:r>
      <w:r w:rsidRPr="00615FA1">
        <w:rPr>
          <w:color w:val="000000" w:themeColor="text1"/>
          <w:u w:color="000000" w:themeColor="text1"/>
        </w:rPr>
        <w:t>that desires to operate a digital forensics business in this State must register with SLED and submit their information to SLED on an application form promulgated by SLED for inclusion in SLED’s Computer Forensics Registry. Each registration must be accompanied by a registration fee of fifty dollars and is valid for a term of five years, after which a registrant must reapply in the same manner as the initial application and again remit an accompanying fee of fifty dollars.</w:t>
      </w:r>
    </w:p>
    <w:p w:rsidR="00013EF9" w:rsidRPr="00615FA1" w:rsidRDefault="00013EF9" w:rsidP="00013EF9">
      <w:pPr>
        <w:rPr>
          <w:color w:val="000000"/>
        </w:rPr>
      </w:pPr>
      <w:r w:rsidRPr="00615FA1">
        <w:rPr>
          <w:color w:val="000000"/>
        </w:rPr>
        <w:tab/>
        <w:t>(B)(1)</w:t>
      </w:r>
      <w:r w:rsidRPr="00615FA1">
        <w:rPr>
          <w:color w:val="000000"/>
        </w:rPr>
        <w:tab/>
        <w:t xml:space="preserve">If the applicant company is an association or corporation, the chief executive officer of the association or corporation must be the applicant or must designate in writing the corporate officer or principal who is the applicant. </w:t>
      </w:r>
    </w:p>
    <w:p w:rsidR="00013EF9" w:rsidRPr="00615FA1" w:rsidRDefault="00013EF9" w:rsidP="00013EF9">
      <w:pPr>
        <w:rPr>
          <w:color w:val="000000" w:themeColor="text1"/>
          <w:u w:color="000000" w:themeColor="text1"/>
        </w:rPr>
      </w:pPr>
      <w:r w:rsidRPr="00615FA1">
        <w:rPr>
          <w:color w:val="000000"/>
        </w:rPr>
        <w:tab/>
      </w:r>
      <w:r w:rsidRPr="00615FA1">
        <w:rPr>
          <w:color w:val="000000"/>
        </w:rPr>
        <w:tab/>
        <w:t>(2)</w:t>
      </w:r>
      <w:r w:rsidRPr="00615FA1">
        <w:rPr>
          <w:color w:val="000000"/>
        </w:rPr>
        <w:tab/>
        <w:t>If the applicant company is a partnership, each partner must complete an application form.</w:t>
      </w:r>
    </w:p>
    <w:p w:rsidR="00013EF9" w:rsidRPr="00615FA1" w:rsidRDefault="00013EF9" w:rsidP="00013EF9">
      <w:pPr>
        <w:rPr>
          <w:color w:val="000000"/>
        </w:rPr>
      </w:pPr>
      <w:r w:rsidRPr="00615FA1">
        <w:rPr>
          <w:color w:val="000000"/>
        </w:rPr>
        <w:tab/>
        <w:t>(C)(1)</w:t>
      </w:r>
      <w:r w:rsidRPr="00615FA1">
        <w:rPr>
          <w:color w:val="000000"/>
        </w:rPr>
        <w:tab/>
        <w:t xml:space="preserve">The application for registration must be made under oath and must state the applicant’s full name, age, date and place of birth, current residence address, residence addresses for the past ten years, employment for the past ten years, including names and addresses of employers, the applicant’s current occupation, including the name and address of the current employer, the date and place of any arrests, any convictions for violations of federal or state laws.  </w:t>
      </w:r>
    </w:p>
    <w:p w:rsidR="00013EF9" w:rsidRPr="00615FA1" w:rsidRDefault="00013EF9" w:rsidP="00013EF9">
      <w:pPr>
        <w:rPr>
          <w:color w:val="000000"/>
        </w:rPr>
      </w:pPr>
      <w:r w:rsidRPr="00615FA1">
        <w:rPr>
          <w:color w:val="000000"/>
        </w:rPr>
        <w:tab/>
      </w:r>
      <w:r w:rsidRPr="00615FA1">
        <w:rPr>
          <w:color w:val="000000"/>
        </w:rPr>
        <w:tab/>
        <w:t>(2)</w:t>
      </w:r>
      <w:r w:rsidRPr="00615FA1">
        <w:rPr>
          <w:color w:val="000000"/>
        </w:rPr>
        <w:tab/>
        <w:t>An applicant must submit with the application:</w:t>
      </w:r>
    </w:p>
    <w:p w:rsidR="00013EF9" w:rsidRPr="00615FA1" w:rsidRDefault="00013EF9" w:rsidP="00013EF9">
      <w:pPr>
        <w:rPr>
          <w:color w:val="000000"/>
        </w:rPr>
      </w:pPr>
      <w:r w:rsidRPr="00615FA1">
        <w:rPr>
          <w:color w:val="000000"/>
        </w:rPr>
        <w:tab/>
      </w:r>
      <w:r w:rsidRPr="00615FA1">
        <w:rPr>
          <w:color w:val="000000"/>
        </w:rPr>
        <w:tab/>
      </w:r>
      <w:r w:rsidRPr="00615FA1">
        <w:rPr>
          <w:color w:val="000000"/>
        </w:rPr>
        <w:tab/>
        <w:t>(a)</w:t>
      </w:r>
      <w:r w:rsidRPr="00615FA1">
        <w:rPr>
          <w:color w:val="000000"/>
        </w:rPr>
        <w:tab/>
        <w:t xml:space="preserve">one complete set of his fingerprints on forms specified and furnished by SLED; and </w:t>
      </w:r>
    </w:p>
    <w:p w:rsidR="00013EF9" w:rsidRPr="00615FA1" w:rsidRDefault="00013EF9" w:rsidP="00013EF9">
      <w:pPr>
        <w:rPr>
          <w:color w:val="000000"/>
        </w:rPr>
      </w:pPr>
      <w:r w:rsidRPr="00615FA1">
        <w:rPr>
          <w:color w:val="000000"/>
        </w:rPr>
        <w:tab/>
      </w:r>
      <w:r w:rsidRPr="00615FA1">
        <w:rPr>
          <w:color w:val="000000"/>
        </w:rPr>
        <w:tab/>
      </w:r>
      <w:r w:rsidRPr="00615FA1">
        <w:rPr>
          <w:color w:val="000000"/>
        </w:rPr>
        <w:tab/>
        <w:t>(b)</w:t>
      </w:r>
      <w:r w:rsidRPr="00615FA1">
        <w:rPr>
          <w:color w:val="000000"/>
        </w:rPr>
        <w:tab/>
        <w:t>one color photograph of the applicant’s full face, without head covering, taken within six months before the application is filed.</w:t>
      </w:r>
      <w:bookmarkStart w:id="145" w:name="80"/>
      <w:bookmarkStart w:id="146" w:name="90"/>
      <w:bookmarkEnd w:id="145"/>
      <w:bookmarkEnd w:id="146"/>
    </w:p>
    <w:p w:rsidR="00013EF9" w:rsidRPr="00615FA1" w:rsidRDefault="00013EF9" w:rsidP="00013EF9">
      <w:pPr>
        <w:rPr>
          <w:color w:val="000000" w:themeColor="text1"/>
          <w:u w:color="000000" w:themeColor="text1"/>
        </w:rPr>
      </w:pPr>
      <w:r w:rsidRPr="00615FA1">
        <w:rPr>
          <w:color w:val="000000"/>
        </w:rPr>
        <w:tab/>
      </w:r>
      <w:r w:rsidRPr="00615FA1">
        <w:rPr>
          <w:bCs/>
          <w:color w:val="000000" w:themeColor="text1"/>
          <w:u w:color="000000" w:themeColor="text1"/>
        </w:rPr>
        <w:t>Section 40</w:t>
      </w:r>
      <w:r w:rsidRPr="00615FA1">
        <w:rPr>
          <w:bCs/>
          <w:color w:val="000000" w:themeColor="text1"/>
          <w:u w:color="000000" w:themeColor="text1"/>
        </w:rPr>
        <w:noBreakHyphen/>
        <w:t>84</w:t>
      </w:r>
      <w:r w:rsidRPr="00615FA1">
        <w:rPr>
          <w:bCs/>
          <w:color w:val="000000" w:themeColor="text1"/>
          <w:u w:color="000000" w:themeColor="text1"/>
        </w:rPr>
        <w:noBreakHyphen/>
        <w:t>60</w:t>
      </w:r>
      <w:r w:rsidRPr="00615FA1">
        <w:rPr>
          <w:color w:val="000000" w:themeColor="text1"/>
          <w:u w:color="000000" w:themeColor="text1"/>
        </w:rPr>
        <w:t>.</w:t>
      </w:r>
      <w:r w:rsidRPr="00615FA1">
        <w:rPr>
          <w:color w:val="000000" w:themeColor="text1"/>
          <w:u w:color="000000" w:themeColor="text1"/>
        </w:rPr>
        <w:tab/>
        <w:t>This chapter does not apply to:</w:t>
      </w:r>
    </w:p>
    <w:p w:rsidR="00013EF9" w:rsidRPr="00615FA1" w:rsidRDefault="00013EF9" w:rsidP="00013EF9">
      <w:pPr>
        <w:rPr>
          <w:color w:val="000000" w:themeColor="text1"/>
          <w:u w:color="000000" w:themeColor="text1"/>
        </w:rPr>
      </w:pPr>
      <w:r w:rsidRPr="00615FA1">
        <w:rPr>
          <w:color w:val="000000" w:themeColor="text1"/>
          <w:u w:color="000000" w:themeColor="text1"/>
        </w:rPr>
        <w:tab/>
        <w:t>(1)</w:t>
      </w:r>
      <w:r w:rsidRPr="00615FA1">
        <w:rPr>
          <w:color w:val="000000" w:themeColor="text1"/>
          <w:u w:color="000000" w:themeColor="text1"/>
        </w:rPr>
        <w:tab/>
        <w:t>a person employed exclusively and regularly by an employer in connection only with the affairs of the employer, if there exists a bona fide employer</w:t>
      </w:r>
      <w:r w:rsidRPr="00615FA1">
        <w:rPr>
          <w:color w:val="000000" w:themeColor="text1"/>
          <w:u w:color="000000" w:themeColor="text1"/>
        </w:rPr>
        <w:noBreakHyphen/>
        <w:t>employee relationship for which the employee is reimbursed on a salary basis and;</w:t>
      </w:r>
    </w:p>
    <w:p w:rsidR="00013EF9" w:rsidRPr="00615FA1" w:rsidRDefault="00013EF9" w:rsidP="00013EF9">
      <w:pPr>
        <w:rPr>
          <w:color w:val="000000" w:themeColor="text1"/>
          <w:u w:color="000000" w:themeColor="text1"/>
        </w:rPr>
      </w:pPr>
      <w:r w:rsidRPr="00615FA1">
        <w:rPr>
          <w:color w:val="000000" w:themeColor="text1"/>
          <w:u w:color="000000" w:themeColor="text1"/>
        </w:rPr>
        <w:tab/>
        <w:t>(2)</w:t>
      </w:r>
      <w:r w:rsidRPr="00615FA1">
        <w:rPr>
          <w:color w:val="000000" w:themeColor="text1"/>
          <w:u w:color="000000" w:themeColor="text1"/>
        </w:rPr>
        <w:tab/>
        <w:t xml:space="preserve">an individual, </w:t>
      </w:r>
      <w:r w:rsidRPr="00615FA1">
        <w:rPr>
          <w:bCs/>
          <w:color w:val="000000" w:themeColor="text1"/>
          <w:u w:color="000000" w:themeColor="text1"/>
        </w:rPr>
        <w:t>voluntary association or corporation unless it holds itself out to the public as being entitled to practice computer forensics, render or furnish computer forensics, practice as a computer forensics examiner, or render or furnish services as a computer forensics examiner;</w:t>
      </w:r>
    </w:p>
    <w:p w:rsidR="00013EF9" w:rsidRPr="00615FA1" w:rsidRDefault="00013EF9" w:rsidP="00013EF9">
      <w:pPr>
        <w:rPr>
          <w:color w:val="000000" w:themeColor="text1"/>
          <w:u w:color="000000" w:themeColor="text1"/>
        </w:rPr>
      </w:pPr>
      <w:r w:rsidRPr="00615FA1">
        <w:rPr>
          <w:color w:val="000000" w:themeColor="text1"/>
          <w:u w:color="000000" w:themeColor="text1"/>
        </w:rPr>
        <w:tab/>
        <w:t>(3)</w:t>
      </w:r>
      <w:r w:rsidRPr="00615FA1">
        <w:rPr>
          <w:color w:val="000000" w:themeColor="text1"/>
          <w:u w:color="000000" w:themeColor="text1"/>
        </w:rPr>
        <w:tab/>
        <w:t xml:space="preserve">an officer or employee of the federal government, this State, or a political subdivision of either while the employee or officer is engaged in the performance of official duties; </w:t>
      </w:r>
    </w:p>
    <w:p w:rsidR="00013EF9" w:rsidRPr="00615FA1" w:rsidRDefault="00013EF9" w:rsidP="00013EF9">
      <w:pPr>
        <w:rPr>
          <w:color w:val="000000" w:themeColor="text1"/>
          <w:u w:color="000000" w:themeColor="text1"/>
        </w:rPr>
      </w:pPr>
      <w:r w:rsidRPr="00615FA1">
        <w:rPr>
          <w:color w:val="000000" w:themeColor="text1"/>
          <w:u w:color="000000" w:themeColor="text1"/>
        </w:rPr>
        <w:tab/>
        <w:t>(4)</w:t>
      </w:r>
      <w:r w:rsidRPr="00615FA1">
        <w:rPr>
          <w:color w:val="000000" w:themeColor="text1"/>
          <w:u w:color="000000" w:themeColor="text1"/>
        </w:rPr>
        <w:tab/>
        <w:t xml:space="preserve">a person or firm engaged as a consumer reporting agency, as defined by the Federal Fair Credit Reporting Act, when gathering, processing, or reporting information directly related to a credit rating or credit status; </w:t>
      </w:r>
    </w:p>
    <w:p w:rsidR="00013EF9" w:rsidRPr="00615FA1" w:rsidRDefault="00013EF9" w:rsidP="00013EF9">
      <w:pPr>
        <w:rPr>
          <w:color w:val="000000" w:themeColor="text1"/>
          <w:u w:color="000000" w:themeColor="text1"/>
        </w:rPr>
      </w:pPr>
      <w:r w:rsidRPr="00615FA1">
        <w:rPr>
          <w:color w:val="000000" w:themeColor="text1"/>
          <w:u w:color="000000" w:themeColor="text1"/>
        </w:rPr>
        <w:tab/>
        <w:t>(5)</w:t>
      </w:r>
      <w:r w:rsidRPr="00615FA1">
        <w:rPr>
          <w:color w:val="000000" w:themeColor="text1"/>
          <w:u w:color="000000" w:themeColor="text1"/>
        </w:rPr>
        <w:tab/>
        <w:t>an attorney</w:t>
      </w:r>
      <w:r w:rsidRPr="00615FA1">
        <w:rPr>
          <w:color w:val="000000" w:themeColor="text1"/>
          <w:u w:color="000000" w:themeColor="text1"/>
        </w:rPr>
        <w:noBreakHyphen/>
        <w:t>at</w:t>
      </w:r>
      <w:r w:rsidRPr="00615FA1">
        <w:rPr>
          <w:color w:val="000000" w:themeColor="text1"/>
          <w:u w:color="000000" w:themeColor="text1"/>
        </w:rPr>
        <w:noBreakHyphen/>
        <w:t xml:space="preserve">law while in the performance of his duties; </w:t>
      </w:r>
    </w:p>
    <w:p w:rsidR="00013EF9" w:rsidRPr="00615FA1" w:rsidRDefault="00013EF9" w:rsidP="00013EF9">
      <w:pPr>
        <w:rPr>
          <w:color w:val="000000" w:themeColor="text1"/>
          <w:u w:color="000000" w:themeColor="text1"/>
        </w:rPr>
      </w:pPr>
      <w:r w:rsidRPr="00615FA1">
        <w:rPr>
          <w:color w:val="000000" w:themeColor="text1"/>
          <w:u w:color="000000" w:themeColor="text1"/>
        </w:rPr>
        <w:tab/>
        <w:t>(6)</w:t>
      </w:r>
      <w:r w:rsidRPr="00615FA1">
        <w:rPr>
          <w:color w:val="000000" w:themeColor="text1"/>
          <w:u w:color="000000" w:themeColor="text1"/>
        </w:rPr>
        <w:tab/>
        <w:t>a person, as defined by Section 38</w:t>
      </w:r>
      <w:r w:rsidRPr="00615FA1">
        <w:rPr>
          <w:color w:val="000000" w:themeColor="text1"/>
          <w:u w:color="000000" w:themeColor="text1"/>
        </w:rPr>
        <w:noBreakHyphen/>
        <w:t>1</w:t>
      </w:r>
      <w:r w:rsidRPr="00615FA1">
        <w:rPr>
          <w:color w:val="000000" w:themeColor="text1"/>
          <w:u w:color="000000" w:themeColor="text1"/>
        </w:rPr>
        <w:noBreakHyphen/>
        <w:t>20(29), licensed or authorized by the Director of Insurance to transact business within the State when performing duties directly related to that license or authorization; or</w:t>
      </w:r>
    </w:p>
    <w:p w:rsidR="00013EF9" w:rsidRPr="00615FA1" w:rsidRDefault="00013EF9" w:rsidP="00013EF9">
      <w:pPr>
        <w:rPr>
          <w:color w:val="000000" w:themeColor="text1"/>
          <w:u w:color="000000" w:themeColor="text1"/>
        </w:rPr>
      </w:pPr>
      <w:r w:rsidRPr="00615FA1">
        <w:rPr>
          <w:color w:val="000000" w:themeColor="text1"/>
          <w:u w:color="000000" w:themeColor="text1"/>
        </w:rPr>
        <w:tab/>
        <w:t>(7</w:t>
      </w:r>
      <w:r w:rsidRPr="00615FA1">
        <w:rPr>
          <w:color w:val="000000" w:themeColor="text1"/>
        </w:rPr>
        <w:t>)</w:t>
      </w:r>
      <w:r w:rsidRPr="00615FA1">
        <w:rPr>
          <w:color w:val="000000" w:themeColor="text1"/>
        </w:rPr>
        <w:tab/>
        <w:t>a certified public accountant while in the performance of his duties.”</w:t>
      </w:r>
    </w:p>
    <w:p w:rsidR="00110BE9" w:rsidRDefault="00110BE9">
      <w:pPr>
        <w:ind w:firstLine="0"/>
        <w:jc w:val="left"/>
        <w:rPr>
          <w:color w:val="000000" w:themeColor="text1"/>
          <w:u w:color="000000" w:themeColor="text1"/>
        </w:rPr>
      </w:pPr>
      <w:r>
        <w:rPr>
          <w:color w:val="000000" w:themeColor="text1"/>
          <w:u w:color="000000" w:themeColor="text1"/>
        </w:rPr>
        <w:br w:type="page"/>
      </w:r>
    </w:p>
    <w:p w:rsidR="00013EF9" w:rsidRPr="00615FA1" w:rsidRDefault="00013EF9" w:rsidP="00013EF9">
      <w:r w:rsidRPr="00615FA1">
        <w:rPr>
          <w:color w:val="000000" w:themeColor="text1"/>
          <w:u w:color="000000" w:themeColor="text1"/>
        </w:rPr>
        <w:t>SECTION</w:t>
      </w:r>
      <w:r w:rsidRPr="00615FA1">
        <w:rPr>
          <w:color w:val="000000" w:themeColor="text1"/>
          <w:u w:color="000000" w:themeColor="text1"/>
        </w:rPr>
        <w:tab/>
        <w:t>3.</w:t>
      </w:r>
      <w:r w:rsidRPr="00615FA1">
        <w:rPr>
          <w:color w:val="000000" w:themeColor="text1"/>
          <w:u w:color="000000" w:themeColor="text1"/>
        </w:rPr>
        <w:tab/>
        <w:t>This act takes effect July 1, 2012. /</w:t>
      </w:r>
    </w:p>
    <w:p w:rsidR="00013EF9" w:rsidRPr="00615FA1" w:rsidRDefault="00013EF9" w:rsidP="00013EF9">
      <w:r w:rsidRPr="00615FA1">
        <w:t>Renumber sections to conform.</w:t>
      </w:r>
    </w:p>
    <w:p w:rsidR="00013EF9" w:rsidRDefault="00013EF9" w:rsidP="00013EF9">
      <w:r w:rsidRPr="00615FA1">
        <w:t>Amend title to conform.</w:t>
      </w:r>
    </w:p>
    <w:p w:rsidR="00013EF9" w:rsidRDefault="00013EF9" w:rsidP="00013EF9"/>
    <w:p w:rsidR="00013EF9" w:rsidRDefault="00013EF9" w:rsidP="00013EF9">
      <w:r>
        <w:t>Rep. SANDIFER explained the amendment.</w:t>
      </w:r>
    </w:p>
    <w:p w:rsidR="00013EF9" w:rsidRDefault="00013EF9" w:rsidP="00013EF9">
      <w:r>
        <w:t>The amendment was then adopted.</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47" w:name="vote_start227"/>
      <w:bookmarkEnd w:id="147"/>
      <w:r>
        <w:t>Yeas 103; Nays 5</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Crawford</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Hart</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Pinson</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Total--103</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Hixon</w:t>
            </w:r>
          </w:p>
        </w:tc>
        <w:tc>
          <w:tcPr>
            <w:tcW w:w="2180" w:type="dxa"/>
            <w:shd w:val="clear" w:color="auto" w:fill="auto"/>
          </w:tcPr>
          <w:p w:rsidR="00013EF9" w:rsidRPr="00013EF9" w:rsidRDefault="00013EF9" w:rsidP="00013EF9">
            <w:pPr>
              <w:keepNext/>
              <w:ind w:firstLine="0"/>
            </w:pPr>
            <w:r>
              <w:t>Munnerlyn</w:t>
            </w:r>
          </w:p>
        </w:tc>
      </w:tr>
      <w:tr w:rsidR="00013EF9" w:rsidRPr="00013EF9" w:rsidTr="00013EF9">
        <w:tc>
          <w:tcPr>
            <w:tcW w:w="2179" w:type="dxa"/>
            <w:shd w:val="clear" w:color="auto" w:fill="auto"/>
          </w:tcPr>
          <w:p w:rsidR="00013EF9" w:rsidRPr="00013EF9" w:rsidRDefault="00013EF9" w:rsidP="00013EF9">
            <w:pPr>
              <w:keepNext/>
              <w:ind w:firstLine="0"/>
            </w:pPr>
            <w:r>
              <w:t>Sabb</w:t>
            </w:r>
          </w:p>
        </w:tc>
        <w:tc>
          <w:tcPr>
            <w:tcW w:w="2179" w:type="dxa"/>
            <w:shd w:val="clear" w:color="auto" w:fill="auto"/>
          </w:tcPr>
          <w:p w:rsidR="00013EF9" w:rsidRPr="00013EF9" w:rsidRDefault="00013EF9" w:rsidP="00013EF9">
            <w:pPr>
              <w:keepNext/>
              <w:ind w:firstLine="0"/>
            </w:pPr>
            <w:r>
              <w:t>Tallon</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Total--5</w:t>
      </w:r>
    </w:p>
    <w:p w:rsidR="00013EF9" w:rsidRDefault="00013EF9" w:rsidP="00013EF9">
      <w:pPr>
        <w:jc w:val="center"/>
        <w:rPr>
          <w:b/>
        </w:rPr>
      </w:pPr>
    </w:p>
    <w:p w:rsidR="00013EF9" w:rsidRDefault="00013EF9" w:rsidP="00013EF9">
      <w:r>
        <w:t>So, the Bill, as amended, was read the second time and ordered to third reading.</w:t>
      </w:r>
    </w:p>
    <w:p w:rsidR="00110BE9" w:rsidRDefault="00110BE9" w:rsidP="00013EF9">
      <w:pPr>
        <w:keepNext/>
        <w:jc w:val="center"/>
        <w:rPr>
          <w:b/>
        </w:rPr>
      </w:pPr>
    </w:p>
    <w:p w:rsidR="00013EF9" w:rsidRDefault="00013EF9" w:rsidP="00013EF9">
      <w:pPr>
        <w:keepNext/>
        <w:jc w:val="center"/>
        <w:rPr>
          <w:b/>
        </w:rPr>
      </w:pPr>
      <w:r w:rsidRPr="00013EF9">
        <w:rPr>
          <w:b/>
        </w:rPr>
        <w:t xml:space="preserve">S. 580--MOTION TO RECONSIDER TABLED  </w:t>
      </w:r>
    </w:p>
    <w:p w:rsidR="00013EF9" w:rsidRDefault="00013EF9" w:rsidP="00013EF9">
      <w:r>
        <w:t>Rep. SANDIFER moved to reconsider the vote whereby the following Bill was given second reading:</w:t>
      </w:r>
    </w:p>
    <w:p w:rsidR="00013EF9" w:rsidRDefault="00013EF9" w:rsidP="00013EF9">
      <w:bookmarkStart w:id="148" w:name="include_clip_start_230"/>
      <w:bookmarkEnd w:id="148"/>
    </w:p>
    <w:p w:rsidR="00013EF9" w:rsidRDefault="00013EF9" w:rsidP="00013EF9">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013EF9" w:rsidRDefault="00013EF9" w:rsidP="00013EF9">
      <w:bookmarkStart w:id="149" w:name="include_clip_end_230"/>
      <w:bookmarkEnd w:id="149"/>
    </w:p>
    <w:p w:rsidR="00013EF9" w:rsidRDefault="00013EF9" w:rsidP="00013EF9">
      <w:r>
        <w:t>Rep. SANDIFER moved to table the motion to reconsider, which was agreed to.</w:t>
      </w:r>
    </w:p>
    <w:p w:rsidR="00013EF9" w:rsidRDefault="00013EF9" w:rsidP="00013EF9"/>
    <w:p w:rsidR="00013EF9" w:rsidRDefault="00013EF9" w:rsidP="00013EF9">
      <w:pPr>
        <w:keepNext/>
        <w:jc w:val="center"/>
        <w:rPr>
          <w:b/>
        </w:rPr>
      </w:pPr>
      <w:r w:rsidRPr="00013EF9">
        <w:rPr>
          <w:b/>
        </w:rPr>
        <w:t>S. 1340--ORDERED TO THIRD READING</w:t>
      </w:r>
    </w:p>
    <w:p w:rsidR="00013EF9" w:rsidRDefault="00013EF9" w:rsidP="00013EF9">
      <w:pPr>
        <w:keepNext/>
      </w:pPr>
      <w:r>
        <w:t>The following Bill was taken up:</w:t>
      </w:r>
    </w:p>
    <w:p w:rsidR="00013EF9" w:rsidRDefault="00013EF9" w:rsidP="00013EF9">
      <w:pPr>
        <w:keepNext/>
      </w:pPr>
      <w:bookmarkStart w:id="150" w:name="include_clip_start_233"/>
      <w:bookmarkEnd w:id="150"/>
    </w:p>
    <w:p w:rsidR="00013EF9" w:rsidRDefault="00013EF9" w:rsidP="00013EF9">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013EF9" w:rsidRDefault="00013EF9" w:rsidP="00013EF9">
      <w:bookmarkStart w:id="151" w:name="include_clip_end_233"/>
      <w:bookmarkEnd w:id="151"/>
    </w:p>
    <w:p w:rsidR="00013EF9" w:rsidRDefault="00013EF9" w:rsidP="00013EF9">
      <w:r>
        <w:t>Rep. SANDIFER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52" w:name="vote_start235"/>
      <w:bookmarkEnd w:id="152"/>
      <w:r>
        <w:t>Yeas 107;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Clemmons</w:t>
            </w:r>
          </w:p>
        </w:tc>
        <w:tc>
          <w:tcPr>
            <w:tcW w:w="2180" w:type="dxa"/>
            <w:shd w:val="clear" w:color="auto" w:fill="auto"/>
          </w:tcPr>
          <w:p w:rsidR="00013EF9" w:rsidRPr="00013EF9" w:rsidRDefault="00013EF9" w:rsidP="00013EF9">
            <w:pPr>
              <w:ind w:firstLine="0"/>
            </w:pPr>
            <w:r>
              <w:t>Clyburn</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Crawford</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Gilliard</w:t>
            </w:r>
          </w:p>
        </w:tc>
        <w:tc>
          <w:tcPr>
            <w:tcW w:w="2180" w:type="dxa"/>
            <w:shd w:val="clear" w:color="auto" w:fill="auto"/>
          </w:tcPr>
          <w:p w:rsidR="00013EF9" w:rsidRPr="00013EF9" w:rsidRDefault="00013EF9" w:rsidP="00013EF9">
            <w:pPr>
              <w:ind w:firstLine="0"/>
            </w:pPr>
            <w:r>
              <w:t>Govan</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Johnson</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Pinson</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Vick</w:t>
            </w:r>
          </w:p>
        </w:tc>
        <w:tc>
          <w:tcPr>
            <w:tcW w:w="2179" w:type="dxa"/>
            <w:shd w:val="clear" w:color="auto" w:fill="auto"/>
          </w:tcPr>
          <w:p w:rsidR="00013EF9" w:rsidRPr="00013EF9" w:rsidRDefault="00013EF9" w:rsidP="00013EF9">
            <w:pPr>
              <w:ind w:firstLine="0"/>
            </w:pPr>
            <w:r>
              <w:t>Weeks</w:t>
            </w:r>
          </w:p>
        </w:tc>
        <w:tc>
          <w:tcPr>
            <w:tcW w:w="2180" w:type="dxa"/>
            <w:shd w:val="clear" w:color="auto" w:fill="auto"/>
          </w:tcPr>
          <w:p w:rsidR="00013EF9" w:rsidRPr="00013EF9" w:rsidRDefault="00013EF9" w:rsidP="00013EF9">
            <w:pPr>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Total--107</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S. 1137--AMENDED AND ORDERED TO THIRD READING</w:t>
      </w:r>
    </w:p>
    <w:p w:rsidR="00013EF9" w:rsidRDefault="00013EF9" w:rsidP="00013EF9">
      <w:pPr>
        <w:keepNext/>
      </w:pPr>
      <w:r>
        <w:t>The following Bill was taken up:</w:t>
      </w:r>
    </w:p>
    <w:p w:rsidR="00013EF9" w:rsidRDefault="00013EF9" w:rsidP="00013EF9">
      <w:pPr>
        <w:keepNext/>
      </w:pPr>
      <w:bookmarkStart w:id="153" w:name="include_clip_start_238"/>
      <w:bookmarkEnd w:id="153"/>
    </w:p>
    <w:p w:rsidR="00013EF9" w:rsidRDefault="00013EF9" w:rsidP="00013EF9">
      <w:r>
        <w:t>S. 1137 -- Senator Shoopman: A BILL TO AMEND THE CODE OF LAWS OF SOUTH CAROLINA, 1976, BY ADDING SECTIONS 40-3-325 AND 40-22-295 SO AS TO ENACT THE "ARCHITECTS' AND ENGINEERS' VOLUNTEER ACT" WHICH PROVIDES IMMUNITY FOR A REGISTERED ARCHITECT OR ENGINEER WHO PROVIDES CERTAIN ARCHITECTURAL OR ENGINEERING SERVICES AT THE SCENE OF A DECLARED EMERGENCY.</w:t>
      </w:r>
    </w:p>
    <w:p w:rsidR="00013EF9" w:rsidRDefault="00013EF9" w:rsidP="00013EF9"/>
    <w:p w:rsidR="00013EF9" w:rsidRPr="009B41C0" w:rsidRDefault="00013EF9" w:rsidP="00013EF9">
      <w:r w:rsidRPr="009B41C0">
        <w:t>The Labor, Commerce and Industry Committee proposed the following Amendment No. 1</w:t>
      </w:r>
      <w:r w:rsidR="00110BE9">
        <w:t xml:space="preserve"> to </w:t>
      </w:r>
      <w:r w:rsidRPr="009B41C0">
        <w:t>S. 1137 (COUNCIL\MS\7819AB12), which was adopted:</w:t>
      </w:r>
    </w:p>
    <w:p w:rsidR="00013EF9" w:rsidRPr="009B41C0" w:rsidRDefault="00013EF9" w:rsidP="00013EF9">
      <w:r w:rsidRPr="009B41C0">
        <w:t>Amend the bill, as and if amended, by deleting all after the enacting words and inserting:</w:t>
      </w:r>
    </w:p>
    <w:p w:rsidR="00013EF9" w:rsidRPr="009B41C0" w:rsidRDefault="00013EF9" w:rsidP="00013EF9">
      <w:pPr>
        <w:rPr>
          <w:color w:val="000000" w:themeColor="text1"/>
          <w:u w:color="000000" w:themeColor="text1"/>
        </w:rPr>
      </w:pPr>
      <w:r w:rsidRPr="009B41C0">
        <w:t>/ SECTION</w:t>
      </w:r>
      <w:r w:rsidRPr="009B41C0">
        <w:tab/>
        <w:t>1.</w:t>
      </w:r>
      <w:r w:rsidRPr="009B41C0">
        <w:tab/>
      </w:r>
      <w:r w:rsidRPr="009B41C0">
        <w:rPr>
          <w:color w:val="000000" w:themeColor="text1"/>
          <w:u w:color="000000" w:themeColor="text1"/>
        </w:rPr>
        <w:t>This act may be cited as the “Architects’ and Engineers’ Volunteer Act”.</w:t>
      </w:r>
    </w:p>
    <w:p w:rsidR="00013EF9" w:rsidRPr="009B41C0" w:rsidRDefault="00013EF9" w:rsidP="00013EF9">
      <w:pPr>
        <w:rPr>
          <w:color w:val="000000" w:themeColor="text1"/>
          <w:u w:color="000000" w:themeColor="text1"/>
        </w:rPr>
      </w:pPr>
      <w:r w:rsidRPr="009B41C0">
        <w:rPr>
          <w:color w:val="000000" w:themeColor="text1"/>
          <w:u w:color="000000" w:themeColor="text1"/>
        </w:rPr>
        <w:t>SECTION</w:t>
      </w:r>
      <w:r w:rsidRPr="009B41C0">
        <w:rPr>
          <w:color w:val="000000" w:themeColor="text1"/>
          <w:u w:color="000000" w:themeColor="text1"/>
        </w:rPr>
        <w:tab/>
        <w:t>2.</w:t>
      </w:r>
      <w:r w:rsidRPr="009B41C0">
        <w:rPr>
          <w:color w:val="000000" w:themeColor="text1"/>
          <w:u w:color="000000" w:themeColor="text1"/>
        </w:rPr>
        <w:tab/>
        <w:t>Chapter 3, Title 40 of the 1976 Code is amended by adding:</w:t>
      </w:r>
    </w:p>
    <w:p w:rsidR="00013EF9" w:rsidRPr="009B41C0" w:rsidRDefault="00013EF9" w:rsidP="00013EF9">
      <w:pPr>
        <w:rPr>
          <w:color w:val="000000" w:themeColor="text1"/>
          <w:u w:color="000000" w:themeColor="text1"/>
        </w:rPr>
      </w:pPr>
      <w:r w:rsidRPr="009B41C0">
        <w:rPr>
          <w:color w:val="000000" w:themeColor="text1"/>
          <w:u w:color="000000" w:themeColor="text1"/>
        </w:rPr>
        <w:tab/>
        <w:t>“Section 40</w:t>
      </w:r>
      <w:r w:rsidRPr="009B41C0">
        <w:rPr>
          <w:color w:val="000000" w:themeColor="text1"/>
          <w:u w:color="000000" w:themeColor="text1"/>
        </w:rPr>
        <w:noBreakHyphen/>
        <w:t>3</w:t>
      </w:r>
      <w:r w:rsidRPr="009B41C0">
        <w:rPr>
          <w:color w:val="000000" w:themeColor="text1"/>
          <w:u w:color="000000" w:themeColor="text1"/>
        </w:rPr>
        <w:noBreakHyphen/>
        <w:t>325.</w:t>
      </w:r>
      <w:r w:rsidRPr="009B41C0">
        <w:rPr>
          <w:color w:val="000000" w:themeColor="text1"/>
          <w:u w:color="000000" w:themeColor="text1"/>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Pr="009B41C0">
        <w:rPr>
          <w:color w:val="000000" w:themeColor="text1"/>
          <w:u w:color="000000" w:themeColor="text1"/>
        </w:rPr>
        <w:noBreakHyphen/>
        <w:t>22</w:t>
      </w:r>
      <w:r w:rsidRPr="009B41C0">
        <w:rPr>
          <w:color w:val="000000" w:themeColor="text1"/>
          <w:u w:color="000000" w:themeColor="text1"/>
        </w:rPr>
        <w:noBreakHyphen/>
        <w:t>295. This section does not provide immunity from liability for persons merely registered in this state pursuant to Section 40</w:t>
      </w:r>
      <w:r w:rsidRPr="009B41C0">
        <w:rPr>
          <w:color w:val="000000" w:themeColor="text1"/>
          <w:u w:color="000000" w:themeColor="text1"/>
        </w:rPr>
        <w:noBreakHyphen/>
        <w:t>3</w:t>
      </w:r>
      <w:r w:rsidRPr="009B41C0">
        <w:rPr>
          <w:color w:val="000000" w:themeColor="text1"/>
          <w:u w:color="000000" w:themeColor="text1"/>
        </w:rPr>
        <w:noBreakHyphen/>
        <w:t>260.”</w:t>
      </w:r>
    </w:p>
    <w:p w:rsidR="00013EF9" w:rsidRPr="009B41C0" w:rsidRDefault="00013EF9" w:rsidP="00013EF9">
      <w:pPr>
        <w:rPr>
          <w:color w:val="000000" w:themeColor="text1"/>
          <w:u w:color="000000" w:themeColor="text1"/>
        </w:rPr>
      </w:pPr>
      <w:r w:rsidRPr="009B41C0">
        <w:rPr>
          <w:color w:val="000000" w:themeColor="text1"/>
          <w:u w:color="000000" w:themeColor="text1"/>
        </w:rPr>
        <w:t>SECTION</w:t>
      </w:r>
      <w:r w:rsidRPr="009B41C0">
        <w:rPr>
          <w:color w:val="000000" w:themeColor="text1"/>
          <w:u w:color="000000" w:themeColor="text1"/>
        </w:rPr>
        <w:tab/>
        <w:t>3.</w:t>
      </w:r>
      <w:r w:rsidRPr="009B41C0">
        <w:rPr>
          <w:color w:val="000000" w:themeColor="text1"/>
          <w:u w:color="000000" w:themeColor="text1"/>
        </w:rPr>
        <w:tab/>
        <w:t>Chapter 22, Title 40 of the 1976 Code is amended by adding:</w:t>
      </w:r>
    </w:p>
    <w:p w:rsidR="00013EF9" w:rsidRPr="009B41C0" w:rsidRDefault="00013EF9" w:rsidP="00013EF9">
      <w:pPr>
        <w:rPr>
          <w:color w:val="000000" w:themeColor="text1"/>
          <w:u w:color="000000" w:themeColor="text1"/>
        </w:rPr>
      </w:pPr>
      <w:r w:rsidRPr="009B41C0">
        <w:rPr>
          <w:color w:val="000000" w:themeColor="text1"/>
          <w:u w:color="000000" w:themeColor="text1"/>
        </w:rPr>
        <w:tab/>
        <w:t>“Section 40</w:t>
      </w:r>
      <w:r w:rsidRPr="009B41C0">
        <w:rPr>
          <w:color w:val="000000" w:themeColor="text1"/>
          <w:u w:color="000000" w:themeColor="text1"/>
        </w:rPr>
        <w:noBreakHyphen/>
        <w:t>22</w:t>
      </w:r>
      <w:r w:rsidRPr="009B41C0">
        <w:rPr>
          <w:color w:val="000000" w:themeColor="text1"/>
          <w:u w:color="000000" w:themeColor="text1"/>
        </w:rPr>
        <w:noBreakHyphen/>
        <w:t>295.</w:t>
      </w:r>
      <w:r w:rsidRPr="009B41C0">
        <w:rPr>
          <w:color w:val="000000" w:themeColor="text1"/>
          <w:u w:color="000000" w:themeColor="text1"/>
        </w:rPr>
        <w:tab/>
        <w:t>(A)</w:t>
      </w:r>
      <w:r w:rsidRPr="009B41C0">
        <w:rPr>
          <w:color w:val="000000" w:themeColor="text1"/>
          <w:u w:color="000000" w:themeColor="text1"/>
        </w:rPr>
        <w:tab/>
        <w:t>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013EF9" w:rsidRPr="009B41C0" w:rsidRDefault="00013EF9" w:rsidP="00013EF9">
      <w:pPr>
        <w:rPr>
          <w:color w:val="000000" w:themeColor="text1"/>
          <w:u w:color="000000" w:themeColor="text1"/>
        </w:rPr>
      </w:pPr>
      <w:r w:rsidRPr="009B41C0">
        <w:rPr>
          <w:color w:val="000000" w:themeColor="text1"/>
          <w:u w:color="000000" w:themeColor="text1"/>
        </w:rPr>
        <w:tab/>
        <w:t>(B)(1)</w:t>
      </w:r>
      <w:r w:rsidRPr="009B41C0">
        <w:rPr>
          <w:color w:val="000000" w:themeColor="text1"/>
          <w:u w:color="000000" w:themeColor="text1"/>
        </w:rPr>
        <w:tab/>
        <w:t xml:space="preserve">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w:t>
      </w:r>
      <w:r w:rsidRPr="009B41C0">
        <w:t xml:space="preserve">preponderance of the evidence </w:t>
      </w:r>
      <w:r w:rsidRPr="009B41C0">
        <w:rPr>
          <w:color w:val="000000" w:themeColor="text1"/>
          <w:u w:color="000000" w:themeColor="text1"/>
        </w:rPr>
        <w:t>to be the result of gross negligence or recklessness.</w:t>
      </w:r>
    </w:p>
    <w:p w:rsidR="00013EF9" w:rsidRPr="009B41C0" w:rsidRDefault="00013EF9" w:rsidP="00013EF9">
      <w:pPr>
        <w:rPr>
          <w:color w:val="000000" w:themeColor="text1"/>
          <w:u w:color="000000" w:themeColor="text1"/>
        </w:rPr>
      </w:pPr>
      <w:r w:rsidRPr="009B41C0">
        <w:rPr>
          <w:color w:val="000000" w:themeColor="text1"/>
          <w:u w:color="000000" w:themeColor="text1"/>
        </w:rPr>
        <w:tab/>
      </w:r>
      <w:r w:rsidRPr="009B41C0">
        <w:rPr>
          <w:color w:val="000000" w:themeColor="text1"/>
          <w:u w:color="000000" w:themeColor="text1"/>
        </w:rPr>
        <w:tab/>
        <w:t>(2)</w:t>
      </w:r>
      <w:r w:rsidRPr="009B41C0">
        <w:rPr>
          <w:color w:val="000000" w:themeColor="text1"/>
          <w:u w:color="000000" w:themeColor="text1"/>
        </w:rPr>
        <w:tab/>
        <w:t>This section applies if the engineer does not receive payment other than as allowed in Section 8</w:t>
      </w:r>
      <w:r w:rsidRPr="009B41C0">
        <w:rPr>
          <w:color w:val="000000" w:themeColor="text1"/>
          <w:u w:color="000000" w:themeColor="text1"/>
        </w:rPr>
        <w:noBreakHyphen/>
        <w:t>25</w:t>
      </w:r>
      <w:r w:rsidRPr="009B41C0">
        <w:rPr>
          <w:color w:val="000000" w:themeColor="text1"/>
          <w:u w:color="000000" w:themeColor="text1"/>
        </w:rPr>
        <w:noBreakHyphen/>
        <w:t>40 for the appointed services and prescribed duties.  However, if the engineer is an employee of the State, the engineer may continue to receive compensation from his employer.</w:t>
      </w:r>
    </w:p>
    <w:p w:rsidR="00013EF9" w:rsidRPr="009B41C0" w:rsidRDefault="00013EF9" w:rsidP="00013EF9">
      <w:pPr>
        <w:rPr>
          <w:color w:val="000000" w:themeColor="text1"/>
          <w:u w:color="000000" w:themeColor="text1"/>
        </w:rPr>
      </w:pPr>
      <w:r w:rsidRPr="009B41C0">
        <w:rPr>
          <w:color w:val="000000" w:themeColor="text1"/>
          <w:u w:color="000000" w:themeColor="text1"/>
        </w:rPr>
        <w:tab/>
        <w:t>(C)</w:t>
      </w:r>
      <w:r w:rsidRPr="009B41C0">
        <w:rPr>
          <w:color w:val="000000" w:themeColor="text1"/>
          <w:u w:color="000000" w:themeColor="text1"/>
        </w:rPr>
        <w:tab/>
        <w:t>This section does not provide immunity from liability to persons providing services pursuant to Section 40</w:t>
      </w:r>
      <w:r w:rsidRPr="009B41C0">
        <w:rPr>
          <w:color w:val="000000" w:themeColor="text1"/>
          <w:u w:color="000000" w:themeColor="text1"/>
        </w:rPr>
        <w:noBreakHyphen/>
        <w:t>22</w:t>
      </w:r>
      <w:r w:rsidRPr="009B41C0">
        <w:rPr>
          <w:color w:val="000000" w:themeColor="text1"/>
          <w:u w:color="000000" w:themeColor="text1"/>
        </w:rPr>
        <w:noBreakHyphen/>
        <w:t>75.”</w:t>
      </w:r>
    </w:p>
    <w:p w:rsidR="00013EF9" w:rsidRPr="009B41C0" w:rsidRDefault="00013EF9" w:rsidP="00013EF9">
      <w:r w:rsidRPr="009B41C0">
        <w:rPr>
          <w:color w:val="000000" w:themeColor="text1"/>
          <w:u w:color="000000" w:themeColor="text1"/>
        </w:rPr>
        <w:t>SECTION</w:t>
      </w:r>
      <w:r w:rsidRPr="009B41C0">
        <w:rPr>
          <w:color w:val="000000" w:themeColor="text1"/>
          <w:u w:color="000000" w:themeColor="text1"/>
        </w:rPr>
        <w:tab/>
        <w:t>4.</w:t>
      </w:r>
      <w:r w:rsidRPr="009B41C0">
        <w:rPr>
          <w:color w:val="000000" w:themeColor="text1"/>
          <w:u w:color="000000" w:themeColor="text1"/>
        </w:rPr>
        <w:tab/>
        <w:t>This act takes effect upon approval by the Governor. /</w:t>
      </w:r>
    </w:p>
    <w:p w:rsidR="00013EF9" w:rsidRPr="009B41C0" w:rsidRDefault="00013EF9" w:rsidP="00013EF9">
      <w:r w:rsidRPr="009B41C0">
        <w:t>Renumber sections to conform.</w:t>
      </w:r>
    </w:p>
    <w:p w:rsidR="00013EF9" w:rsidRDefault="00013EF9" w:rsidP="00013EF9">
      <w:r w:rsidRPr="009B41C0">
        <w:t>Amend title to conform.</w:t>
      </w:r>
    </w:p>
    <w:p w:rsidR="00013EF9" w:rsidRDefault="00013EF9" w:rsidP="00013EF9"/>
    <w:p w:rsidR="00013EF9" w:rsidRDefault="00013EF9" w:rsidP="00013EF9">
      <w:r>
        <w:t>Rep. SANDIFER explained the amendment.</w:t>
      </w:r>
    </w:p>
    <w:p w:rsidR="00013EF9" w:rsidRDefault="00013EF9" w:rsidP="00013EF9">
      <w:r>
        <w:t>The amendment was then adopted.</w:t>
      </w:r>
    </w:p>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54" w:name="vote_start243"/>
      <w:bookmarkEnd w:id="154"/>
      <w:r>
        <w:t>Yeas 110;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Clemmons</w:t>
            </w:r>
          </w:p>
        </w:tc>
        <w:tc>
          <w:tcPr>
            <w:tcW w:w="2180" w:type="dxa"/>
            <w:shd w:val="clear" w:color="auto" w:fill="auto"/>
          </w:tcPr>
          <w:p w:rsidR="00013EF9" w:rsidRPr="00013EF9" w:rsidRDefault="00013EF9" w:rsidP="00013EF9">
            <w:pPr>
              <w:ind w:firstLine="0"/>
            </w:pPr>
            <w:r>
              <w:t>Clyburn</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Crawford</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Gilliard</w:t>
            </w:r>
          </w:p>
        </w:tc>
        <w:tc>
          <w:tcPr>
            <w:tcW w:w="2180" w:type="dxa"/>
            <w:shd w:val="clear" w:color="auto" w:fill="auto"/>
          </w:tcPr>
          <w:p w:rsidR="00013EF9" w:rsidRPr="00013EF9" w:rsidRDefault="00013EF9" w:rsidP="00013EF9">
            <w:pPr>
              <w:ind w:firstLine="0"/>
            </w:pPr>
            <w:r>
              <w:t>Govan</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Owens</w:t>
            </w:r>
          </w:p>
        </w:tc>
        <w:tc>
          <w:tcPr>
            <w:tcW w:w="2180" w:type="dxa"/>
            <w:shd w:val="clear" w:color="auto" w:fill="auto"/>
          </w:tcPr>
          <w:p w:rsidR="00013EF9" w:rsidRPr="00013EF9" w:rsidRDefault="00013EF9" w:rsidP="00013EF9">
            <w:pPr>
              <w:ind w:firstLine="0"/>
            </w:pPr>
            <w:r>
              <w:t>Parker</w:t>
            </w:r>
          </w:p>
        </w:tc>
      </w:tr>
      <w:tr w:rsidR="00013EF9" w:rsidRPr="00013EF9" w:rsidTr="00013EF9">
        <w:tc>
          <w:tcPr>
            <w:tcW w:w="2179" w:type="dxa"/>
            <w:shd w:val="clear" w:color="auto" w:fill="auto"/>
          </w:tcPr>
          <w:p w:rsidR="00013EF9" w:rsidRPr="00013EF9" w:rsidRDefault="00013EF9" w:rsidP="00013EF9">
            <w:pPr>
              <w:ind w:firstLine="0"/>
            </w:pPr>
            <w:r>
              <w:t>Parks</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Rutherford</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Vick</w:t>
            </w:r>
          </w:p>
        </w:tc>
        <w:tc>
          <w:tcPr>
            <w:tcW w:w="2179" w:type="dxa"/>
            <w:shd w:val="clear" w:color="auto" w:fill="auto"/>
          </w:tcPr>
          <w:p w:rsidR="00013EF9" w:rsidRPr="00013EF9" w:rsidRDefault="00013EF9" w:rsidP="00013EF9">
            <w:pPr>
              <w:ind w:firstLine="0"/>
            </w:pPr>
            <w:r>
              <w:t>Weeks</w:t>
            </w:r>
          </w:p>
        </w:tc>
        <w:tc>
          <w:tcPr>
            <w:tcW w:w="2180" w:type="dxa"/>
            <w:shd w:val="clear" w:color="auto" w:fill="auto"/>
          </w:tcPr>
          <w:p w:rsidR="00013EF9" w:rsidRPr="00013EF9" w:rsidRDefault="00013EF9" w:rsidP="00013EF9">
            <w:pPr>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Total--110</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So, the Bill, as amended, was read the second time and ordered to third reading.</w:t>
      </w:r>
    </w:p>
    <w:p w:rsidR="00013EF9" w:rsidRDefault="00013EF9" w:rsidP="00013EF9"/>
    <w:p w:rsidR="00013EF9" w:rsidRDefault="00013EF9" w:rsidP="00013EF9">
      <w:pPr>
        <w:keepNext/>
        <w:jc w:val="center"/>
        <w:rPr>
          <w:b/>
        </w:rPr>
      </w:pPr>
      <w:r w:rsidRPr="00013EF9">
        <w:rPr>
          <w:b/>
        </w:rPr>
        <w:t>S. 473--DEBATE ADJOURNED</w:t>
      </w:r>
    </w:p>
    <w:p w:rsidR="00013EF9" w:rsidRDefault="00013EF9" w:rsidP="00013EF9">
      <w:pPr>
        <w:keepNext/>
      </w:pPr>
      <w:r>
        <w:t xml:space="preserve">Rep. TALLON moved to adjourn debate upon the following Bill until Thursday, May 31, which was adopted:  </w:t>
      </w:r>
    </w:p>
    <w:p w:rsidR="00013EF9" w:rsidRDefault="00013EF9" w:rsidP="00013EF9">
      <w:pPr>
        <w:keepNext/>
      </w:pPr>
      <w:bookmarkStart w:id="155" w:name="include_clip_start_246"/>
      <w:bookmarkEnd w:id="155"/>
    </w:p>
    <w:p w:rsidR="00013EF9" w:rsidRDefault="00013EF9" w:rsidP="00013EF9">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013EF9" w:rsidRDefault="00013EF9" w:rsidP="00013EF9">
      <w:bookmarkStart w:id="156" w:name="include_clip_end_246"/>
      <w:bookmarkEnd w:id="156"/>
    </w:p>
    <w:p w:rsidR="00013EF9" w:rsidRDefault="00013EF9" w:rsidP="00013EF9">
      <w:pPr>
        <w:keepNext/>
        <w:jc w:val="center"/>
        <w:rPr>
          <w:b/>
        </w:rPr>
      </w:pPr>
      <w:r w:rsidRPr="00013EF9">
        <w:rPr>
          <w:b/>
        </w:rPr>
        <w:t>S. 1220--DEBATE ADJOURNED</w:t>
      </w:r>
    </w:p>
    <w:p w:rsidR="00013EF9" w:rsidRDefault="00013EF9" w:rsidP="00013EF9">
      <w:pPr>
        <w:keepNext/>
      </w:pPr>
      <w:r>
        <w:t xml:space="preserve">Rep. HIOTT moved to adjourn debate upon the following Bill until Thursday, May 31, which was adopted:  </w:t>
      </w:r>
    </w:p>
    <w:p w:rsidR="00013EF9" w:rsidRDefault="00013EF9" w:rsidP="00013EF9">
      <w:pPr>
        <w:keepNext/>
      </w:pPr>
      <w:bookmarkStart w:id="157" w:name="include_clip_start_248"/>
      <w:bookmarkEnd w:id="157"/>
    </w:p>
    <w:p w:rsidR="00013EF9" w:rsidRDefault="00013EF9" w:rsidP="00013EF9">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013EF9" w:rsidRDefault="00013EF9" w:rsidP="00013EF9">
      <w:bookmarkStart w:id="158" w:name="include_clip_end_248"/>
      <w:bookmarkEnd w:id="158"/>
    </w:p>
    <w:p w:rsidR="00013EF9" w:rsidRDefault="00013EF9" w:rsidP="00013EF9">
      <w:pPr>
        <w:keepNext/>
        <w:jc w:val="center"/>
        <w:rPr>
          <w:b/>
        </w:rPr>
      </w:pPr>
      <w:r w:rsidRPr="00013EF9">
        <w:rPr>
          <w:b/>
        </w:rPr>
        <w:t>S. 1417--DEBATE ADJOURNED</w:t>
      </w:r>
    </w:p>
    <w:p w:rsidR="00013EF9" w:rsidRDefault="00013EF9" w:rsidP="00013EF9">
      <w:pPr>
        <w:keepNext/>
      </w:pPr>
      <w:r>
        <w:t xml:space="preserve">Rep. BEDINGFIELD moved to adjourn debate upon the following Bill until Thursday, May 31, which was adopted:  </w:t>
      </w:r>
    </w:p>
    <w:p w:rsidR="00013EF9" w:rsidRDefault="00013EF9" w:rsidP="00013EF9">
      <w:pPr>
        <w:keepNext/>
      </w:pPr>
      <w:bookmarkStart w:id="159" w:name="include_clip_start_250"/>
      <w:bookmarkEnd w:id="159"/>
    </w:p>
    <w:p w:rsidR="00013EF9" w:rsidRDefault="00013EF9" w:rsidP="00013EF9">
      <w:r>
        <w:t>S. 1417 -- Senator Land: A BILL TO AMEND THE CODE OF LAWS OF SOUTH CAROLINA, 1976, BY ADDING ARTICLE 108 TO CHAPTER 3, TITLE 56 SO AS TO PROVIDE FOR THE ISSUANCE OF "SOUTH CAROLINA TENNIS PATRONS FOUNDATION" SPECIAL LICENSE PLATES.</w:t>
      </w:r>
    </w:p>
    <w:p w:rsidR="00013EF9" w:rsidRDefault="00013EF9" w:rsidP="00013EF9">
      <w:bookmarkStart w:id="160" w:name="include_clip_end_250"/>
      <w:bookmarkEnd w:id="160"/>
    </w:p>
    <w:p w:rsidR="00013EF9" w:rsidRDefault="00013EF9" w:rsidP="00013EF9">
      <w:pPr>
        <w:keepNext/>
        <w:jc w:val="center"/>
        <w:rPr>
          <w:b/>
        </w:rPr>
      </w:pPr>
      <w:r w:rsidRPr="00013EF9">
        <w:rPr>
          <w:b/>
        </w:rPr>
        <w:t>S. 1409--AMENDED AND INTERRUPTED DEBATE</w:t>
      </w:r>
    </w:p>
    <w:p w:rsidR="00013EF9" w:rsidRDefault="00013EF9" w:rsidP="00013EF9">
      <w:pPr>
        <w:keepNext/>
      </w:pPr>
      <w:r>
        <w:t>The following Bill was taken up:</w:t>
      </w:r>
    </w:p>
    <w:p w:rsidR="00013EF9" w:rsidRDefault="00013EF9" w:rsidP="00013EF9">
      <w:pPr>
        <w:keepNext/>
      </w:pPr>
      <w:bookmarkStart w:id="161" w:name="include_clip_start_252"/>
      <w:bookmarkEnd w:id="161"/>
    </w:p>
    <w:p w:rsidR="00013EF9" w:rsidRDefault="00013EF9" w:rsidP="00013EF9">
      <w:r>
        <w:t>S. 1409 -- Senator Alexander: A BILL TO AMEND SECTION 6-34-40, AS AMENDED, CODE OF LAWS OF SOUTH CAROLINA, 1976, RELATING TO TAX CREDITS FOR REHABILITATION EXPENSES, SO AS TO CLARIFY THAT THE CREDIT MAY BE TAKEN AGAINST FRANCHISE TAXES ON BANKS; TO AMEND SECTION 12-4-320, AS AMENDED, RELATING TO POWERS AND DUTIES OF THE DEPARTMENT OF REVENUE, SO AS TO ALLOW THE DEPARTMENT TO GRANT RELIEF PERIODS GRANTED BY THE INTERNAL REVENUE SERVICE; TO AMEND SECTION 12-6-50, AS AMENDED, RELATING TO INTERNAL REVENUE CODE SECTIONS SPECIFICALLY NOT ADOPTED, SO AS TO NOT ADOPT SECTION 7508; TO AMEND SECTION 12-6-590, RELATING TO THE TREATMENT OF "S" CORPORATIONS FOR TAX PURPOSES, SO AS TO IMPOSE A TAX ON CERTAIN INCOME IF THE INTERNAL REVENUE CODE IMPOSES A SIMILAR TAX; TO AMEND SECTION 12-6-3360, AS AMENDED, RELATING TO THE JOBS TAX CREDIT, SO AS TO AMEND THE DEFINITION OF "NEW JOB"; TO AMEND SECTION 12-6-3535, AS AMENDED, RELATING TO THE INCOME TAX CREDIT FOR REHABILITATION EXPENSES, SO AS TO CLARIFY THAT THE CREDIT MAY BE TAKEN AGAINST FRANCHISE TAXES ON BANKS; TO AMEND SECTION 12-6-3630, RELATING TO INCOME TAX CREDITS FOR HYDROGEN RESEARCH CONTRIBUTIONS, SO AS TO CLARIFY THAT THE CREDIT MAY BE TAKEN AGAINST FRANCHISE TAXES ON BANKS; TO AMEND SECTION 12-6-4910, AS AMENDED, RELATING TO THE REQUIREMENT TO FILE AN INCOME TAX RETURN, SO AS TO INCREASE THE STANDARD DEDUCTION FOR INDIVIDUALS OVER SIXTY-FIVE AS PROVIDED IN THE INTERNAL REVENUE CODE; TO AMEND SECTION 12-37-220, AS AMENDED, RELATING TO PROPERTY TAX EXEMPTIONS, SO AS TO CORRECT A CROSS-REFERENCE; TO AMEND SECTION 12-43-260, RELATING TO COUNTIES WILFUL FAILURE TO COMPLY WITH THE ASSESSMENT PROGRAM, SO AS TO PROVIDE THAT THE DEPARTMENT SHALL MAKE A DETERMINATION THAT IS SUBJECT TO REVIEW BY THE ADMINISTRATIVE LAW COURT; TO AMEND SECTION 12-44-110, AS AMENDED, RELATING TO FEE IN LIEU OF TAX, SO AS TO UPDATE A TERM; TO AMEND SECTION 12-54-240,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12-60-50, AS AMENDED, RELATING TO THE OCCURRENCE OF A FILING PERIOD ENDING ON A HOLIDAY, SO AS TO RECOGNIZE A HOLIDAY RECOGNIZED BY THE INTERNAL REVENUE SERVICE; TO AMEND SECTION 12-60-90, AS AMENDED, RELATING TO THE ADMINISTRATIVE TAX PROCESS, SO AS TO CORRECT CROSS-REFERENCES AND FURTHER DEFINE TERMS; TO AMEND SECTION 12-65-30, AS AMENDED, RELATING TO THE CREDIT FOR EXPENSES RELATED TO THE REHABILITATION OF A TEXTILE MILL, SO AS TO CLARIFY THAT THE CREDIT MAY BE TAKEN AGAINST FRANCHISE TAXES ON BANKS; AND TO AMEND SECTION 44-43-1360, AS AMENDED, RELATING TO ADMINISTRATIVE EXPENSES FOR DONATE LIFE SOUTH CAROLINA, SO AS TO CORRECT A CROSS-REFERENCE.</w:t>
      </w:r>
    </w:p>
    <w:p w:rsidR="00013EF9" w:rsidRDefault="00013EF9" w:rsidP="00013EF9"/>
    <w:p w:rsidR="00013EF9" w:rsidRPr="009D1981" w:rsidRDefault="00013EF9" w:rsidP="00013EF9">
      <w:r w:rsidRPr="009D1981">
        <w:t>The Ways and Means Committee proposed the following Amendment No. 1</w:t>
      </w:r>
      <w:r w:rsidR="00110BE9">
        <w:t xml:space="preserve"> to </w:t>
      </w:r>
      <w:r w:rsidRPr="009D1981">
        <w:t>S. 1409 (COUNCIL\NBD\12479DG12), which was adopted:</w:t>
      </w:r>
    </w:p>
    <w:p w:rsidR="00013EF9" w:rsidRPr="009D1981" w:rsidRDefault="00013EF9" w:rsidP="00013EF9">
      <w:pPr>
        <w:rPr>
          <w:color w:val="000000" w:themeColor="text1"/>
          <w:u w:color="000000" w:themeColor="text1"/>
        </w:rPr>
      </w:pPr>
      <w:r w:rsidRPr="009D1981">
        <w:rPr>
          <w:color w:val="000000" w:themeColor="text1"/>
          <w:u w:color="000000" w:themeColor="text1"/>
        </w:rPr>
        <w:t>Amend the bill, as and if amended, by adding appropriately numbered SECTIONS to read:</w:t>
      </w:r>
    </w:p>
    <w:p w:rsidR="00013EF9" w:rsidRPr="009D1981" w:rsidRDefault="00013EF9" w:rsidP="00013EF9">
      <w:pPr>
        <w:rPr>
          <w:color w:val="000000" w:themeColor="text1"/>
          <w:u w:color="000000" w:themeColor="text1"/>
        </w:rPr>
      </w:pPr>
      <w:r w:rsidRPr="009D1981">
        <w:rPr>
          <w:color w:val="000000" w:themeColor="text1"/>
          <w:u w:color="000000" w:themeColor="text1"/>
        </w:rPr>
        <w:t>/</w:t>
      </w:r>
      <w:r w:rsidRPr="009D1981">
        <w:rPr>
          <w:color w:val="000000" w:themeColor="text1"/>
          <w:u w:color="000000" w:themeColor="text1"/>
        </w:rPr>
        <w:tab/>
        <w:t>SECTION</w:t>
      </w:r>
      <w:r w:rsidRPr="009D1981">
        <w:rPr>
          <w:color w:val="000000" w:themeColor="text1"/>
          <w:u w:color="000000" w:themeColor="text1"/>
        </w:rPr>
        <w:tab/>
        <w:t>___.</w:t>
      </w:r>
      <w:r w:rsidRPr="009D1981">
        <w:rPr>
          <w:color w:val="000000" w:themeColor="text1"/>
          <w:u w:color="000000" w:themeColor="text1"/>
        </w:rPr>
        <w:tab/>
        <w:t>Section 12</w:t>
      </w:r>
      <w:r w:rsidRPr="009D1981">
        <w:rPr>
          <w:color w:val="000000" w:themeColor="text1"/>
          <w:u w:color="000000" w:themeColor="text1"/>
        </w:rPr>
        <w:noBreakHyphen/>
        <w:t>14</w:t>
      </w:r>
      <w:r w:rsidRPr="009D1981">
        <w:rPr>
          <w:color w:val="000000" w:themeColor="text1"/>
          <w:u w:color="000000" w:themeColor="text1"/>
        </w:rPr>
        <w:noBreakHyphen/>
        <w:t>80 of the 1976 Code, as last amended by Act 354 of 2008, is further amended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00F14B50">
        <w:rPr>
          <w:color w:val="000000" w:themeColor="text1"/>
          <w:u w:color="000000" w:themeColor="text1"/>
        </w:rPr>
        <w:t>“</w:t>
      </w:r>
      <w:r w:rsidRPr="009D1981">
        <w:rPr>
          <w:color w:val="000000" w:themeColor="text1"/>
          <w:u w:color="000000" w:themeColor="text1"/>
        </w:rPr>
        <w:t>Section 12</w:t>
      </w:r>
      <w:r w:rsidRPr="009D1981">
        <w:rPr>
          <w:color w:val="000000" w:themeColor="text1"/>
          <w:u w:color="000000" w:themeColor="text1"/>
        </w:rPr>
        <w:noBreakHyphen/>
        <w:t>14</w:t>
      </w:r>
      <w:r w:rsidRPr="009D1981">
        <w:rPr>
          <w:color w:val="000000" w:themeColor="text1"/>
          <w:u w:color="000000" w:themeColor="text1"/>
        </w:rPr>
        <w:noBreakHyphen/>
        <w:t>80.</w:t>
      </w:r>
      <w:r w:rsidRPr="009D1981">
        <w:rPr>
          <w:color w:val="000000" w:themeColor="text1"/>
          <w:u w:color="000000" w:themeColor="text1"/>
        </w:rPr>
        <w:tab/>
        <w:t>(A)</w:t>
      </w:r>
      <w:r w:rsidRPr="009D1981">
        <w:rPr>
          <w:color w:val="000000" w:themeColor="text1"/>
          <w:u w:color="000000" w:themeColor="text1"/>
        </w:rPr>
        <w:tab/>
        <w:t xml:space="preserve">There is allowed an investment tax credit for any taxable year in which </w:t>
      </w:r>
      <w:r w:rsidRPr="009D1981">
        <w:rPr>
          <w:strike/>
          <w:color w:val="000000" w:themeColor="text1"/>
          <w:u w:color="000000" w:themeColor="text1"/>
        </w:rPr>
        <w:t>the taxpayer places in service</w:t>
      </w:r>
      <w:r w:rsidRPr="009D1981">
        <w:rPr>
          <w:color w:val="000000" w:themeColor="text1"/>
          <w:u w:color="000000" w:themeColor="text1"/>
        </w:rPr>
        <w:t xml:space="preserve"> qualified manufacturing and productive equipment </w:t>
      </w:r>
      <w:r w:rsidRPr="009D1981">
        <w:rPr>
          <w:strike/>
          <w:color w:val="000000" w:themeColor="text1"/>
          <w:u w:color="000000" w:themeColor="text1"/>
        </w:rPr>
        <w:t>and which</w:t>
      </w:r>
      <w:r w:rsidRPr="009D1981">
        <w:rPr>
          <w:color w:val="000000" w:themeColor="text1"/>
          <w:u w:color="000000" w:themeColor="text1"/>
        </w:rPr>
        <w:t xml:space="preserve"> </w:t>
      </w:r>
      <w:r w:rsidRPr="009D1981">
        <w:rPr>
          <w:color w:val="000000" w:themeColor="text1"/>
          <w:u w:val="single" w:color="000000" w:themeColor="text1"/>
        </w:rPr>
        <w:t>acquired or leased by the taxpayer is placed in service if the</w:t>
      </w:r>
      <w:r w:rsidRPr="009D1981">
        <w:rPr>
          <w:color w:val="000000" w:themeColor="text1"/>
          <w:u w:color="000000" w:themeColor="text1"/>
        </w:rPr>
        <w:t xml:space="preserve"> taxpayer: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w:t>
      </w:r>
      <w:r w:rsidRPr="009D1981">
        <w:rPr>
          <w:color w:val="000000" w:themeColor="text1"/>
          <w:u w:val="single" w:color="000000" w:themeColor="text1"/>
        </w:rPr>
        <w:t>(a)</w:t>
      </w:r>
      <w:r w:rsidRPr="009D1981">
        <w:rPr>
          <w:color w:val="000000" w:themeColor="text1"/>
          <w:u w:color="000000" w:themeColor="text1"/>
        </w:rPr>
        <w:tab/>
        <w:t xml:space="preserve">is engaged in this State </w:t>
      </w:r>
      <w:r w:rsidRPr="009D1981">
        <w:rPr>
          <w:strike/>
          <w:color w:val="000000" w:themeColor="text1"/>
          <w:u w:color="000000" w:themeColor="text1"/>
        </w:rPr>
        <w:t>in at least one economic impact zone, as defined in Section 12</w:t>
      </w:r>
      <w:r w:rsidRPr="009D1981">
        <w:rPr>
          <w:strike/>
          <w:color w:val="000000" w:themeColor="text1"/>
          <w:u w:color="000000" w:themeColor="text1"/>
        </w:rPr>
        <w:noBreakHyphen/>
        <w:t>14</w:t>
      </w:r>
      <w:r w:rsidRPr="009D1981">
        <w:rPr>
          <w:strike/>
          <w:color w:val="000000" w:themeColor="text1"/>
          <w:u w:color="000000" w:themeColor="text1"/>
        </w:rPr>
        <w:noBreakHyphen/>
        <w:t>30(1),</w:t>
      </w:r>
      <w:r w:rsidRPr="009D1981">
        <w:rPr>
          <w:color w:val="000000" w:themeColor="text1"/>
          <w:u w:color="000000" w:themeColor="text1"/>
        </w:rPr>
        <w:t xml:space="preserve"> in an activity or activities listed under the North American Industry Classification System Manual (NAICS) Section 326;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strike/>
          <w:color w:val="000000" w:themeColor="text1"/>
          <w:u w:color="000000" w:themeColor="text1"/>
        </w:rPr>
        <w:t>(2)</w:t>
      </w:r>
      <w:r w:rsidRPr="009D1981">
        <w:rPr>
          <w:color w:val="000000" w:themeColor="text1"/>
          <w:u w:val="single" w:color="000000" w:themeColor="text1"/>
        </w:rPr>
        <w:t>(b)</w:t>
      </w:r>
      <w:r w:rsidRPr="009D1981">
        <w:rPr>
          <w:color w:val="000000" w:themeColor="text1"/>
          <w:u w:color="000000" w:themeColor="text1"/>
        </w:rPr>
        <w:tab/>
        <w:t>is employing five thousand or more full</w:t>
      </w:r>
      <w:r w:rsidRPr="009D1981">
        <w:rPr>
          <w:color w:val="000000" w:themeColor="text1"/>
          <w:u w:color="000000" w:themeColor="text1"/>
        </w:rPr>
        <w:noBreakHyphen/>
        <w:t xml:space="preserve">time workers in this State and having a total capital investment in this State of not less than two billion dollars;  and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strike/>
          <w:color w:val="000000" w:themeColor="text1"/>
          <w:u w:color="000000" w:themeColor="text1"/>
        </w:rPr>
        <w:t>(3)</w:t>
      </w:r>
      <w:r w:rsidRPr="009D1981">
        <w:rPr>
          <w:color w:val="000000" w:themeColor="text1"/>
          <w:u w:val="single" w:color="000000" w:themeColor="text1"/>
        </w:rPr>
        <w:t>(c)</w:t>
      </w:r>
      <w:r w:rsidRPr="009D1981">
        <w:rPr>
          <w:color w:val="000000" w:themeColor="text1"/>
          <w:u w:color="000000" w:themeColor="text1"/>
        </w:rPr>
        <w:tab/>
        <w:t>commits to invest five hundred million dollars in capital investment in this State between January 1, 2006, and July 1, 2011</w:t>
      </w:r>
      <w:r w:rsidRPr="009D1981">
        <w:rPr>
          <w:strike/>
          <w:color w:val="000000" w:themeColor="text1"/>
          <w:u w:color="000000" w:themeColor="text1"/>
        </w:rPr>
        <w:t>.</w:t>
      </w:r>
      <w:r w:rsidRPr="009D1981">
        <w:rPr>
          <w:color w:val="000000" w:themeColor="text1"/>
          <w:u w:color="000000" w:themeColor="text1"/>
        </w:rPr>
        <w:t xml:space="preserve"> </w:t>
      </w:r>
      <w:r w:rsidRPr="009D1981">
        <w:rPr>
          <w:color w:val="000000" w:themeColor="text1"/>
          <w:u w:val="single" w:color="000000" w:themeColor="text1"/>
        </w:rPr>
        <w:t>; or</w:t>
      </w:r>
      <w:r w:rsidRPr="009D1981">
        <w:rPr>
          <w:color w:val="000000" w:themeColor="text1"/>
          <w:u w:color="000000" w:themeColor="text1"/>
        </w:rPr>
        <w:t xml:space="preserve"> </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(2)(a)</w:t>
      </w:r>
      <w:r w:rsidRPr="009D1981">
        <w:rPr>
          <w:color w:val="000000" w:themeColor="text1"/>
          <w:u w:color="000000" w:themeColor="text1"/>
        </w:rPr>
        <w:tab/>
      </w:r>
      <w:r w:rsidRPr="009D1981">
        <w:rPr>
          <w:color w:val="000000" w:themeColor="text1"/>
          <w:u w:val="single" w:color="000000" w:themeColor="text1"/>
        </w:rPr>
        <w:t>is engaged in this State in an activity or activities listed under the North American Industry Classification System Manual (NAICS) Section 326;</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(b)</w:t>
      </w:r>
      <w:r w:rsidRPr="009D1981">
        <w:rPr>
          <w:color w:val="000000" w:themeColor="text1"/>
          <w:u w:color="000000" w:themeColor="text1"/>
        </w:rPr>
        <w:tab/>
      </w:r>
      <w:r w:rsidRPr="009D1981">
        <w:rPr>
          <w:color w:val="000000" w:themeColor="text1"/>
          <w:u w:val="single" w:color="000000" w:themeColor="text1"/>
        </w:rPr>
        <w:t>commits to employing one thousand two hundred full</w:t>
      </w:r>
      <w:r w:rsidRPr="009D1981">
        <w:rPr>
          <w:color w:val="000000" w:themeColor="text1"/>
          <w:u w:val="single" w:color="000000" w:themeColor="text1"/>
        </w:rPr>
        <w:noBreakHyphen/>
        <w:t>time employees in this State by January 1, 2022; and</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(c)</w:t>
      </w:r>
      <w:r w:rsidRPr="009D1981">
        <w:rPr>
          <w:color w:val="000000" w:themeColor="text1"/>
          <w:u w:color="000000" w:themeColor="text1"/>
        </w:rPr>
        <w:tab/>
      </w:r>
      <w:r w:rsidRPr="009D1981">
        <w:rPr>
          <w:color w:val="000000" w:themeColor="text1"/>
          <w:u w:val="single" w:color="000000" w:themeColor="text1"/>
        </w:rPr>
        <w:t>commits to invest four hundred million dollars in capital investment in this State between September 1, 2011, and January 1, 2022.</w:t>
      </w:r>
    </w:p>
    <w:p w:rsidR="00013EF9" w:rsidRPr="009D1981" w:rsidRDefault="00013EF9" w:rsidP="00013EF9">
      <w:pPr>
        <w:rPr>
          <w:strike/>
          <w:color w:val="000000" w:themeColor="text1"/>
          <w:u w:val="single" w:color="000000" w:themeColor="text1"/>
        </w:rPr>
      </w:pPr>
      <w:r w:rsidRPr="009D1981">
        <w:rPr>
          <w:color w:val="000000" w:themeColor="text1"/>
          <w:u w:color="000000" w:themeColor="text1"/>
        </w:rPr>
        <w:tab/>
        <w:t>(B)</w:t>
      </w:r>
      <w:r w:rsidRPr="009D1981">
        <w:rPr>
          <w:color w:val="000000" w:themeColor="text1"/>
          <w:u w:color="000000" w:themeColor="text1"/>
        </w:rPr>
        <w:tab/>
        <w:t>For purposes of this section</w:t>
      </w:r>
      <w:r w:rsidRPr="009D1981">
        <w:rPr>
          <w:strike/>
          <w:color w:val="000000" w:themeColor="text1"/>
          <w:u w:color="000000" w:themeColor="text1"/>
        </w:rPr>
        <w:t>,</w:t>
      </w:r>
      <w:r w:rsidRPr="009D1981">
        <w:rPr>
          <w:color w:val="000000" w:themeColor="text1"/>
          <w:u w:val="single" w:color="000000" w:themeColor="text1"/>
        </w:rPr>
        <w:t>:</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(1)</w:t>
      </w:r>
      <w:r w:rsidRPr="009D1981">
        <w:rPr>
          <w:color w:val="000000" w:themeColor="text1"/>
          <w:u w:color="000000" w:themeColor="text1"/>
        </w:rPr>
        <w:tab/>
      </w:r>
      <w:r w:rsidRPr="009D1981">
        <w:rPr>
          <w:color w:val="000000" w:themeColor="text1"/>
          <w:u w:color="000000" w:themeColor="text1"/>
        </w:rPr>
        <w:tab/>
        <w:t>‘Qualified manufacturing and productive equipment property’ means property that satisfies the requirements of Section 12</w:t>
      </w:r>
      <w:r w:rsidRPr="009D1981">
        <w:rPr>
          <w:color w:val="000000" w:themeColor="text1"/>
          <w:u w:color="000000" w:themeColor="text1"/>
        </w:rPr>
        <w:noBreakHyphen/>
        <w:t>14</w:t>
      </w:r>
      <w:r w:rsidRPr="009D1981">
        <w:rPr>
          <w:color w:val="000000" w:themeColor="text1"/>
          <w:u w:color="000000" w:themeColor="text1"/>
        </w:rPr>
        <w:noBreakHyphen/>
        <w:t>60(B)(1)(a), (b), and (c)</w:t>
      </w:r>
      <w:r w:rsidRPr="009D1981">
        <w:rPr>
          <w:strike/>
          <w:color w:val="000000" w:themeColor="text1"/>
          <w:u w:color="000000" w:themeColor="text1"/>
        </w:rPr>
        <w:t>.</w:t>
      </w:r>
      <w:r w:rsidRPr="009D1981">
        <w:rPr>
          <w:color w:val="000000" w:themeColor="text1"/>
          <w:u w:val="single" w:color="000000" w:themeColor="text1"/>
        </w:rPr>
        <w:t>;</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(2)</w:t>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‘Taxpayer’ includes the taxpayer and any person that directly or indirectly, through one or more intermediaries, controls, is controlled by, or is under common control with the taxpayer.  For purposes of this item, a person controls another person if that person hold fifty percent ownership interest in the other person.</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(3)</w:t>
      </w:r>
      <w:r w:rsidRPr="009D1981">
        <w:rPr>
          <w:color w:val="000000" w:themeColor="text1"/>
          <w:u w:color="000000" w:themeColor="text1"/>
        </w:rPr>
        <w:tab/>
      </w:r>
      <w:r w:rsidRPr="009D1981">
        <w:rPr>
          <w:color w:val="000000" w:themeColor="text1"/>
          <w:u w:val="single" w:color="000000" w:themeColor="text1"/>
        </w:rPr>
        <w:t>‘Capital investment in this State’ includes property that is:</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(a)</w:t>
      </w:r>
      <w:r w:rsidRPr="009D1981">
        <w:rPr>
          <w:color w:val="000000" w:themeColor="text1"/>
          <w:u w:color="000000" w:themeColor="text1"/>
        </w:rPr>
        <w:tab/>
      </w:r>
      <w:r w:rsidRPr="009D1981">
        <w:rPr>
          <w:color w:val="000000" w:themeColor="text1"/>
          <w:u w:val="single" w:color="000000" w:themeColor="text1"/>
        </w:rPr>
        <w:t>capitalized by the taxpayer;</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(b)</w:t>
      </w:r>
      <w:r w:rsidRPr="009D1981">
        <w:rPr>
          <w:color w:val="000000" w:themeColor="text1"/>
          <w:u w:color="000000" w:themeColor="text1"/>
        </w:rPr>
        <w:tab/>
      </w:r>
      <w:r w:rsidRPr="009D1981">
        <w:rPr>
          <w:color w:val="000000" w:themeColor="text1"/>
          <w:u w:val="single" w:color="000000" w:themeColor="text1"/>
        </w:rPr>
        <w:t>subject to a capital lease with the taxpayer; or</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(c)</w:t>
      </w:r>
      <w:r w:rsidRPr="009D1981">
        <w:rPr>
          <w:color w:val="000000" w:themeColor="text1"/>
          <w:u w:color="000000" w:themeColor="text1"/>
        </w:rPr>
        <w:tab/>
      </w:r>
      <w:r w:rsidRPr="009D1981">
        <w:rPr>
          <w:color w:val="000000" w:themeColor="text1"/>
          <w:u w:val="single" w:color="000000" w:themeColor="text1"/>
        </w:rPr>
        <w:t>subject to an operating lease with the taxpayer.</w:t>
      </w:r>
    </w:p>
    <w:p w:rsidR="00013EF9" w:rsidRPr="009D1981" w:rsidRDefault="00013EF9" w:rsidP="00013EF9">
      <w:pPr>
        <w:rPr>
          <w:color w:val="000000" w:themeColor="text1"/>
          <w:u w:color="000000" w:themeColor="text1"/>
        </w:rPr>
      </w:pPr>
      <w:r w:rsidRPr="009D1981">
        <w:rPr>
          <w:color w:val="000000" w:themeColor="text1"/>
          <w:u w:color="000000" w:themeColor="text1"/>
        </w:rPr>
        <w:tab/>
        <w:t>Q</w:t>
      </w:r>
      <w:r w:rsidRPr="009D1981">
        <w:rPr>
          <w:color w:val="000000" w:themeColor="text1"/>
          <w:u w:val="single" w:color="000000" w:themeColor="text1"/>
        </w:rPr>
        <w:t>ualified manufacturing and productive equipment property that is leased to the taxpayer shall be treated as placed in service by the taxpayer on the date the lease begins.</w:t>
      </w:r>
      <w:r w:rsidRPr="009D1981">
        <w:rPr>
          <w:color w:val="000000" w:themeColor="text1"/>
          <w:u w:color="000000" w:themeColor="text1"/>
        </w:rPr>
        <w:t xml:space="preserve"> </w:t>
      </w:r>
    </w:p>
    <w:p w:rsidR="00013EF9" w:rsidRPr="009D1981" w:rsidRDefault="00013EF9" w:rsidP="00013EF9">
      <w:pPr>
        <w:rPr>
          <w:color w:val="000000" w:themeColor="text1"/>
          <w:u w:color="000000" w:themeColor="text1"/>
        </w:rPr>
      </w:pPr>
      <w:r w:rsidRPr="009D1981">
        <w:rPr>
          <w:color w:val="000000" w:themeColor="text1"/>
          <w:u w:color="000000" w:themeColor="text1"/>
        </w:rPr>
        <w:tab/>
        <w:t>(C)</w:t>
      </w:r>
      <w:r w:rsidRPr="009D1981">
        <w:rPr>
          <w:color w:val="000000" w:themeColor="text1"/>
          <w:u w:val="single" w:color="000000" w:themeColor="text1"/>
        </w:rPr>
        <w:t>(1)</w:t>
      </w:r>
      <w:r w:rsidRPr="009D1981">
        <w:rPr>
          <w:color w:val="000000" w:themeColor="text1"/>
          <w:u w:color="000000" w:themeColor="text1"/>
        </w:rPr>
        <w:tab/>
        <w:t>The amount of the credit allowed by this section is equal to the aggregate amount computed based on Section 12</w:t>
      </w:r>
      <w:r w:rsidRPr="009D1981">
        <w:rPr>
          <w:color w:val="000000" w:themeColor="text1"/>
          <w:u w:color="000000" w:themeColor="text1"/>
        </w:rPr>
        <w:noBreakHyphen/>
        <w:t>14</w:t>
      </w:r>
      <w:r w:rsidRPr="009D1981">
        <w:rPr>
          <w:color w:val="000000" w:themeColor="text1"/>
          <w:u w:color="000000" w:themeColor="text1"/>
        </w:rPr>
        <w:noBreakHyphen/>
        <w:t>60(A)(2).</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(2)</w:t>
      </w:r>
      <w:r w:rsidRPr="009D1981">
        <w:rPr>
          <w:color w:val="000000" w:themeColor="text1"/>
          <w:u w:color="000000" w:themeColor="text1"/>
        </w:rPr>
        <w:tab/>
      </w:r>
      <w:r w:rsidRPr="009D1981">
        <w:rPr>
          <w:color w:val="000000" w:themeColor="text1"/>
          <w:u w:val="single" w:color="000000" w:themeColor="text1"/>
        </w:rPr>
        <w:t>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the property shall be the then determined tax basis, as of the date the lease begins, for purposes of calculating income tax in this State in such property of the income tax owner of such property.  In this instance, the taxpayer must include a certification that:</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(a)</w:t>
      </w:r>
      <w:r w:rsidRPr="009D1981">
        <w:rPr>
          <w:color w:val="000000" w:themeColor="text1"/>
          <w:u w:color="000000" w:themeColor="text1"/>
        </w:rPr>
        <w:tab/>
      </w:r>
      <w:r w:rsidRPr="009D1981">
        <w:rPr>
          <w:color w:val="000000" w:themeColor="text1"/>
          <w:u w:val="single" w:color="000000" w:themeColor="text1"/>
        </w:rPr>
        <w:t>the lessor has provided a written statement to the lessee as to the lessor’s then depreciated income tax basis;</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(b)</w:t>
      </w:r>
      <w:r w:rsidRPr="009D1981">
        <w:rPr>
          <w:color w:val="000000" w:themeColor="text1"/>
          <w:u w:color="000000" w:themeColor="text1"/>
        </w:rPr>
        <w:tab/>
      </w:r>
      <w:r w:rsidRPr="009D1981">
        <w:rPr>
          <w:color w:val="000000" w:themeColor="text1"/>
          <w:u w:val="single" w:color="000000" w:themeColor="text1"/>
        </w:rPr>
        <w:t>the property has not been subject to a prior investment tax credit under this section; and</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(c)</w:t>
      </w:r>
      <w:r w:rsidRPr="009D1981">
        <w:rPr>
          <w:color w:val="000000" w:themeColor="text1"/>
          <w:u w:color="000000" w:themeColor="text1"/>
        </w:rPr>
        <w:tab/>
      </w:r>
      <w:r w:rsidRPr="009D1981">
        <w:rPr>
          <w:color w:val="000000" w:themeColor="text1"/>
          <w:u w:val="single" w:color="000000" w:themeColor="text1"/>
        </w:rPr>
        <w:t>the taxpayer will include in taxable income the amounts required under subsection (H).  Notwithstanding Section 12</w:t>
      </w:r>
      <w:r w:rsidRPr="009D1981">
        <w:rPr>
          <w:color w:val="000000" w:themeColor="text1"/>
          <w:u w:val="single" w:color="000000" w:themeColor="text1"/>
        </w:rPr>
        <w:noBreakHyphen/>
        <w:t>54</w:t>
      </w:r>
      <w:r w:rsidRPr="009D1981">
        <w:rPr>
          <w:color w:val="000000" w:themeColor="text1"/>
          <w:u w:val="single" w:color="000000" w:themeColor="text1"/>
        </w:rPr>
        <w:noBreakHyphen/>
        <w:t>240, the department may share between and among the taxpayer or the lessor information related to the items certified pursuant to subitems (a) and (b) or to the class life of equipment with respect to which a credit under this section has been claimed.</w:t>
      </w:r>
      <w:r w:rsidRPr="009D1981">
        <w:rPr>
          <w:color w:val="000000" w:themeColor="text1"/>
          <w:u w:color="000000" w:themeColor="text1"/>
        </w:rPr>
        <w:t xml:space="preserve"> </w:t>
      </w:r>
    </w:p>
    <w:p w:rsidR="00013EF9" w:rsidRPr="009D1981" w:rsidRDefault="00013EF9" w:rsidP="00013EF9">
      <w:pPr>
        <w:rPr>
          <w:color w:val="000000" w:themeColor="text1"/>
          <w:u w:color="000000" w:themeColor="text1"/>
        </w:rPr>
      </w:pPr>
      <w:r w:rsidRPr="009D1981">
        <w:rPr>
          <w:color w:val="000000" w:themeColor="text1"/>
          <w:u w:color="000000" w:themeColor="text1"/>
        </w:rPr>
        <w:tab/>
        <w:t>(D)</w:t>
      </w:r>
      <w:r w:rsidRPr="009D1981">
        <w:rPr>
          <w:color w:val="000000" w:themeColor="text1"/>
          <w:u w:color="000000" w:themeColor="text1"/>
        </w:rPr>
        <w:tab/>
        <w:t>A taxpayer that qualifies for the tax credit allowed by this section may claim the credit allowed by this section in addition to the credit allowed by Section 12</w:t>
      </w:r>
      <w:r w:rsidRPr="009D1981">
        <w:rPr>
          <w:color w:val="000000" w:themeColor="text1"/>
          <w:u w:color="000000" w:themeColor="text1"/>
        </w:rPr>
        <w:noBreakHyphen/>
        <w:t>6</w:t>
      </w:r>
      <w:r w:rsidRPr="009D1981">
        <w:rPr>
          <w:color w:val="000000" w:themeColor="text1"/>
          <w:u w:color="000000" w:themeColor="text1"/>
        </w:rPr>
        <w:noBreakHyphen/>
        <w:t>3360 as a credit against withholding taxes imposed by Chapter 8 of this title.  The taxpayer must first apply the credit allowed by this section and Section 12</w:t>
      </w:r>
      <w:r w:rsidRPr="009D1981">
        <w:rPr>
          <w:color w:val="000000" w:themeColor="text1"/>
          <w:u w:color="000000" w:themeColor="text1"/>
        </w:rPr>
        <w:noBreakHyphen/>
        <w:t>6</w:t>
      </w:r>
      <w:r w:rsidRPr="009D1981">
        <w:rPr>
          <w:color w:val="000000" w:themeColor="text1"/>
          <w:u w:color="000000" w:themeColor="text1"/>
        </w:rPr>
        <w:noBreakHyphen/>
        <w:t>3360 against income tax liability.  To the extent that the taxpayer has unused credit pursuant to this section</w:t>
      </w:r>
      <w:r w:rsidRPr="009D1981">
        <w:rPr>
          <w:color w:val="000000" w:themeColor="text1"/>
          <w:u w:val="single" w:color="000000" w:themeColor="text1"/>
        </w:rPr>
        <w:t>, including the credit allowed by Section 12</w:t>
      </w:r>
      <w:r w:rsidRPr="009D1981">
        <w:rPr>
          <w:color w:val="000000" w:themeColor="text1"/>
          <w:u w:val="single" w:color="000000" w:themeColor="text1"/>
        </w:rPr>
        <w:noBreakHyphen/>
        <w:t>6</w:t>
      </w:r>
      <w:r w:rsidRPr="009D1981">
        <w:rPr>
          <w:color w:val="000000" w:themeColor="text1"/>
          <w:u w:val="single" w:color="000000" w:themeColor="text1"/>
        </w:rPr>
        <w:noBreakHyphen/>
        <w:t>3360,</w:t>
      </w:r>
      <w:r w:rsidRPr="009D1981">
        <w:rPr>
          <w:color w:val="000000" w:themeColor="text1"/>
          <w:u w:color="000000" w:themeColor="text1"/>
        </w:rPr>
        <w:t xml:space="preserve"> for the taxable year after the application of the credits allowed by this section and Section 12</w:t>
      </w:r>
      <w:r w:rsidRPr="009D1981">
        <w:rPr>
          <w:color w:val="000000" w:themeColor="text1"/>
          <w:u w:color="000000" w:themeColor="text1"/>
        </w:rPr>
        <w:noBreakHyphen/>
        <w:t>6</w:t>
      </w:r>
      <w:r w:rsidRPr="009D1981">
        <w:rPr>
          <w:color w:val="000000" w:themeColor="text1"/>
          <w:u w:color="000000" w:themeColor="text1"/>
        </w:rPr>
        <w:noBreakHyphen/>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Pr="009D1981">
        <w:rPr>
          <w:color w:val="000000" w:themeColor="text1"/>
          <w:u w:color="000000" w:themeColor="text1"/>
        </w:rPr>
        <w:noBreakHyphen/>
        <w:t>10</w:t>
      </w:r>
      <w:r w:rsidRPr="009D1981">
        <w:rPr>
          <w:color w:val="000000" w:themeColor="text1"/>
          <w:u w:color="000000" w:themeColor="text1"/>
        </w:rPr>
        <w:noBreakHyphen/>
        <w:t>80 or 12</w:t>
      </w:r>
      <w:r w:rsidRPr="009D1981">
        <w:rPr>
          <w:color w:val="000000" w:themeColor="text1"/>
          <w:u w:color="000000" w:themeColor="text1"/>
        </w:rPr>
        <w:noBreakHyphen/>
        <w:t>10</w:t>
      </w:r>
      <w:r w:rsidRPr="009D1981">
        <w:rPr>
          <w:color w:val="000000" w:themeColor="text1"/>
          <w:u w:color="000000" w:themeColor="text1"/>
        </w:rPr>
        <w:noBreakHyphen/>
        <w:t xml:space="preserve">81.  For the period July 1, 2007, to June 30, 2008, a taxpayer using this section may not reduce its state withholding tax to less than the withholding tax remitted for the period June 30, 2006, to July 1, 2007. </w:t>
      </w:r>
    </w:p>
    <w:p w:rsidR="00013EF9" w:rsidRPr="009D1981" w:rsidRDefault="00013EF9" w:rsidP="00013EF9">
      <w:pPr>
        <w:rPr>
          <w:color w:val="000000" w:themeColor="text1"/>
          <w:u w:color="000000" w:themeColor="text1"/>
        </w:rPr>
      </w:pPr>
      <w:r w:rsidRPr="009D1981">
        <w:rPr>
          <w:color w:val="000000" w:themeColor="text1"/>
          <w:u w:color="000000" w:themeColor="text1"/>
        </w:rPr>
        <w:tab/>
        <w:t>(E)</w:t>
      </w:r>
      <w:r w:rsidRPr="009D1981">
        <w:rPr>
          <w:color w:val="000000" w:themeColor="text1"/>
          <w:u w:color="000000" w:themeColor="text1"/>
        </w:rPr>
        <w:tab/>
        <w:t>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sidRPr="009D1981">
        <w:rPr>
          <w:color w:val="000000" w:themeColor="text1"/>
          <w:u w:color="000000" w:themeColor="text1"/>
        </w:rPr>
        <w:noBreakHyphen/>
        <w:t>five percent.  Investment tax credit carryforwards pursuant to this section and credit carryforwards pursuant to Section 12</w:t>
      </w:r>
      <w:r w:rsidRPr="009D1981">
        <w:rPr>
          <w:color w:val="000000" w:themeColor="text1"/>
          <w:u w:color="000000" w:themeColor="text1"/>
        </w:rPr>
        <w:noBreakHyphen/>
        <w:t>6</w:t>
      </w:r>
      <w:r w:rsidRPr="009D1981">
        <w:rPr>
          <w:color w:val="000000" w:themeColor="text1"/>
          <w:u w:color="000000" w:themeColor="text1"/>
        </w:rPr>
        <w:noBreakHyphen/>
        <w:t xml:space="preserve">3360 must first be used as a credit against income taxes for that year.  Any excess may be used pursuant to subsection (D) as a credit against withholding taxes;  except that the limitations of subsection (D) apply each year and the </w:t>
      </w:r>
      <w:r w:rsidRPr="009D1981">
        <w:rPr>
          <w:strike/>
          <w:color w:val="000000" w:themeColor="text1"/>
          <w:u w:color="000000" w:themeColor="text1"/>
        </w:rPr>
        <w:t>economic impact zone tax</w:t>
      </w:r>
      <w:r w:rsidRPr="009D1981">
        <w:rPr>
          <w:color w:val="000000" w:themeColor="text1"/>
          <w:u w:color="000000" w:themeColor="text1"/>
        </w:rPr>
        <w:t xml:space="preserve"> credit carryforwards that existed on the effective date of Act 83 of 2007 </w:t>
      </w:r>
      <w:r w:rsidRPr="009D1981">
        <w:rPr>
          <w:color w:val="000000" w:themeColor="text1"/>
          <w:u w:val="single" w:color="000000" w:themeColor="text1"/>
        </w:rPr>
        <w:t>for taxpayers qualifying under subsection (A)(1) and on the effective date of the qualification for taxpayers qualifying under subsection (A)(2),</w:t>
      </w:r>
      <w:r w:rsidRPr="009D1981">
        <w:rPr>
          <w:color w:val="000000" w:themeColor="text1"/>
          <w:u w:color="000000" w:themeColor="text1"/>
        </w:rPr>
        <w:t xml:space="preserve"> may not be used to reduce withholding tax liabilities pursuant to this section. </w:t>
      </w:r>
    </w:p>
    <w:p w:rsidR="00013EF9" w:rsidRPr="009D1981" w:rsidRDefault="00013EF9" w:rsidP="00013EF9">
      <w:pPr>
        <w:rPr>
          <w:color w:val="000000" w:themeColor="text1"/>
          <w:u w:color="000000" w:themeColor="text1"/>
        </w:rPr>
      </w:pPr>
      <w:r w:rsidRPr="009D1981">
        <w:rPr>
          <w:color w:val="000000" w:themeColor="text1"/>
          <w:u w:color="000000" w:themeColor="text1"/>
        </w:rPr>
        <w:tab/>
        <w:t>(F)</w:t>
      </w:r>
      <w:r w:rsidRPr="009D1981">
        <w:rPr>
          <w:color w:val="000000" w:themeColor="text1"/>
          <w:u w:color="000000" w:themeColor="text1"/>
        </w:rPr>
        <w:tab/>
        <w:t xml:space="preserve">The amount of credit used against withholding taxes must reduce the amount of credit that may be used against income tax liability.  </w:t>
      </w:r>
      <w:r w:rsidRPr="009D1981">
        <w:rPr>
          <w:strike/>
          <w:color w:val="000000" w:themeColor="text1"/>
          <w:u w:color="000000" w:themeColor="text1"/>
        </w:rPr>
        <w:t xml:space="preserve">The amount of credit used against withholding taxes must reduce the amount of credit that may be used against income taxes. </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t>(G)</w:t>
      </w:r>
      <w:r w:rsidRPr="009D1981">
        <w:rPr>
          <w:color w:val="000000" w:themeColor="text1"/>
          <w:u w:color="000000" w:themeColor="text1"/>
        </w:rPr>
        <w:tab/>
        <w:t xml:space="preserve">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r w:rsidRPr="009D1981">
        <w:rPr>
          <w:color w:val="000000" w:themeColor="text1"/>
          <w:u w:val="single" w:color="000000" w:themeColor="text1"/>
        </w:rPr>
        <w:t>For purposes of this subsection, the following rules apply for determining whether a taxpayer that is a lessee of qualified manufacturing and productive equipment property has disposed of the property:</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(1)</w:t>
      </w:r>
      <w:r w:rsidRPr="009D1981">
        <w:rPr>
          <w:color w:val="000000" w:themeColor="text1"/>
          <w:u w:color="000000" w:themeColor="text1"/>
        </w:rPr>
        <w:tab/>
      </w:r>
      <w:r w:rsidRPr="009D1981">
        <w:rPr>
          <w:color w:val="000000" w:themeColor="text1"/>
          <w:u w:val="single" w:color="000000" w:themeColor="text1"/>
        </w:rPr>
        <w:t>a transfer of the property by the lessee to the lessor in a sale</w:t>
      </w:r>
      <w:r w:rsidRPr="009D1981">
        <w:rPr>
          <w:color w:val="000000" w:themeColor="text1"/>
          <w:u w:val="single" w:color="000000" w:themeColor="text1"/>
        </w:rPr>
        <w:noBreakHyphen/>
        <w:t>leaseback transaction shall be ignored;</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(2)</w:t>
      </w:r>
      <w:r w:rsidRPr="009D1981">
        <w:rPr>
          <w:color w:val="000000" w:themeColor="text1"/>
          <w:u w:color="000000" w:themeColor="text1"/>
        </w:rPr>
        <w:tab/>
      </w:r>
      <w:r w:rsidRPr="009D1981">
        <w:rPr>
          <w:color w:val="000000" w:themeColor="text1"/>
          <w:u w:val="single" w:color="000000" w:themeColor="text1"/>
        </w:rPr>
        <w:t xml:space="preserve">a disposition by the lessor of the property shall not be treated as a disposition provided that the lease is not terminated and the taxpayer remains lessee thereunder; </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(3)</w:t>
      </w:r>
      <w:r w:rsidRPr="009D1981">
        <w:rPr>
          <w:color w:val="000000" w:themeColor="text1"/>
          <w:u w:color="000000" w:themeColor="text1"/>
        </w:rPr>
        <w:tab/>
      </w:r>
      <w:r w:rsidRPr="009D1981">
        <w:rPr>
          <w:color w:val="000000" w:themeColor="text1"/>
          <w:u w:val="single" w:color="000000" w:themeColor="text1"/>
        </w:rPr>
        <w:t>if the taxpayer lessee actually purchases the property in any taxable year, the purchase shall not be treated as a disposition; and</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(4)</w:t>
      </w:r>
      <w:r w:rsidRPr="009D1981">
        <w:rPr>
          <w:color w:val="000000" w:themeColor="text1"/>
          <w:u w:color="000000" w:themeColor="text1"/>
        </w:rPr>
        <w:tab/>
      </w:r>
      <w:r w:rsidRPr="009D1981">
        <w:rPr>
          <w:color w:val="000000" w:themeColor="text1"/>
          <w:u w:val="single" w:color="000000" w:themeColor="text1"/>
        </w:rPr>
        <w:t>if the lease is terminated and the property is transferred by the lessee to the lessor or to any other person, other than the taxpayer, the transfer is considered to be a disposition by the taxpayer lessee.</w:t>
      </w:r>
    </w:p>
    <w:p w:rsidR="00013EF9" w:rsidRPr="009D1981" w:rsidRDefault="00013EF9" w:rsidP="00013EF9">
      <w:pPr>
        <w:rPr>
          <w:color w:val="000000" w:themeColor="text1"/>
          <w:u w:color="000000" w:themeColor="text1"/>
        </w:rPr>
      </w:pPr>
      <w:r w:rsidRPr="009D1981">
        <w:rPr>
          <w:color w:val="000000" w:themeColor="text1"/>
          <w:u w:color="000000" w:themeColor="text1"/>
        </w:rPr>
        <w:tab/>
        <w:t>(H)</w:t>
      </w:r>
      <w:r w:rsidRPr="009D1981">
        <w:rPr>
          <w:color w:val="000000" w:themeColor="text1"/>
          <w:u w:val="single" w:color="000000" w:themeColor="text1"/>
        </w:rPr>
        <w:t>(1)</w:t>
      </w:r>
      <w:r w:rsidRPr="009D1981">
        <w:rPr>
          <w:color w:val="000000" w:themeColor="text1"/>
          <w:u w:color="000000" w:themeColor="text1"/>
        </w:rPr>
        <w:tab/>
        <w:t xml:space="preserve">For South Carolina income tax purposes, </w:t>
      </w:r>
      <w:r w:rsidRPr="009D1981">
        <w:rPr>
          <w:color w:val="000000" w:themeColor="text1"/>
          <w:u w:val="single" w:color="000000" w:themeColor="text1"/>
        </w:rPr>
        <w:t>except as otherwise provided in item (2),</w:t>
      </w:r>
      <w:r w:rsidRPr="009D1981">
        <w:rPr>
          <w:color w:val="000000" w:themeColor="text1"/>
          <w:u w:color="000000" w:themeColor="text1"/>
        </w:rPr>
        <w:t xml:space="preserve">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(2)</w:t>
      </w:r>
      <w:r w:rsidRPr="009D1981">
        <w:rPr>
          <w:color w:val="000000" w:themeColor="text1"/>
          <w:u w:color="000000" w:themeColor="text1"/>
        </w:rPr>
        <w:tab/>
      </w:r>
      <w:r w:rsidRPr="009D1981">
        <w:rPr>
          <w:color w:val="000000" w:themeColor="text1"/>
          <w:u w:val="single" w:color="000000" w:themeColor="text1"/>
        </w:rPr>
        <w:t>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013EF9" w:rsidRPr="009D1981" w:rsidRDefault="00013EF9" w:rsidP="00013EF9">
      <w:pPr>
        <w:rPr>
          <w:color w:val="000000" w:themeColor="text1"/>
          <w:u w:color="000000" w:themeColor="text1"/>
        </w:rPr>
      </w:pPr>
      <w:r w:rsidRPr="009D1981">
        <w:rPr>
          <w:color w:val="000000" w:themeColor="text1"/>
          <w:u w:color="000000" w:themeColor="text1"/>
        </w:rPr>
        <w:tab/>
        <w:t>(I)</w:t>
      </w:r>
      <w:r w:rsidRPr="009D1981">
        <w:rPr>
          <w:color w:val="000000" w:themeColor="text1"/>
          <w:u w:val="single" w:color="000000" w:themeColor="text1"/>
        </w:rPr>
        <w:t>(1)</w:t>
      </w:r>
      <w:r w:rsidRPr="009D1981">
        <w:rPr>
          <w:color w:val="000000" w:themeColor="text1"/>
          <w:u w:color="000000" w:themeColor="text1"/>
        </w:rPr>
        <w:tab/>
      </w:r>
      <w:r w:rsidRPr="009D1981">
        <w:rPr>
          <w:color w:val="000000" w:themeColor="text1"/>
          <w:u w:val="single" w:color="000000" w:themeColor="text1"/>
        </w:rPr>
        <w:t>For taxpayers qualifying under subsection (A)(1),</w:t>
      </w:r>
      <w:r w:rsidRPr="009D1981">
        <w:rPr>
          <w:color w:val="000000" w:themeColor="text1"/>
          <w:u w:color="000000" w:themeColor="text1"/>
        </w:rPr>
        <w:t xml:space="preserve"> a credit must not be taken pursuant to this section for capital investments placed in service </w:t>
      </w:r>
      <w:r w:rsidRPr="009D1981">
        <w:rPr>
          <w:strike/>
          <w:color w:val="000000" w:themeColor="text1"/>
          <w:u w:color="000000" w:themeColor="text1"/>
        </w:rPr>
        <w:t>outside of an economic impact zone</w:t>
      </w:r>
      <w:r w:rsidRPr="009D1981">
        <w:rPr>
          <w:color w:val="000000" w:themeColor="text1"/>
          <w:u w:color="000000" w:themeColor="text1"/>
        </w:rPr>
        <w:t xml:space="preserve"> until the taxpayer has invested two hundred million dollars of the five hundred million</w:t>
      </w:r>
      <w:r w:rsidRPr="009D1981">
        <w:rPr>
          <w:color w:val="000000" w:themeColor="text1"/>
          <w:u w:color="000000" w:themeColor="text1"/>
        </w:rPr>
        <w:noBreakHyphen/>
        <w:t>dollar investment requirement described in subsection (A)</w:t>
      </w:r>
      <w:r w:rsidRPr="009D1981">
        <w:rPr>
          <w:strike/>
          <w:color w:val="000000" w:themeColor="text1"/>
          <w:u w:color="000000" w:themeColor="text1"/>
        </w:rPr>
        <w:t>(3),</w:t>
      </w:r>
      <w:r w:rsidRPr="009D1981">
        <w:rPr>
          <w:color w:val="000000" w:themeColor="text1"/>
          <w:u w:color="000000" w:themeColor="text1"/>
        </w:rPr>
        <w:t xml:space="preserve"> </w:t>
      </w:r>
      <w:r w:rsidRPr="009D1981">
        <w:rPr>
          <w:color w:val="000000" w:themeColor="text1"/>
          <w:u w:val="single" w:color="000000" w:themeColor="text1"/>
        </w:rPr>
        <w:t>(1)(c)</w:t>
      </w:r>
      <w:r w:rsidRPr="009D1981">
        <w:rPr>
          <w:color w:val="000000" w:themeColor="text1"/>
          <w:u w:color="000000" w:themeColor="text1"/>
        </w:rPr>
        <w:t xml:space="preserve">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w:t>
      </w:r>
      <w:r w:rsidRPr="009D1981">
        <w:rPr>
          <w:strike/>
          <w:color w:val="000000" w:themeColor="text1"/>
          <w:u w:color="000000" w:themeColor="text1"/>
        </w:rPr>
        <w:t>(3)</w:t>
      </w:r>
      <w:r w:rsidRPr="009D1981">
        <w:rPr>
          <w:color w:val="000000" w:themeColor="text1"/>
          <w:u w:val="single" w:color="000000" w:themeColor="text1"/>
        </w:rPr>
        <w:t>(1)(c)</w:t>
      </w:r>
      <w:r w:rsidRPr="009D1981">
        <w:rPr>
          <w:color w:val="000000" w:themeColor="text1"/>
          <w:u w:color="000000" w:themeColor="text1"/>
        </w:rPr>
        <w:t xml:space="preserve">. </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(2)</w:t>
      </w:r>
      <w:r w:rsidRPr="009D1981">
        <w:rPr>
          <w:color w:val="000000" w:themeColor="text1"/>
          <w:u w:color="000000" w:themeColor="text1"/>
        </w:rPr>
        <w:tab/>
      </w:r>
      <w:r w:rsidRPr="009D1981">
        <w:rPr>
          <w:color w:val="000000" w:themeColor="text1"/>
          <w:u w:val="single" w:color="000000" w:themeColor="text1"/>
        </w:rPr>
        <w:t>For taxpayers qualifying under subsection (A)(2), a credit must not be taken pursuant to this section for capital investments in this State until the taxpayer has invested two hundred million dollars of the four hundred million dollar investment requirement described in subsection (A)(2)(c) and the taxpayer files a statement with the department stating that it:</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(i)</w:t>
      </w:r>
      <w:r w:rsidRPr="009D1981">
        <w:rPr>
          <w:color w:val="000000" w:themeColor="text1"/>
          <w:u w:color="000000" w:themeColor="text1"/>
        </w:rPr>
        <w:tab/>
      </w:r>
      <w:r w:rsidRPr="009D1981">
        <w:rPr>
          <w:color w:val="000000" w:themeColor="text1"/>
          <w:u w:val="single" w:color="000000" w:themeColor="text1"/>
        </w:rPr>
        <w:t>commits to invest a total of four hundred million dollars in this State between September 1, 2011, and January 1, 2022;</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(ii)</w:t>
      </w:r>
      <w:r w:rsidRPr="009D1981">
        <w:rPr>
          <w:color w:val="000000" w:themeColor="text1"/>
          <w:u w:color="000000" w:themeColor="text1"/>
        </w:rPr>
        <w:tab/>
      </w:r>
      <w:r w:rsidRPr="009D1981">
        <w:rPr>
          <w:color w:val="000000" w:themeColor="text1"/>
          <w:u w:val="single" w:color="000000" w:themeColor="text1"/>
        </w:rPr>
        <w:t>commits to employ a total of one thousand two hundred full</w:t>
      </w:r>
      <w:r w:rsidRPr="009D1981">
        <w:rPr>
          <w:color w:val="000000" w:themeColor="text1"/>
          <w:u w:val="single" w:color="000000" w:themeColor="text1"/>
        </w:rPr>
        <w:noBreakHyphen/>
        <w:t xml:space="preserve">time employees in this State by January 1, 2022; and </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(iii)</w:t>
      </w:r>
      <w:r w:rsidRPr="009D1981">
        <w:rPr>
          <w:color w:val="000000" w:themeColor="text1"/>
          <w:u w:color="000000" w:themeColor="text1"/>
        </w:rPr>
        <w:tab/>
      </w:r>
      <w:r w:rsidRPr="009D1981">
        <w:rPr>
          <w:color w:val="000000" w:themeColor="text1"/>
          <w:u w:val="single" w:color="000000" w:themeColor="text1"/>
        </w:rPr>
        <w:t>shall refund any credit received with interest at the rate provided for underpayments of tax if it fails to meet the requirements of subsection (A)(2)(b) or (c).</w:t>
      </w:r>
    </w:p>
    <w:p w:rsidR="00013EF9" w:rsidRPr="009D1981" w:rsidRDefault="00013EF9" w:rsidP="00013EF9">
      <w:pPr>
        <w:rPr>
          <w:color w:val="000000" w:themeColor="text1"/>
          <w:u w:color="000000" w:themeColor="text1"/>
        </w:rPr>
      </w:pPr>
      <w:r w:rsidRPr="009D1981">
        <w:rPr>
          <w:strike/>
          <w:color w:val="000000" w:themeColor="text1"/>
          <w:u w:color="000000" w:themeColor="text1"/>
        </w:rPr>
        <w:t>This</w:t>
      </w:r>
      <w:r w:rsidRPr="009D1981">
        <w:rPr>
          <w:color w:val="000000" w:themeColor="text1"/>
          <w:u w:color="000000" w:themeColor="text1"/>
        </w:rPr>
        <w:t xml:space="preserve"> </w:t>
      </w:r>
      <w:r w:rsidRPr="009D1981">
        <w:rPr>
          <w:color w:val="000000" w:themeColor="text1"/>
          <w:u w:val="single" w:color="000000" w:themeColor="text1"/>
        </w:rPr>
        <w:t>The</w:t>
      </w:r>
      <w:r w:rsidRPr="009D1981">
        <w:rPr>
          <w:color w:val="000000" w:themeColor="text1"/>
          <w:u w:color="000000" w:themeColor="text1"/>
        </w:rPr>
        <w:t xml:space="preserve"> statement and proof of qualification must be filed with the notice required in subsection (J).  Credit is not allowed pursuant to this section for property placed in service before June 30, 2007</w:t>
      </w:r>
      <w:r w:rsidRPr="009D1981">
        <w:rPr>
          <w:color w:val="000000" w:themeColor="text1"/>
          <w:u w:val="single" w:color="000000" w:themeColor="text1"/>
        </w:rPr>
        <w:t>, for taxpayers qualifying under subsection (A)(1) or for property placed in service before September 1, 2011 for taxpayers qualifying under subsection (A)(2)</w:t>
      </w:r>
      <w:r w:rsidRPr="009D1981">
        <w:rPr>
          <w:color w:val="000000" w:themeColor="text1"/>
          <w:u w:color="000000" w:themeColor="text1"/>
        </w:rPr>
        <w:t xml:space="preserve">.  For credit claimed before the investment of the full five hundred million dollars </w:t>
      </w:r>
      <w:r w:rsidRPr="009D1981">
        <w:rPr>
          <w:color w:val="000000" w:themeColor="text1"/>
          <w:u w:val="single" w:color="000000" w:themeColor="text1"/>
        </w:rPr>
        <w:t>pursuant to subsection (A)(1)(c) or four hundred million dollars pursuant to subsection (A)(2)(c)</w:t>
      </w:r>
      <w:r w:rsidRPr="009D1981">
        <w:rPr>
          <w:color w:val="000000" w:themeColor="text1"/>
          <w:u w:color="000000" w:themeColor="text1"/>
        </w:rPr>
        <w:t>, the company claiming the credit must execute a waiver of the statute of limitations pursuant to Section 12</w:t>
      </w:r>
      <w:r w:rsidRPr="009D1981">
        <w:rPr>
          <w:color w:val="000000" w:themeColor="text1"/>
          <w:u w:color="000000" w:themeColor="text1"/>
        </w:rPr>
        <w:noBreakHyphen/>
        <w:t>54</w:t>
      </w:r>
      <w:r w:rsidRPr="009D1981">
        <w:rPr>
          <w:color w:val="000000" w:themeColor="text1"/>
          <w:u w:color="000000" w:themeColor="text1"/>
        </w:rPr>
        <w:noBreakHyphen/>
        <w:t xml:space="preserve">85, allowing the department to assess the tax for a period commencing with the date that the return on which the credit is claimed is filed and ending three years after the company notifies the department that the </w:t>
      </w:r>
      <w:r w:rsidRPr="009D1981">
        <w:rPr>
          <w:strike/>
          <w:color w:val="000000" w:themeColor="text1"/>
          <w:u w:color="000000" w:themeColor="text1"/>
        </w:rPr>
        <w:t>full five hundred million dollar</w:t>
      </w:r>
      <w:r w:rsidRPr="009D1981">
        <w:rPr>
          <w:color w:val="000000" w:themeColor="text1"/>
          <w:u w:color="000000" w:themeColor="text1"/>
        </w:rPr>
        <w:t xml:space="preserve"> </w:t>
      </w:r>
      <w:r w:rsidRPr="009D1981">
        <w:rPr>
          <w:color w:val="000000" w:themeColor="text1"/>
          <w:u w:val="single" w:color="000000" w:themeColor="text1"/>
        </w:rPr>
        <w:t>applicable capital</w:t>
      </w:r>
      <w:r w:rsidRPr="009D1981">
        <w:rPr>
          <w:color w:val="000000" w:themeColor="text1"/>
          <w:u w:color="000000" w:themeColor="text1"/>
        </w:rPr>
        <w:t xml:space="preserve"> investment </w:t>
      </w:r>
      <w:r w:rsidRPr="009D1981">
        <w:rPr>
          <w:color w:val="000000" w:themeColor="text1"/>
          <w:u w:val="single" w:color="000000" w:themeColor="text1"/>
        </w:rPr>
        <w:t>commitment</w:t>
      </w:r>
      <w:r w:rsidRPr="009D1981">
        <w:rPr>
          <w:color w:val="000000" w:themeColor="text1"/>
          <w:u w:color="000000" w:themeColor="text1"/>
        </w:rPr>
        <w:t xml:space="preserve"> has been made.  A waiver of the statute of limitations must accompany the return on which the credit is claimed. </w:t>
      </w:r>
    </w:p>
    <w:p w:rsidR="00013EF9" w:rsidRPr="009D1981" w:rsidRDefault="00013EF9" w:rsidP="00013EF9">
      <w:pPr>
        <w:rPr>
          <w:color w:val="000000" w:themeColor="text1"/>
          <w:u w:color="000000" w:themeColor="text1"/>
        </w:rPr>
      </w:pPr>
      <w:r w:rsidRPr="009D1981">
        <w:rPr>
          <w:color w:val="000000" w:themeColor="text1"/>
          <w:u w:color="000000" w:themeColor="text1"/>
        </w:rPr>
        <w:tab/>
        <w:t>(J)</w:t>
      </w:r>
      <w:r w:rsidRPr="009D1981">
        <w:rPr>
          <w:color w:val="000000" w:themeColor="text1"/>
          <w:u w:color="000000" w:themeColor="text1"/>
        </w:rPr>
        <w:tab/>
        <w:t xml:space="preserve">The taxpayer shall notify the department </w:t>
      </w:r>
      <w:r w:rsidRPr="009D1981">
        <w:rPr>
          <w:color w:val="000000" w:themeColor="text1"/>
          <w:u w:val="single" w:color="000000" w:themeColor="text1"/>
        </w:rPr>
        <w:t>as provided in subsection (I)</w:t>
      </w:r>
      <w:r w:rsidRPr="009D1981">
        <w:rPr>
          <w:color w:val="000000" w:themeColor="text1"/>
          <w:u w:color="000000" w:themeColor="text1"/>
        </w:rPr>
        <w:t xml:space="preserve"> before taking any credits pursuant to this section.  </w:t>
      </w:r>
      <w:r w:rsidRPr="009D1981">
        <w:rPr>
          <w:strike/>
          <w:color w:val="000000" w:themeColor="text1"/>
          <w:u w:color="000000" w:themeColor="text1"/>
        </w:rPr>
        <w:t>The taxpayer shall state it has met the requirements of subsection (A).</w:t>
      </w:r>
      <w:r w:rsidRPr="009D1981">
        <w:rPr>
          <w:color w:val="000000" w:themeColor="text1"/>
          <w:u w:color="000000" w:themeColor="text1"/>
        </w:rPr>
        <w:t xml:space="preserve">  Additionally, in a taxable year after the year of qualification for credit pursuant to this section, the taxpayer shall include with its tax return for that year:  (i) a statement that the taxpayer has continued to meet the requirements of subsections (A)(1)</w:t>
      </w:r>
      <w:r w:rsidRPr="009D1981">
        <w:rPr>
          <w:color w:val="000000" w:themeColor="text1"/>
          <w:u w:val="single" w:color="000000" w:themeColor="text1"/>
        </w:rPr>
        <w:t>(a)</w:t>
      </w:r>
      <w:r w:rsidRPr="009D1981">
        <w:rPr>
          <w:color w:val="000000" w:themeColor="text1"/>
          <w:u w:color="000000" w:themeColor="text1"/>
        </w:rPr>
        <w:t xml:space="preserve"> and </w:t>
      </w:r>
      <w:r w:rsidRPr="009D1981">
        <w:rPr>
          <w:color w:val="000000" w:themeColor="text1"/>
          <w:u w:val="single" w:color="000000" w:themeColor="text1"/>
        </w:rPr>
        <w:t>(b) or subsections</w:t>
      </w:r>
      <w:r w:rsidRPr="009D1981">
        <w:rPr>
          <w:color w:val="000000" w:themeColor="text1"/>
          <w:u w:color="000000" w:themeColor="text1"/>
        </w:rPr>
        <w:t xml:space="preserve"> (A)(2)</w:t>
      </w:r>
      <w:r w:rsidRPr="009D1981">
        <w:rPr>
          <w:color w:val="000000" w:themeColor="text1"/>
          <w:u w:val="single" w:color="000000" w:themeColor="text1"/>
        </w:rPr>
        <w:t>(a) and (b)</w:t>
      </w:r>
      <w:r w:rsidRPr="009D1981">
        <w:rPr>
          <w:color w:val="000000" w:themeColor="text1"/>
          <w:u w:color="000000" w:themeColor="text1"/>
        </w:rPr>
        <w:t>;  (ii) the reconciliation required in subsection (D);  and (iii) any statement and support for subsection (I).”</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___.</w:t>
      </w:r>
      <w:r w:rsidRPr="009D1981">
        <w:rPr>
          <w:color w:val="000000" w:themeColor="text1"/>
          <w:u w:color="000000" w:themeColor="text1"/>
        </w:rPr>
        <w:tab/>
        <w:t>Chapter 54, Title 12 of the 1976 Code is amended by adding:</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54</w:t>
      </w:r>
      <w:r w:rsidRPr="009D1981">
        <w:rPr>
          <w:color w:val="000000" w:themeColor="text1"/>
          <w:u w:color="000000" w:themeColor="text1"/>
        </w:rPr>
        <w:noBreakHyphen/>
        <w:t>87.</w:t>
      </w:r>
      <w:r w:rsidRPr="009D1981">
        <w:rPr>
          <w:color w:val="000000" w:themeColor="text1"/>
          <w:u w:color="000000" w:themeColor="text1"/>
        </w:rPr>
        <w:tab/>
        <w:t>Notwithstanding any other provision of law, for purposes of discounts allowed for timely filing of returns, if the department waives all penalties for late filing due to reasonable cause, the discount must be allowed despite the late filing.”</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Section 12</w:t>
      </w:r>
      <w:r w:rsidRPr="009D1981">
        <w:rPr>
          <w:color w:val="000000" w:themeColor="text1"/>
          <w:u w:color="000000" w:themeColor="text1"/>
        </w:rPr>
        <w:noBreakHyphen/>
        <w:t>6</w:t>
      </w:r>
      <w:r w:rsidRPr="009D1981">
        <w:rPr>
          <w:color w:val="000000" w:themeColor="text1"/>
          <w:u w:color="000000" w:themeColor="text1"/>
        </w:rPr>
        <w:noBreakHyphen/>
        <w:t>3360(M)(13) and (14) of the 1976 Code, as last amended by Act 290 of 2010, is further amended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00F14B50">
        <w:rPr>
          <w:color w:val="000000" w:themeColor="text1"/>
          <w:u w:color="000000" w:themeColor="text1"/>
        </w:rPr>
        <w:t>“</w:t>
      </w:r>
      <w:r w:rsidRPr="009D1981">
        <w:rPr>
          <w:color w:val="000000" w:themeColor="text1"/>
          <w:u w:color="000000" w:themeColor="text1"/>
        </w:rPr>
        <w:t>(13)</w:t>
      </w:r>
      <w:r w:rsidRPr="009D1981">
        <w:rPr>
          <w:color w:val="000000" w:themeColor="text1"/>
          <w:u w:color="000000" w:themeColor="text1"/>
        </w:rPr>
        <w:tab/>
        <w:t>‘Qualifying service</w:t>
      </w:r>
      <w:r w:rsidRPr="009D1981">
        <w:rPr>
          <w:color w:val="000000" w:themeColor="text1"/>
          <w:u w:color="000000" w:themeColor="text1"/>
        </w:rPr>
        <w:noBreakHyphen/>
        <w:t xml:space="preserve">related facility’ means: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(a)</w:t>
      </w:r>
      <w:r w:rsidRPr="009D1981">
        <w:rPr>
          <w:color w:val="000000" w:themeColor="text1"/>
          <w:u w:color="000000" w:themeColor="text1"/>
        </w:rPr>
        <w:tab/>
        <w:t xml:space="preserve">an establishment engaged in an activity or activities listed under the North American Industry Classification System Manual (NAICS) Section 62, subsectors 621, 622, and 623;  or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 xml:space="preserve">a business, other than a business engaged in legal, accounting, banking, or investment services </w:t>
      </w:r>
      <w:r w:rsidRPr="009D1981">
        <w:rPr>
          <w:color w:val="000000" w:themeColor="text1"/>
          <w:u w:val="single" w:color="000000" w:themeColor="text1"/>
        </w:rPr>
        <w:t>(including a business identified under NAICS Section 55)</w:t>
      </w:r>
      <w:r w:rsidRPr="009D1981">
        <w:rPr>
          <w:color w:val="000000" w:themeColor="text1"/>
          <w:u w:color="000000" w:themeColor="text1"/>
        </w:rPr>
        <w:t xml:space="preserve"> or retail sales, which has a net increase of at least: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w:t>
      </w:r>
      <w:r w:rsidRPr="009D1981">
        <w:rPr>
          <w:color w:val="000000" w:themeColor="text1"/>
          <w:u w:color="000000" w:themeColor="text1"/>
        </w:rPr>
        <w:tab/>
      </w:r>
      <w:r w:rsidRPr="009D1981">
        <w:rPr>
          <w:color w:val="000000" w:themeColor="text1"/>
          <w:u w:color="000000" w:themeColor="text1"/>
        </w:rPr>
        <w:tab/>
      </w:r>
      <w:r w:rsidRPr="009D1981">
        <w:rPr>
          <w:strike/>
          <w:color w:val="000000" w:themeColor="text1"/>
          <w:u w:color="000000" w:themeColor="text1"/>
        </w:rPr>
        <w:t>two</w:t>
      </w:r>
      <w:r w:rsidRPr="009D1981">
        <w:rPr>
          <w:color w:val="000000" w:themeColor="text1"/>
          <w:u w:color="000000" w:themeColor="text1"/>
        </w:rPr>
        <w:t xml:space="preserve"> </w:t>
      </w:r>
      <w:r w:rsidRPr="009D1981">
        <w:rPr>
          <w:color w:val="000000" w:themeColor="text1"/>
          <w:u w:val="single" w:color="000000" w:themeColor="text1"/>
        </w:rPr>
        <w:t>one</w:t>
      </w:r>
      <w:r w:rsidRPr="009D1981">
        <w:rPr>
          <w:color w:val="000000" w:themeColor="text1"/>
          <w:u w:color="000000" w:themeColor="text1"/>
        </w:rPr>
        <w:t xml:space="preserve"> hundred </w:t>
      </w:r>
      <w:r w:rsidRPr="009D1981">
        <w:rPr>
          <w:strike/>
          <w:color w:val="000000" w:themeColor="text1"/>
          <w:u w:color="000000" w:themeColor="text1"/>
        </w:rPr>
        <w:t>fifty</w:t>
      </w:r>
      <w:r w:rsidRPr="009D1981">
        <w:rPr>
          <w:color w:val="000000" w:themeColor="text1"/>
          <w:u w:color="000000" w:themeColor="text1"/>
        </w:rPr>
        <w:t xml:space="preserve"> </w:t>
      </w:r>
      <w:r w:rsidRPr="009D1981">
        <w:rPr>
          <w:color w:val="000000" w:themeColor="text1"/>
          <w:u w:val="single" w:color="000000" w:themeColor="text1"/>
        </w:rPr>
        <w:t>seventy</w:t>
      </w:r>
      <w:r w:rsidRPr="009D1981">
        <w:rPr>
          <w:color w:val="000000" w:themeColor="text1"/>
          <w:u w:val="single" w:color="000000" w:themeColor="text1"/>
        </w:rPr>
        <w:noBreakHyphen/>
        <w:t>five</w:t>
      </w:r>
      <w:r w:rsidRPr="009D1981">
        <w:rPr>
          <w:color w:val="000000" w:themeColor="text1"/>
          <w:u w:color="000000" w:themeColor="text1"/>
        </w:rPr>
        <w:t xml:space="preserve"> jobs at a single location;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w:t>
      </w:r>
      <w:r w:rsidRPr="009D1981">
        <w:rPr>
          <w:color w:val="000000" w:themeColor="text1"/>
          <w:u w:color="000000" w:themeColor="text1"/>
        </w:rPr>
        <w:tab/>
      </w:r>
      <w:r w:rsidRPr="009D1981">
        <w:rPr>
          <w:rFonts w:eastAsia="Calibri"/>
          <w:color w:val="000000" w:themeColor="text1"/>
          <w:u w:val="single" w:color="000000" w:themeColor="text1"/>
        </w:rPr>
        <w:t>one hundred fifty jobs at a single location comprised of a building or portion of building that has been vacant for at least twelve consecutive months prior to the taxpayer</w:t>
      </w:r>
      <w:r w:rsidRPr="009D1981">
        <w:rPr>
          <w:color w:val="000000" w:themeColor="text1"/>
          <w:u w:val="single" w:color="000000" w:themeColor="text1"/>
        </w:rPr>
        <w:t>’</w:t>
      </w:r>
      <w:r w:rsidRPr="009D1981">
        <w:rPr>
          <w:rFonts w:eastAsia="Calibri"/>
          <w:color w:val="000000" w:themeColor="text1"/>
          <w:u w:val="single" w:color="000000" w:themeColor="text1"/>
        </w:rPr>
        <w:t>s investment;</w:t>
      </w:r>
      <w:r w:rsidRPr="009D1981">
        <w:rPr>
          <w:rFonts w:eastAsia="Calibri"/>
          <w:color w:val="000000" w:themeColor="text1"/>
          <w:u w:color="000000" w:themeColor="text1"/>
        </w:rPr>
        <w:t xml:space="preserv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(iii)</w:t>
      </w:r>
      <w:r w:rsidRPr="009D1981">
        <w:rPr>
          <w:color w:val="000000" w:themeColor="text1"/>
          <w:u w:color="000000" w:themeColor="text1"/>
        </w:rPr>
        <w:tab/>
        <w:t xml:space="preserve">one hundred </w:t>
      </w:r>
      <w:r w:rsidRPr="009D1981">
        <w:rPr>
          <w:strike/>
          <w:color w:val="000000" w:themeColor="text1"/>
          <w:u w:color="000000" w:themeColor="text1"/>
        </w:rPr>
        <w:t>twenty</w:t>
      </w:r>
      <w:r w:rsidRPr="009D1981">
        <w:rPr>
          <w:strike/>
          <w:color w:val="000000" w:themeColor="text1"/>
          <w:u w:color="000000" w:themeColor="text1"/>
        </w:rPr>
        <w:noBreakHyphen/>
        <w:t>five</w:t>
      </w:r>
      <w:r w:rsidRPr="009D1981">
        <w:rPr>
          <w:color w:val="000000" w:themeColor="text1"/>
          <w:u w:color="000000" w:themeColor="text1"/>
        </w:rPr>
        <w:t xml:space="preserve"> jobs at a single location and the jobs have an average cash compensation level of more than one and one</w:t>
      </w:r>
      <w:r w:rsidRPr="009D1981">
        <w:rPr>
          <w:color w:val="000000" w:themeColor="text1"/>
          <w:u w:color="000000" w:themeColor="text1"/>
        </w:rPr>
        <w:noBreakHyphen/>
        <w:t xml:space="preserve">half times the lower of state per capita income or per capita income in the county where the jobs are located;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strike/>
          <w:color w:val="000000" w:themeColor="text1"/>
          <w:u w:color="000000" w:themeColor="text1"/>
        </w:rPr>
        <w:t>(iii)</w:t>
      </w:r>
      <w:r w:rsidRPr="009D1981">
        <w:rPr>
          <w:color w:val="000000" w:themeColor="text1"/>
          <w:u w:val="single" w:color="000000" w:themeColor="text1"/>
        </w:rPr>
        <w:t>(iv)</w:t>
      </w:r>
      <w:r w:rsidRPr="009D1981">
        <w:rPr>
          <w:color w:val="000000" w:themeColor="text1"/>
          <w:u w:color="000000" w:themeColor="text1"/>
        </w:rPr>
        <w:tab/>
      </w:r>
      <w:r w:rsidRPr="009D1981">
        <w:rPr>
          <w:strike/>
          <w:color w:val="000000" w:themeColor="text1"/>
          <w:u w:color="000000" w:themeColor="text1"/>
        </w:rPr>
        <w:t>seventy</w:t>
      </w:r>
      <w:r w:rsidRPr="009D1981">
        <w:rPr>
          <w:strike/>
          <w:color w:val="000000" w:themeColor="text1"/>
          <w:u w:color="000000" w:themeColor="text1"/>
        </w:rPr>
        <w:noBreakHyphen/>
        <w:t>five</w:t>
      </w:r>
      <w:r w:rsidRPr="009D1981">
        <w:rPr>
          <w:color w:val="000000" w:themeColor="text1"/>
          <w:u w:color="000000" w:themeColor="text1"/>
        </w:rPr>
        <w:t xml:space="preserve"> </w:t>
      </w:r>
      <w:r w:rsidRPr="009D1981">
        <w:rPr>
          <w:color w:val="000000" w:themeColor="text1"/>
          <w:u w:val="single" w:color="000000" w:themeColor="text1"/>
        </w:rPr>
        <w:t>fifty</w:t>
      </w:r>
      <w:r w:rsidRPr="009D1981">
        <w:rPr>
          <w:color w:val="000000" w:themeColor="text1"/>
          <w:u w:color="000000" w:themeColor="text1"/>
        </w:rPr>
        <w:t xml:space="preserve"> jobs at a single location and the jobs have an average cash compensation level of more than twice the lower of state per capita income or per capita income in the county where the jobs are located;  or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strike/>
          <w:color w:val="000000" w:themeColor="text1"/>
          <w:u w:color="000000" w:themeColor="text1"/>
        </w:rPr>
        <w:t>(iv)</w:t>
      </w:r>
      <w:r w:rsidRPr="009D1981">
        <w:rPr>
          <w:color w:val="000000" w:themeColor="text1"/>
          <w:u w:val="single" w:color="000000" w:themeColor="text1"/>
        </w:rPr>
        <w:t>(v)</w:t>
      </w:r>
      <w:r w:rsidRPr="009D1981">
        <w:rPr>
          <w:color w:val="000000" w:themeColor="text1"/>
          <w:u w:color="000000" w:themeColor="text1"/>
        </w:rPr>
        <w:tab/>
      </w:r>
      <w:r w:rsidRPr="009D1981">
        <w:rPr>
          <w:strike/>
          <w:color w:val="000000" w:themeColor="text1"/>
          <w:u w:color="000000" w:themeColor="text1"/>
        </w:rPr>
        <w:t>thirty</w:t>
      </w:r>
      <w:r w:rsidRPr="009D1981">
        <w:rPr>
          <w:color w:val="000000" w:themeColor="text1"/>
          <w:u w:color="000000" w:themeColor="text1"/>
        </w:rPr>
        <w:t xml:space="preserve"> </w:t>
      </w:r>
      <w:r w:rsidRPr="009D1981">
        <w:rPr>
          <w:color w:val="000000" w:themeColor="text1"/>
          <w:u w:val="single" w:color="000000" w:themeColor="text1"/>
        </w:rPr>
        <w:t>twenty</w:t>
      </w:r>
      <w:r w:rsidRPr="009D1981">
        <w:rPr>
          <w:color w:val="000000" w:themeColor="text1"/>
          <w:u w:val="single" w:color="000000" w:themeColor="text1"/>
        </w:rPr>
        <w:noBreakHyphen/>
        <w:t>five</w:t>
      </w:r>
      <w:r w:rsidRPr="009D1981">
        <w:rPr>
          <w:color w:val="000000" w:themeColor="text1"/>
          <w:u w:color="000000" w:themeColor="text1"/>
        </w:rPr>
        <w:t xml:space="preserve"> jobs at a single location and the jobs have an average cash compensation level of more than two and one</w:t>
      </w:r>
      <w:r w:rsidRPr="009D1981">
        <w:rPr>
          <w:color w:val="000000" w:themeColor="text1"/>
          <w:u w:color="000000" w:themeColor="text1"/>
        </w:rPr>
        <w:noBreakHyphen/>
        <w:t xml:space="preserve">half times the lower of state per capita income or per capita income in the county where the jobs are located. </w:t>
      </w:r>
    </w:p>
    <w:p w:rsidR="00013EF9" w:rsidRPr="009D1981" w:rsidRDefault="00013EF9" w:rsidP="00013EF9">
      <w:pPr>
        <w:rPr>
          <w:color w:val="000000" w:themeColor="text1"/>
          <w:u w:color="000000" w:themeColor="text1"/>
        </w:rPr>
      </w:pPr>
      <w:r w:rsidRPr="009D1981">
        <w:rPr>
          <w:color w:val="000000" w:themeColor="text1"/>
          <w:u w:color="000000" w:themeColor="text1"/>
        </w:rPr>
        <w:tab/>
        <w:t>A taxpayer shall use the most recent per capita income data available as of the end of the taxable year in which the jobs are filled.  Determination of the required number of jobs is in accordance with the monthly average described in subsection (F).</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(14)</w:t>
      </w:r>
      <w:r w:rsidRPr="009D1981">
        <w:rPr>
          <w:color w:val="000000" w:themeColor="text1"/>
          <w:u w:color="000000" w:themeColor="text1"/>
        </w:rPr>
        <w:tab/>
      </w:r>
      <w:r w:rsidRPr="009D1981">
        <w:rPr>
          <w:color w:val="000000" w:themeColor="text1"/>
          <w:u w:color="000000" w:themeColor="text1"/>
        </w:rPr>
        <w:tab/>
        <w:t xml:space="preserve">‘Technology intensive facility’ means: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(a)</w:t>
      </w:r>
      <w:r w:rsidRPr="009D1981">
        <w:rPr>
          <w:color w:val="000000" w:themeColor="text1"/>
          <w:u w:color="000000" w:themeColor="text1"/>
        </w:rPr>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w:t>
      </w:r>
      <w:r w:rsidRPr="009D1981">
        <w:rPr>
          <w:color w:val="000000" w:themeColor="text1"/>
          <w:u w:color="000000" w:themeColor="text1"/>
        </w:rPr>
        <w:tab/>
      </w:r>
      <w:r w:rsidRPr="009D1981">
        <w:rPr>
          <w:color w:val="000000" w:themeColor="text1"/>
          <w:u w:color="000000" w:themeColor="text1"/>
        </w:rPr>
        <w:tab/>
        <w:t xml:space="preserve">5114 database and directory publishers;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w:t>
      </w:r>
      <w:r w:rsidRPr="009D1981">
        <w:rPr>
          <w:color w:val="000000" w:themeColor="text1"/>
          <w:u w:color="000000" w:themeColor="text1"/>
        </w:rPr>
        <w:tab/>
        <w:t xml:space="preserve">5112 software publishers;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(iii)</w:t>
      </w:r>
      <w:r w:rsidRPr="009D1981">
        <w:rPr>
          <w:color w:val="000000" w:themeColor="text1"/>
          <w:u w:color="000000" w:themeColor="text1"/>
        </w:rPr>
        <w:tab/>
        <w:t xml:space="preserve">54151 computer systems design and related services;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(iv)</w:t>
      </w:r>
      <w:r w:rsidRPr="009D1981">
        <w:rPr>
          <w:color w:val="000000" w:themeColor="text1"/>
          <w:u w:color="000000" w:themeColor="text1"/>
        </w:rPr>
        <w:tab/>
        <w:t xml:space="preserve">541511 custom computer programming services;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(v)</w:t>
      </w:r>
      <w:r w:rsidRPr="009D1981">
        <w:rPr>
          <w:color w:val="000000" w:themeColor="text1"/>
          <w:u w:color="000000" w:themeColor="text1"/>
        </w:rPr>
        <w:tab/>
        <w:t xml:space="preserve">541512 computer systems design services;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(vi)</w:t>
      </w:r>
      <w:r w:rsidRPr="009D1981">
        <w:rPr>
          <w:color w:val="000000" w:themeColor="text1"/>
          <w:u w:color="000000" w:themeColor="text1"/>
        </w:rPr>
        <w:tab/>
      </w:r>
      <w:r w:rsidRPr="009D1981">
        <w:rPr>
          <w:strike/>
          <w:color w:val="000000" w:themeColor="text1"/>
          <w:u w:color="000000" w:themeColor="text1"/>
        </w:rPr>
        <w:t xml:space="preserve">541710 scientific research and development services </w:t>
      </w:r>
      <w:r w:rsidRPr="009D1981">
        <w:rPr>
          <w:color w:val="000000" w:themeColor="text1"/>
          <w:u w:val="single" w:color="000000" w:themeColor="text1"/>
        </w:rPr>
        <w:t>541711 research and development in biotechnology; 2007 NAICS</w:t>
      </w:r>
      <w:r w:rsidRPr="009D1981">
        <w:rPr>
          <w:color w:val="000000" w:themeColor="text1"/>
          <w:u w:color="000000" w:themeColor="text1"/>
        </w:rPr>
        <w:t>;</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(vii)</w:t>
      </w:r>
      <w:r w:rsidRPr="009D1981">
        <w:rPr>
          <w:color w:val="000000" w:themeColor="text1"/>
          <w:u w:color="000000" w:themeColor="text1"/>
        </w:rPr>
        <w:tab/>
      </w:r>
      <w:r w:rsidRPr="009D1981">
        <w:rPr>
          <w:color w:val="000000" w:themeColor="text1"/>
          <w:u w:val="single" w:color="000000" w:themeColor="text1"/>
        </w:rPr>
        <w:t>541712 research and development in physical, engineering, and life sciences; 2007 NAICS;</w:t>
      </w:r>
    </w:p>
    <w:p w:rsidR="00013EF9" w:rsidRPr="009D1981" w:rsidRDefault="00013EF9" w:rsidP="00013EF9">
      <w:pPr>
        <w:rPr>
          <w:color w:val="000000" w:themeColor="text1"/>
          <w:u w:val="single"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(viii)</w:t>
      </w:r>
      <w:r w:rsidRPr="009D1981">
        <w:rPr>
          <w:color w:val="000000" w:themeColor="text1"/>
          <w:u w:color="000000" w:themeColor="text1"/>
        </w:rPr>
        <w:tab/>
      </w:r>
      <w:r w:rsidRPr="009D1981">
        <w:rPr>
          <w:color w:val="000000" w:themeColor="text1"/>
          <w:u w:val="single" w:color="000000" w:themeColor="text1"/>
        </w:rPr>
        <w:t>518210 data processing, hosting, and related services;</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(ix)</w:t>
      </w:r>
      <w:r w:rsidRPr="009D1981">
        <w:rPr>
          <w:color w:val="000000" w:themeColor="text1"/>
          <w:u w:color="000000" w:themeColor="text1"/>
        </w:rPr>
        <w:tab/>
        <w:t>9271 space research and technology; or</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a facility primarily used for one or more activities listed under the 2002 version of the NAICS Codes 51811 (Internet Service Providers and Web Search Portals).”</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Section 12</w:t>
      </w:r>
      <w:r w:rsidRPr="009D1981">
        <w:rPr>
          <w:color w:val="000000" w:themeColor="text1"/>
          <w:u w:color="000000" w:themeColor="text1"/>
        </w:rPr>
        <w:noBreakHyphen/>
        <w:t>20</w:t>
      </w:r>
      <w:r w:rsidRPr="009D1981">
        <w:rPr>
          <w:color w:val="000000" w:themeColor="text1"/>
          <w:u w:color="000000" w:themeColor="text1"/>
        </w:rPr>
        <w:noBreakHyphen/>
        <w:t>105 of the 1976 Code, as last amended by Act 290 of 2010, is further amended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20</w:t>
      </w:r>
      <w:r w:rsidRPr="009D1981">
        <w:rPr>
          <w:color w:val="000000" w:themeColor="text1"/>
          <w:u w:color="000000" w:themeColor="text1"/>
        </w:rPr>
        <w:noBreakHyphen/>
        <w:t>105.</w:t>
      </w:r>
      <w:r w:rsidRPr="009D1981">
        <w:rPr>
          <w:color w:val="000000" w:themeColor="text1"/>
          <w:u w:color="000000" w:themeColor="text1"/>
        </w:rPr>
        <w:tab/>
        <w:t>(A)</w:t>
      </w:r>
      <w:r w:rsidRPr="009D1981">
        <w:rPr>
          <w:color w:val="000000" w:themeColor="text1"/>
          <w:u w:color="000000" w:themeColor="text1"/>
        </w:rPr>
        <w:tab/>
        <w:t>Any company subject to a license tax under Section 12</w:t>
      </w:r>
      <w:r w:rsidRPr="009D1981">
        <w:rPr>
          <w:color w:val="000000" w:themeColor="text1"/>
          <w:u w:color="000000" w:themeColor="text1"/>
        </w:rPr>
        <w:noBreakHyphen/>
        <w:t>20</w:t>
      </w:r>
      <w:r w:rsidRPr="009D1981">
        <w:rPr>
          <w:color w:val="000000" w:themeColor="text1"/>
          <w:u w:color="000000" w:themeColor="text1"/>
        </w:rPr>
        <w:noBreakHyphen/>
        <w:t xml:space="preserve">100 may claim a credit against its license tax liability for amounts paid in cash to provide infrastructure for an eligible project. </w:t>
      </w:r>
    </w:p>
    <w:p w:rsidR="00013EF9" w:rsidRPr="009D1981" w:rsidRDefault="00013EF9" w:rsidP="00013EF9">
      <w:pPr>
        <w:rPr>
          <w:color w:val="000000" w:themeColor="text1"/>
          <w:u w:color="000000" w:themeColor="text1"/>
        </w:rPr>
      </w:pPr>
      <w:r w:rsidRPr="009D1981">
        <w:rPr>
          <w:color w:val="000000" w:themeColor="text1"/>
          <w:u w:color="000000" w:themeColor="text1"/>
        </w:rPr>
        <w:tab/>
        <w:t>(B)(1)</w:t>
      </w:r>
      <w:r w:rsidRPr="009D1981">
        <w:rPr>
          <w:color w:val="000000" w:themeColor="text1"/>
          <w:u w:color="000000" w:themeColor="text1"/>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013EF9" w:rsidRPr="009D1981" w:rsidRDefault="00013EF9" w:rsidP="00013EF9">
      <w:pPr>
        <w:rPr>
          <w:color w:val="000000" w:themeColor="text1"/>
          <w:u w:color="000000" w:themeColor="text1"/>
        </w:rPr>
      </w:pPr>
      <w:r w:rsidRPr="009D1981">
        <w:rPr>
          <w:color w:val="000000" w:themeColor="text1"/>
          <w:u w:color="000000" w:themeColor="text1"/>
        </w:rPr>
        <w:tab/>
        <w:t>(C)</w:t>
      </w:r>
      <w:r w:rsidRPr="009D1981">
        <w:rPr>
          <w:color w:val="000000" w:themeColor="text1"/>
          <w:u w:color="000000" w:themeColor="text1"/>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w:t>
      </w:r>
      <w:r w:rsidRPr="009D1981">
        <w:rPr>
          <w:color w:val="000000" w:themeColor="text1"/>
          <w:u w:color="000000" w:themeColor="text1"/>
        </w:rPr>
        <w:tab/>
        <w:t xml:space="preserve">improvements to both public or private water and sewer systems;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(3)</w:t>
      </w:r>
      <w:r w:rsidRPr="009D1981">
        <w:rPr>
          <w:color w:val="000000" w:themeColor="text1"/>
          <w:u w:color="000000" w:themeColor="text1"/>
        </w:rPr>
        <w:tab/>
        <w:t xml:space="preserve">fixed transportation facilities including highway, road, rail, water, and air;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(4)</w:t>
      </w:r>
      <w:r w:rsidRPr="009D1981">
        <w:rPr>
          <w:color w:val="000000" w:themeColor="text1"/>
          <w:u w:color="000000" w:themeColor="text1"/>
        </w:rPr>
        <w:tab/>
        <w:t xml:space="preserve">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r w:rsidRPr="009D1981">
        <w:rPr>
          <w:strike/>
          <w:color w:val="000000" w:themeColor="text1"/>
          <w:u w:color="000000" w:themeColor="text1"/>
        </w:rPr>
        <w:t>and</w:t>
      </w:r>
      <w:r w:rsidRPr="009D1981">
        <w:rPr>
          <w:color w:val="000000" w:themeColor="text1"/>
          <w:u w:color="000000" w:themeColor="text1"/>
        </w:rPr>
        <w:t xml:space="preserv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(5)</w:t>
      </w:r>
      <w:r w:rsidRPr="009D1981">
        <w:rPr>
          <w:color w:val="000000" w:themeColor="text1"/>
          <w:u w:color="000000" w:themeColor="text1"/>
        </w:rPr>
        <w:tab/>
        <w:t>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r w:rsidRPr="009D1981">
        <w:rPr>
          <w:color w:val="000000" w:themeColor="text1"/>
          <w:u w:val="single" w:color="000000" w:themeColor="text1"/>
        </w:rPr>
        <w:t>; and</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(6)</w:t>
      </w:r>
      <w:r w:rsidRPr="009D1981">
        <w:rPr>
          <w:color w:val="000000" w:themeColor="text1"/>
          <w:u w:color="000000" w:themeColor="text1"/>
        </w:rPr>
        <w:tab/>
      </w:r>
      <w:r w:rsidRPr="009D1981">
        <w:rPr>
          <w:color w:val="000000" w:themeColor="text1"/>
          <w:u w:val="single" w:color="000000" w:themeColor="text1"/>
        </w:rPr>
        <w:t>for a qualifying project pursuant to subsection (B)(2), site preparation costs include, but are not limited to:</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(a)</w:t>
      </w:r>
      <w:r w:rsidRPr="009D1981">
        <w:rPr>
          <w:color w:val="000000" w:themeColor="text1"/>
          <w:u w:color="000000" w:themeColor="text1"/>
        </w:rPr>
        <w:tab/>
      </w:r>
      <w:r w:rsidRPr="009D1981">
        <w:rPr>
          <w:color w:val="000000" w:themeColor="text1"/>
          <w:u w:val="single" w:color="000000" w:themeColor="text1"/>
        </w:rPr>
        <w:t>clearing, grubbing, grading, and stormwater retention; and</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val="single" w:color="000000" w:themeColor="text1"/>
        </w:rPr>
        <w:t>(b)</w:t>
      </w:r>
      <w:r w:rsidRPr="009D1981">
        <w:rPr>
          <w:color w:val="000000" w:themeColor="text1"/>
          <w:u w:color="000000" w:themeColor="text1"/>
        </w:rPr>
        <w:tab/>
      </w:r>
      <w:r w:rsidRPr="009D1981">
        <w:rPr>
          <w:color w:val="000000" w:themeColor="text1"/>
          <w:u w:val="single" w:color="000000" w:themeColor="text1"/>
        </w:rPr>
        <w:t>refurbishment of buildings that are owned or controlled by a county or municipality and are used exclusively for economic development purposes</w:t>
      </w:r>
      <w:r w:rsidRPr="009D1981">
        <w:rPr>
          <w:color w:val="000000" w:themeColor="text1"/>
          <w:u w:color="000000" w:themeColor="text1"/>
        </w:rPr>
        <w:t>.</w:t>
      </w:r>
    </w:p>
    <w:p w:rsidR="00013EF9" w:rsidRPr="009D1981" w:rsidRDefault="00013EF9" w:rsidP="00013EF9">
      <w:pPr>
        <w:rPr>
          <w:color w:val="000000" w:themeColor="text1"/>
          <w:u w:color="000000" w:themeColor="text1"/>
        </w:rPr>
      </w:pPr>
      <w:r w:rsidRPr="009D1981">
        <w:rPr>
          <w:color w:val="000000" w:themeColor="text1"/>
          <w:u w:color="000000" w:themeColor="text1"/>
        </w:rPr>
        <w:tab/>
        <w:t>(D)</w:t>
      </w:r>
      <w:r w:rsidRPr="009D1981">
        <w:rPr>
          <w:color w:val="000000" w:themeColor="text1"/>
          <w:u w:color="000000" w:themeColor="text1"/>
        </w:rPr>
        <w:tab/>
        <w:t xml:space="preserve">A company is not allowed the credit provided by this section for actual expenses it incurs in the construction and operation of any building or infrastructure it owns, leases, manages, or operates. </w:t>
      </w:r>
    </w:p>
    <w:p w:rsidR="00013EF9" w:rsidRPr="009D1981" w:rsidRDefault="00013EF9" w:rsidP="00013EF9">
      <w:pPr>
        <w:rPr>
          <w:color w:val="000000" w:themeColor="text1"/>
          <w:u w:color="000000" w:themeColor="text1"/>
        </w:rPr>
      </w:pPr>
      <w:r w:rsidRPr="009D1981">
        <w:rPr>
          <w:color w:val="000000" w:themeColor="text1"/>
          <w:u w:color="000000" w:themeColor="text1"/>
        </w:rPr>
        <w:tab/>
        <w:t>(E)</w:t>
      </w:r>
      <w:r w:rsidRPr="009D1981">
        <w:rPr>
          <w:color w:val="000000" w:themeColor="text1"/>
          <w:u w:color="000000" w:themeColor="text1"/>
        </w:rPr>
        <w:tab/>
        <w:t xml:space="preserve">The maximum aggregate credit that may be claimed in any tax year by a single company is </w:t>
      </w:r>
      <w:r w:rsidRPr="009D1981">
        <w:rPr>
          <w:strike/>
          <w:color w:val="000000" w:themeColor="text1"/>
          <w:u w:color="000000" w:themeColor="text1"/>
        </w:rPr>
        <w:t>three</w:t>
      </w:r>
      <w:r w:rsidRPr="009D1981">
        <w:rPr>
          <w:color w:val="000000" w:themeColor="text1"/>
          <w:u w:color="000000" w:themeColor="text1"/>
        </w:rPr>
        <w:t xml:space="preserve"> </w:t>
      </w:r>
      <w:r w:rsidRPr="009D1981">
        <w:rPr>
          <w:color w:val="000000" w:themeColor="text1"/>
          <w:u w:val="single" w:color="000000" w:themeColor="text1"/>
        </w:rPr>
        <w:t>four</w:t>
      </w:r>
      <w:r w:rsidRPr="009D1981">
        <w:rPr>
          <w:color w:val="000000" w:themeColor="text1"/>
          <w:u w:color="000000" w:themeColor="text1"/>
        </w:rPr>
        <w:t xml:space="preserve"> hundred thousand dollars. </w:t>
      </w:r>
    </w:p>
    <w:p w:rsidR="00013EF9" w:rsidRPr="009D1981" w:rsidRDefault="00013EF9" w:rsidP="00013EF9">
      <w:pPr>
        <w:rPr>
          <w:color w:val="000000" w:themeColor="text1"/>
          <w:u w:color="000000" w:themeColor="text1"/>
        </w:rPr>
      </w:pPr>
      <w:r w:rsidRPr="009D1981">
        <w:rPr>
          <w:color w:val="000000" w:themeColor="text1"/>
          <w:u w:color="000000" w:themeColor="text1"/>
        </w:rPr>
        <w:tab/>
        <w:t>(F)</w:t>
      </w:r>
      <w:r w:rsidRPr="009D1981">
        <w:rPr>
          <w:color w:val="000000" w:themeColor="text1"/>
          <w:u w:color="000000" w:themeColor="text1"/>
        </w:rPr>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013EF9" w:rsidRPr="009D1981" w:rsidRDefault="00013EF9" w:rsidP="00013EF9">
      <w:pPr>
        <w:rPr>
          <w:color w:val="000000" w:themeColor="text1"/>
          <w:u w:color="000000" w:themeColor="text1"/>
        </w:rPr>
      </w:pPr>
      <w:r w:rsidRPr="009D1981">
        <w:rPr>
          <w:color w:val="000000" w:themeColor="text1"/>
          <w:u w:color="000000" w:themeColor="text1"/>
        </w:rPr>
        <w:tab/>
        <w:t>(G)</w:t>
      </w:r>
      <w:r w:rsidRPr="009D1981">
        <w:rPr>
          <w:color w:val="000000" w:themeColor="text1"/>
          <w:u w:color="000000" w:themeColor="text1"/>
        </w:rPr>
        <w:tab/>
        <w:t>For South Carolina income tax and license purposes, a company that claims the credit allowed by this section is ineligible to claim the credit allowed by Section 12</w:t>
      </w:r>
      <w:r w:rsidRPr="009D1981">
        <w:rPr>
          <w:color w:val="000000" w:themeColor="text1"/>
          <w:u w:color="000000" w:themeColor="text1"/>
        </w:rPr>
        <w:noBreakHyphen/>
        <w:t>6</w:t>
      </w:r>
      <w:r w:rsidRPr="009D1981">
        <w:rPr>
          <w:color w:val="000000" w:themeColor="text1"/>
          <w:u w:color="000000" w:themeColor="text1"/>
        </w:rPr>
        <w:noBreakHyphen/>
        <w:t xml:space="preserve">3420. </w:t>
      </w:r>
    </w:p>
    <w:p w:rsidR="00013EF9" w:rsidRPr="009D1981" w:rsidRDefault="00013EF9" w:rsidP="00013EF9">
      <w:pPr>
        <w:rPr>
          <w:color w:val="000000" w:themeColor="text1"/>
          <w:u w:color="000000" w:themeColor="text1"/>
        </w:rPr>
      </w:pPr>
      <w:r w:rsidRPr="009D1981">
        <w:rPr>
          <w:color w:val="000000" w:themeColor="text1"/>
          <w:u w:color="000000" w:themeColor="text1"/>
        </w:rPr>
        <w:tab/>
        <w:t>(H)</w:t>
      </w:r>
      <w:r w:rsidRPr="009D1981">
        <w:rPr>
          <w:color w:val="000000" w:themeColor="text1"/>
          <w:u w:color="000000" w:themeColor="text1"/>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Section 12</w:t>
      </w:r>
      <w:r w:rsidRPr="009D1981">
        <w:rPr>
          <w:color w:val="000000" w:themeColor="text1"/>
          <w:u w:color="000000" w:themeColor="text1"/>
        </w:rPr>
        <w:noBreakHyphen/>
        <w:t>44</w:t>
      </w:r>
      <w:r w:rsidRPr="009D1981">
        <w:rPr>
          <w:color w:val="000000" w:themeColor="text1"/>
          <w:u w:color="000000" w:themeColor="text1"/>
        </w:rPr>
        <w:noBreakHyphen/>
        <w:t>30(21) of the 1976 Code, as last amended by Act 290 of 2010, is further amended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“(21)</w:t>
      </w:r>
      <w:r w:rsidRPr="009D1981">
        <w:rPr>
          <w:color w:val="000000" w:themeColor="text1"/>
          <w:u w:color="000000" w:themeColor="text1"/>
        </w:rPr>
        <w:tab/>
        <w:t xml:space="preserve">‘Termination date’ means the date that is the last day of a property tax year that is </w:t>
      </w:r>
      <w:r w:rsidRPr="009D1981">
        <w:rPr>
          <w:color w:val="000000" w:themeColor="text1"/>
          <w:u w:val="single" w:color="000000" w:themeColor="text1"/>
        </w:rPr>
        <w:t>no later than</w:t>
      </w:r>
      <w:r w:rsidRPr="009D1981">
        <w:rPr>
          <w:color w:val="000000" w:themeColor="text1"/>
          <w:u w:color="000000" w:themeColor="text1"/>
        </w:rPr>
        <w:t xml:space="preserve"> the twenty</w:t>
      </w:r>
      <w:r w:rsidRPr="009D1981">
        <w:rPr>
          <w:color w:val="000000" w:themeColor="text1"/>
          <w:u w:color="000000" w:themeColor="text1"/>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9D1981">
        <w:rPr>
          <w:color w:val="000000" w:themeColor="text1"/>
          <w:u w:color="000000" w:themeColor="text1"/>
        </w:rPr>
        <w:noBreakHyphen/>
        <w:t xml:space="preserve">ninth year up to ten years.  The county council of the county shall approve an extension by resolution upon a finding of substantial public benefit.  A copy of the resolution must be delivered to the department within thirty days of the date the resolution was adopted.  </w:t>
      </w:r>
      <w:r w:rsidRPr="009D1981">
        <w:rPr>
          <w:color w:val="000000" w:themeColor="text1"/>
          <w:u w:val="single" w:color="000000" w:themeColor="text1"/>
        </w:rPr>
        <w:t>With respect to a fee agreement involving an enhanced investment, the termination date is the last day of a property tax year that is no later than the thirty</w:t>
      </w:r>
      <w:r w:rsidRPr="009D1981">
        <w:rPr>
          <w:color w:val="000000" w:themeColor="text1"/>
          <w:u w:val="single" w:color="000000" w:themeColor="text1"/>
        </w:rPr>
        <w:noBreakHyphen/>
        <w:t>ninth year following the first property tax year in which an applicable piece of economic development property is placed in service.  A sponsor may apply to the county before the termination date for an extension of the termination date beyond the thirty</w:t>
      </w:r>
      <w:r w:rsidRPr="009D1981">
        <w:rPr>
          <w:color w:val="000000" w:themeColor="text1"/>
          <w:u w:val="single" w:color="000000" w:themeColor="text1"/>
        </w:rPr>
        <w:noBreakHyphen/>
        <w:t>ninth year up to ten years.</w:t>
      </w:r>
      <w:r w:rsidRPr="009D1981">
        <w:rPr>
          <w:color w:val="000000" w:themeColor="text1"/>
          <w:u w:color="000000" w:themeColor="text1"/>
        </w:rPr>
        <w:t xml:space="preserve">  If the fee agreement is terminated in accordance with Section 12</w:t>
      </w:r>
      <w:r w:rsidRPr="009D1981">
        <w:rPr>
          <w:color w:val="000000" w:themeColor="text1"/>
          <w:u w:color="000000" w:themeColor="text1"/>
        </w:rPr>
        <w:noBreakHyphen/>
        <w:t>44</w:t>
      </w:r>
      <w:r w:rsidRPr="009D1981">
        <w:rPr>
          <w:color w:val="000000" w:themeColor="text1"/>
          <w:u w:color="000000" w:themeColor="text1"/>
        </w:rPr>
        <w:noBreakHyphen/>
        <w:t>140, the termination date is the date the agreement is terminated.”</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Section 4</w:t>
      </w:r>
      <w:r w:rsidRPr="009D1981">
        <w:rPr>
          <w:color w:val="000000" w:themeColor="text1"/>
          <w:u w:color="000000" w:themeColor="text1"/>
        </w:rPr>
        <w:noBreakHyphen/>
        <w:t>12</w:t>
      </w:r>
      <w:r w:rsidRPr="009D1981">
        <w:rPr>
          <w:color w:val="000000" w:themeColor="text1"/>
          <w:u w:color="000000" w:themeColor="text1"/>
        </w:rPr>
        <w:noBreakHyphen/>
        <w:t>30(O) of the 1976 Code, as last amended by Act 69 of 2003, is amended by adding an appropriately numbered subitem at the end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  )</w:t>
      </w:r>
      <w:r w:rsidRPr="009D1981">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Section 4</w:t>
      </w:r>
      <w:r w:rsidRPr="009D1981">
        <w:rPr>
          <w:color w:val="000000" w:themeColor="text1"/>
          <w:u w:color="000000" w:themeColor="text1"/>
        </w:rPr>
        <w:noBreakHyphen/>
        <w:t>29</w:t>
      </w:r>
      <w:r w:rsidRPr="009D1981">
        <w:rPr>
          <w:color w:val="000000" w:themeColor="text1"/>
          <w:u w:color="000000" w:themeColor="text1"/>
        </w:rPr>
        <w:noBreakHyphen/>
        <w:t>67(S) of the 1976 Code, as last amended by Act 290 of 2010, is further amended by adding an appropriately numbered subitem at the end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  )</w:t>
      </w:r>
      <w:r w:rsidRPr="009D1981">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Section 12</w:t>
      </w:r>
      <w:r w:rsidRPr="009D1981">
        <w:rPr>
          <w:color w:val="000000" w:themeColor="text1"/>
          <w:u w:color="000000" w:themeColor="text1"/>
        </w:rPr>
        <w:noBreakHyphen/>
        <w:t>44</w:t>
      </w:r>
      <w:r w:rsidRPr="009D1981">
        <w:rPr>
          <w:color w:val="000000" w:themeColor="text1"/>
          <w:u w:color="000000" w:themeColor="text1"/>
        </w:rPr>
        <w:noBreakHyphen/>
        <w:t>90 of the 1976 Code, as last amended by Act 69 of 2003, is further amended by adding an appropriately numbered subsection at the end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  )</w:t>
      </w:r>
      <w:r w:rsidRPr="009D1981">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r w:rsidRPr="009D1981">
        <w:rPr>
          <w:color w:val="000000" w:themeColor="text1"/>
          <w:u w:color="000000" w:themeColor="text1"/>
        </w:rPr>
        <w:tab/>
      </w:r>
      <w:r w:rsidRPr="009D1981">
        <w:rPr>
          <w:color w:val="000000" w:themeColor="text1"/>
          <w:u w:color="000000" w:themeColor="text1"/>
        </w:rPr>
        <w:tab/>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___.</w:t>
      </w:r>
      <w:r w:rsidRPr="009D1981">
        <w:rPr>
          <w:color w:val="000000" w:themeColor="text1"/>
          <w:u w:color="000000" w:themeColor="text1"/>
        </w:rPr>
        <w:tab/>
        <w:t>Section 12</w:t>
      </w:r>
      <w:r w:rsidRPr="009D1981">
        <w:rPr>
          <w:color w:val="000000" w:themeColor="text1"/>
          <w:u w:color="000000" w:themeColor="text1"/>
        </w:rPr>
        <w:noBreakHyphen/>
        <w:t>36</w:t>
      </w:r>
      <w:r w:rsidRPr="009D1981">
        <w:rPr>
          <w:color w:val="000000" w:themeColor="text1"/>
          <w:u w:color="000000" w:themeColor="text1"/>
        </w:rPr>
        <w:noBreakHyphen/>
        <w:t>2120 of the 1976 Code, as last amended by Act 32 of 2011, is further amended by adding an appropriately numbered subsection at the end to read: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t>“(  )(A)(1)</w:t>
      </w:r>
      <w:r w:rsidRPr="009D1981">
        <w:rPr>
          <w:color w:val="000000" w:themeColor="text1"/>
          <w:u w:color="000000" w:themeColor="text1"/>
        </w:rPr>
        <w:tab/>
        <w:t>original or replacement computers, computer equipment, and computer hardware and software purchases used within a datacenter; and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electricity used by a datacenter and eligible business property to be located and used at the datacenter.  This 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t>(B)</w:t>
      </w:r>
      <w:r w:rsidRPr="009D1981">
        <w:rPr>
          <w:color w:val="000000" w:themeColor="text1"/>
          <w:u w:color="000000" w:themeColor="text1"/>
        </w:rPr>
        <w:tab/>
        <w:t>As used in this section:</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w:t>
      </w:r>
      <w:r w:rsidRPr="009D1981">
        <w:rPr>
          <w:color w:val="000000" w:themeColor="text1"/>
          <w:u w:color="000000" w:themeColor="text1"/>
        </w:rPr>
        <w:tab/>
        <w:t xml:space="preserve">‘Computer’ means an electronic device that accepts information in digital or similar form and manipulates it for a result based on a sequence of instructions.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(3)</w:t>
      </w:r>
      <w:r w:rsidRPr="009D1981">
        <w:rPr>
          <w:color w:val="000000" w:themeColor="text1"/>
          <w:u w:color="000000" w:themeColor="text1"/>
        </w:rPr>
        <w:tab/>
        <w:t xml:space="preserve">‘Computer software’ means a set of coded instructions designed to cause a computer or automatic data processing equipment to perform a task.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(4)</w:t>
      </w:r>
      <w:r w:rsidRPr="009D1981">
        <w:rPr>
          <w:color w:val="000000" w:themeColor="text1"/>
          <w:u w:color="000000" w:themeColor="text1"/>
        </w:rPr>
        <w:tab/>
        <w:t xml:space="preserve">‘Concurrently maintainable’ means capable of having any capacity component or distribution element serviced or repaired on a planned basis without interrupting or impeding the performance of the computer equipment.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(5)</w:t>
      </w:r>
      <w:r w:rsidRPr="009D1981">
        <w:rPr>
          <w:color w:val="000000" w:themeColor="text1"/>
          <w:u w:color="000000" w:themeColor="text1"/>
        </w:rPr>
        <w:tab/>
        <w:t xml:space="preserve">‘Datacenter’ means a new or existing facility at a single location in South Carolina: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w:t>
      </w:r>
      <w:r w:rsidRPr="009D1981">
        <w:rPr>
          <w:color w:val="000000" w:themeColor="text1"/>
          <w:u w:color="000000" w:themeColor="text1"/>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(ii)(a)</w:t>
      </w:r>
      <w:r w:rsidRPr="009D1981">
        <w:rPr>
          <w:color w:val="000000" w:themeColor="text1"/>
          <w:u w:color="000000" w:themeColor="text1"/>
        </w:rPr>
        <w:tab/>
        <w:t>where a taxpayer invests at least fifty million dollars in real or personal property or both over a five year period; or</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where one or more taxpayers invests a minimum aggregate capital investment of at least seventy</w:t>
      </w:r>
      <w:r w:rsidRPr="009D1981">
        <w:rPr>
          <w:color w:val="000000" w:themeColor="text1"/>
          <w:u w:color="000000" w:themeColor="text1"/>
        </w:rPr>
        <w:noBreakHyphen/>
        <w:t>five million dollars in real or personal property or both over a five year period;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(iii)</w:t>
      </w:r>
      <w:r w:rsidRPr="009D1981">
        <w:rPr>
          <w:color w:val="000000" w:themeColor="text1"/>
          <w:u w:color="000000" w:themeColor="text1"/>
        </w:rPr>
        <w:tab/>
        <w:t>where a taxpayer creates and maintains at least twenty five full</w:t>
      </w:r>
      <w:r w:rsidRPr="009D1981">
        <w:rPr>
          <w:color w:val="000000" w:themeColor="text1"/>
          <w:u w:color="000000" w:themeColor="text1"/>
        </w:rPr>
        <w:noBreakHyphen/>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(iv)</w:t>
      </w:r>
      <w:r w:rsidRPr="009D1981">
        <w:rPr>
          <w:color w:val="000000" w:themeColor="text1"/>
          <w:u w:color="000000" w:themeColor="text1"/>
        </w:rPr>
        <w:tab/>
        <w:t>where the jobs created pursuant to subitem (iii) are maintained for three consecutive years after a facility with the minimum capital investment and number of jobs has been certified by the Department of Commerce; and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(v)</w:t>
      </w:r>
      <w:r w:rsidRPr="009D1981">
        <w:rPr>
          <w:color w:val="000000" w:themeColor="text1"/>
          <w:u w:color="000000" w:themeColor="text1"/>
        </w:rPr>
        <w:tab/>
        <w:t>which is certified by the Department of Commerce pursuant to subsection (D)(1)under such policies and procedures as promulgated by the Department of Commerce.</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(6)</w:t>
      </w:r>
      <w:r w:rsidRPr="009D1981">
        <w:rPr>
          <w:color w:val="000000" w:themeColor="text1"/>
          <w:u w:color="000000" w:themeColor="text1"/>
        </w:rPr>
        <w:tab/>
        <w:t>‘Eligible business property’ means property used for the generation, transformation, transmission, distribution, or management of electricity, including exterior substations and other business personal property used for these purposes.</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(7)</w:t>
      </w:r>
      <w:r w:rsidRPr="009D1981">
        <w:rPr>
          <w:color w:val="000000" w:themeColor="text1"/>
          <w:u w:color="000000" w:themeColor="text1"/>
        </w:rPr>
        <w:tab/>
        <w:t xml:space="preserve">‘Multiple distribution paths’ means a series of distribution paths configured to ensure that failure on one distribution path does not interrupt or impede other distribution paths.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(8)</w:t>
      </w:r>
      <w:r w:rsidRPr="009D1981">
        <w:rPr>
          <w:color w:val="000000" w:themeColor="text1"/>
          <w:u w:color="000000" w:themeColor="text1"/>
        </w:rPr>
        <w:tab/>
        <w:t>‘Redundant capacity components’ means components beyond those required to support the computer equipment.</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t>(C)(1)</w:t>
      </w:r>
      <w:r w:rsidRPr="009D1981">
        <w:rPr>
          <w:color w:val="000000" w:themeColor="text1"/>
          <w:u w:color="000000" w:themeColor="text1"/>
        </w:rPr>
        <w:tab/>
        <w:t>To qualify for the exemption allowed by this item, a taxpayer, and the facility in the case of a seventy</w:t>
      </w:r>
      <w:r w:rsidRPr="009D1981">
        <w:rPr>
          <w:color w:val="000000" w:themeColor="text1"/>
          <w:u w:color="000000" w:themeColor="text1"/>
        </w:rPr>
        <w:noBreakHyphen/>
        <w:t>five million dollar investment made by more than one taxpayer, shall notify the Department of Revenue and Department of Commerce, in writing, of its intention to claim the exemption.  For purposes of meeting the requirements of subsection (B)(5)(ii) and (B)(5)(iii), capital investment and job creation begin accruing once the taxpayer notifies each department.  Also, the five</w:t>
      </w:r>
      <w:r w:rsidRPr="009D1981">
        <w:rPr>
          <w:color w:val="000000" w:themeColor="text1"/>
          <w:u w:color="000000" w:themeColor="text1"/>
        </w:rPr>
        <w:noBreakHyphen/>
        <w:t>year period begins upon notification.</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Once the taxpayer meets the requirements of subsection (B)(5), or at the end of the five</w:t>
      </w:r>
      <w:r w:rsidRPr="009D1981">
        <w:rPr>
          <w:color w:val="000000" w:themeColor="text1"/>
          <w:u w:color="000000" w:themeColor="text1"/>
        </w:rPr>
        <w:noBreakHyphen/>
        <w:t>year period, the taxpayer shall notify the Department of Revenue, in writing, whether it has or has not met the requirements of subsection (B)(5).  The taxpayer shall provide the proof the department determines necessary to determine that the requirements have been met.</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t>(D)(1)</w:t>
      </w:r>
      <w:r w:rsidRPr="009D1981">
        <w:rPr>
          <w:color w:val="000000" w:themeColor="text1"/>
          <w:u w:color="000000" w:themeColor="text1"/>
        </w:rPr>
        <w:tab/>
        <w:t>Upon notifying each department of its intention to claim the exemption pursuant to subsection (C)(1), and upon certification by the Department of Commerce, the taxpayer may claim the exemption on eligible purchases at any time during the period provided in Section 125485(F), including the time period prior to subsection (B)(5)(iv) being satisfied.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For purposes of this section, the running of the periods of limitations for assessment of taxes provided in Section 125485 is suspended for:</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w:t>
      </w:r>
      <w:r w:rsidRPr="009D1981">
        <w:rPr>
          <w:color w:val="000000" w:themeColor="text1"/>
          <w:u w:color="000000" w:themeColor="text1"/>
        </w:rPr>
        <w:tab/>
      </w:r>
      <w:r w:rsidRPr="009D1981">
        <w:rPr>
          <w:color w:val="000000" w:themeColor="text1"/>
          <w:u w:color="000000" w:themeColor="text1"/>
        </w:rPr>
        <w:tab/>
        <w:t>the time period beginning with notice to each department pursuant to subsection (C)(1) and ending with notice to the Department of Revenue pursuant to subsection (C)(2); and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w:t>
      </w:r>
      <w:r w:rsidRPr="009D1981">
        <w:rPr>
          <w:color w:val="000000" w:themeColor="text1"/>
          <w:u w:color="000000" w:themeColor="text1"/>
        </w:rPr>
        <w:tab/>
        <w:t>during the three year job maintenance requirement pursuant to subsection (B)(5)(iv).</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t>(E)</w:t>
      </w:r>
      <w:r w:rsidRPr="009D1981">
        <w:rPr>
          <w:color w:val="000000" w:themeColor="text1"/>
          <w:u w:color="000000" w:themeColor="text1"/>
        </w:rPr>
        <w:tab/>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item, regardless of when the taxpayer makes the investments. </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t>(F)(1)</w:t>
      </w:r>
      <w:r w:rsidRPr="009D1981">
        <w:rPr>
          <w:color w:val="000000" w:themeColor="text1"/>
          <w:u w:color="000000" w:themeColor="text1"/>
        </w:rPr>
        <w:tab/>
        <w:t>If a taxpayer receives the exemption for purchases but fails to meet the requirements of subsection (B)(5) at the end of the five</w:t>
      </w:r>
      <w:r w:rsidRPr="009D1981">
        <w:rPr>
          <w:color w:val="000000" w:themeColor="text1"/>
          <w:u w:color="000000" w:themeColor="text1"/>
        </w:rPr>
        <w:noBreakHyphen/>
        <w:t>year period, the department may assess any state or local sales or use tax due on items purchased.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If a taxpayer meets the requirements of subsection (B)(5), but subsequently fails to maintain the number of full</w:t>
      </w:r>
      <w:r w:rsidRPr="009D1981">
        <w:rPr>
          <w:color w:val="000000" w:themeColor="text1"/>
          <w:u w:color="000000" w:themeColor="text1"/>
        </w:rPr>
        <w:noBreakHyphen/>
        <w:t>time jobs with the required compensation level at the facility, as previously required pursuant to subsection (B)(5)(iii), the taxpayer is:</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w:t>
      </w:r>
      <w:r w:rsidRPr="009D1981">
        <w:rPr>
          <w:color w:val="000000" w:themeColor="text1"/>
          <w:u w:color="000000" w:themeColor="text1"/>
        </w:rPr>
        <w:tab/>
      </w:r>
      <w:r w:rsidRPr="009D1981">
        <w:rPr>
          <w:color w:val="000000" w:themeColor="text1"/>
          <w:u w:color="000000" w:themeColor="text1"/>
        </w:rPr>
        <w:tab/>
        <w:t>not allowed the exemption for items described in subsection (A)(1) until the taxpayer meets the previous qualifying jobs requirements pursuant to subsection (B)(5)(iii); and</w:t>
      </w:r>
    </w:p>
    <w:p w:rsidR="00013EF9" w:rsidRPr="009D1981" w:rsidRDefault="00013EF9" w:rsidP="00013EF9">
      <w:pPr>
        <w:pStyle w:val="Body1"/>
        <w:ind w:firstLine="216"/>
        <w:outlineLvl w:val="9"/>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w:t>
      </w:r>
      <w:r w:rsidRPr="009D1981">
        <w:rPr>
          <w:color w:val="000000" w:themeColor="text1"/>
          <w:u w:color="000000" w:themeColor="text1"/>
        </w:rPr>
        <w:tab/>
        <w:t>allowed the exemption for electricity pursuant to subsection (A)(2), but the exemption only applies to a percentage of the sale price, calculated by dividing the number of qualifying jobs by twenty</w:t>
      </w:r>
      <w:r w:rsidRPr="009D1981">
        <w:rPr>
          <w:color w:val="000000" w:themeColor="text1"/>
          <w:u w:color="000000" w:themeColor="text1"/>
        </w:rPr>
        <w:noBreakHyphen/>
        <w:t>five.</w:t>
      </w:r>
    </w:p>
    <w:p w:rsidR="00013EF9" w:rsidRPr="009D1981" w:rsidRDefault="00013EF9" w:rsidP="00013EF9">
      <w:pPr>
        <w:rPr>
          <w:color w:val="000000" w:themeColor="text1"/>
          <w:u w:color="000000" w:themeColor="text1"/>
        </w:rPr>
      </w:pPr>
      <w:r w:rsidRPr="009D1981">
        <w:rPr>
          <w:color w:val="000000" w:themeColor="text1"/>
          <w:u w:color="000000" w:themeColor="text1"/>
        </w:rPr>
        <w:tab/>
        <w:t>(G)</w:t>
      </w:r>
      <w:r w:rsidRPr="009D1981">
        <w:rPr>
          <w:color w:val="000000" w:themeColor="text1"/>
          <w:u w:color="000000" w:themeColor="text1"/>
        </w:rPr>
        <w:tab/>
        <w:t>This item only applies to datacenter that is certified by the Department of Commerce pursuant to subsection (D)(1) prior to January 1, 2032.  However, this item shall continue to apply to a taxpayer that is certified by December 31, 2031, for an additional ten year period.  Upon the end of the ten year period, this item is repealed.”</w:t>
      </w:r>
    </w:p>
    <w:p w:rsidR="00013EF9" w:rsidRPr="009D1981" w:rsidRDefault="00013EF9" w:rsidP="00013EF9">
      <w:pPr>
        <w:rPr>
          <w:color w:val="000000" w:themeColor="text1"/>
          <w:u w:color="000000" w:themeColor="text1"/>
        </w:rPr>
      </w:pPr>
      <w:r w:rsidRPr="009D1981">
        <w:rPr>
          <w:color w:val="000000" w:themeColor="text1"/>
          <w:u w:color="000000" w:themeColor="text1"/>
        </w:rPr>
        <w:t xml:space="preserve">SECTION __. A. Article 25, Chapter 6, Title 12 of the 1976 Code is amended by adding: </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6</w:t>
      </w:r>
      <w:r w:rsidRPr="009D1981">
        <w:rPr>
          <w:color w:val="000000" w:themeColor="text1"/>
          <w:u w:color="000000" w:themeColor="text1"/>
        </w:rPr>
        <w:noBreakHyphen/>
        <w:t>3586.</w:t>
      </w:r>
      <w:r w:rsidRPr="009D1981">
        <w:rPr>
          <w:color w:val="000000" w:themeColor="text1"/>
          <w:u w:color="000000" w:themeColor="text1"/>
        </w:rPr>
        <w:tab/>
        <w:t>(A)</w:t>
      </w:r>
      <w:r w:rsidRPr="009D1981">
        <w:rPr>
          <w:color w:val="000000" w:themeColor="text1"/>
          <w:u w:color="000000" w:themeColor="text1"/>
        </w:rPr>
        <w:tab/>
        <w:t xml:space="preserve">As used in this section: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w:t>
      </w:r>
      <w:r w:rsidRPr="009D1981">
        <w:rPr>
          <w:color w:val="000000" w:themeColor="text1"/>
          <w:u w:color="000000" w:themeColor="text1"/>
        </w:rPr>
        <w:tab/>
        <w:t xml:space="preserve">‘Solar energy equipment’ is equipment that is certified by the Solar Rating and Certification Corporation or a comparable entity, as determined by the State Energy Office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‘Tax liability’ includes income taxes imposed pursuant to this chapter, license taxes imposed pursuant to Chapter 20, bank and building and loan taxes imposed pursuant to Chapters 11 and 13, and premium taxes imposed pursuant to Title 38. </w:t>
      </w:r>
    </w:p>
    <w:p w:rsidR="00013EF9" w:rsidRPr="009D1981" w:rsidRDefault="00013EF9" w:rsidP="00013EF9">
      <w:pPr>
        <w:rPr>
          <w:color w:val="000000" w:themeColor="text1"/>
          <w:u w:color="000000" w:themeColor="text1"/>
        </w:rPr>
      </w:pPr>
      <w:r w:rsidRPr="009D1981">
        <w:rPr>
          <w:color w:val="000000" w:themeColor="text1"/>
          <w:u w:color="000000" w:themeColor="text1"/>
        </w:rPr>
        <w:tab/>
        <w:t>(B)(1)</w:t>
      </w:r>
      <w:r w:rsidRPr="009D1981">
        <w:rPr>
          <w:color w:val="000000" w:themeColor="text1"/>
          <w:u w:color="000000" w:themeColor="text1"/>
        </w:rPr>
        <w:tab/>
        <w:t>For tax years beginning after 2011 and before 2017, a taxpayer that has constructed, purchased, or leased solar energy equipment is allowed, subject to the limitations set forth in subsection (E), a credit against his tax liability equal to thirty</w:t>
      </w:r>
      <w:r w:rsidRPr="009D1981">
        <w:rPr>
          <w:color w:val="000000" w:themeColor="text1"/>
          <w:u w:color="000000" w:themeColor="text1"/>
        </w:rPr>
        <w:noBreakHyphen/>
        <w:t xml:space="preserve">five percent of the cost of the property in the taxable year in which the equipment is placed in service.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 xml:space="preserve">(2) </w:t>
      </w:r>
      <w:r w:rsidRPr="009D1981">
        <w:rPr>
          <w:color w:val="000000" w:themeColor="text1"/>
          <w:u w:color="000000" w:themeColor="text1"/>
        </w:rPr>
        <w:tab/>
        <w:t>In the case of solar energy equipment that serves a single</w:t>
      </w:r>
      <w:r w:rsidRPr="009D1981">
        <w:rPr>
          <w:color w:val="000000" w:themeColor="text1"/>
          <w:u w:color="000000" w:themeColor="text1"/>
        </w:rPr>
        <w:noBreakHyphen/>
        <w:t>family residence, the credit must be taken for the taxable year in which the equipment is placed in service. Unused credit with respect to a single</w:t>
      </w:r>
      <w:r w:rsidRPr="009D1981">
        <w:rPr>
          <w:color w:val="000000" w:themeColor="text1"/>
          <w:u w:color="000000" w:themeColor="text1"/>
        </w:rPr>
        <w:noBreakHyphen/>
        <w:t xml:space="preserve">family residence may be carried forward to the five succeeding taxable years.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(3)</w:t>
      </w:r>
      <w:r w:rsidRPr="009D1981">
        <w:rPr>
          <w:color w:val="000000" w:themeColor="text1"/>
          <w:u w:color="000000" w:themeColor="text1"/>
        </w:rPr>
        <w:tab/>
        <w:t xml:space="preserve">For all other solar energy equipment, the entire credit may not be taken for the taxable year in which the equipment is placed in service but must be taken in three equal annual installments beginning with the taxable year in which the equipment is placed in service and subject to this annual limit, unused credit may be carried forward for taxable years four through ten succeeding the year the equipment was placed in service.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(4)</w:t>
      </w:r>
      <w:r w:rsidRPr="009D1981">
        <w:rPr>
          <w:color w:val="000000" w:themeColor="text1"/>
          <w:u w:color="000000" w:themeColor="text1"/>
        </w:rPr>
        <w:tab/>
        <w:t xml:space="preserve">If a taxpayer is not allowed all or part of the credit the taxpayer would be authorized to receive because of the limitations set forth in subsection (E), the carry forward years provided in subsection (B)(1) begin in the year in which all or part of the credit is first allowed. However, if the credit is not allowed prior to tax year 2017, the taxpayer is not eligible to claim the credit.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(5)</w:t>
      </w:r>
      <w:r w:rsidRPr="009D1981">
        <w:rPr>
          <w:color w:val="000000" w:themeColor="text1"/>
          <w:u w:color="000000" w:themeColor="text1"/>
        </w:rPr>
        <w:tab/>
        <w:t xml:space="preserve">Notwithstanding the provisions of subsection (B)(1), if the South Carolina Solar Council, utilizing a methodology verified by the Board of Economic Advisors in conjunction with the information contained in the report of the State Energy Office issued pursuant to subsection (H)(5), determines that the number of direct solar jobs does not increase at a rate that exceeds private sector job growth in this State in 2012, 2013, and 2014, the credit allowed by this section must not be allocated or allowed after December 31, 2015, unless the taxpayer was receiving the credit for the same equipment prior to December 31,2015. </w:t>
      </w:r>
    </w:p>
    <w:p w:rsidR="00013EF9" w:rsidRPr="009D1981" w:rsidRDefault="00013EF9" w:rsidP="00013EF9">
      <w:pPr>
        <w:rPr>
          <w:color w:val="000000" w:themeColor="text1"/>
          <w:u w:color="000000" w:themeColor="text1"/>
        </w:rPr>
      </w:pPr>
      <w:r w:rsidRPr="009D1981">
        <w:rPr>
          <w:color w:val="000000" w:themeColor="text1"/>
          <w:u w:color="000000" w:themeColor="text1"/>
        </w:rPr>
        <w:tab/>
        <w:t>(C)</w:t>
      </w:r>
      <w:r w:rsidRPr="009D1981">
        <w:rPr>
          <w:color w:val="000000" w:themeColor="text1"/>
          <w:u w:color="000000" w:themeColor="text1"/>
        </w:rPr>
        <w:tab/>
        <w:t>If, in one of the years in which the installment of a credit accrues, the solar energy equipment with respect to which the credit was claimed is disposed of, taken out of service, or moved out of State, the credit expires and the taxpayer may not take any remaining installment of the credit. A disposition does not include the sale or assignment of the partnership interests or limited liability company interests of a partnership or limited liability company that owns or leases solar energy equipment. However, the taxpayer may take the portion of an installment that accrued in a previous year and was carried forward to the extent permitted pursuant to subsection (B). A credit is not allowed pursuant to this section to the extent the cost of the solar energy equipment was provided by public funds, and the amount of any credit allowed pursuant to this section must be reduced by any credit claimed pursuant to Section 12</w:t>
      </w:r>
      <w:r w:rsidRPr="009D1981">
        <w:rPr>
          <w:color w:val="000000" w:themeColor="text1"/>
          <w:u w:color="000000" w:themeColor="text1"/>
        </w:rPr>
        <w:noBreakHyphen/>
        <w:t>6</w:t>
      </w:r>
      <w:r w:rsidRPr="009D1981">
        <w:rPr>
          <w:color w:val="000000" w:themeColor="text1"/>
          <w:u w:color="000000" w:themeColor="text1"/>
        </w:rPr>
        <w:noBreakHyphen/>
        <w:t>3587 or any other credit allowed pursuant to this title for solar energy equipment. Public funds does not include proceeds of the investment credit pursuant to Section 48 of the Internal Revenue Code, or the grant in lieu thereof under the Section 1603 program administered by the United States Department of Treasury. In no case may a credit allowed pursuant to this section exceed one</w:t>
      </w:r>
      <w:r w:rsidRPr="009D1981">
        <w:rPr>
          <w:color w:val="000000" w:themeColor="text1"/>
          <w:u w:color="000000" w:themeColor="text1"/>
        </w:rPr>
        <w:noBreakHyphen/>
        <w:t xml:space="preserve">half of the taxpayer’s tax liability for a taxable year. </w:t>
      </w:r>
    </w:p>
    <w:p w:rsidR="00013EF9" w:rsidRPr="009D1981" w:rsidRDefault="00013EF9" w:rsidP="00013EF9">
      <w:pPr>
        <w:rPr>
          <w:color w:val="000000" w:themeColor="text1"/>
          <w:u w:color="000000" w:themeColor="text1"/>
        </w:rPr>
      </w:pPr>
      <w:r w:rsidRPr="009D1981">
        <w:rPr>
          <w:color w:val="000000" w:themeColor="text1"/>
          <w:u w:color="000000" w:themeColor="text1"/>
        </w:rPr>
        <w:tab/>
        <w:t>(D)</w:t>
      </w:r>
      <w:r w:rsidRPr="009D1981">
        <w:rPr>
          <w:color w:val="000000" w:themeColor="text1"/>
          <w:u w:color="000000" w:themeColor="text1"/>
        </w:rPr>
        <w:tab/>
        <w:t xml:space="preserve">The credit allowed by this section may not exceed the following applicable ceilings.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w:t>
      </w:r>
      <w:r w:rsidRPr="009D1981">
        <w:rPr>
          <w:color w:val="000000" w:themeColor="text1"/>
          <w:u w:color="000000" w:themeColor="text1"/>
        </w:rPr>
        <w:tab/>
        <w:t xml:space="preserve">a ceiling of two million five hundred thousand dollars for each installation applies to solar energy equipment placed in service for any purpose other than residential;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The following ceilings apply to solar energy equipment placed in service for residential purposes: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(a)</w:t>
      </w:r>
      <w:r w:rsidRPr="009D1981">
        <w:rPr>
          <w:color w:val="000000" w:themeColor="text1"/>
          <w:u w:color="000000" w:themeColor="text1"/>
        </w:rPr>
        <w:tab/>
        <w:t xml:space="preserve">three thousand five hundred dollars for each dwelling unit for solar energy equipment for domestic water heating;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 xml:space="preserve">three thousand five hundred dollars for each dwelling unit for solar energy equipment for active space heating, combined active space and domestic hot water systems, and passive space heating;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(c)</w:t>
      </w:r>
      <w:r w:rsidRPr="009D1981">
        <w:rPr>
          <w:color w:val="000000" w:themeColor="text1"/>
          <w:u w:color="000000" w:themeColor="text1"/>
        </w:rPr>
        <w:tab/>
        <w:t xml:space="preserve">ten thousand five hundred dollars for each installation for any other solar energy equipment for residential purposes. </w:t>
      </w:r>
    </w:p>
    <w:p w:rsidR="00013EF9" w:rsidRPr="009D1981" w:rsidRDefault="00013EF9" w:rsidP="00013EF9">
      <w:pPr>
        <w:rPr>
          <w:color w:val="000000" w:themeColor="text1"/>
          <w:u w:color="000000" w:themeColor="text1"/>
        </w:rPr>
      </w:pPr>
      <w:r w:rsidRPr="009D1981">
        <w:rPr>
          <w:color w:val="000000" w:themeColor="text1"/>
          <w:u w:color="000000" w:themeColor="text1"/>
        </w:rPr>
        <w:tab/>
        <w:t>(E)(1)</w:t>
      </w:r>
      <w:r w:rsidRPr="009D1981">
        <w:rPr>
          <w:color w:val="000000" w:themeColor="text1"/>
          <w:u w:color="000000" w:themeColor="text1"/>
        </w:rPr>
        <w:tab/>
        <w:t xml:space="preserve">The total amount of credits allocated for all taxpayers in all taxable years may not exceed in the aggregate: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(a)</w:t>
      </w:r>
      <w:r w:rsidRPr="009D1981">
        <w:rPr>
          <w:color w:val="000000" w:themeColor="text1"/>
          <w:u w:color="000000" w:themeColor="text1"/>
        </w:rPr>
        <w:tab/>
        <w:t xml:space="preserve">for tax years 2012 and 2013, eight million dollars;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 xml:space="preserve">for tax year 2014, seven million dollars; and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(c)</w:t>
      </w:r>
      <w:r w:rsidRPr="009D1981">
        <w:rPr>
          <w:color w:val="000000" w:themeColor="text1"/>
          <w:u w:color="000000" w:themeColor="text1"/>
        </w:rPr>
        <w:tab/>
        <w:t xml:space="preserve">for tax years 2015 and 2016, six million dollars.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Notwithstanding subsection (B), for purposes of this section, the entire credit is considered taken in the tax year in which the equipment is placed in service.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(3)(a)</w:t>
      </w:r>
      <w:r w:rsidRPr="009D1981">
        <w:rPr>
          <w:color w:val="000000" w:themeColor="text1"/>
          <w:u w:color="000000" w:themeColor="text1"/>
        </w:rPr>
        <w:tab/>
        <w:t xml:space="preserve">Of the aggregate amounts set forth in subsection (E)(1):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w:t>
      </w:r>
      <w:r w:rsidRPr="009D1981">
        <w:rPr>
          <w:color w:val="000000" w:themeColor="text1"/>
          <w:u w:color="000000" w:themeColor="text1"/>
        </w:rPr>
        <w:tab/>
        <w:t>fifteen percent must be allocated for equipment for single</w:t>
      </w:r>
      <w:r w:rsidRPr="009D1981">
        <w:rPr>
          <w:color w:val="000000" w:themeColor="text1"/>
          <w:u w:color="000000" w:themeColor="text1"/>
        </w:rPr>
        <w:noBreakHyphen/>
        <w:t xml:space="preserve">family residences;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w:t>
      </w:r>
      <w:r w:rsidRPr="009D1981">
        <w:rPr>
          <w:color w:val="000000" w:themeColor="text1"/>
          <w:u w:color="000000" w:themeColor="text1"/>
        </w:rPr>
        <w:tab/>
        <w:t>thirty</w:t>
      </w:r>
      <w:r w:rsidRPr="009D1981">
        <w:rPr>
          <w:color w:val="000000" w:themeColor="text1"/>
          <w:u w:color="000000" w:themeColor="text1"/>
        </w:rPr>
        <w:noBreakHyphen/>
        <w:t>five percent must be allocated for equipment with less than one megawatt of installed capacity for purposes other than single</w:t>
      </w:r>
      <w:r w:rsidRPr="009D1981">
        <w:rPr>
          <w:color w:val="000000" w:themeColor="text1"/>
          <w:u w:color="000000" w:themeColor="text1"/>
        </w:rPr>
        <w:noBreakHyphen/>
        <w:t xml:space="preserve">family residences; and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(iii)</w:t>
      </w:r>
      <w:r w:rsidRPr="009D1981">
        <w:rPr>
          <w:color w:val="000000" w:themeColor="text1"/>
          <w:u w:color="000000" w:themeColor="text1"/>
        </w:rPr>
        <w:tab/>
        <w:t>fifty percent must be allocated for equipment with one megawatt of installed capacity, or greater, for purposes other than single</w:t>
      </w:r>
      <w:r w:rsidRPr="009D1981">
        <w:rPr>
          <w:color w:val="000000" w:themeColor="text1"/>
          <w:u w:color="000000" w:themeColor="text1"/>
        </w:rPr>
        <w:noBreakHyphen/>
        <w:t xml:space="preserve">family residences.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 xml:space="preserve">If an allocation set forth in this subsection is not completely exhausted, the remaining amount may be carried forward by the department to the next year and used for the same purpose, and is in addition to the aggregate amount set forth in subsection (E)(1). No amount may be carried forward by the department beyond tax year 2016.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(4)</w:t>
      </w:r>
      <w:r w:rsidRPr="009D1981">
        <w:rPr>
          <w:color w:val="000000" w:themeColor="text1"/>
          <w:u w:color="000000" w:themeColor="text1"/>
        </w:rPr>
        <w:tab/>
        <w:t xml:space="preserve">Notwithstanding the provisions of this subsection, the limitations set forth in subsection (E)(1) do not apply to credits allocated to a taxpayer for equipment constructed, purchased, or leased if the State Energy Office, in consultation with the Department of Commerce, certifies: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(a)</w:t>
      </w:r>
      <w:r w:rsidRPr="009D1981">
        <w:rPr>
          <w:color w:val="000000" w:themeColor="text1"/>
          <w:u w:color="000000" w:themeColor="text1"/>
        </w:rPr>
        <w:tab/>
        <w:t>the equipment will create more than one megawatt of installed capacity or more for purposes other than single</w:t>
      </w:r>
      <w:r w:rsidRPr="009D1981">
        <w:rPr>
          <w:color w:val="000000" w:themeColor="text1"/>
          <w:u w:color="000000" w:themeColor="text1"/>
        </w:rPr>
        <w:noBreakHyphen/>
        <w:t xml:space="preserve">family residences; </w:t>
      </w:r>
    </w:p>
    <w:p w:rsidR="00013EF9" w:rsidRPr="009D1981" w:rsidRDefault="00013EF9" w:rsidP="00013EF9">
      <w:pPr>
        <w:rPr>
          <w:color w:val="000000" w:themeColor="text1"/>
          <w:u w:color="000000" w:themeColor="text1"/>
        </w:rPr>
      </w:pPr>
      <w:r w:rsidRPr="009D1981">
        <w:rPr>
          <w:color w:val="000000" w:themeColor="text1"/>
          <w:u w:color="000000" w:themeColor="text1"/>
        </w:rPr>
        <w:tab/>
        <w:t>(F)</w:t>
      </w:r>
      <w:r w:rsidRPr="009D1981">
        <w:rPr>
          <w:color w:val="000000" w:themeColor="text1"/>
          <w:u w:color="000000" w:themeColor="text1"/>
        </w:rPr>
        <w:tab/>
        <w:t xml:space="preserve">If the taxpayer leases the solar energy equipment, or part of the solar energy equipment, the taxpayer may transfer any applicable remaining credit associated with the solar energy equipment expenses incurred with respect to that part of the solar energy equipment to the lessee of the solar energy equipment. This subsection applies to a lessee that is an entity taxed as a partnership. </w:t>
      </w:r>
    </w:p>
    <w:p w:rsidR="00013EF9" w:rsidRPr="009D1981" w:rsidRDefault="00013EF9" w:rsidP="00013EF9">
      <w:pPr>
        <w:rPr>
          <w:color w:val="000000" w:themeColor="text1"/>
          <w:u w:color="000000" w:themeColor="text1"/>
        </w:rPr>
      </w:pPr>
      <w:r w:rsidRPr="009D1981">
        <w:rPr>
          <w:color w:val="000000" w:themeColor="text1"/>
          <w:u w:color="000000" w:themeColor="text1"/>
        </w:rPr>
        <w:tab/>
        <w:t>(G)</w:t>
      </w:r>
      <w:r w:rsidRPr="009D1981">
        <w:rPr>
          <w:color w:val="000000" w:themeColor="text1"/>
          <w:u w:color="000000" w:themeColor="text1"/>
        </w:rPr>
        <w:tab/>
        <w:t xml:space="preserve">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013EF9" w:rsidRPr="009D1981" w:rsidRDefault="00013EF9" w:rsidP="00013EF9">
      <w:pPr>
        <w:rPr>
          <w:color w:val="000000" w:themeColor="text1"/>
          <w:u w:color="000000" w:themeColor="text1"/>
        </w:rPr>
      </w:pPr>
      <w:r w:rsidRPr="009D1981">
        <w:rPr>
          <w:color w:val="000000" w:themeColor="text1"/>
          <w:u w:color="000000" w:themeColor="text1"/>
        </w:rPr>
        <w:tab/>
        <w:t>(H)(1)</w:t>
      </w:r>
      <w:r w:rsidRPr="009D1981">
        <w:rPr>
          <w:color w:val="000000" w:themeColor="text1"/>
          <w:u w:color="000000" w:themeColor="text1"/>
        </w:rPr>
        <w:tab/>
        <w:t>After the equipment is placed in service, a taxpayer seeking to claim the credit provided in this section must submit an application to the State Energy Office for tentative approval of the credit. Within forty</w:t>
      </w:r>
      <w:r w:rsidRPr="009D1981">
        <w:rPr>
          <w:color w:val="000000" w:themeColor="text1"/>
          <w:u w:color="000000" w:themeColor="text1"/>
        </w:rPr>
        <w:noBreakHyphen/>
        <w:t xml:space="preserve">five days of receipt of the application, the State Energy Office shall review the application and tentatively shall approve the application upon determining that the taxpayer qualifies for the credit, and only if the aggregate credit, pursuant to subsection (E), has not yet been reached for the taxable year. The State Energy Office shall notify the applicant whether all or part of the credit may be claimed and the amount that may be claimed in the current year. Also, the State Energy Office shall forward the notice to the department.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The credit is allowed on a first come, first serve basis. In no event may the aggregate amount of tax credits approved by the State Energy Office for all taxpayers in a taxable year exceed the limitations specified in subsection (E). For tax years 2012 through 2015, if the taxpayer timely files an application for the credit but is not allowed all or part of the credit the taxpayer would be authorized to receive because of the limitations set forth in subsection (E), the taxpayer must be added to a priority waiting list of applications, prioritized by the date of the taxpayer’s first filed application. With respect to the credit allocation in subsequent years, a taxpayer on the priority waiting list has priority over other taxpayers who apply for the credit for an installation in the subsequent year. For purposes of subsection (E), a taxpayer on the priority waiting list who is allowed the credit in a taxable year after the equipment is placed in service, the entire credit is considered taken in the year in which the credit is first allowed. </w:t>
      </w:r>
    </w:p>
    <w:p w:rsidR="00013EF9" w:rsidRPr="009D1981" w:rsidRDefault="00013EF9" w:rsidP="00013EF9">
      <w:pPr>
        <w:rPr>
          <w:color w:val="000000" w:themeColor="text1"/>
          <w:u w:color="000000" w:themeColor="text1"/>
        </w:rPr>
      </w:pPr>
      <w:r w:rsidRPr="009D1981">
        <w:rPr>
          <w:color w:val="000000" w:themeColor="text1"/>
          <w:u w:color="000000" w:themeColor="text1"/>
        </w:rPr>
        <w:tab/>
        <w:t>(I)(1)</w:t>
      </w:r>
      <w:r w:rsidRPr="009D1981">
        <w:rPr>
          <w:color w:val="000000" w:themeColor="text1"/>
          <w:u w:color="000000" w:themeColor="text1"/>
        </w:rPr>
        <w:tab/>
        <w:t xml:space="preserve">The department, in consultation with the State Energy Office, shall develop an application form. Also, the department and the State Energy Office shall adopt rules to provide for the administration of this credit. The State Energy Office, with assistance from the department, shall create a mechanism to track and report the status and availability of credits for the public to review on a regular basis, as determined by the State Energy Office.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There is a nonrefundable application fee equal to one percent of the credit applied for, but no more than two thousand five hundred dollars. The fee must accompany the application. The fee must be credited to the State Energy Office and must be used to meet the requirements of this section. </w:t>
      </w:r>
    </w:p>
    <w:p w:rsidR="00013EF9" w:rsidRPr="009D1981" w:rsidRDefault="00013EF9" w:rsidP="00013EF9">
      <w:pPr>
        <w:rPr>
          <w:color w:val="000000" w:themeColor="text1"/>
          <w:u w:color="000000" w:themeColor="text1"/>
        </w:rPr>
      </w:pPr>
      <w:r w:rsidRPr="009D1981">
        <w:rPr>
          <w:color w:val="000000" w:themeColor="text1"/>
          <w:u w:color="000000" w:themeColor="text1"/>
        </w:rPr>
        <w:tab/>
        <w:t>(J)</w:t>
      </w:r>
      <w:r w:rsidRPr="009D1981">
        <w:rPr>
          <w:color w:val="000000" w:themeColor="text1"/>
          <w:u w:color="000000" w:themeColor="text1"/>
        </w:rPr>
        <w:tab/>
        <w:t>A taxpayer that applies for the credit allowed by this section, other than an electric supplier or electrical utility as those terms are defined in Sections 58</w:t>
      </w:r>
      <w:r w:rsidRPr="009D1981">
        <w:rPr>
          <w:color w:val="000000" w:themeColor="text1"/>
          <w:u w:color="000000" w:themeColor="text1"/>
        </w:rPr>
        <w:noBreakHyphen/>
        <w:t>27</w:t>
      </w:r>
      <w:r w:rsidRPr="009D1981">
        <w:rPr>
          <w:color w:val="000000" w:themeColor="text1"/>
          <w:u w:color="000000" w:themeColor="text1"/>
        </w:rPr>
        <w:noBreakHyphen/>
        <w:t>10 and 58</w:t>
      </w:r>
      <w:r w:rsidRPr="009D1981">
        <w:rPr>
          <w:color w:val="000000" w:themeColor="text1"/>
          <w:u w:color="000000" w:themeColor="text1"/>
        </w:rPr>
        <w:noBreakHyphen/>
        <w:t>27</w:t>
      </w:r>
      <w:r w:rsidRPr="009D1981">
        <w:rPr>
          <w:color w:val="000000" w:themeColor="text1"/>
          <w:u w:color="000000" w:themeColor="text1"/>
        </w:rPr>
        <w:noBreakHyphen/>
        <w:t>610, respectively, an electric cooperative engaged primarily in the business of furnishing electricity to other cooperatives for resale to other electric consumers, the South Carolina Public Service Authority, a city or town in which the city or town or a board of public works or a commission of public works provides electric service, or a joint agency as defined by Section 6</w:t>
      </w:r>
      <w:r w:rsidRPr="009D1981">
        <w:rPr>
          <w:color w:val="000000" w:themeColor="text1"/>
          <w:u w:color="000000" w:themeColor="text1"/>
        </w:rPr>
        <w:noBreakHyphen/>
        <w:t>23</w:t>
      </w:r>
      <w:r w:rsidRPr="009D1981">
        <w:rPr>
          <w:color w:val="000000" w:themeColor="text1"/>
          <w:u w:color="000000" w:themeColor="text1"/>
        </w:rPr>
        <w:noBreakHyphen/>
        <w:t>20 owning, controlling, or leasing solar energy equipment, must not sell, convey or provide electricity generated by such solar energy equipment to any other person or entity, unless the taxpayer is selling, conveying, or providing electricity to an electric supplier or electrical utility as those terms are defined in Sections 58</w:t>
      </w:r>
      <w:r w:rsidRPr="009D1981">
        <w:rPr>
          <w:color w:val="000000" w:themeColor="text1"/>
          <w:u w:color="000000" w:themeColor="text1"/>
        </w:rPr>
        <w:noBreakHyphen/>
        <w:t>27</w:t>
      </w:r>
      <w:r w:rsidRPr="009D1981">
        <w:rPr>
          <w:color w:val="000000" w:themeColor="text1"/>
          <w:u w:color="000000" w:themeColor="text1"/>
        </w:rPr>
        <w:noBreakHyphen/>
        <w:t>10 and 58</w:t>
      </w:r>
      <w:r w:rsidRPr="009D1981">
        <w:rPr>
          <w:color w:val="000000" w:themeColor="text1"/>
          <w:u w:color="000000" w:themeColor="text1"/>
        </w:rPr>
        <w:noBreakHyphen/>
        <w:t>27</w:t>
      </w:r>
      <w:r w:rsidRPr="009D1981">
        <w:rPr>
          <w:color w:val="000000" w:themeColor="text1"/>
          <w:u w:color="000000" w:themeColor="text1"/>
        </w:rPr>
        <w:noBreakHyphen/>
        <w:t>610, respectively, an electric cooperative engaged primarily in the business of furnishing electricity to other cooperatives for resale to other electric consumers, the South Carolina Public Service Authority, a city or town in which the city or town or a board of public works or a commission of public works provides electric service, or a joint agency as defined by Section 6</w:t>
      </w:r>
      <w:r w:rsidRPr="009D1981">
        <w:rPr>
          <w:color w:val="000000" w:themeColor="text1"/>
          <w:u w:color="000000" w:themeColor="text1"/>
        </w:rPr>
        <w:noBreakHyphen/>
        <w:t>23</w:t>
      </w:r>
      <w:r w:rsidRPr="009D1981">
        <w:rPr>
          <w:color w:val="000000" w:themeColor="text1"/>
          <w:u w:color="000000" w:themeColor="text1"/>
        </w:rPr>
        <w:noBreakHyphen/>
        <w:t xml:space="preserve">20. </w:t>
      </w:r>
    </w:p>
    <w:p w:rsidR="00013EF9" w:rsidRPr="009D1981" w:rsidRDefault="00013EF9" w:rsidP="00013EF9">
      <w:pPr>
        <w:rPr>
          <w:color w:val="000000" w:themeColor="text1"/>
          <w:u w:color="000000" w:themeColor="text1"/>
        </w:rPr>
      </w:pPr>
      <w:r w:rsidRPr="009D1981">
        <w:rPr>
          <w:color w:val="000000" w:themeColor="text1"/>
          <w:u w:color="000000" w:themeColor="text1"/>
        </w:rPr>
        <w:tab/>
        <w:t>(K)</w:t>
      </w:r>
      <w:r w:rsidRPr="009D1981">
        <w:rPr>
          <w:color w:val="000000" w:themeColor="text1"/>
          <w:u w:color="000000" w:themeColor="text1"/>
        </w:rPr>
        <w:tab/>
        <w:t xml:space="preserve">By June first of each year, the State Energy Office shall prepare a report detailing: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(1)</w:t>
      </w:r>
      <w:r w:rsidRPr="009D1981">
        <w:rPr>
          <w:color w:val="000000" w:themeColor="text1"/>
          <w:u w:color="000000" w:themeColor="text1"/>
        </w:rPr>
        <w:tab/>
        <w:t xml:space="preserve">the number of taxpayers applying for the credit and amount applied for, by allocation sought pursuant to subsection (E)(3), and equipment type, including the total cost of the equipment installed against which the credit is being claimed, and the county in which the equipment was installed;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the number of taxpayers allocated the credit, and amount allocated, by allocation sought pursuant to subsection (E)(3), and equipment type, including the total cost of the equipment installed against which the credit is being claimed, and the county in which the equipment was installed;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(3)</w:t>
      </w:r>
      <w:r w:rsidRPr="009D1981">
        <w:rPr>
          <w:color w:val="000000" w:themeColor="text1"/>
          <w:u w:color="000000" w:themeColor="text1"/>
        </w:rPr>
        <w:tab/>
        <w:t xml:space="preserve">the number of taxpayers denied the credit based on an ineligibility determination by the department;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(4)</w:t>
      </w:r>
      <w:r w:rsidRPr="009D1981">
        <w:rPr>
          <w:color w:val="000000" w:themeColor="text1"/>
          <w:u w:color="000000" w:themeColor="text1"/>
        </w:rPr>
        <w:tab/>
        <w:t xml:space="preserve">the number of taxpayers eligible for the credit, but placed on the waiting list due to the limitations set forth in subsection (E); and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(5)</w:t>
      </w:r>
      <w:r w:rsidRPr="009D1981">
        <w:rPr>
          <w:color w:val="000000" w:themeColor="text1"/>
          <w:u w:color="000000" w:themeColor="text1"/>
        </w:rPr>
        <w:tab/>
        <w:t>the economic impact of this section, as determined by the South Carolina Solar Council, including the number of direct solar jobs created and maintained.”</w:t>
      </w:r>
    </w:p>
    <w:p w:rsidR="00013EF9" w:rsidRPr="009D1981" w:rsidRDefault="00013EF9" w:rsidP="00013EF9">
      <w:pPr>
        <w:rPr>
          <w:color w:val="000000" w:themeColor="text1"/>
          <w:u w:color="000000" w:themeColor="text1"/>
        </w:rPr>
      </w:pPr>
      <w:r w:rsidRPr="009D1981">
        <w:rPr>
          <w:color w:val="000000" w:themeColor="text1"/>
          <w:u w:color="000000" w:themeColor="text1"/>
        </w:rPr>
        <w:t xml:space="preserve">B. This SECTION applies for installations of solar energy equipment placed in service in taxable years beginning after 2011 and before 2017. </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w:t>
      </w:r>
      <w:r w:rsidRPr="009D1981">
        <w:rPr>
          <w:color w:val="000000" w:themeColor="text1"/>
          <w:u w:color="000000" w:themeColor="text1"/>
        </w:rPr>
        <w:tab/>
        <w:t>A.</w:t>
      </w:r>
      <w:r w:rsidRPr="009D1981">
        <w:rPr>
          <w:color w:val="000000" w:themeColor="text1"/>
          <w:u w:color="000000" w:themeColor="text1"/>
        </w:rPr>
        <w:tab/>
        <w:t>Section 12</w:t>
      </w:r>
      <w:r w:rsidRPr="009D1981">
        <w:rPr>
          <w:color w:val="000000" w:themeColor="text1"/>
          <w:u w:color="000000" w:themeColor="text1"/>
        </w:rPr>
        <w:noBreakHyphen/>
        <w:t>6</w:t>
      </w:r>
      <w:r w:rsidRPr="009D1981">
        <w:rPr>
          <w:color w:val="000000" w:themeColor="text1"/>
          <w:u w:color="000000" w:themeColor="text1"/>
        </w:rPr>
        <w:noBreakHyphen/>
        <w:t xml:space="preserve">3587 of the 1976 Code is amended by adding an appropriately lettered subsection to read: </w:t>
      </w:r>
    </w:p>
    <w:p w:rsidR="00013EF9" w:rsidRPr="009D1981" w:rsidRDefault="00013EF9" w:rsidP="00013EF9">
      <w:pPr>
        <w:rPr>
          <w:color w:val="000000" w:themeColor="text1"/>
          <w:u w:color="000000" w:themeColor="text1"/>
        </w:rPr>
      </w:pPr>
      <w:r w:rsidRPr="009D1981">
        <w:rPr>
          <w:color w:val="000000" w:themeColor="text1"/>
          <w:u w:color="000000" w:themeColor="text1"/>
        </w:rPr>
        <w:tab/>
        <w:t>“(  )</w:t>
      </w:r>
      <w:r w:rsidRPr="009D1981">
        <w:rPr>
          <w:color w:val="000000" w:themeColor="text1"/>
          <w:u w:color="000000" w:themeColor="text1"/>
        </w:rPr>
        <w:tab/>
        <w:t xml:space="preserve">This section only applies as it relates to a solar energy system placed in service before January 1, 2012.” </w:t>
      </w:r>
    </w:p>
    <w:p w:rsidR="00013EF9" w:rsidRPr="009D1981" w:rsidRDefault="00013EF9" w:rsidP="00013EF9">
      <w:pPr>
        <w:rPr>
          <w:color w:val="000000" w:themeColor="text1"/>
          <w:u w:color="000000" w:themeColor="text1"/>
        </w:rPr>
      </w:pPr>
      <w:r w:rsidRPr="009D1981">
        <w:rPr>
          <w:color w:val="000000" w:themeColor="text1"/>
          <w:u w:color="000000" w:themeColor="text1"/>
        </w:rPr>
        <w:t>B.</w:t>
      </w:r>
      <w:r w:rsidRPr="009D1981">
        <w:rPr>
          <w:color w:val="000000" w:themeColor="text1"/>
          <w:u w:color="000000" w:themeColor="text1"/>
        </w:rPr>
        <w:tab/>
        <w:t>Except where otherwise provided, this SECTION takes effect July 1, 2012.</w:t>
      </w:r>
    </w:p>
    <w:p w:rsidR="00013EF9" w:rsidRPr="009D1981" w:rsidRDefault="00013EF9" w:rsidP="00013EF9">
      <w:pPr>
        <w:rPr>
          <w:color w:val="000000" w:themeColor="text1"/>
          <w:u w:color="000000" w:themeColor="text1"/>
        </w:rPr>
      </w:pPr>
      <w:r w:rsidRPr="009D1981">
        <w:rPr>
          <w:color w:val="000000" w:themeColor="text1"/>
          <w:u w:color="000000" w:themeColor="text1"/>
        </w:rPr>
        <w:t>SECTION</w:t>
      </w:r>
      <w:r w:rsidRPr="009D1981">
        <w:rPr>
          <w:color w:val="000000" w:themeColor="text1"/>
          <w:u w:color="000000" w:themeColor="text1"/>
        </w:rPr>
        <w:tab/>
        <w:t>___.</w:t>
      </w:r>
      <w:r w:rsidRPr="009D1981">
        <w:rPr>
          <w:color w:val="000000" w:themeColor="text1"/>
          <w:u w:color="000000" w:themeColor="text1"/>
        </w:rPr>
        <w:tab/>
        <w:t>A.</w:t>
      </w:r>
      <w:r w:rsidRPr="009D1981">
        <w:rPr>
          <w:color w:val="000000" w:themeColor="text1"/>
          <w:u w:color="000000" w:themeColor="text1"/>
        </w:rPr>
        <w:tab/>
        <w:t>Section 12</w:t>
      </w:r>
      <w:r w:rsidRPr="009D1981">
        <w:rPr>
          <w:color w:val="000000" w:themeColor="text1"/>
          <w:u w:color="000000" w:themeColor="text1"/>
        </w:rPr>
        <w:noBreakHyphen/>
        <w:t>43</w:t>
      </w:r>
      <w:r w:rsidRPr="009D1981">
        <w:rPr>
          <w:color w:val="000000" w:themeColor="text1"/>
          <w:u w:color="000000" w:themeColor="text1"/>
        </w:rPr>
        <w:noBreakHyphen/>
        <w:t>215 of the 1976 Code, as last amended by Act 138 of 2005, is further amended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43</w:t>
      </w:r>
      <w:r w:rsidRPr="009D1981">
        <w:rPr>
          <w:color w:val="000000" w:themeColor="text1"/>
          <w:u w:color="000000" w:themeColor="text1"/>
        </w:rPr>
        <w:noBreakHyphen/>
        <w:t>215.</w:t>
      </w:r>
      <w:r w:rsidRPr="009D1981">
        <w:rPr>
          <w:color w:val="000000" w:themeColor="text1"/>
          <w:u w:color="000000" w:themeColor="text1"/>
        </w:rPr>
        <w:tab/>
        <w:t>When owner</w:t>
      </w:r>
      <w:r w:rsidRPr="009D1981">
        <w:rPr>
          <w:color w:val="000000" w:themeColor="text1"/>
          <w:u w:color="000000" w:themeColor="text1"/>
        </w:rPr>
        <w:noBreakHyphen/>
        <w:t>occupied residential property assessed pursuant to Section 12</w:t>
      </w:r>
      <w:r w:rsidRPr="009D1981">
        <w:rPr>
          <w:color w:val="000000" w:themeColor="text1"/>
          <w:u w:color="000000" w:themeColor="text1"/>
        </w:rPr>
        <w:noBreakHyphen/>
        <w:t>43</w:t>
      </w:r>
      <w:r w:rsidRPr="009D1981">
        <w:rPr>
          <w:color w:val="000000" w:themeColor="text1"/>
          <w:u w:color="000000" w:themeColor="text1"/>
        </w:rPr>
        <w:noBreakHyphen/>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w:t>
      </w:r>
      <w:r w:rsidRPr="009D1981">
        <w:rPr>
          <w:strike/>
          <w:color w:val="000000" w:themeColor="text1"/>
          <w:u w:color="000000" w:themeColor="text1"/>
        </w:rPr>
        <w:t>they existed in the year that the equalization and reassessment program was conducted and on which the assessment is based</w:t>
      </w:r>
      <w:r w:rsidRPr="009D1981">
        <w:rPr>
          <w:color w:val="000000" w:themeColor="text1"/>
          <w:u w:color="000000" w:themeColor="text1"/>
        </w:rPr>
        <w:t xml:space="preserve"> </w:t>
      </w:r>
      <w:r w:rsidRPr="009D1981">
        <w:rPr>
          <w:color w:val="000000" w:themeColor="text1"/>
          <w:u w:val="single" w:color="000000" w:themeColor="text1"/>
        </w:rPr>
        <w:t>of December thirty</w:t>
      </w:r>
      <w:r w:rsidRPr="009D1981">
        <w:rPr>
          <w:color w:val="000000" w:themeColor="text1"/>
          <w:u w:val="single" w:color="000000" w:themeColor="text1"/>
        </w:rPr>
        <w:noBreakHyphen/>
        <w:t>first of the tax year under appeal</w:t>
      </w:r>
      <w:r w:rsidRPr="009D1981">
        <w:rPr>
          <w:color w:val="000000" w:themeColor="text1"/>
          <w:u w:color="000000" w:themeColor="text1"/>
        </w:rPr>
        <w:t>.”</w:t>
      </w:r>
    </w:p>
    <w:p w:rsidR="00013EF9" w:rsidRPr="009D1981" w:rsidRDefault="00013EF9" w:rsidP="00013EF9">
      <w:pPr>
        <w:rPr>
          <w:color w:val="000000" w:themeColor="text1"/>
          <w:u w:color="000000" w:themeColor="text1"/>
        </w:rPr>
      </w:pPr>
      <w:r w:rsidRPr="009D1981">
        <w:rPr>
          <w:color w:val="000000" w:themeColor="text1"/>
          <w:u w:color="000000" w:themeColor="text1"/>
        </w:rPr>
        <w:t>B.</w:t>
      </w:r>
      <w:r w:rsidRPr="009D1981">
        <w:rPr>
          <w:color w:val="000000" w:themeColor="text1"/>
          <w:u w:color="000000" w:themeColor="text1"/>
        </w:rPr>
        <w:tab/>
        <w:t>Section 12</w:t>
      </w:r>
      <w:r w:rsidRPr="009D1981">
        <w:rPr>
          <w:color w:val="000000" w:themeColor="text1"/>
          <w:u w:color="000000" w:themeColor="text1"/>
        </w:rPr>
        <w:noBreakHyphen/>
        <w:t>60</w:t>
      </w:r>
      <w:r w:rsidRPr="009D1981">
        <w:rPr>
          <w:color w:val="000000" w:themeColor="text1"/>
          <w:u w:color="000000" w:themeColor="text1"/>
        </w:rPr>
        <w:noBreakHyphen/>
        <w:t>2510 of the 1976 Code, as last amended by Act 57 of 2007, is further amended to read:</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60</w:t>
      </w:r>
      <w:r w:rsidRPr="009D1981">
        <w:rPr>
          <w:color w:val="000000" w:themeColor="text1"/>
          <w:u w:color="000000" w:themeColor="text1"/>
        </w:rPr>
        <w:noBreakHyphen/>
        <w:t>2510.</w:t>
      </w:r>
      <w:r w:rsidRPr="009D1981">
        <w:rPr>
          <w:color w:val="000000" w:themeColor="text1"/>
          <w:u w:color="000000" w:themeColor="text1"/>
        </w:rPr>
        <w:tab/>
        <w:t>(A)(1)</w:t>
      </w:r>
      <w:r w:rsidRPr="009D1981">
        <w:rPr>
          <w:color w:val="000000" w:themeColor="text1"/>
          <w:u w:color="000000" w:themeColor="text1"/>
        </w:rPr>
        <w:tab/>
        <w:t xml:space="preserve">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(a)</w:t>
      </w:r>
      <w:r w:rsidRPr="009D1981">
        <w:rPr>
          <w:color w:val="000000" w:themeColor="text1"/>
          <w:u w:color="000000" w:themeColor="text1"/>
        </w:rPr>
        <w:tab/>
        <w:t xml:space="preserve">the fair market value; </w:t>
      </w:r>
      <w:r w:rsidRPr="009D1981">
        <w:rPr>
          <w:color w:val="000000" w:themeColor="text1"/>
          <w:u w:val="single" w:color="000000" w:themeColor="text1"/>
        </w:rPr>
        <w:t>in a year in which an assessable transfer of interest occurs due to a conveyance, if the assessor determines that fair market value is more than the purchase price, the assessor shall state with particularity, the basis for the increase in fair market value;</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(b)</w:t>
      </w:r>
      <w:r w:rsidRPr="009D1981">
        <w:rPr>
          <w:color w:val="000000" w:themeColor="text1"/>
          <w:u w:color="000000" w:themeColor="text1"/>
        </w:rPr>
        <w:tab/>
        <w:t xml:space="preserve">value as limited by Article 25, Chapter 37, Title 12;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(c)</w:t>
      </w:r>
      <w:r w:rsidRPr="009D1981">
        <w:rPr>
          <w:color w:val="000000" w:themeColor="text1"/>
          <w:u w:color="000000" w:themeColor="text1"/>
        </w:rPr>
        <w:tab/>
        <w:t xml:space="preserve">the special use value, if applicable;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(d)</w:t>
      </w:r>
      <w:r w:rsidRPr="009D1981">
        <w:rPr>
          <w:color w:val="000000" w:themeColor="text1"/>
          <w:u w:color="000000" w:themeColor="text1"/>
        </w:rPr>
        <w:tab/>
        <w:t xml:space="preserve">the assessment ratio;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(e)</w:t>
      </w:r>
      <w:r w:rsidRPr="009D1981">
        <w:rPr>
          <w:color w:val="000000" w:themeColor="text1"/>
          <w:u w:color="000000" w:themeColor="text1"/>
        </w:rPr>
        <w:tab/>
        <w:t xml:space="preserve">the property tax assessment;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(f)</w:t>
      </w:r>
      <w:r w:rsidRPr="009D1981">
        <w:rPr>
          <w:color w:val="000000" w:themeColor="text1"/>
          <w:u w:color="000000" w:themeColor="text1"/>
        </w:rPr>
        <w:tab/>
        <w:t xml:space="preserve">the number of acres or lots;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(g)</w:t>
      </w:r>
      <w:r w:rsidRPr="009D1981">
        <w:rPr>
          <w:color w:val="000000" w:themeColor="text1"/>
          <w:u w:color="000000" w:themeColor="text1"/>
        </w:rPr>
        <w:tab/>
        <w:t xml:space="preserve">the location of the property;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(h)</w:t>
      </w:r>
      <w:r w:rsidRPr="009D1981">
        <w:rPr>
          <w:color w:val="000000" w:themeColor="text1"/>
          <w:u w:color="000000" w:themeColor="text1"/>
        </w:rPr>
        <w:tab/>
        <w:t xml:space="preserve">the tax map number;  and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r>
      <w:r w:rsidRPr="009D1981">
        <w:rPr>
          <w:color w:val="000000" w:themeColor="text1"/>
          <w:u w:color="000000" w:themeColor="text1"/>
        </w:rPr>
        <w:tab/>
        <w:t xml:space="preserve">(i) </w:t>
      </w:r>
      <w:r w:rsidRPr="009D1981">
        <w:rPr>
          <w:color w:val="000000" w:themeColor="text1"/>
          <w:u w:color="000000" w:themeColor="text1"/>
        </w:rPr>
        <w:tab/>
        <w:t xml:space="preserve">the appeal procedure.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(2)</w:t>
      </w:r>
      <w:r w:rsidRPr="009D1981">
        <w:rPr>
          <w:color w:val="000000" w:themeColor="text1"/>
          <w:u w:color="000000" w:themeColor="text1"/>
        </w:rPr>
        <w:tab/>
        <w:t xml:space="preserve">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(3)</w:t>
      </w:r>
      <w:r w:rsidRPr="009D1981">
        <w:rPr>
          <w:color w:val="000000" w:themeColor="text1"/>
          <w:u w:color="000000" w:themeColor="text1"/>
        </w:rPr>
        <w:tab/>
        <w:t xml:space="preserve">In years when there is a notice of property tax assessment, the property taxpayer, within ninety days after the assessor mails the property tax assessment notice </w:t>
      </w:r>
      <w:r w:rsidRPr="009D1981">
        <w:rPr>
          <w:color w:val="000000" w:themeColor="text1"/>
          <w:u w:val="single" w:color="000000" w:themeColor="text1"/>
        </w:rPr>
        <w:t>or within thirty days of receipt of a property tax bill, whichever is later</w:t>
      </w:r>
      <w:r w:rsidRPr="009D1981">
        <w:rPr>
          <w:color w:val="000000" w:themeColor="text1"/>
          <w:u w:color="000000" w:themeColor="text1"/>
        </w:rPr>
        <w:t xml:space="preserve">, must give the assessor written notice of objection to one or more of the following:  the fair market value, the special use value, the assessment ratio, and the property tax assessment. </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color="000000" w:themeColor="text1"/>
        </w:rPr>
        <w:tab/>
        <w:t>(4)</w:t>
      </w:r>
      <w:r w:rsidRPr="009D1981">
        <w:rPr>
          <w:color w:val="000000" w:themeColor="text1"/>
          <w:u w:color="000000" w:themeColor="text1"/>
        </w:rPr>
        <w:tab/>
        <w:t xml:space="preserve">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p>
    <w:p w:rsidR="00013EF9" w:rsidRPr="009D1981" w:rsidRDefault="00013EF9" w:rsidP="00013EF9">
      <w:pPr>
        <w:rPr>
          <w:color w:val="000000" w:themeColor="text1"/>
          <w:u w:color="000000" w:themeColor="text1"/>
        </w:rPr>
      </w:pPr>
      <w:r w:rsidRPr="009D1981">
        <w:rPr>
          <w:color w:val="000000" w:themeColor="text1"/>
          <w:u w:color="000000" w:themeColor="text1"/>
        </w:rPr>
        <w:tab/>
        <w:t>(B)</w:t>
      </w:r>
      <w:r w:rsidRPr="009D1981">
        <w:rPr>
          <w:color w:val="000000" w:themeColor="text1"/>
          <w:u w:color="000000" w:themeColor="text1"/>
        </w:rPr>
        <w:tab/>
        <w:t xml:space="preserve">The department shall prescribe a standard property tax assessment notice designed to contain the information required in subsection (A) in a manner that may be easily understood </w:t>
      </w:r>
      <w:r w:rsidRPr="009D1981">
        <w:rPr>
          <w:color w:val="000000" w:themeColor="text1"/>
          <w:u w:val="single" w:color="000000" w:themeColor="text1"/>
        </w:rPr>
        <w:t>as well as a property tax refund assignment contract which may be utilized in a year in which the purchaser of property files an appeal</w:t>
      </w:r>
      <w:r w:rsidRPr="009D1981">
        <w:rPr>
          <w:color w:val="000000" w:themeColor="text1"/>
          <w:u w:color="000000" w:themeColor="text1"/>
        </w:rPr>
        <w:t>.</w:t>
      </w:r>
    </w:p>
    <w:p w:rsidR="00013EF9" w:rsidRPr="009D1981" w:rsidRDefault="00013EF9" w:rsidP="00013EF9">
      <w:pPr>
        <w:rPr>
          <w:color w:val="000000" w:themeColor="text1"/>
          <w:u w:color="000000" w:themeColor="text1"/>
        </w:rPr>
      </w:pPr>
      <w:r w:rsidRPr="009D1981">
        <w:rPr>
          <w:color w:val="000000" w:themeColor="text1"/>
          <w:u w:color="000000" w:themeColor="text1"/>
        </w:rPr>
        <w:tab/>
      </w:r>
      <w:r w:rsidRPr="009D1981">
        <w:rPr>
          <w:color w:val="000000" w:themeColor="text1"/>
          <w:u w:val="single" w:color="000000" w:themeColor="text1"/>
        </w:rPr>
        <w:t>(C)</w:t>
      </w:r>
      <w:r w:rsidRPr="009D1981">
        <w:rPr>
          <w:color w:val="000000" w:themeColor="text1"/>
          <w:u w:color="000000" w:themeColor="text1"/>
        </w:rPr>
        <w:tab/>
      </w:r>
      <w:r w:rsidRPr="009D1981">
        <w:rPr>
          <w:color w:val="000000" w:themeColor="text1"/>
          <w:u w:val="single" w:color="000000" w:themeColor="text1"/>
        </w:rPr>
        <w:t>In any year in which an assessable transfer of interest has occurred, a purchaser of the real property may appeal the fair market value, the special use value, the assessment ratio, and the property tax assessment of a parcel of property in the same manner as the taxpayer. The assessor may require a written assignment of any property tax refund executed by the buyer and seller.</w:t>
      </w:r>
      <w:r w:rsidRPr="009D1981">
        <w:rPr>
          <w:color w:val="000000" w:themeColor="text1"/>
          <w:u w:color="000000" w:themeColor="text1"/>
        </w:rPr>
        <w:t>”</w:t>
      </w:r>
    </w:p>
    <w:p w:rsidR="00013EF9" w:rsidRPr="009D1981" w:rsidRDefault="00013EF9" w:rsidP="00013EF9">
      <w:pPr>
        <w:rPr>
          <w:color w:val="000000" w:themeColor="text1"/>
          <w:u w:color="000000" w:themeColor="text1"/>
        </w:rPr>
      </w:pPr>
      <w:r w:rsidRPr="009D1981">
        <w:rPr>
          <w:color w:val="000000" w:themeColor="text1"/>
          <w:u w:color="000000" w:themeColor="text1"/>
        </w:rPr>
        <w:t>C.</w:t>
      </w:r>
      <w:r w:rsidRPr="009D1981">
        <w:rPr>
          <w:color w:val="000000" w:themeColor="text1"/>
          <w:u w:color="000000" w:themeColor="text1"/>
        </w:rPr>
        <w:tab/>
        <w:t>Subarticle 9, Article 9, Chapter 60, Title 12 of the 1976 Code is amended by adding:</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60</w:t>
      </w:r>
      <w:r w:rsidRPr="009D1981">
        <w:rPr>
          <w:color w:val="000000" w:themeColor="text1"/>
          <w:u w:color="000000" w:themeColor="text1"/>
        </w:rPr>
        <w:noBreakHyphen/>
        <w:t>2570.</w:t>
      </w:r>
      <w:r w:rsidRPr="009D1981">
        <w:rPr>
          <w:color w:val="000000" w:themeColor="text1"/>
          <w:u w:color="000000" w:themeColor="text1"/>
        </w:rPr>
        <w:tab/>
        <w:t>Notwithstanding any other provision of law, for any appeal or protest brought pursuant to this subarticle, the county assessor shall have the burden of proof of showing that the fair market value, the special use value, the assessment ratio, and the property tax assessment are appropriate.</w:t>
      </w:r>
    </w:p>
    <w:p w:rsidR="00013EF9" w:rsidRPr="009D1981" w:rsidRDefault="00013EF9" w:rsidP="00013EF9">
      <w:pPr>
        <w:rPr>
          <w:color w:val="000000" w:themeColor="text1"/>
          <w:u w:color="000000" w:themeColor="text1"/>
        </w:rPr>
      </w:pPr>
      <w:r w:rsidRPr="009D1981">
        <w:rPr>
          <w:color w:val="000000" w:themeColor="text1"/>
          <w:u w:color="000000" w:themeColor="text1"/>
        </w:rPr>
        <w:tab/>
        <w:t>Section 12</w:t>
      </w:r>
      <w:r w:rsidRPr="009D1981">
        <w:rPr>
          <w:color w:val="000000" w:themeColor="text1"/>
          <w:u w:color="000000" w:themeColor="text1"/>
        </w:rPr>
        <w:noBreakHyphen/>
        <w:t>60</w:t>
      </w:r>
      <w:r w:rsidRPr="009D1981">
        <w:rPr>
          <w:color w:val="000000" w:themeColor="text1"/>
          <w:u w:color="000000" w:themeColor="text1"/>
        </w:rPr>
        <w:noBreakHyphen/>
        <w:t>2580.</w:t>
      </w:r>
      <w:r w:rsidRPr="009D1981">
        <w:rPr>
          <w:color w:val="000000" w:themeColor="text1"/>
          <w:u w:color="000000" w:themeColor="text1"/>
        </w:rPr>
        <w:tab/>
        <w:t>Notwithstanding any other provision of law, a taxpayer may appeal a property tax assessment on an annual basis, except that a taxpayer may only appeal due to a change in value once every five years in conjunction with the county’s reassessment cycle pursuant to Section 12</w:t>
      </w:r>
      <w:r w:rsidRPr="009D1981">
        <w:rPr>
          <w:color w:val="000000" w:themeColor="text1"/>
          <w:u w:color="000000" w:themeColor="text1"/>
        </w:rPr>
        <w:noBreakHyphen/>
        <w:t>43</w:t>
      </w:r>
      <w:r w:rsidRPr="009D1981">
        <w:rPr>
          <w:color w:val="000000" w:themeColor="text1"/>
          <w:u w:color="000000" w:themeColor="text1"/>
        </w:rPr>
        <w:noBreakHyphen/>
        <w:t>217.  However, if the property undergoes an assessable transfer of interest during the reassessment cycle, and the value has already been appealed in the reassessment cycle, the taxpayer may appeal the value once more during the reassessment cycle following the assessable transfer of interest.”</w:t>
      </w:r>
    </w:p>
    <w:p w:rsidR="00013EF9" w:rsidRPr="009D1981" w:rsidRDefault="00013EF9" w:rsidP="00013EF9">
      <w:pPr>
        <w:rPr>
          <w:color w:val="000000" w:themeColor="text1"/>
          <w:u w:color="000000" w:themeColor="text1"/>
        </w:rPr>
      </w:pPr>
      <w:r w:rsidRPr="009D1981">
        <w:rPr>
          <w:color w:val="000000" w:themeColor="text1"/>
          <w:u w:color="000000" w:themeColor="text1"/>
        </w:rPr>
        <w:t>D.</w:t>
      </w:r>
      <w:r w:rsidRPr="009D1981">
        <w:rPr>
          <w:color w:val="000000" w:themeColor="text1"/>
          <w:u w:color="000000" w:themeColor="text1"/>
        </w:rPr>
        <w:tab/>
        <w:t>This SECTION takes effect upon approval by the Governor and applies to property tax years beginning after 2011.</w:t>
      </w:r>
      <w:r w:rsidRPr="009D1981">
        <w:rPr>
          <w:color w:val="000000" w:themeColor="text1"/>
          <w:u w:color="000000" w:themeColor="text1"/>
        </w:rPr>
        <w:tab/>
      </w:r>
      <w:r w:rsidR="00110BE9">
        <w:rPr>
          <w:color w:val="000000" w:themeColor="text1"/>
          <w:u w:color="000000" w:themeColor="text1"/>
        </w:rPr>
        <w:t xml:space="preserve"> </w:t>
      </w:r>
      <w:r w:rsidRPr="009D1981">
        <w:rPr>
          <w:color w:val="000000" w:themeColor="text1"/>
          <w:u w:color="000000" w:themeColor="text1"/>
        </w:rPr>
        <w:t>/</w:t>
      </w:r>
    </w:p>
    <w:p w:rsidR="00013EF9" w:rsidRPr="009D1981" w:rsidRDefault="00013EF9" w:rsidP="00013EF9">
      <w:r w:rsidRPr="009D1981">
        <w:t>Amend the bill, further, by adding an appropriately numbered SECTION to read:</w:t>
      </w:r>
    </w:p>
    <w:p w:rsidR="00013EF9" w:rsidRPr="009D1981" w:rsidRDefault="00013EF9" w:rsidP="00013EF9">
      <w:r w:rsidRPr="009D1981">
        <w:t>/</w:t>
      </w:r>
      <w:r w:rsidR="00F14B50">
        <w:t xml:space="preserve"> </w:t>
      </w:r>
      <w:r w:rsidRPr="009D1981">
        <w:t>SECTION</w:t>
      </w:r>
      <w:r w:rsidRPr="009D1981">
        <w:tab/>
        <w:t>__.</w:t>
      </w:r>
      <w:r w:rsidRPr="009D1981">
        <w:tab/>
        <w:t>Section 6-1-970 of the 1976 Code is amended by adding an appropriately numbered item at the end to read:</w:t>
      </w:r>
    </w:p>
    <w:p w:rsidR="00013EF9" w:rsidRPr="009D1981" w:rsidRDefault="00013EF9" w:rsidP="00013EF9">
      <w:r w:rsidRPr="009D1981">
        <w:tab/>
        <w:t>“(  )</w:t>
      </w:r>
      <w:r w:rsidRPr="009D1981">
        <w:tab/>
        <w:t>constructing an elementary, middle, or secondary school facility, or replacing, renovating, or repairing an elementary, middle, or secondary school facility, designed and used primarily for the instruction of students.”</w:t>
      </w:r>
      <w:r w:rsidRPr="009D1981">
        <w:tab/>
      </w:r>
      <w:r w:rsidR="00110BE9">
        <w:t xml:space="preserve"> </w:t>
      </w:r>
      <w:r w:rsidRPr="009D1981">
        <w:t>/</w:t>
      </w:r>
    </w:p>
    <w:p w:rsidR="00013EF9" w:rsidRPr="009D1981" w:rsidRDefault="00013EF9" w:rsidP="00013EF9">
      <w:r w:rsidRPr="009D1981">
        <w:t>Renumber sections to conform.</w:t>
      </w:r>
    </w:p>
    <w:p w:rsidR="00013EF9" w:rsidRDefault="00013EF9" w:rsidP="00013EF9">
      <w:r w:rsidRPr="009D1981">
        <w:t>Amend title to conform.</w:t>
      </w:r>
    </w:p>
    <w:p w:rsidR="00013EF9" w:rsidRDefault="00013EF9" w:rsidP="00013EF9"/>
    <w:p w:rsidR="00013EF9" w:rsidRDefault="00013EF9" w:rsidP="00013EF9">
      <w:r>
        <w:t>Rep. LOFTIS explained the amendment.</w:t>
      </w:r>
    </w:p>
    <w:p w:rsidR="00013EF9" w:rsidRDefault="00013EF9" w:rsidP="00013EF9">
      <w:r>
        <w:t>The amendment was then adopted.</w:t>
      </w:r>
    </w:p>
    <w:p w:rsidR="00013EF9" w:rsidRDefault="00013EF9" w:rsidP="00013EF9"/>
    <w:p w:rsidR="00013EF9" w:rsidRDefault="00013EF9" w:rsidP="00013EF9">
      <w:r>
        <w:t>Further proceedings were interrupted by expiration of time on the uncontested Calendar, the pending question being consideration of amendments.</w:t>
      </w:r>
    </w:p>
    <w:p w:rsidR="00013EF9" w:rsidRDefault="00013EF9" w:rsidP="00013EF9"/>
    <w:p w:rsidR="00013EF9" w:rsidRDefault="00013EF9" w:rsidP="00013EF9">
      <w:r>
        <w:t>Rep. TAYLOR moved that the House recede until 2:15 p.m., which was agreed to.</w:t>
      </w:r>
    </w:p>
    <w:p w:rsidR="00013EF9" w:rsidRDefault="00013EF9" w:rsidP="00013EF9"/>
    <w:p w:rsidR="00013EF9" w:rsidRDefault="00013EF9" w:rsidP="00013EF9">
      <w:pPr>
        <w:keepNext/>
        <w:jc w:val="center"/>
        <w:rPr>
          <w:b/>
        </w:rPr>
      </w:pPr>
      <w:r w:rsidRPr="00013EF9">
        <w:rPr>
          <w:b/>
        </w:rPr>
        <w:t>THE HOUSE RESUMES</w:t>
      </w:r>
    </w:p>
    <w:p w:rsidR="00013EF9" w:rsidRDefault="00013EF9" w:rsidP="00013EF9">
      <w:r>
        <w:t xml:space="preserve">At 2:15 p.m. the House resumed, </w:t>
      </w:r>
      <w:r w:rsidR="00B52D9F">
        <w:t>ACTING</w:t>
      </w:r>
      <w:r>
        <w:t xml:space="preserve"> SPEAKER BATTLE in the Chair.</w:t>
      </w:r>
    </w:p>
    <w:p w:rsidR="00013EF9" w:rsidRDefault="00013EF9" w:rsidP="00013EF9"/>
    <w:p w:rsidR="00013EF9" w:rsidRDefault="00013EF9" w:rsidP="00013EF9">
      <w:pPr>
        <w:keepNext/>
        <w:jc w:val="center"/>
        <w:rPr>
          <w:b/>
        </w:rPr>
      </w:pPr>
      <w:r w:rsidRPr="00013EF9">
        <w:rPr>
          <w:b/>
        </w:rPr>
        <w:t>POINT OF QUORUM</w:t>
      </w:r>
    </w:p>
    <w:p w:rsidR="00013EF9" w:rsidRDefault="00013EF9" w:rsidP="00013EF9">
      <w:r>
        <w:t>The question of a quorum was raised.</w:t>
      </w:r>
    </w:p>
    <w:p w:rsidR="00013EF9" w:rsidRDefault="00013EF9" w:rsidP="00013EF9">
      <w:r>
        <w:t>A quorum was later present.</w:t>
      </w:r>
    </w:p>
    <w:p w:rsidR="00013EF9" w:rsidRDefault="00013EF9" w:rsidP="00013EF9"/>
    <w:p w:rsidR="00013EF9" w:rsidRDefault="00013EF9" w:rsidP="00013EF9">
      <w:pPr>
        <w:keepNext/>
        <w:jc w:val="center"/>
        <w:rPr>
          <w:b/>
        </w:rPr>
      </w:pPr>
      <w:r w:rsidRPr="00013EF9">
        <w:rPr>
          <w:b/>
        </w:rPr>
        <w:t>SPEAKER IN CHAIR</w:t>
      </w:r>
    </w:p>
    <w:p w:rsidR="00013EF9" w:rsidRDefault="00013EF9" w:rsidP="00013EF9"/>
    <w:p w:rsidR="00013EF9" w:rsidRDefault="00013EF9" w:rsidP="00013EF9">
      <w:pPr>
        <w:keepNext/>
        <w:jc w:val="center"/>
        <w:rPr>
          <w:b/>
        </w:rPr>
      </w:pPr>
      <w:r w:rsidRPr="00013EF9">
        <w:rPr>
          <w:b/>
        </w:rPr>
        <w:t>RECURRENCE TO THE MORNING HOUR</w:t>
      </w:r>
    </w:p>
    <w:p w:rsidR="00013EF9" w:rsidRDefault="00013EF9" w:rsidP="00013EF9">
      <w:r>
        <w:t>Rep. TAYLOR moved that the House recur to the morning hour, which was agreed to.</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162" w:name="include_clip_start_266"/>
      <w:bookmarkEnd w:id="162"/>
    </w:p>
    <w:p w:rsidR="00013EF9" w:rsidRDefault="00013EF9" w:rsidP="00013EF9">
      <w:r>
        <w:t>H. 5345 -- Reps. Parks, Pinson, Pitts,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Patrick,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THE REVEREND DR. WILLIE S. HARRISON OF GREENWOOD COUNTY ON THE OCCASION OF HIS EIGHTIETH BIRTHDAY, AND TO WISH HIM A JOYOUS BIRTHDAY CELEBRATION AND MANY YEARS OF CONTINUED HEALTH AND HAPPINESS.</w:t>
      </w:r>
    </w:p>
    <w:p w:rsidR="00013EF9" w:rsidRDefault="00013EF9" w:rsidP="00013EF9">
      <w:bookmarkStart w:id="163" w:name="include_clip_end_266"/>
      <w:bookmarkEnd w:id="163"/>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HOUSE RESOLUTION</w:t>
      </w:r>
    </w:p>
    <w:p w:rsidR="00013EF9" w:rsidRDefault="00013EF9" w:rsidP="00013EF9">
      <w:pPr>
        <w:keepNext/>
      </w:pPr>
      <w:r>
        <w:t>The following was introduced:</w:t>
      </w:r>
    </w:p>
    <w:p w:rsidR="00013EF9" w:rsidRDefault="00013EF9" w:rsidP="00013EF9">
      <w:pPr>
        <w:keepNext/>
      </w:pPr>
      <w:bookmarkStart w:id="164" w:name="include_clip_start_269"/>
      <w:bookmarkEnd w:id="164"/>
    </w:p>
    <w:p w:rsidR="00110BE9" w:rsidRDefault="00013EF9" w:rsidP="00013EF9">
      <w:r>
        <w:t xml:space="preserve">H. 5346 -- Reps.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ROLAND HAKES OF THE DUTCH FORK HIGH SCHOOL BOYS TRACK AND FIELD AND CROSS-COUNTRY TEAMS FOR </w:t>
      </w:r>
      <w:r w:rsidR="00110BE9">
        <w:br/>
      </w:r>
    </w:p>
    <w:p w:rsidR="00110BE9" w:rsidRDefault="00110BE9">
      <w:pPr>
        <w:ind w:firstLine="0"/>
        <w:jc w:val="left"/>
      </w:pPr>
      <w:r>
        <w:br w:type="page"/>
      </w:r>
    </w:p>
    <w:p w:rsidR="00013EF9" w:rsidRDefault="00013EF9" w:rsidP="00110BE9">
      <w:pPr>
        <w:ind w:firstLine="0"/>
      </w:pPr>
      <w:r>
        <w:t>CAPTURING THE 2012 CLASS AAAA STATE CHAMPIONSHIP TITLE IN 1600 METERS AND CROSS-COUNTRY 5000 METERS.</w:t>
      </w:r>
    </w:p>
    <w:p w:rsidR="00013EF9" w:rsidRDefault="00013EF9" w:rsidP="00013EF9">
      <w:bookmarkStart w:id="165" w:name="include_clip_end_269"/>
      <w:bookmarkEnd w:id="165"/>
    </w:p>
    <w:p w:rsidR="00013EF9" w:rsidRDefault="00013EF9" w:rsidP="00013EF9">
      <w:r>
        <w:t>The Resolution was adopted.</w:t>
      </w:r>
    </w:p>
    <w:p w:rsidR="00013EF9" w:rsidRDefault="00013EF9" w:rsidP="00013EF9"/>
    <w:p w:rsidR="00013EF9" w:rsidRDefault="00013EF9" w:rsidP="00013EF9">
      <w:pPr>
        <w:keepNext/>
        <w:jc w:val="center"/>
        <w:rPr>
          <w:b/>
        </w:rPr>
      </w:pPr>
      <w:r w:rsidRPr="00013EF9">
        <w:rPr>
          <w:b/>
        </w:rPr>
        <w:t>CONCURRENT RESOLUTION</w:t>
      </w:r>
    </w:p>
    <w:p w:rsidR="00013EF9" w:rsidRDefault="00013EF9" w:rsidP="00013EF9">
      <w:pPr>
        <w:keepNext/>
      </w:pPr>
      <w:r>
        <w:t>The following was introduced:</w:t>
      </w:r>
    </w:p>
    <w:p w:rsidR="00013EF9" w:rsidRDefault="00013EF9" w:rsidP="00013EF9">
      <w:pPr>
        <w:keepNext/>
      </w:pPr>
      <w:bookmarkStart w:id="166" w:name="include_clip_start_272"/>
      <w:bookmarkEnd w:id="166"/>
    </w:p>
    <w:p w:rsidR="00013EF9" w:rsidRDefault="00013EF9" w:rsidP="00013EF9">
      <w:pPr>
        <w:keepNext/>
      </w:pPr>
      <w:r>
        <w:t>H. 5344 -- Reps. Norman, Delleney, King, Long, D. C. Moss, Pope, Simrill, Lucas, Munnerlyn, Neilson and Vick: A CONCURRENT RESOLUTION TO REQUEST THAT THE DEPARTMENT OF TRANSPORTATION NAME THE PORTION OF UNITED STATES HIGHWAY 52 IN CHESTERFIELD COUNTY FROM ITS INTERSECTION WITH S-494 (JUNIPER/MACEDONIA CHURCH ROAD) TO ITS INTERSECTION WITH UNITED STATES HIGHWAY 1 "PATROLMAN LIDE LAWSON RHODES MEMORIAL HIGHWAY" AND ERECT APPROPRIATE MARKERS OR SIGNS ALONG THIS HIGHWAY THAT CONTAIN THE WORDS "PATROLMAN LIDE LAWSON RHODES MEMORIAL HIGHWAY".</w:t>
      </w:r>
    </w:p>
    <w:p w:rsidR="00013EF9" w:rsidRDefault="00013EF9" w:rsidP="00013EF9">
      <w:bookmarkStart w:id="167" w:name="include_clip_end_272"/>
      <w:bookmarkEnd w:id="167"/>
      <w:r>
        <w:t>The Concurrent Resolution was ordered referred to the Committee on Invitations and Memorial Resolutions.</w:t>
      </w:r>
    </w:p>
    <w:p w:rsidR="00013EF9" w:rsidRDefault="00013EF9" w:rsidP="00013EF9"/>
    <w:p w:rsidR="00013EF9" w:rsidRDefault="00013EF9" w:rsidP="00013EF9">
      <w:pPr>
        <w:keepNext/>
        <w:jc w:val="center"/>
        <w:rPr>
          <w:b/>
        </w:rPr>
      </w:pPr>
      <w:r w:rsidRPr="00013EF9">
        <w:rPr>
          <w:b/>
        </w:rPr>
        <w:t>S. 1143--ORDERED TO THIRD READING</w:t>
      </w:r>
    </w:p>
    <w:p w:rsidR="00013EF9" w:rsidRDefault="00013EF9" w:rsidP="00013EF9">
      <w:pPr>
        <w:keepNext/>
      </w:pPr>
      <w:r>
        <w:t>The following Joint Resolution was taken up:</w:t>
      </w:r>
    </w:p>
    <w:p w:rsidR="00013EF9" w:rsidRDefault="00013EF9" w:rsidP="00013EF9">
      <w:pPr>
        <w:keepNext/>
      </w:pPr>
      <w:bookmarkStart w:id="168" w:name="include_clip_start_275"/>
      <w:bookmarkEnd w:id="168"/>
    </w:p>
    <w:p w:rsidR="00013EF9" w:rsidRDefault="00013EF9" w:rsidP="00013EF9">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013EF9" w:rsidRDefault="00013EF9" w:rsidP="00013EF9">
      <w:bookmarkStart w:id="169" w:name="include_clip_end_275"/>
      <w:bookmarkEnd w:id="169"/>
    </w:p>
    <w:p w:rsidR="00013EF9" w:rsidRDefault="00013EF9" w:rsidP="00013EF9">
      <w:r>
        <w:t>Rep. DANING explained the Joint Resolution.</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70" w:name="vote_start277"/>
      <w:bookmarkEnd w:id="170"/>
      <w:r>
        <w:t>Yeas 81;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Nanney</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keepNext/>
              <w:ind w:firstLine="0"/>
            </w:pPr>
            <w:r>
              <w:t>Toole</w:t>
            </w:r>
          </w:p>
        </w:tc>
        <w:tc>
          <w:tcPr>
            <w:tcW w:w="2179" w:type="dxa"/>
            <w:shd w:val="clear" w:color="auto" w:fill="auto"/>
          </w:tcPr>
          <w:p w:rsidR="00013EF9" w:rsidRPr="00013EF9" w:rsidRDefault="00013EF9" w:rsidP="00013EF9">
            <w:pPr>
              <w:keepNext/>
              <w:ind w:firstLine="0"/>
            </w:pPr>
            <w:r>
              <w:t>Tribble</w:t>
            </w:r>
          </w:p>
        </w:tc>
        <w:tc>
          <w:tcPr>
            <w:tcW w:w="2180" w:type="dxa"/>
            <w:shd w:val="clear" w:color="auto" w:fill="auto"/>
          </w:tcPr>
          <w:p w:rsidR="00013EF9" w:rsidRPr="00013EF9" w:rsidRDefault="00013EF9" w:rsidP="00013EF9">
            <w:pPr>
              <w:keepNext/>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Total--81</w:t>
      </w:r>
    </w:p>
    <w:p w:rsidR="00013EF9" w:rsidRDefault="00013EF9" w:rsidP="00013EF9">
      <w:pPr>
        <w:jc w:val="center"/>
        <w:rPr>
          <w:b/>
        </w:rPr>
      </w:pPr>
    </w:p>
    <w:p w:rsidR="00FC64C1" w:rsidRDefault="00FC64C1">
      <w:pPr>
        <w:ind w:firstLine="0"/>
        <w:jc w:val="left"/>
      </w:pPr>
      <w:r>
        <w:br w:type="page"/>
      </w: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Joint Resolution was read the second time and ordered to third reading.  </w:t>
      </w:r>
    </w:p>
    <w:p w:rsidR="00013EF9" w:rsidRDefault="00013EF9" w:rsidP="00013EF9"/>
    <w:p w:rsidR="00013EF9" w:rsidRPr="000E215F" w:rsidRDefault="00013EF9" w:rsidP="00013EF9">
      <w:pPr>
        <w:pStyle w:val="Title"/>
        <w:keepNext/>
      </w:pPr>
      <w:bookmarkStart w:id="171" w:name="file_start279"/>
      <w:bookmarkEnd w:id="171"/>
      <w:r w:rsidRPr="000E215F">
        <w:t>RECORD FOR VOTING</w:t>
      </w:r>
    </w:p>
    <w:p w:rsidR="00013EF9" w:rsidRPr="000E215F" w:rsidRDefault="00013EF9" w:rsidP="00013EF9">
      <w:pPr>
        <w:tabs>
          <w:tab w:val="left" w:pos="360"/>
          <w:tab w:val="left" w:pos="630"/>
          <w:tab w:val="left" w:pos="900"/>
          <w:tab w:val="left" w:pos="1260"/>
          <w:tab w:val="left" w:pos="1620"/>
          <w:tab w:val="left" w:pos="1980"/>
          <w:tab w:val="left" w:pos="2340"/>
          <w:tab w:val="left" w:pos="2700"/>
        </w:tabs>
        <w:ind w:firstLine="0"/>
      </w:pPr>
      <w:r w:rsidRPr="000E215F">
        <w:tab/>
        <w:t xml:space="preserve">I was temporarily out of the Chamber on constituent business during the vote on S. 1143. If I had been present, I would have voted in favor of second reading of the </w:t>
      </w:r>
      <w:r w:rsidR="00B52D9F">
        <w:t>Joint Resolution</w:t>
      </w:r>
      <w:r w:rsidRPr="000E215F">
        <w:t>.</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0E215F">
        <w:tab/>
        <w:t>Rep. Alan Clemmons</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pPr>
        <w:keepNext/>
        <w:jc w:val="center"/>
        <w:rPr>
          <w:b/>
        </w:rPr>
      </w:pPr>
      <w:r w:rsidRPr="00013EF9">
        <w:rPr>
          <w:b/>
        </w:rPr>
        <w:t>S. 1375--AMENDED AND ORDERED TO THIRD READING</w:t>
      </w:r>
    </w:p>
    <w:p w:rsidR="00013EF9" w:rsidRDefault="00013EF9" w:rsidP="00013EF9">
      <w:pPr>
        <w:keepNext/>
      </w:pPr>
      <w:r>
        <w:t>The following Bill was taken up:</w:t>
      </w:r>
    </w:p>
    <w:p w:rsidR="00013EF9" w:rsidRDefault="00013EF9" w:rsidP="00013EF9">
      <w:pPr>
        <w:keepNext/>
      </w:pPr>
      <w:bookmarkStart w:id="172" w:name="include_clip_start_281"/>
      <w:bookmarkEnd w:id="172"/>
    </w:p>
    <w:p w:rsidR="00013EF9" w:rsidRDefault="00013EF9" w:rsidP="00013EF9">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013EF9" w:rsidRDefault="00013EF9" w:rsidP="00013EF9"/>
    <w:p w:rsidR="00013EF9" w:rsidRPr="00D5252E" w:rsidRDefault="00013EF9" w:rsidP="00013EF9">
      <w:r w:rsidRPr="00D5252E">
        <w:t>The Education and Public Works Committee proposed the following Amendment No. 1</w:t>
      </w:r>
      <w:r w:rsidR="00FC64C1">
        <w:t xml:space="preserve"> to </w:t>
      </w:r>
      <w:r w:rsidRPr="00D5252E">
        <w:t>S. 1375 (COUNCIL\SWB\5337CM12), which was adopted:</w:t>
      </w:r>
    </w:p>
    <w:p w:rsidR="00013EF9" w:rsidRPr="00D5252E" w:rsidRDefault="00013EF9" w:rsidP="00013EF9">
      <w:r w:rsidRPr="00D5252E">
        <w:t>Amend the bill, as and if amended, by striking all after the enacting words and inserting:</w:t>
      </w:r>
    </w:p>
    <w:p w:rsidR="00013EF9" w:rsidRPr="00D5252E" w:rsidRDefault="00013EF9" w:rsidP="00013EF9">
      <w:pPr>
        <w:suppressAutoHyphens/>
      </w:pPr>
      <w:r w:rsidRPr="00D5252E">
        <w:t>/ SECTION</w:t>
      </w:r>
      <w:r w:rsidRPr="00D5252E">
        <w:tab/>
        <w:t>1.</w:t>
      </w:r>
      <w:r w:rsidRPr="00D5252E">
        <w:tab/>
        <w:t>Section 56</w:t>
      </w:r>
      <w:r w:rsidRPr="00D5252E">
        <w:noBreakHyphen/>
        <w:t>5</w:t>
      </w:r>
      <w:r w:rsidRPr="00D5252E">
        <w:noBreakHyphen/>
        <w:t>3860 of the 1976 Code is amended to read:</w:t>
      </w:r>
    </w:p>
    <w:p w:rsidR="00013EF9" w:rsidRPr="00D5252E" w:rsidRDefault="00013EF9" w:rsidP="00013EF9">
      <w:pPr>
        <w:suppressAutoHyphens/>
      </w:pPr>
      <w:r w:rsidRPr="00D5252E">
        <w:tab/>
        <w:t>“Section 56</w:t>
      </w:r>
      <w:r w:rsidRPr="00D5252E">
        <w:noBreakHyphen/>
        <w:t>5</w:t>
      </w:r>
      <w:r w:rsidRPr="00D5252E">
        <w:noBreakHyphen/>
        <w:t>3860.</w:t>
      </w:r>
      <w:r w:rsidRPr="00D5252E">
        <w:tab/>
        <w:t>(A)</w:t>
      </w:r>
      <w:r w:rsidRPr="00D5252E">
        <w:rPr>
          <w:u w:val="single"/>
        </w:rPr>
        <w:t>(1)</w:t>
      </w:r>
      <w:r w:rsidRPr="00D5252E">
        <w:tab/>
        <w:t>No person, unless otherwise directed by a law enforcement officer, shall occupy any space within the limits of the roadway and shoulders of the main facility of a freeway with an animal</w:t>
      </w:r>
      <w:r w:rsidRPr="00D5252E">
        <w:noBreakHyphen/>
        <w:t>drawn vehicle, a ridden or led animal, herded animals, a pushcart, a bicycle, a bicycle with motor attached, a motor</w:t>
      </w:r>
      <w:r w:rsidRPr="00D5252E">
        <w:noBreakHyphen/>
        <w:t xml:space="preserve">driven cycle with a motor which produces not to exceed five brake horsepower, an agricultural tractor or other farm machinery, except in the performance of public works or official duties. </w:t>
      </w:r>
    </w:p>
    <w:p w:rsidR="00013EF9" w:rsidRPr="00D5252E" w:rsidRDefault="00013EF9" w:rsidP="00013EF9">
      <w:pPr>
        <w:suppressAutoHyphens/>
      </w:pPr>
      <w:r w:rsidRPr="00D5252E">
        <w:tab/>
      </w:r>
      <w:r w:rsidRPr="00D5252E">
        <w:tab/>
      </w:r>
      <w:r w:rsidRPr="00D5252E">
        <w:rPr>
          <w:u w:val="single"/>
        </w:rPr>
        <w:t>(2)</w:t>
      </w:r>
      <w:r w:rsidRPr="00D5252E">
        <w:tab/>
        <w:t xml:space="preserve">The prohibitions imposed by this subsection on the use of freeways do not apply to service roads alongside the highways. </w:t>
      </w:r>
    </w:p>
    <w:p w:rsidR="00013EF9" w:rsidRPr="00D5252E" w:rsidRDefault="00013EF9" w:rsidP="00013EF9">
      <w:pPr>
        <w:suppressAutoHyphens/>
        <w:rPr>
          <w:u w:val="single"/>
        </w:rPr>
      </w:pPr>
      <w:r w:rsidRPr="00D5252E">
        <w:tab/>
      </w:r>
      <w:r w:rsidRPr="00D5252E">
        <w:rPr>
          <w:u w:val="single"/>
        </w:rPr>
        <w:t>(B)(1)</w:t>
      </w:r>
      <w:r w:rsidRPr="00D5252E">
        <w:tab/>
      </w:r>
      <w:r w:rsidRPr="00D5252E">
        <w:rPr>
          <w:u w:val="single"/>
        </w:rPr>
        <w:t>A local governing body may authorize a partial exemption from the provisions contained in subsection (A) that would allow bicyclists and pedestrians to use the roadway and shoulders of the main facility of a non</w:t>
      </w:r>
      <w:r w:rsidRPr="00D5252E">
        <w:rPr>
          <w:u w:val="single"/>
        </w:rPr>
        <w:noBreakHyphen/>
        <w:t>interstate freeway.</w:t>
      </w:r>
    </w:p>
    <w:p w:rsidR="00013EF9" w:rsidRPr="00D5252E" w:rsidRDefault="00013EF9" w:rsidP="00013EF9">
      <w:pPr>
        <w:suppressAutoHyphens/>
        <w:rPr>
          <w:u w:val="single"/>
        </w:rPr>
      </w:pPr>
      <w:r w:rsidRPr="00D5252E">
        <w:tab/>
      </w:r>
      <w:r w:rsidRPr="00D5252E">
        <w:tab/>
      </w:r>
      <w:r w:rsidRPr="00D5252E">
        <w:rPr>
          <w:u w:val="single"/>
        </w:rPr>
        <w:t>(2)</w:t>
      </w:r>
      <w:r w:rsidRPr="00D5252E">
        <w:tab/>
      </w:r>
      <w:r w:rsidRPr="00D5252E">
        <w:rPr>
          <w:u w:val="single"/>
        </w:rPr>
        <w:t>The local governing body may authorize a partial exemption to subsection (A) for bicyclists and pedestrians if the local governing body:</w:t>
      </w:r>
    </w:p>
    <w:p w:rsidR="00013EF9" w:rsidRPr="00D5252E" w:rsidRDefault="00013EF9" w:rsidP="00013EF9">
      <w:pPr>
        <w:suppressAutoHyphens/>
        <w:rPr>
          <w:u w:val="single"/>
        </w:rPr>
      </w:pPr>
      <w:r w:rsidRPr="00D5252E">
        <w:tab/>
      </w:r>
      <w:r w:rsidRPr="00D5252E">
        <w:tab/>
      </w:r>
      <w:r w:rsidRPr="00D5252E">
        <w:tab/>
      </w:r>
      <w:r w:rsidRPr="00D5252E">
        <w:rPr>
          <w:u w:val="single"/>
        </w:rPr>
        <w:t>(a)</w:t>
      </w:r>
      <w:r w:rsidRPr="00D5252E">
        <w:tab/>
      </w:r>
      <w:r w:rsidRPr="00D5252E">
        <w:rPr>
          <w:u w:val="single"/>
        </w:rPr>
        <w:t>determines that bicyclists and pedestrians have no other reasonably safe or viable alternative route and the use of the freeway route is at least ten percent less than the shortest conventional alternate route;</w:t>
      </w:r>
    </w:p>
    <w:p w:rsidR="00013EF9" w:rsidRPr="00D5252E" w:rsidRDefault="00013EF9" w:rsidP="00013EF9">
      <w:pPr>
        <w:suppressAutoHyphens/>
        <w:rPr>
          <w:u w:val="single"/>
        </w:rPr>
      </w:pPr>
      <w:r w:rsidRPr="00D5252E">
        <w:tab/>
      </w:r>
      <w:r w:rsidRPr="00D5252E">
        <w:tab/>
      </w:r>
      <w:r w:rsidRPr="00D5252E">
        <w:tab/>
      </w:r>
      <w:r w:rsidRPr="00D5252E">
        <w:rPr>
          <w:u w:val="single"/>
        </w:rPr>
        <w:t>(b)</w:t>
      </w:r>
      <w:r w:rsidRPr="00D5252E">
        <w:tab/>
      </w:r>
      <w:r w:rsidRPr="00D5252E">
        <w:rPr>
          <w:u w:val="single"/>
        </w:rPr>
        <w:t>adopts an ordinance allowing bicycle and pedestrian traffic on the shoulder of a main facility of the non</w:t>
      </w:r>
      <w:r w:rsidRPr="00D5252E">
        <w:rPr>
          <w:u w:val="single"/>
        </w:rPr>
        <w:noBreakHyphen/>
        <w:t>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013EF9" w:rsidRPr="00D5252E" w:rsidRDefault="00013EF9" w:rsidP="00013EF9">
      <w:pPr>
        <w:suppressAutoHyphens/>
        <w:rPr>
          <w:u w:val="single"/>
        </w:rPr>
      </w:pPr>
      <w:r w:rsidRPr="00D5252E">
        <w:tab/>
      </w:r>
      <w:r w:rsidRPr="00D5252E">
        <w:tab/>
      </w:r>
      <w:r w:rsidRPr="00D5252E">
        <w:tab/>
      </w:r>
      <w:r w:rsidRPr="00D5252E">
        <w:rPr>
          <w:u w:val="single"/>
        </w:rPr>
        <w:t>(c)</w:t>
      </w:r>
      <w:r w:rsidRPr="00D5252E">
        <w:tab/>
      </w:r>
      <w:r w:rsidRPr="00D5252E">
        <w:rPr>
          <w:u w:val="single"/>
        </w:rPr>
        <w:t>notifies the department that the ordinance has been adopted.</w:t>
      </w:r>
    </w:p>
    <w:p w:rsidR="00013EF9" w:rsidRPr="00D5252E" w:rsidRDefault="00013EF9" w:rsidP="00013EF9">
      <w:pPr>
        <w:suppressAutoHyphens/>
      </w:pPr>
      <w:r w:rsidRPr="00D5252E">
        <w:tab/>
      </w:r>
      <w:r w:rsidRPr="00D5252E">
        <w:tab/>
      </w:r>
      <w:r w:rsidRPr="00D5252E">
        <w:rPr>
          <w:u w:val="single"/>
        </w:rPr>
        <w:t>(3)</w:t>
      </w:r>
      <w:r w:rsidRPr="00D5252E">
        <w:tab/>
      </w:r>
      <w:r w:rsidRPr="00D5252E">
        <w:rPr>
          <w:u w:val="single"/>
        </w:rPr>
        <w:t>Upon receiving notice pursuant to item (3)(c), the department shall remove all signs prohibiting pedestrians and bicyclists along the roadway and shoulders of the main facility of the portion of the freeway to which the ordinance applies.</w:t>
      </w:r>
    </w:p>
    <w:p w:rsidR="00013EF9" w:rsidRPr="00D5252E" w:rsidRDefault="00013EF9" w:rsidP="00013EF9">
      <w:pPr>
        <w:suppressAutoHyphens/>
        <w:rPr>
          <w:u w:val="single"/>
        </w:rPr>
      </w:pPr>
      <w:r w:rsidRPr="00D5252E">
        <w:tab/>
      </w:r>
      <w:r w:rsidRPr="00D5252E">
        <w:tab/>
      </w:r>
      <w:r w:rsidRPr="00D5252E">
        <w:rPr>
          <w:u w:val="single"/>
        </w:rPr>
        <w:t>(4)</w:t>
      </w:r>
      <w:r w:rsidRPr="00D5252E">
        <w:tab/>
      </w:r>
      <w:r w:rsidRPr="00D5252E">
        <w:rPr>
          <w:u w:val="single"/>
        </w:rPr>
        <w:t xml:space="preserve">The local governing body may request permission from the department to erect appropriate signs and markers along the roadway and shoulders of the main facility of the portion of the freeway to which the partial exemption applies.  </w:t>
      </w:r>
    </w:p>
    <w:p w:rsidR="00013EF9" w:rsidRPr="00D5252E" w:rsidRDefault="00013EF9" w:rsidP="00013EF9">
      <w:pPr>
        <w:suppressAutoHyphens/>
      </w:pPr>
      <w:r w:rsidRPr="00D5252E">
        <w:tab/>
      </w:r>
      <w:r w:rsidRPr="00D5252E">
        <w:tab/>
      </w:r>
      <w:r w:rsidRPr="00D5252E">
        <w:rPr>
          <w:u w:val="single"/>
        </w:rPr>
        <w:t>(5)</w:t>
      </w:r>
      <w:r w:rsidRPr="00D5252E">
        <w:tab/>
      </w:r>
      <w:r w:rsidRPr="00D5252E">
        <w:rPr>
          <w:u w:val="single"/>
        </w:rPr>
        <w:t>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013EF9" w:rsidRPr="00D5252E" w:rsidRDefault="00013EF9" w:rsidP="00013EF9">
      <w:pPr>
        <w:suppressAutoHyphens/>
      </w:pPr>
      <w:r w:rsidRPr="00D5252E">
        <w:tab/>
      </w:r>
      <w:r w:rsidRPr="00D5252E">
        <w:rPr>
          <w:strike/>
        </w:rPr>
        <w:t>(B)</w:t>
      </w:r>
      <w:r w:rsidRPr="00D5252E">
        <w:rPr>
          <w:u w:val="single"/>
        </w:rPr>
        <w:t>(C)</w:t>
      </w:r>
      <w:r w:rsidRPr="00D5252E">
        <w:tab/>
        <w:t>A person who violates the provisions of this section is guilty of a misdemeanor and, upon conviction, must be fined not more than one hundred dollars or imprisoned not more than thirty days.”</w:t>
      </w:r>
    </w:p>
    <w:p w:rsidR="00013EF9" w:rsidRPr="00D5252E" w:rsidRDefault="00013EF9" w:rsidP="00013EF9">
      <w:pPr>
        <w:suppressAutoHyphens/>
      </w:pPr>
      <w:r w:rsidRPr="00D5252E">
        <w:t>SECTION</w:t>
      </w:r>
      <w:r w:rsidRPr="00D5252E">
        <w:tab/>
        <w:t>2.</w:t>
      </w:r>
      <w:r w:rsidRPr="00D5252E">
        <w:tab/>
        <w:t>This act takes effect upon approval by the Governor. /</w:t>
      </w:r>
    </w:p>
    <w:p w:rsidR="00013EF9" w:rsidRPr="00D5252E" w:rsidRDefault="00013EF9" w:rsidP="00013EF9">
      <w:r w:rsidRPr="00D5252E">
        <w:t>Renumber sections to conform.</w:t>
      </w:r>
    </w:p>
    <w:p w:rsidR="00013EF9" w:rsidRDefault="00013EF9" w:rsidP="00013EF9">
      <w:r w:rsidRPr="00D5252E">
        <w:t>Amend title to conform.</w:t>
      </w:r>
    </w:p>
    <w:p w:rsidR="00013EF9" w:rsidRDefault="00013EF9" w:rsidP="00013EF9">
      <w:r>
        <w:t>Rep. DANING explained the amendment.</w:t>
      </w:r>
    </w:p>
    <w:p w:rsidR="00013EF9" w:rsidRDefault="00013EF9" w:rsidP="00013EF9">
      <w:r>
        <w:t>The amendment was then adopted.</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73" w:name="vote_start286"/>
      <w:bookmarkEnd w:id="173"/>
      <w:r>
        <w:t>Yeas 99;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Nanney</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Sellers</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keepNext/>
              <w:ind w:firstLine="0"/>
            </w:pPr>
            <w:r>
              <w:t>Vick</w:t>
            </w:r>
          </w:p>
        </w:tc>
        <w:tc>
          <w:tcPr>
            <w:tcW w:w="2179" w:type="dxa"/>
            <w:shd w:val="clear" w:color="auto" w:fill="auto"/>
          </w:tcPr>
          <w:p w:rsidR="00013EF9" w:rsidRPr="00013EF9" w:rsidRDefault="00013EF9" w:rsidP="00013EF9">
            <w:pPr>
              <w:keepNext/>
              <w:ind w:firstLine="0"/>
            </w:pPr>
            <w:r>
              <w:t>Weeks</w:t>
            </w:r>
          </w:p>
        </w:tc>
        <w:tc>
          <w:tcPr>
            <w:tcW w:w="2180" w:type="dxa"/>
            <w:shd w:val="clear" w:color="auto" w:fill="auto"/>
          </w:tcPr>
          <w:p w:rsidR="00013EF9" w:rsidRPr="00013EF9" w:rsidRDefault="00013EF9" w:rsidP="00013EF9">
            <w:pPr>
              <w:keepNext/>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Total--99</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So, the Bill, as amended, was read the second time and ordered to third reading.</w:t>
      </w:r>
    </w:p>
    <w:p w:rsidR="00013EF9" w:rsidRDefault="00013EF9" w:rsidP="00013EF9"/>
    <w:p w:rsidR="00013EF9" w:rsidRDefault="00013EF9" w:rsidP="00013EF9">
      <w:pPr>
        <w:keepNext/>
        <w:jc w:val="center"/>
        <w:rPr>
          <w:b/>
        </w:rPr>
      </w:pPr>
      <w:r w:rsidRPr="00013EF9">
        <w:rPr>
          <w:b/>
        </w:rPr>
        <w:t>LEAVE OF ABSENCE</w:t>
      </w:r>
    </w:p>
    <w:p w:rsidR="00013EF9" w:rsidRDefault="00013EF9" w:rsidP="00013EF9">
      <w:r>
        <w:t xml:space="preserve">The SPEAKER granted Rep. NANNEY a leave of absence for the remainder of the day. </w:t>
      </w:r>
    </w:p>
    <w:p w:rsidR="00013EF9" w:rsidRDefault="00013EF9" w:rsidP="00013EF9"/>
    <w:p w:rsidR="00013EF9" w:rsidRDefault="00013EF9" w:rsidP="00013EF9">
      <w:pPr>
        <w:keepNext/>
        <w:jc w:val="center"/>
        <w:rPr>
          <w:b/>
        </w:rPr>
      </w:pPr>
      <w:r w:rsidRPr="00013EF9">
        <w:rPr>
          <w:b/>
        </w:rPr>
        <w:t>S. 1409--AMENDED AND ORDERED TO THIRD READING</w:t>
      </w:r>
    </w:p>
    <w:p w:rsidR="00013EF9" w:rsidRDefault="00013EF9" w:rsidP="00013EF9">
      <w:pPr>
        <w:keepNext/>
      </w:pPr>
      <w:r>
        <w:t>Debate was resumed on the following Bill, the pending question being the consideration of amendments:</w:t>
      </w:r>
    </w:p>
    <w:p w:rsidR="00013EF9" w:rsidRDefault="00013EF9" w:rsidP="00013EF9">
      <w:pPr>
        <w:keepNext/>
      </w:pPr>
      <w:bookmarkStart w:id="174" w:name="include_clip_start_291"/>
      <w:bookmarkEnd w:id="174"/>
    </w:p>
    <w:p w:rsidR="00013EF9" w:rsidRDefault="00013EF9" w:rsidP="00013EF9">
      <w:r>
        <w:t>S. 1409 -- Senator Alexander: A BILL TO AMEND SECTION 6-34-40, AS AMENDED, CODE OF LAWS OF SOUTH CAROLINA, 1976, RELATING TO TAX CREDITS FOR REHABILITATION EXPENSES, SO AS TO CLARIFY THAT THE CREDIT MAY BE TAKEN AGAINST FRANCHISE TAXES ON BANKS; TO AMEND SECTION 12-4-320, AS AMENDED, RELATING TO POWERS AND DUTIES OF THE DEPARTMENT OF REVENUE, SO AS TO ALLOW THE DEPARTMENT TO GRANT RELIEF PERIODS GRANTED BY THE INTERNAL REVENUE SERVICE; TO AMEND SECTION 12-6-50, AS AMENDED, RELATING TO INTERNAL REVENUE CODE SECTIONS SPECIFICALLY NOT ADOPTED, SO AS TO NOT ADOPT SECTION 7508; TO AMEND SECTION 12-6-590, RELATING TO THE TREATMENT OF "S" CORPORATIONS FOR TAX PURPOSES, SO AS TO IMPOSE A TAX ON CERTAIN INCOME IF THE INTERNAL REVENUE CODE IMPOSES A SIMILAR TAX; TO AMEND SECTION 12-6-3360, AS AMENDED, RELATING TO THE JOBS TAX CREDIT, SO AS TO AMEND THE DEFINITION OF "NEW JOB"; TO AMEND SECTION 12-6-3535, AS AMENDED, RELATING TO THE INCOME TAX CREDIT FOR REHABILITATION EXPENSES, SO AS TO CLARIFY THAT THE CREDIT MAY BE TAKEN AGAINST FRANCHISE TAXES ON BANKS; TO AMEND SECTION 12-6-3630, RELATING TO INCOME TAX CREDITS FOR HYDROGEN RESEARCH CONTRIBUTIONS, SO AS TO CLARIFY THAT THE CREDIT MAY BE TAKEN AGAINST FRANCHISE TAXES ON BANKS; TO AMEND SECTION 12-6-4910, AS AMENDED, RELATING TO THE REQUIREMENT TO FILE AN INCOME TAX RETURN, SO AS TO INCREASE THE STANDARD DEDUCTION FOR INDIVIDUALS OVER SIXTY-FIVE AS PROVIDED IN THE INTERNAL REVENUE CODE; TO AMEND SECTION 12-37-220, AS AMENDED, RELATING TO PROPERTY TAX EXEMPTIONS, SO AS TO CORRECT A CROSS-REFERENCE; TO AMEND SECTION 12-43-260, RELATING TO COUNTIES WILFUL FAILURE TO COMPLY WITH THE ASSESSMENT PROGRAM, SO AS TO PROVIDE THAT THE DEPARTMENT SHALL MAKE A DETERMINATION THAT IS SUBJECT TO REVIEW BY THE ADMINISTRATIVE LAW COURT; TO AMEND SECTION 12-44-110, AS AMENDED, RELATING TO FEE IN LIEU OF TAX, SO AS TO UPDATE A TERM; TO AMEND SECTION 12-54-240,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12-60-50, AS AMENDED, RELATING TO THE OCCURRENCE OF A FILING PERIOD ENDING ON A HOLIDAY, SO AS TO RECOGNIZE A HOLIDAY RECOGNIZED BY THE INTERNAL REVENUE SERVICE; TO AMEND SECTION 12-60-90, AS AMENDED, RELATING TO THE ADMINISTRATIVE TAX PROCESS, SO AS TO CORRECT CROSS-REFERENCES AND FURTHER DEFINE TERMS; TO AMEND SECTION 12-65-30, AS AMENDED, RELATING TO THE CREDIT FOR EXPENSES RELATED TO THE REHABILITATION OF A TEXTILE MILL, SO AS TO CLARIFY THAT THE CREDIT MAY BE TAKEN AGAINST FRANCHISE TAXES ON BANKS; AND TO AMEND SECTION 44-43-1360, AS AMENDED, RELATING TO ADMINISTRATIVE EXPENSES FOR DONATE LIFE SOUTH CAROLINA, SO AS TO CORRECT A CROSS-REFERENCE.</w:t>
      </w:r>
    </w:p>
    <w:p w:rsidR="00013EF9" w:rsidRDefault="00013EF9" w:rsidP="00013EF9"/>
    <w:p w:rsidR="00013EF9" w:rsidRPr="00512D0C" w:rsidRDefault="00013EF9" w:rsidP="00013EF9">
      <w:r w:rsidRPr="00512D0C">
        <w:t>Rep. QUINN proposed the following Amendment No. 7</w:t>
      </w:r>
      <w:r w:rsidR="00FC64C1">
        <w:t xml:space="preserve"> to </w:t>
      </w:r>
      <w:r w:rsidRPr="00512D0C">
        <w:t>S. 1409 (COUNCIL\NBD\12549DG12), which was adopted:</w:t>
      </w:r>
    </w:p>
    <w:p w:rsidR="00013EF9" w:rsidRPr="00512D0C" w:rsidRDefault="00013EF9" w:rsidP="00013EF9">
      <w:pPr>
        <w:rPr>
          <w:u w:color="000000" w:themeColor="text1"/>
        </w:rPr>
      </w:pPr>
      <w:r w:rsidRPr="00512D0C">
        <w:rPr>
          <w:u w:color="000000" w:themeColor="text1"/>
        </w:rPr>
        <w:t>Amend the bill, as and if amended, by striking in its entirety the unnumbered SECTION beginning on line 23</w:t>
      </w:r>
      <w:r w:rsidR="00B52D9F">
        <w:rPr>
          <w:u w:color="000000" w:themeColor="text1"/>
        </w:rPr>
        <w:t>,</w:t>
      </w:r>
      <w:r w:rsidRPr="00512D0C">
        <w:rPr>
          <w:u w:color="000000" w:themeColor="text1"/>
        </w:rPr>
        <w:t xml:space="preserve"> on page [1409</w:t>
      </w:r>
      <w:r w:rsidRPr="00512D0C">
        <w:rPr>
          <w:u w:color="000000" w:themeColor="text1"/>
        </w:rPr>
        <w:noBreakHyphen/>
        <w:t>19]</w:t>
      </w:r>
      <w:r w:rsidR="00B52D9F">
        <w:rPr>
          <w:u w:color="000000" w:themeColor="text1"/>
        </w:rPr>
        <w:t>,</w:t>
      </w:r>
      <w:r w:rsidRPr="00512D0C">
        <w:rPr>
          <w:u w:color="000000" w:themeColor="text1"/>
        </w:rPr>
        <w:t xml:space="preserve"> and ending on line 32</w:t>
      </w:r>
      <w:r w:rsidR="00B52D9F">
        <w:rPr>
          <w:u w:color="000000" w:themeColor="text1"/>
        </w:rPr>
        <w:t>,</w:t>
      </w:r>
      <w:r w:rsidRPr="00512D0C">
        <w:rPr>
          <w:u w:color="000000" w:themeColor="text1"/>
        </w:rPr>
        <w:t xml:space="preserve"> on page [1409</w:t>
      </w:r>
      <w:r w:rsidRPr="00512D0C">
        <w:rPr>
          <w:u w:color="000000" w:themeColor="text1"/>
        </w:rPr>
        <w:noBreakHyphen/>
        <w:t>21] and inserting:</w:t>
      </w:r>
    </w:p>
    <w:p w:rsidR="00013EF9" w:rsidRPr="00512D0C" w:rsidRDefault="00013EF9" w:rsidP="00013EF9">
      <w:pPr>
        <w:rPr>
          <w:u w:color="000000" w:themeColor="text1"/>
        </w:rPr>
      </w:pPr>
      <w:r w:rsidRPr="00512D0C">
        <w:rPr>
          <w:u w:color="000000" w:themeColor="text1"/>
        </w:rPr>
        <w:t>/</w:t>
      </w:r>
      <w:r w:rsidRPr="00512D0C">
        <w:rPr>
          <w:u w:color="000000" w:themeColor="text1"/>
        </w:rPr>
        <w:tab/>
        <w:t>SECTION</w:t>
      </w:r>
      <w:r w:rsidRPr="00512D0C">
        <w:rPr>
          <w:u w:color="000000" w:themeColor="text1"/>
        </w:rPr>
        <w:tab/>
        <w:t>__.</w:t>
      </w:r>
      <w:r w:rsidRPr="00512D0C">
        <w:rPr>
          <w:u w:color="000000" w:themeColor="text1"/>
        </w:rPr>
        <w:tab/>
        <w:t>A.</w:t>
      </w:r>
      <w:r w:rsidRPr="00512D0C">
        <w:rPr>
          <w:u w:color="000000" w:themeColor="text1"/>
        </w:rPr>
        <w:tab/>
        <w:t>The General Assembly finds that:</w:t>
      </w:r>
    </w:p>
    <w:p w:rsidR="00013EF9" w:rsidRPr="00512D0C" w:rsidRDefault="00013EF9" w:rsidP="00013EF9">
      <w:pPr>
        <w:rPr>
          <w:u w:color="000000" w:themeColor="text1"/>
        </w:rPr>
      </w:pPr>
      <w:r w:rsidRPr="00512D0C">
        <w:rPr>
          <w:u w:color="000000" w:themeColor="text1"/>
        </w:rPr>
        <w:tab/>
        <w:t>(1)</w:t>
      </w:r>
      <w:r w:rsidRPr="00512D0C">
        <w:rPr>
          <w:u w:color="000000" w:themeColor="text1"/>
        </w:rPr>
        <w:tab/>
        <w:t>A real property owner should be able to appeal the value of property using the most recent information available to the official charged with determining the value of the property;</w:t>
      </w:r>
    </w:p>
    <w:p w:rsidR="00013EF9" w:rsidRPr="00512D0C" w:rsidRDefault="00013EF9" w:rsidP="00013EF9">
      <w:pPr>
        <w:rPr>
          <w:u w:color="000000" w:themeColor="text1"/>
        </w:rPr>
      </w:pPr>
      <w:r w:rsidRPr="00512D0C">
        <w:rPr>
          <w:u w:color="000000" w:themeColor="text1"/>
        </w:rPr>
        <w:tab/>
        <w:t>(2)</w:t>
      </w:r>
      <w:r w:rsidRPr="00512D0C">
        <w:rPr>
          <w:u w:color="000000" w:themeColor="text1"/>
        </w:rPr>
        <w:tab/>
        <w:t>Act 388 of 2006 allows a county assessor to determine the value of certain property more frequently than the quadrennial reassessment cycle alone; and</w:t>
      </w:r>
    </w:p>
    <w:p w:rsidR="00013EF9" w:rsidRPr="00512D0C" w:rsidRDefault="00013EF9" w:rsidP="00013EF9">
      <w:pPr>
        <w:rPr>
          <w:u w:color="000000" w:themeColor="text1"/>
        </w:rPr>
      </w:pPr>
      <w:r w:rsidRPr="00512D0C">
        <w:rPr>
          <w:u w:color="000000" w:themeColor="text1"/>
        </w:rPr>
        <w:tab/>
        <w:t>(3)</w:t>
      </w:r>
      <w:r w:rsidRPr="00512D0C">
        <w:rPr>
          <w:u w:color="000000" w:themeColor="text1"/>
        </w:rPr>
        <w:tab/>
        <w:t>With the updated information now available to a county assessor, it is the intent of the General Assembly that an appeal on the value of real property be based on December thirty</w:t>
      </w:r>
      <w:r w:rsidRPr="00512D0C">
        <w:rPr>
          <w:u w:color="000000" w:themeColor="text1"/>
        </w:rPr>
        <w:noBreakHyphen/>
        <w:t>first of the tax year under appeal.</w:t>
      </w:r>
    </w:p>
    <w:p w:rsidR="00013EF9" w:rsidRPr="00512D0C" w:rsidRDefault="00013EF9" w:rsidP="00013EF9">
      <w:pPr>
        <w:rPr>
          <w:u w:color="000000" w:themeColor="text1"/>
        </w:rPr>
      </w:pPr>
      <w:r w:rsidRPr="00512D0C">
        <w:rPr>
          <w:u w:color="000000" w:themeColor="text1"/>
        </w:rPr>
        <w:t>B.</w:t>
      </w:r>
      <w:r w:rsidRPr="00512D0C">
        <w:rPr>
          <w:u w:color="000000" w:themeColor="text1"/>
        </w:rPr>
        <w:tab/>
        <w:t>Section 12</w:t>
      </w:r>
      <w:r w:rsidRPr="00512D0C">
        <w:rPr>
          <w:u w:color="000000" w:themeColor="text1"/>
        </w:rPr>
        <w:noBreakHyphen/>
        <w:t>43</w:t>
      </w:r>
      <w:r w:rsidRPr="00512D0C">
        <w:rPr>
          <w:u w:color="000000" w:themeColor="text1"/>
        </w:rPr>
        <w:noBreakHyphen/>
        <w:t>215 of the 1976 Code, as last amended by Act 138 of 2005, is further amended to read:</w:t>
      </w:r>
    </w:p>
    <w:p w:rsidR="00013EF9" w:rsidRPr="00512D0C" w:rsidRDefault="00013EF9" w:rsidP="00013EF9">
      <w:pPr>
        <w:rPr>
          <w:u w:color="000000" w:themeColor="text1"/>
        </w:rPr>
      </w:pPr>
      <w:r w:rsidRPr="00512D0C">
        <w:rPr>
          <w:u w:color="000000" w:themeColor="text1"/>
        </w:rPr>
        <w:tab/>
        <w:t>“Section 12</w:t>
      </w:r>
      <w:r w:rsidRPr="00512D0C">
        <w:rPr>
          <w:u w:color="000000" w:themeColor="text1"/>
        </w:rPr>
        <w:noBreakHyphen/>
        <w:t>43</w:t>
      </w:r>
      <w:r w:rsidRPr="00512D0C">
        <w:rPr>
          <w:u w:color="000000" w:themeColor="text1"/>
        </w:rPr>
        <w:noBreakHyphen/>
        <w:t>215.</w:t>
      </w:r>
      <w:r w:rsidRPr="00512D0C">
        <w:rPr>
          <w:u w:color="000000" w:themeColor="text1"/>
        </w:rPr>
        <w:tab/>
        <w:t>When owner</w:t>
      </w:r>
      <w:r w:rsidRPr="00512D0C">
        <w:rPr>
          <w:u w:color="000000" w:themeColor="text1"/>
        </w:rPr>
        <w:noBreakHyphen/>
        <w:t>occupied residential property assessed pursuant to Section 12</w:t>
      </w:r>
      <w:r w:rsidRPr="00512D0C">
        <w:rPr>
          <w:u w:color="000000" w:themeColor="text1"/>
        </w:rPr>
        <w:noBreakHyphen/>
        <w:t>43</w:t>
      </w:r>
      <w:r w:rsidRPr="00512D0C">
        <w:rPr>
          <w:u w:color="000000" w:themeColor="text1"/>
        </w:rPr>
        <w:noBreakHyphen/>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w:t>
      </w:r>
      <w:r w:rsidRPr="00512D0C">
        <w:rPr>
          <w:strike/>
          <w:u w:color="000000" w:themeColor="text1"/>
        </w:rPr>
        <w:t>they existed in the year that the equalization and reassessment program was conducted and on which the assessment is based</w:t>
      </w:r>
      <w:r w:rsidRPr="00512D0C">
        <w:rPr>
          <w:u w:color="000000" w:themeColor="text1"/>
        </w:rPr>
        <w:t xml:space="preserve"> </w:t>
      </w:r>
      <w:r w:rsidRPr="00512D0C">
        <w:rPr>
          <w:u w:val="single" w:color="000000" w:themeColor="text1"/>
        </w:rPr>
        <w:t>of December thirty</w:t>
      </w:r>
      <w:r w:rsidRPr="00512D0C">
        <w:rPr>
          <w:u w:val="single" w:color="000000" w:themeColor="text1"/>
        </w:rPr>
        <w:noBreakHyphen/>
        <w:t>first of the tax year under appeal</w:t>
      </w:r>
      <w:r w:rsidRPr="00512D0C">
        <w:rPr>
          <w:u w:color="000000" w:themeColor="text1"/>
        </w:rPr>
        <w:t>.”</w:t>
      </w:r>
    </w:p>
    <w:p w:rsidR="00013EF9" w:rsidRPr="00512D0C" w:rsidRDefault="00013EF9" w:rsidP="00013EF9">
      <w:pPr>
        <w:rPr>
          <w:u w:color="000000" w:themeColor="text1"/>
        </w:rPr>
      </w:pPr>
      <w:r w:rsidRPr="00512D0C">
        <w:rPr>
          <w:u w:color="000000" w:themeColor="text1"/>
        </w:rPr>
        <w:t>C.</w:t>
      </w:r>
      <w:r w:rsidRPr="00512D0C">
        <w:rPr>
          <w:u w:color="000000" w:themeColor="text1"/>
        </w:rPr>
        <w:tab/>
        <w:t>Section 12</w:t>
      </w:r>
      <w:r w:rsidRPr="00512D0C">
        <w:rPr>
          <w:u w:color="000000" w:themeColor="text1"/>
        </w:rPr>
        <w:noBreakHyphen/>
        <w:t>60</w:t>
      </w:r>
      <w:r w:rsidRPr="00512D0C">
        <w:rPr>
          <w:u w:color="000000" w:themeColor="text1"/>
        </w:rPr>
        <w:noBreakHyphen/>
        <w:t>2510 of the 1976 Code, as last amended by Act 57 of 2007, is further amended to read:</w:t>
      </w:r>
    </w:p>
    <w:p w:rsidR="00013EF9" w:rsidRPr="00512D0C" w:rsidRDefault="00013EF9" w:rsidP="00013EF9">
      <w:pPr>
        <w:rPr>
          <w:u w:color="000000" w:themeColor="text1"/>
        </w:rPr>
      </w:pPr>
      <w:r w:rsidRPr="00512D0C">
        <w:rPr>
          <w:u w:color="000000" w:themeColor="text1"/>
        </w:rPr>
        <w:tab/>
        <w:t>“Section 12</w:t>
      </w:r>
      <w:r w:rsidRPr="00512D0C">
        <w:rPr>
          <w:u w:color="000000" w:themeColor="text1"/>
        </w:rPr>
        <w:noBreakHyphen/>
        <w:t>60</w:t>
      </w:r>
      <w:r w:rsidRPr="00512D0C">
        <w:rPr>
          <w:u w:color="000000" w:themeColor="text1"/>
        </w:rPr>
        <w:noBreakHyphen/>
        <w:t>2510.</w:t>
      </w:r>
      <w:r w:rsidRPr="00512D0C">
        <w:rPr>
          <w:u w:color="000000" w:themeColor="text1"/>
        </w:rPr>
        <w:tab/>
        <w:t>(A)(1)</w:t>
      </w:r>
      <w:r w:rsidRPr="00512D0C">
        <w:rPr>
          <w:u w:color="000000" w:themeColor="text1"/>
        </w:rPr>
        <w:tab/>
        <w:t xml:space="preserve">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(a)</w:t>
      </w:r>
      <w:r w:rsidRPr="00512D0C">
        <w:rPr>
          <w:u w:color="000000" w:themeColor="text1"/>
        </w:rPr>
        <w:tab/>
        <w:t xml:space="preserve">the fair market value; </w:t>
      </w:r>
      <w:r w:rsidRPr="00512D0C">
        <w:rPr>
          <w:u w:val="single" w:color="000000" w:themeColor="text1"/>
        </w:rPr>
        <w:t>in a year in which an assessable transfer of interest occurs due to a conveyance, if the assessor determines that fair market value is more than the purchase price, the assessor shall state with particularity the basis for the increase in fair market value;</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(b)</w:t>
      </w:r>
      <w:r w:rsidRPr="00512D0C">
        <w:rPr>
          <w:u w:color="000000" w:themeColor="text1"/>
        </w:rPr>
        <w:tab/>
        <w:t xml:space="preserve">value as limited by Article 25, Chapter 37, Title 12;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(c)</w:t>
      </w:r>
      <w:r w:rsidRPr="00512D0C">
        <w:rPr>
          <w:u w:color="000000" w:themeColor="text1"/>
        </w:rPr>
        <w:tab/>
        <w:t xml:space="preserve">the special use value, if applicable;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(d)</w:t>
      </w:r>
      <w:r w:rsidRPr="00512D0C">
        <w:rPr>
          <w:u w:color="000000" w:themeColor="text1"/>
        </w:rPr>
        <w:tab/>
        <w:t xml:space="preserve">the assessment ratio;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(e)</w:t>
      </w:r>
      <w:r w:rsidRPr="00512D0C">
        <w:rPr>
          <w:u w:color="000000" w:themeColor="text1"/>
        </w:rPr>
        <w:tab/>
        <w:t xml:space="preserve">the property tax assessment;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(f)</w:t>
      </w:r>
      <w:r w:rsidRPr="00512D0C">
        <w:rPr>
          <w:u w:color="000000" w:themeColor="text1"/>
        </w:rPr>
        <w:tab/>
        <w:t xml:space="preserve">the number of acres or lots;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(g)</w:t>
      </w:r>
      <w:r w:rsidRPr="00512D0C">
        <w:rPr>
          <w:u w:color="000000" w:themeColor="text1"/>
        </w:rPr>
        <w:tab/>
        <w:t xml:space="preserve">the location of the property;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(h)</w:t>
      </w:r>
      <w:r w:rsidRPr="00512D0C">
        <w:rPr>
          <w:u w:color="000000" w:themeColor="text1"/>
        </w:rPr>
        <w:tab/>
        <w:t xml:space="preserve">the tax map number;  and </w:t>
      </w:r>
    </w:p>
    <w:p w:rsidR="00013EF9" w:rsidRPr="00512D0C" w:rsidRDefault="00013EF9" w:rsidP="00013EF9">
      <w:pPr>
        <w:rPr>
          <w:u w:color="000000" w:themeColor="text1"/>
        </w:rPr>
      </w:pPr>
      <w:r w:rsidRPr="00512D0C">
        <w:rPr>
          <w:u w:color="000000" w:themeColor="text1"/>
        </w:rPr>
        <w:tab/>
      </w:r>
      <w:r w:rsidRPr="00512D0C">
        <w:rPr>
          <w:u w:color="000000" w:themeColor="text1"/>
        </w:rPr>
        <w:tab/>
      </w:r>
      <w:r w:rsidRPr="00512D0C">
        <w:rPr>
          <w:u w:color="000000" w:themeColor="text1"/>
        </w:rPr>
        <w:tab/>
        <w:t>(i)</w:t>
      </w:r>
      <w:r w:rsidRPr="00512D0C">
        <w:rPr>
          <w:u w:color="000000" w:themeColor="text1"/>
        </w:rPr>
        <w:tab/>
      </w:r>
      <w:r w:rsidRPr="00512D0C">
        <w:rPr>
          <w:u w:color="000000" w:themeColor="text1"/>
        </w:rPr>
        <w:tab/>
        <w:t xml:space="preserve">the appeal procedure. </w:t>
      </w:r>
    </w:p>
    <w:p w:rsidR="00013EF9" w:rsidRPr="00512D0C" w:rsidRDefault="00013EF9" w:rsidP="00013EF9">
      <w:pPr>
        <w:rPr>
          <w:u w:color="000000" w:themeColor="text1"/>
        </w:rPr>
      </w:pPr>
      <w:r w:rsidRPr="00512D0C">
        <w:rPr>
          <w:u w:color="000000" w:themeColor="text1"/>
        </w:rPr>
        <w:tab/>
      </w:r>
      <w:r w:rsidRPr="00512D0C">
        <w:rPr>
          <w:u w:color="000000" w:themeColor="text1"/>
        </w:rPr>
        <w:tab/>
        <w:t>(2)</w:t>
      </w:r>
      <w:r w:rsidRPr="00512D0C">
        <w:rPr>
          <w:u w:color="000000" w:themeColor="text1"/>
        </w:rPr>
        <w:tab/>
        <w:t xml:space="preserve">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 </w:t>
      </w:r>
    </w:p>
    <w:p w:rsidR="00013EF9" w:rsidRPr="00512D0C" w:rsidRDefault="00013EF9" w:rsidP="00013EF9">
      <w:pPr>
        <w:rPr>
          <w:u w:color="000000" w:themeColor="text1"/>
        </w:rPr>
      </w:pPr>
      <w:r w:rsidRPr="00512D0C">
        <w:rPr>
          <w:u w:color="000000" w:themeColor="text1"/>
        </w:rPr>
        <w:tab/>
      </w:r>
      <w:r w:rsidRPr="00512D0C">
        <w:rPr>
          <w:u w:color="000000" w:themeColor="text1"/>
        </w:rPr>
        <w:tab/>
        <w:t>(3)</w:t>
      </w:r>
      <w:r w:rsidRPr="00512D0C">
        <w:rPr>
          <w:u w:color="000000" w:themeColor="text1"/>
        </w:rPr>
        <w:tab/>
        <w:t xml:space="preserve">In years when there is a notice of property tax assessment, the property taxpayer, within ninety days after the assessor mails the property tax assessment notice </w:t>
      </w:r>
      <w:r w:rsidRPr="00512D0C">
        <w:rPr>
          <w:u w:val="single" w:color="000000" w:themeColor="text1"/>
        </w:rPr>
        <w:t>or within thirty days of receipt of a property tax bill, whichever is later</w:t>
      </w:r>
      <w:r w:rsidRPr="00512D0C">
        <w:rPr>
          <w:u w:color="000000" w:themeColor="text1"/>
        </w:rPr>
        <w:t xml:space="preserve">, must give the assessor written notice of objection to one or more of the following:  the fair market value, the special use value, the assessment ratio, and the property tax assessment. </w:t>
      </w:r>
    </w:p>
    <w:p w:rsidR="00013EF9" w:rsidRPr="00512D0C" w:rsidRDefault="00013EF9" w:rsidP="00013EF9">
      <w:pPr>
        <w:rPr>
          <w:u w:color="000000" w:themeColor="text1"/>
        </w:rPr>
      </w:pPr>
      <w:r w:rsidRPr="00512D0C">
        <w:rPr>
          <w:u w:color="000000" w:themeColor="text1"/>
        </w:rPr>
        <w:tab/>
      </w:r>
      <w:r w:rsidRPr="00512D0C">
        <w:rPr>
          <w:u w:color="000000" w:themeColor="text1"/>
        </w:rPr>
        <w:tab/>
        <w:t>(4)</w:t>
      </w:r>
      <w:r w:rsidRPr="00512D0C">
        <w:rPr>
          <w:u w:color="000000" w:themeColor="text1"/>
        </w:rPr>
        <w:tab/>
        <w:t xml:space="preserve">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r w:rsidRPr="00512D0C">
        <w:rPr>
          <w:u w:val="single"/>
        </w:rPr>
        <w:t>When a property owner or an agent for a property owner appeals the value of a property assessment under this section, the assessor shall consider the appeal and make any adjustments, if warranted, based on the market values of real property as of December thirty</w:t>
      </w:r>
      <w:r w:rsidRPr="00512D0C">
        <w:rPr>
          <w:u w:val="single"/>
        </w:rPr>
        <w:noBreakHyphen/>
        <w:t>first of the tax year under appeal.</w:t>
      </w:r>
    </w:p>
    <w:p w:rsidR="00013EF9" w:rsidRPr="00512D0C" w:rsidRDefault="00013EF9" w:rsidP="00013EF9">
      <w:pPr>
        <w:rPr>
          <w:u w:color="000000" w:themeColor="text1"/>
        </w:rPr>
      </w:pPr>
      <w:r w:rsidRPr="00512D0C">
        <w:rPr>
          <w:u w:color="000000" w:themeColor="text1"/>
        </w:rPr>
        <w:tab/>
        <w:t>(B)</w:t>
      </w:r>
      <w:r w:rsidRPr="00512D0C">
        <w:rPr>
          <w:u w:color="000000" w:themeColor="text1"/>
        </w:rPr>
        <w:tab/>
        <w:t xml:space="preserve">The department shall prescribe a standard property tax assessment notice designed to contain the information required in subsection (A) in a manner that may be easily understood </w:t>
      </w:r>
      <w:r w:rsidRPr="00512D0C">
        <w:rPr>
          <w:u w:val="single" w:color="000000" w:themeColor="text1"/>
        </w:rPr>
        <w:t>and also a property tax refund assignment contract which may be utilized in a year in which the purchaser of property files an appeal</w:t>
      </w:r>
      <w:r w:rsidRPr="00512D0C">
        <w:rPr>
          <w:u w:color="000000" w:themeColor="text1"/>
        </w:rPr>
        <w:t>.</w:t>
      </w:r>
    </w:p>
    <w:p w:rsidR="00013EF9" w:rsidRPr="00512D0C" w:rsidRDefault="00013EF9" w:rsidP="00013EF9">
      <w:pPr>
        <w:rPr>
          <w:u w:color="000000" w:themeColor="text1"/>
        </w:rPr>
      </w:pPr>
      <w:r w:rsidRPr="00512D0C">
        <w:rPr>
          <w:u w:color="000000" w:themeColor="text1"/>
        </w:rPr>
        <w:tab/>
      </w:r>
      <w:r w:rsidRPr="00512D0C">
        <w:rPr>
          <w:u w:val="single" w:color="000000" w:themeColor="text1"/>
        </w:rPr>
        <w:t>(C)</w:t>
      </w:r>
      <w:r w:rsidRPr="00512D0C">
        <w:rPr>
          <w:u w:color="000000" w:themeColor="text1"/>
        </w:rPr>
        <w:tab/>
      </w:r>
      <w:r w:rsidRPr="00512D0C">
        <w:rPr>
          <w:u w:val="single" w:color="000000" w:themeColor="text1"/>
        </w:rPr>
        <w:t>In any year in which an assessable transfer of interest has occurred, a purchaser of the real property may appeal the fair market value, the special use value, the assessment ratio, and the property tax assessment of a parcel of property in the same manner as the seller. The assessor may require a written assignment of any property tax refund executed by the buyer and seller.</w:t>
      </w:r>
      <w:r w:rsidRPr="00512D0C">
        <w:rPr>
          <w:u w:color="000000" w:themeColor="text1"/>
        </w:rPr>
        <w:t>”</w:t>
      </w:r>
    </w:p>
    <w:p w:rsidR="00013EF9" w:rsidRPr="00512D0C" w:rsidRDefault="00013EF9" w:rsidP="00013EF9">
      <w:r w:rsidRPr="00512D0C">
        <w:t>D.</w:t>
      </w:r>
      <w:r w:rsidRPr="00512D0C">
        <w:tab/>
        <w:t>12</w:t>
      </w:r>
      <w:r w:rsidRPr="00512D0C">
        <w:noBreakHyphen/>
        <w:t>37</w:t>
      </w:r>
      <w:r w:rsidRPr="00512D0C">
        <w:noBreakHyphen/>
        <w:t>3140(A)(1)(c) of the 1976 Code is amended to read:</w:t>
      </w:r>
    </w:p>
    <w:p w:rsidR="00013EF9" w:rsidRPr="00512D0C" w:rsidRDefault="00013EF9" w:rsidP="00013EF9">
      <w:r w:rsidRPr="00512D0C">
        <w:tab/>
        <w:t>“(c)</w:t>
      </w:r>
      <w:r w:rsidRPr="00512D0C">
        <w:tab/>
        <w:t>as determined on appeal</w:t>
      </w:r>
      <w:r w:rsidRPr="00512D0C">
        <w:rPr>
          <w:u w:val="single"/>
        </w:rPr>
        <w:t>, pursuant to Section 12</w:t>
      </w:r>
      <w:r w:rsidRPr="00512D0C">
        <w:rPr>
          <w:u w:val="single"/>
        </w:rPr>
        <w:noBreakHyphen/>
        <w:t>40</w:t>
      </w:r>
      <w:r w:rsidRPr="00512D0C">
        <w:rPr>
          <w:u w:val="single"/>
        </w:rPr>
        <w:noBreakHyphen/>
        <w:t>217, or Section 12</w:t>
      </w:r>
      <w:r w:rsidRPr="00512D0C">
        <w:rPr>
          <w:u w:val="single"/>
        </w:rPr>
        <w:noBreakHyphen/>
        <w:t>60</w:t>
      </w:r>
      <w:r w:rsidRPr="00512D0C">
        <w:rPr>
          <w:u w:val="single"/>
        </w:rPr>
        <w:noBreakHyphen/>
        <w:t>2510</w:t>
      </w:r>
      <w:r w:rsidRPr="00512D0C">
        <w:t>; or”</w:t>
      </w:r>
      <w:r w:rsidRPr="00512D0C">
        <w:tab/>
      </w:r>
      <w:r w:rsidRPr="00512D0C">
        <w:tab/>
      </w:r>
    </w:p>
    <w:p w:rsidR="00013EF9" w:rsidRPr="00512D0C" w:rsidRDefault="00013EF9" w:rsidP="00013EF9">
      <w:pPr>
        <w:rPr>
          <w:u w:color="000000" w:themeColor="text1"/>
        </w:rPr>
      </w:pPr>
      <w:r w:rsidRPr="00512D0C">
        <w:rPr>
          <w:u w:color="000000" w:themeColor="text1"/>
        </w:rPr>
        <w:t>E.</w:t>
      </w:r>
      <w:r w:rsidRPr="00512D0C">
        <w:rPr>
          <w:u w:color="000000" w:themeColor="text1"/>
        </w:rPr>
        <w:tab/>
        <w:t>Subarticle 9, Article 9, Chapter 60, Title 12 of the 1976 Code is amended by adding:</w:t>
      </w:r>
    </w:p>
    <w:p w:rsidR="00013EF9" w:rsidRPr="00512D0C" w:rsidRDefault="00013EF9" w:rsidP="00013EF9">
      <w:pPr>
        <w:rPr>
          <w:u w:color="000000" w:themeColor="text1"/>
        </w:rPr>
      </w:pPr>
      <w:r w:rsidRPr="00512D0C">
        <w:rPr>
          <w:u w:color="000000" w:themeColor="text1"/>
        </w:rPr>
        <w:tab/>
        <w:t>“Section 12</w:t>
      </w:r>
      <w:r w:rsidRPr="00512D0C">
        <w:rPr>
          <w:u w:color="000000" w:themeColor="text1"/>
        </w:rPr>
        <w:noBreakHyphen/>
        <w:t>60</w:t>
      </w:r>
      <w:r w:rsidRPr="00512D0C">
        <w:rPr>
          <w:u w:color="000000" w:themeColor="text1"/>
        </w:rPr>
        <w:noBreakHyphen/>
        <w:t>2570.</w:t>
      </w:r>
      <w:r w:rsidRPr="00512D0C">
        <w:rPr>
          <w:u w:color="000000" w:themeColor="text1"/>
        </w:rPr>
        <w:tab/>
        <w:t>Notwithstanding any other provision of law, for any appeal or protest brought pursuant to this subarticle, the county assessor shall have the burden of proof on the fair market value, the special use value, the assessment ratio, and the property tax assessment.</w:t>
      </w:r>
    </w:p>
    <w:p w:rsidR="00013EF9" w:rsidRPr="00512D0C" w:rsidRDefault="00013EF9" w:rsidP="00013EF9">
      <w:pPr>
        <w:rPr>
          <w:u w:color="000000" w:themeColor="text1"/>
        </w:rPr>
      </w:pPr>
      <w:r w:rsidRPr="00512D0C">
        <w:rPr>
          <w:u w:color="000000" w:themeColor="text1"/>
        </w:rPr>
        <w:tab/>
        <w:t>Section 12</w:t>
      </w:r>
      <w:r w:rsidRPr="00512D0C">
        <w:rPr>
          <w:u w:color="000000" w:themeColor="text1"/>
        </w:rPr>
        <w:noBreakHyphen/>
        <w:t>60</w:t>
      </w:r>
      <w:r w:rsidRPr="00512D0C">
        <w:rPr>
          <w:u w:color="000000" w:themeColor="text1"/>
        </w:rPr>
        <w:noBreakHyphen/>
        <w:t>2580.</w:t>
      </w:r>
      <w:r w:rsidRPr="00512D0C">
        <w:rPr>
          <w:u w:color="000000" w:themeColor="text1"/>
        </w:rPr>
        <w:tab/>
        <w:t>Notwithstanding any other provision of law, a taxpayer may appeal a property tax assessment on an annual basis, except that a taxpayer may only appeal due to a change in value once every five years in conjunction with the county’s reassessment cycle pursuant to Section 12</w:t>
      </w:r>
      <w:r w:rsidRPr="00512D0C">
        <w:rPr>
          <w:u w:color="000000" w:themeColor="text1"/>
        </w:rPr>
        <w:noBreakHyphen/>
        <w:t>43</w:t>
      </w:r>
      <w:r w:rsidRPr="00512D0C">
        <w:rPr>
          <w:u w:color="000000" w:themeColor="text1"/>
        </w:rPr>
        <w:noBreakHyphen/>
        <w:t>217.  However, if the property undergoes an assessable transfer of interest during the reassessment cycle, and the value has already been appealed in the reassessment cycle, the taxpayer may appeal the value once more during the quadrennial reassessment cycle following the assessable transfer of interest.”</w:t>
      </w:r>
    </w:p>
    <w:p w:rsidR="00013EF9" w:rsidRPr="00512D0C" w:rsidRDefault="00013EF9" w:rsidP="00013EF9">
      <w:pPr>
        <w:rPr>
          <w:u w:color="000000" w:themeColor="text1"/>
        </w:rPr>
      </w:pPr>
      <w:r w:rsidRPr="00512D0C">
        <w:rPr>
          <w:u w:color="000000" w:themeColor="text1"/>
        </w:rPr>
        <w:t>F.</w:t>
      </w:r>
      <w:r w:rsidRPr="00512D0C">
        <w:rPr>
          <w:u w:color="000000" w:themeColor="text1"/>
        </w:rPr>
        <w:tab/>
        <w:t>This SECTION takes effect upon approval by the Governor and applies to property tax years beginning after 2011.</w:t>
      </w:r>
      <w:r w:rsidRPr="00512D0C">
        <w:rPr>
          <w:u w:color="000000" w:themeColor="text1"/>
        </w:rPr>
        <w:tab/>
      </w:r>
      <w:r w:rsidR="00FC64C1">
        <w:rPr>
          <w:u w:color="000000" w:themeColor="text1"/>
        </w:rPr>
        <w:t xml:space="preserve"> </w:t>
      </w:r>
      <w:r w:rsidRPr="00512D0C">
        <w:rPr>
          <w:u w:color="000000" w:themeColor="text1"/>
        </w:rPr>
        <w:t>/</w:t>
      </w:r>
    </w:p>
    <w:p w:rsidR="00013EF9" w:rsidRPr="00512D0C" w:rsidRDefault="00013EF9" w:rsidP="00013EF9">
      <w:pPr>
        <w:rPr>
          <w:szCs w:val="16"/>
        </w:rPr>
      </w:pPr>
      <w:r w:rsidRPr="00512D0C">
        <w:rPr>
          <w:szCs w:val="16"/>
        </w:rPr>
        <w:t>Renumber sections to conform.</w:t>
      </w:r>
    </w:p>
    <w:p w:rsidR="00013EF9" w:rsidRDefault="00013EF9" w:rsidP="00013EF9">
      <w:pPr>
        <w:rPr>
          <w:szCs w:val="16"/>
        </w:rPr>
      </w:pPr>
      <w:r w:rsidRPr="00512D0C">
        <w:rPr>
          <w:szCs w:val="16"/>
        </w:rPr>
        <w:t>Amend title to conform.</w:t>
      </w:r>
    </w:p>
    <w:p w:rsidR="00013EF9" w:rsidRDefault="00013EF9" w:rsidP="00013EF9">
      <w:pPr>
        <w:rPr>
          <w:szCs w:val="16"/>
        </w:rPr>
      </w:pPr>
    </w:p>
    <w:p w:rsidR="00013EF9" w:rsidRDefault="00013EF9" w:rsidP="00013EF9">
      <w:r>
        <w:t>Rep. QUINN explained the amendment.</w:t>
      </w:r>
    </w:p>
    <w:p w:rsidR="00013EF9" w:rsidRDefault="00013EF9" w:rsidP="00013EF9"/>
    <w:p w:rsidR="00013EF9" w:rsidRDefault="00013EF9" w:rsidP="00013EF9">
      <w:pPr>
        <w:keepNext/>
        <w:jc w:val="center"/>
        <w:rPr>
          <w:b/>
        </w:rPr>
      </w:pPr>
      <w:r w:rsidRPr="00013EF9">
        <w:rPr>
          <w:b/>
        </w:rPr>
        <w:t>POINT OF ORDER</w:t>
      </w:r>
    </w:p>
    <w:p w:rsidR="00013EF9" w:rsidRDefault="00013EF9" w:rsidP="00013EF9">
      <w:r>
        <w:t>Rep. SKELTON raised the Point of Order that under Rule 9.3 Amendment No. 7 was out of order in that it was not germane to S.</w:t>
      </w:r>
      <w:r w:rsidR="00FC64C1">
        <w:t> </w:t>
      </w:r>
      <w:r>
        <w:t>1409.</w:t>
      </w:r>
    </w:p>
    <w:p w:rsidR="00013EF9" w:rsidRDefault="00013EF9" w:rsidP="00013EF9">
      <w:r>
        <w:t>Rep. QUINN spoke against the Point.</w:t>
      </w:r>
    </w:p>
    <w:p w:rsidR="00013EF9" w:rsidRDefault="00013EF9" w:rsidP="00013EF9">
      <w:r>
        <w:t xml:space="preserve">Rep. MERRILL spoke to the point of germaneness.  He stated that Amendment No. 1 had been previously adopted and that Amendment No. 7 was germane to the </w:t>
      </w:r>
      <w:r w:rsidR="00FC64C1">
        <w:t>B</w:t>
      </w:r>
      <w:r>
        <w:t xml:space="preserve">ill as amended.   </w:t>
      </w:r>
    </w:p>
    <w:p w:rsidR="00013EF9" w:rsidRDefault="00013EF9" w:rsidP="00013EF9">
      <w:r>
        <w:t xml:space="preserve">SPEAKER HARRELL overruled the Point of Order and ruled Amendment No. 7 to be germane.  </w:t>
      </w:r>
    </w:p>
    <w:p w:rsidR="00FC64C1" w:rsidRDefault="00FC64C1" w:rsidP="00013EF9"/>
    <w:p w:rsidR="00013EF9" w:rsidRDefault="00013EF9" w:rsidP="00013EF9">
      <w:r>
        <w:t>The amendment was then adopted.</w:t>
      </w:r>
    </w:p>
    <w:p w:rsidR="00013EF9" w:rsidRDefault="00013EF9" w:rsidP="00013EF9"/>
    <w:p w:rsidR="00013EF9" w:rsidRPr="008E2A05" w:rsidRDefault="00013EF9" w:rsidP="00013EF9">
      <w:r w:rsidRPr="008E2A05">
        <w:t>Rep. WHITE proposed the following Amendment No. 8</w:t>
      </w:r>
      <w:r w:rsidR="00FC64C1">
        <w:t xml:space="preserve"> to </w:t>
      </w:r>
      <w:r w:rsidRPr="008E2A05">
        <w:t>S. 1409 (COUNCIL\NBD\12551DG12), which was adopted:</w:t>
      </w:r>
    </w:p>
    <w:p w:rsidR="00013EF9" w:rsidRPr="008E2A05" w:rsidRDefault="00013EF9" w:rsidP="00013EF9">
      <w:r w:rsidRPr="008E2A05">
        <w:t>Amend the bill, as and if amended, by deleting the unnumbered SECTIONS beginning on line 23</w:t>
      </w:r>
      <w:r w:rsidR="00B52D9F">
        <w:t>,</w:t>
      </w:r>
      <w:r w:rsidRPr="008E2A05">
        <w:t xml:space="preserve"> of page [1409-6]</w:t>
      </w:r>
      <w:r w:rsidR="00B52D9F">
        <w:t>,</w:t>
      </w:r>
      <w:r w:rsidRPr="008E2A05">
        <w:t xml:space="preserve"> through line 8</w:t>
      </w:r>
      <w:r w:rsidR="00B52D9F">
        <w:t>,</w:t>
      </w:r>
      <w:r w:rsidRPr="008E2A05">
        <w:t xml:space="preserve"> of page [1409-14]. </w:t>
      </w:r>
    </w:p>
    <w:p w:rsidR="00013EF9" w:rsidRPr="008E2A05" w:rsidRDefault="00013EF9" w:rsidP="00013EF9">
      <w:r w:rsidRPr="008E2A05">
        <w:t>Renumber sections to conform.</w:t>
      </w:r>
    </w:p>
    <w:p w:rsidR="00013EF9" w:rsidRDefault="00013EF9" w:rsidP="00013EF9">
      <w:r w:rsidRPr="008E2A05">
        <w:t>Amend title to conform.</w:t>
      </w:r>
    </w:p>
    <w:p w:rsidR="00013EF9" w:rsidRDefault="00013EF9" w:rsidP="00013EF9"/>
    <w:p w:rsidR="00013EF9" w:rsidRDefault="00013EF9" w:rsidP="00013EF9">
      <w:r>
        <w:t>Rep. WHITE explained the amendment.</w:t>
      </w:r>
    </w:p>
    <w:p w:rsidR="00013EF9" w:rsidRDefault="00013EF9" w:rsidP="00013EF9">
      <w:r>
        <w:t>The amendment was then adopted.</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75" w:name="vote_start301"/>
      <w:bookmarkEnd w:id="175"/>
      <w:r>
        <w:t>Yeas 106;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Bannister</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Bowers</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Hart</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Johnson</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Murphy</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Sellers</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J.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Vick</w:t>
            </w:r>
          </w:p>
        </w:tc>
        <w:tc>
          <w:tcPr>
            <w:tcW w:w="2179" w:type="dxa"/>
            <w:shd w:val="clear" w:color="auto" w:fill="auto"/>
          </w:tcPr>
          <w:p w:rsidR="00013EF9" w:rsidRPr="00013EF9" w:rsidRDefault="00013EF9" w:rsidP="00013EF9">
            <w:pPr>
              <w:ind w:firstLine="0"/>
            </w:pPr>
            <w:r>
              <w:t>Weeks</w:t>
            </w:r>
          </w:p>
        </w:tc>
        <w:tc>
          <w:tcPr>
            <w:tcW w:w="2180" w:type="dxa"/>
            <w:shd w:val="clear" w:color="auto" w:fill="auto"/>
          </w:tcPr>
          <w:p w:rsidR="00013EF9" w:rsidRPr="00013EF9" w:rsidRDefault="00013EF9" w:rsidP="00013EF9">
            <w:pPr>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Total--106</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So, the Bill, as amended, was read the second time and ordered to third reading.</w:t>
      </w:r>
    </w:p>
    <w:p w:rsidR="00013EF9" w:rsidRDefault="00013EF9" w:rsidP="00013EF9"/>
    <w:p w:rsidR="00013EF9" w:rsidRDefault="00013EF9" w:rsidP="00013EF9">
      <w:pPr>
        <w:keepNext/>
        <w:jc w:val="center"/>
        <w:rPr>
          <w:b/>
        </w:rPr>
      </w:pPr>
      <w:r w:rsidRPr="00013EF9">
        <w:rPr>
          <w:b/>
        </w:rPr>
        <w:t>S. 1176--AMENDED AND ORDERED TO THIRD READING</w:t>
      </w:r>
    </w:p>
    <w:p w:rsidR="00013EF9" w:rsidRDefault="00013EF9" w:rsidP="00013EF9">
      <w:pPr>
        <w:keepNext/>
      </w:pPr>
      <w:r>
        <w:t>The following Bill was taken up:</w:t>
      </w:r>
    </w:p>
    <w:p w:rsidR="00013EF9" w:rsidRDefault="00013EF9" w:rsidP="00013EF9">
      <w:pPr>
        <w:keepNext/>
      </w:pPr>
      <w:bookmarkStart w:id="176" w:name="include_clip_start_304"/>
      <w:bookmarkEnd w:id="176"/>
    </w:p>
    <w:p w:rsidR="00013EF9" w:rsidRDefault="00013EF9" w:rsidP="00013EF9">
      <w:r>
        <w:t>S. 1176 -- Senators Courson, Land and Ford: A BILL 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 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TO CHANGE THE OBLIGATION OF THE GOVERNOR TO APPOINT COUNTY TREASURERS TO MAKE IT A PERMISSIVE AUTHORITY TO DO SO; TO AMEND SECTION 12-45-35, RELATING TO THE APPOINTMENT OF DEPUTY COUNTY TREASURERS, TO CHANGE THE REQUIREMENT OF THE FILING OF THE APPOINTMENT WITH THE DEPARTMENT OF REVENUE TO THE FILING WITH THE STATE TREASURER; TO AMEND SECTION 12-45-40, RELATING TO THE PUBLICATION AND NOTICE OF CERTAIN TAX RATES, TO CHANGE THE OBLIGATION TO PUBLISH IN ONE NEWSPAPER TO REQUIRE PUBLICATION IN EITHER THE PRINT MEDIA OR ELECTRONICALLY, OR BOTH, AND TO REMOVE THE REQUIREMENT THAT THE PUBLICATION STATE THE RATE PERCENT OF THE STATE LEVY;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013EF9" w:rsidRDefault="00013EF9" w:rsidP="00013EF9"/>
    <w:p w:rsidR="00013EF9" w:rsidRPr="006674D7" w:rsidRDefault="00013EF9" w:rsidP="00013EF9">
      <w:r w:rsidRPr="006674D7">
        <w:t>Rep. QUINN proposed the following Amendment No. 1</w:t>
      </w:r>
      <w:r w:rsidR="00FC64C1">
        <w:t xml:space="preserve"> to </w:t>
      </w:r>
      <w:r w:rsidRPr="006674D7">
        <w:t>S. 1176 (COUNCIL\NBD\12548DG12), which was adopted:</w:t>
      </w:r>
    </w:p>
    <w:p w:rsidR="00013EF9" w:rsidRPr="006674D7" w:rsidRDefault="00013EF9" w:rsidP="00013EF9">
      <w:r w:rsidRPr="006674D7">
        <w:t>Amend the bill, as and if amended, by adding an appropriately numbered SECTION to read:</w:t>
      </w:r>
    </w:p>
    <w:p w:rsidR="00013EF9" w:rsidRPr="006674D7" w:rsidRDefault="00013EF9" w:rsidP="00013EF9">
      <w:pPr>
        <w:rPr>
          <w:u w:color="000000" w:themeColor="text1"/>
        </w:rPr>
      </w:pPr>
      <w:r w:rsidRPr="006674D7">
        <w:t>/</w:t>
      </w:r>
      <w:r w:rsidRPr="006674D7">
        <w:rPr>
          <w:u w:color="000000" w:themeColor="text1"/>
        </w:rPr>
        <w:tab/>
        <w:t>SECTION</w:t>
      </w:r>
      <w:r w:rsidRPr="006674D7">
        <w:rPr>
          <w:u w:color="000000" w:themeColor="text1"/>
        </w:rPr>
        <w:tab/>
        <w:t>__.</w:t>
      </w:r>
      <w:r w:rsidRPr="006674D7">
        <w:rPr>
          <w:u w:color="000000" w:themeColor="text1"/>
        </w:rPr>
        <w:tab/>
        <w:t>A.</w:t>
      </w:r>
      <w:r w:rsidRPr="006674D7">
        <w:rPr>
          <w:u w:color="000000" w:themeColor="text1"/>
        </w:rPr>
        <w:tab/>
        <w:t>The General Assembly finds that:</w:t>
      </w:r>
    </w:p>
    <w:p w:rsidR="00013EF9" w:rsidRPr="006674D7" w:rsidRDefault="00013EF9" w:rsidP="00013EF9">
      <w:pPr>
        <w:rPr>
          <w:u w:color="000000" w:themeColor="text1"/>
        </w:rPr>
      </w:pPr>
      <w:r w:rsidRPr="006674D7">
        <w:rPr>
          <w:u w:color="000000" w:themeColor="text1"/>
        </w:rPr>
        <w:tab/>
        <w:t>(1)</w:t>
      </w:r>
      <w:r w:rsidRPr="006674D7">
        <w:rPr>
          <w:u w:color="000000" w:themeColor="text1"/>
        </w:rPr>
        <w:tab/>
        <w:t>A real property owner should be able to appeal the value of property using the most recent information available to the official charged with determining the value of the property;</w:t>
      </w:r>
    </w:p>
    <w:p w:rsidR="00013EF9" w:rsidRPr="006674D7" w:rsidRDefault="00013EF9" w:rsidP="00013EF9">
      <w:pPr>
        <w:rPr>
          <w:u w:color="000000" w:themeColor="text1"/>
        </w:rPr>
      </w:pPr>
      <w:r w:rsidRPr="006674D7">
        <w:rPr>
          <w:u w:color="000000" w:themeColor="text1"/>
        </w:rPr>
        <w:tab/>
        <w:t>(2)</w:t>
      </w:r>
      <w:r w:rsidRPr="006674D7">
        <w:rPr>
          <w:u w:color="000000" w:themeColor="text1"/>
        </w:rPr>
        <w:tab/>
        <w:t>Act 388 of 2006 allows a county assessor to determine the value of certain property more frequently than the quadrennial reassessment cycle alone; and</w:t>
      </w:r>
    </w:p>
    <w:p w:rsidR="00013EF9" w:rsidRPr="006674D7" w:rsidRDefault="00013EF9" w:rsidP="00013EF9">
      <w:pPr>
        <w:rPr>
          <w:u w:color="000000" w:themeColor="text1"/>
        </w:rPr>
      </w:pPr>
      <w:r w:rsidRPr="006674D7">
        <w:rPr>
          <w:u w:color="000000" w:themeColor="text1"/>
        </w:rPr>
        <w:tab/>
        <w:t>(3)</w:t>
      </w:r>
      <w:r w:rsidRPr="006674D7">
        <w:rPr>
          <w:u w:color="000000" w:themeColor="text1"/>
        </w:rPr>
        <w:tab/>
        <w:t>With the updated information now available to a county assessor, it is the intent of the General Assembly that an appeal on the value of real property be based on December thirty</w:t>
      </w:r>
      <w:r w:rsidRPr="006674D7">
        <w:rPr>
          <w:u w:color="000000" w:themeColor="text1"/>
        </w:rPr>
        <w:noBreakHyphen/>
        <w:t>first of the tax year under appeal.</w:t>
      </w:r>
    </w:p>
    <w:p w:rsidR="00013EF9" w:rsidRPr="006674D7" w:rsidRDefault="00013EF9" w:rsidP="00013EF9">
      <w:pPr>
        <w:rPr>
          <w:u w:color="000000" w:themeColor="text1"/>
        </w:rPr>
      </w:pPr>
      <w:r w:rsidRPr="006674D7">
        <w:rPr>
          <w:u w:color="000000" w:themeColor="text1"/>
        </w:rPr>
        <w:t>B.</w:t>
      </w:r>
      <w:r w:rsidRPr="006674D7">
        <w:rPr>
          <w:u w:color="000000" w:themeColor="text1"/>
        </w:rPr>
        <w:tab/>
        <w:t>Section 12</w:t>
      </w:r>
      <w:r w:rsidRPr="006674D7">
        <w:rPr>
          <w:u w:color="000000" w:themeColor="text1"/>
        </w:rPr>
        <w:noBreakHyphen/>
        <w:t>43</w:t>
      </w:r>
      <w:r w:rsidRPr="006674D7">
        <w:rPr>
          <w:u w:color="000000" w:themeColor="text1"/>
        </w:rPr>
        <w:noBreakHyphen/>
        <w:t>215 of the 1976 Code, as last amended by Act 138 of 2005, is further amended to read:</w:t>
      </w:r>
    </w:p>
    <w:p w:rsidR="00013EF9" w:rsidRPr="006674D7" w:rsidRDefault="00013EF9" w:rsidP="00013EF9">
      <w:pPr>
        <w:rPr>
          <w:u w:color="000000" w:themeColor="text1"/>
        </w:rPr>
      </w:pPr>
      <w:r w:rsidRPr="006674D7">
        <w:rPr>
          <w:u w:color="000000" w:themeColor="text1"/>
        </w:rPr>
        <w:tab/>
        <w:t>“Section 12</w:t>
      </w:r>
      <w:r w:rsidRPr="006674D7">
        <w:rPr>
          <w:u w:color="000000" w:themeColor="text1"/>
        </w:rPr>
        <w:noBreakHyphen/>
        <w:t>43</w:t>
      </w:r>
      <w:r w:rsidRPr="006674D7">
        <w:rPr>
          <w:u w:color="000000" w:themeColor="text1"/>
        </w:rPr>
        <w:noBreakHyphen/>
        <w:t>215.</w:t>
      </w:r>
      <w:r w:rsidRPr="006674D7">
        <w:rPr>
          <w:u w:color="000000" w:themeColor="text1"/>
        </w:rPr>
        <w:tab/>
        <w:t>When owner</w:t>
      </w:r>
      <w:r w:rsidRPr="006674D7">
        <w:rPr>
          <w:u w:color="000000" w:themeColor="text1"/>
        </w:rPr>
        <w:noBreakHyphen/>
        <w:t>occupied residential property assessed pursuant to Section 12</w:t>
      </w:r>
      <w:r w:rsidRPr="006674D7">
        <w:rPr>
          <w:u w:color="000000" w:themeColor="text1"/>
        </w:rPr>
        <w:noBreakHyphen/>
        <w:t>43</w:t>
      </w:r>
      <w:r w:rsidRPr="006674D7">
        <w:rPr>
          <w:u w:color="000000" w:themeColor="text1"/>
        </w:rPr>
        <w:noBreakHyphen/>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w:t>
      </w:r>
      <w:r w:rsidRPr="006674D7">
        <w:rPr>
          <w:strike/>
          <w:u w:color="000000" w:themeColor="text1"/>
        </w:rPr>
        <w:t>they existed in the year that the equalization and reassessment program was conducted and on which the assessment is based</w:t>
      </w:r>
      <w:r w:rsidRPr="006674D7">
        <w:rPr>
          <w:u w:color="000000" w:themeColor="text1"/>
        </w:rPr>
        <w:t xml:space="preserve"> </w:t>
      </w:r>
      <w:r w:rsidRPr="006674D7">
        <w:rPr>
          <w:u w:val="single" w:color="000000" w:themeColor="text1"/>
        </w:rPr>
        <w:t>of December thirty</w:t>
      </w:r>
      <w:r w:rsidRPr="006674D7">
        <w:rPr>
          <w:u w:val="single" w:color="000000" w:themeColor="text1"/>
        </w:rPr>
        <w:noBreakHyphen/>
        <w:t>first of the tax year under appeal</w:t>
      </w:r>
      <w:r w:rsidRPr="006674D7">
        <w:rPr>
          <w:u w:color="000000" w:themeColor="text1"/>
        </w:rPr>
        <w:t>.”</w:t>
      </w:r>
    </w:p>
    <w:p w:rsidR="00013EF9" w:rsidRPr="006674D7" w:rsidRDefault="00013EF9" w:rsidP="00013EF9">
      <w:pPr>
        <w:rPr>
          <w:u w:color="000000" w:themeColor="text1"/>
        </w:rPr>
      </w:pPr>
      <w:r w:rsidRPr="006674D7">
        <w:rPr>
          <w:u w:color="000000" w:themeColor="text1"/>
        </w:rPr>
        <w:t>C.</w:t>
      </w:r>
      <w:r w:rsidRPr="006674D7">
        <w:rPr>
          <w:u w:color="000000" w:themeColor="text1"/>
        </w:rPr>
        <w:tab/>
        <w:t>Section 12</w:t>
      </w:r>
      <w:r w:rsidRPr="006674D7">
        <w:rPr>
          <w:u w:color="000000" w:themeColor="text1"/>
        </w:rPr>
        <w:noBreakHyphen/>
        <w:t>60</w:t>
      </w:r>
      <w:r w:rsidRPr="006674D7">
        <w:rPr>
          <w:u w:color="000000" w:themeColor="text1"/>
        </w:rPr>
        <w:noBreakHyphen/>
        <w:t>2510 of the 1976 Code, as last amended by Act 57 of 2007, is further amended to read:</w:t>
      </w:r>
    </w:p>
    <w:p w:rsidR="00013EF9" w:rsidRPr="006674D7" w:rsidRDefault="00013EF9" w:rsidP="00013EF9">
      <w:pPr>
        <w:rPr>
          <w:u w:color="000000" w:themeColor="text1"/>
        </w:rPr>
      </w:pPr>
      <w:r w:rsidRPr="006674D7">
        <w:rPr>
          <w:u w:color="000000" w:themeColor="text1"/>
        </w:rPr>
        <w:tab/>
        <w:t>“Section 12</w:t>
      </w:r>
      <w:r w:rsidRPr="006674D7">
        <w:rPr>
          <w:u w:color="000000" w:themeColor="text1"/>
        </w:rPr>
        <w:noBreakHyphen/>
        <w:t>60</w:t>
      </w:r>
      <w:r w:rsidRPr="006674D7">
        <w:rPr>
          <w:u w:color="000000" w:themeColor="text1"/>
        </w:rPr>
        <w:noBreakHyphen/>
        <w:t>2510.</w:t>
      </w:r>
      <w:r w:rsidRPr="006674D7">
        <w:rPr>
          <w:u w:color="000000" w:themeColor="text1"/>
        </w:rPr>
        <w:tab/>
        <w:t>(A)(1)</w:t>
      </w:r>
      <w:r w:rsidRPr="006674D7">
        <w:rPr>
          <w:u w:color="000000" w:themeColor="text1"/>
        </w:rPr>
        <w:tab/>
        <w:t xml:space="preserve">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(a)</w:t>
      </w:r>
      <w:r w:rsidRPr="006674D7">
        <w:rPr>
          <w:u w:color="000000" w:themeColor="text1"/>
        </w:rPr>
        <w:tab/>
        <w:t xml:space="preserve">the fair market value; </w:t>
      </w:r>
      <w:r w:rsidRPr="006674D7">
        <w:rPr>
          <w:u w:val="single" w:color="000000" w:themeColor="text1"/>
        </w:rPr>
        <w:t>in a year in which an assessable transfer of interest occurs due to a conveyance, if the assessor determines that fair market value is more than the purchase price, the assessor shall state with particularity the basis for the increase in fair market value;</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(b)</w:t>
      </w:r>
      <w:r w:rsidRPr="006674D7">
        <w:rPr>
          <w:u w:color="000000" w:themeColor="text1"/>
        </w:rPr>
        <w:tab/>
        <w:t xml:space="preserve">value as limited by Article 25, Chapter 37, Title 12;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(c)</w:t>
      </w:r>
      <w:r w:rsidRPr="006674D7">
        <w:rPr>
          <w:u w:color="000000" w:themeColor="text1"/>
        </w:rPr>
        <w:tab/>
        <w:t xml:space="preserve">the special use value, if applicable;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(d)</w:t>
      </w:r>
      <w:r w:rsidRPr="006674D7">
        <w:rPr>
          <w:u w:color="000000" w:themeColor="text1"/>
        </w:rPr>
        <w:tab/>
        <w:t xml:space="preserve">the assessment ratio;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(e)</w:t>
      </w:r>
      <w:r w:rsidRPr="006674D7">
        <w:rPr>
          <w:u w:color="000000" w:themeColor="text1"/>
        </w:rPr>
        <w:tab/>
        <w:t xml:space="preserve">the property tax assessment;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(f)</w:t>
      </w:r>
      <w:r w:rsidRPr="006674D7">
        <w:rPr>
          <w:u w:color="000000" w:themeColor="text1"/>
        </w:rPr>
        <w:tab/>
        <w:t xml:space="preserve">the number of acres or lots;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(g)</w:t>
      </w:r>
      <w:r w:rsidRPr="006674D7">
        <w:rPr>
          <w:u w:color="000000" w:themeColor="text1"/>
        </w:rPr>
        <w:tab/>
        <w:t xml:space="preserve">the location of the property;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(h)</w:t>
      </w:r>
      <w:r w:rsidRPr="006674D7">
        <w:rPr>
          <w:u w:color="000000" w:themeColor="text1"/>
        </w:rPr>
        <w:tab/>
        <w:t xml:space="preserve">the tax map number;  and </w:t>
      </w:r>
    </w:p>
    <w:p w:rsidR="00013EF9" w:rsidRPr="006674D7" w:rsidRDefault="00013EF9" w:rsidP="00013EF9">
      <w:pPr>
        <w:rPr>
          <w:u w:color="000000" w:themeColor="text1"/>
        </w:rPr>
      </w:pPr>
      <w:r w:rsidRPr="006674D7">
        <w:rPr>
          <w:u w:color="000000" w:themeColor="text1"/>
        </w:rPr>
        <w:tab/>
      </w:r>
      <w:r w:rsidRPr="006674D7">
        <w:rPr>
          <w:u w:color="000000" w:themeColor="text1"/>
        </w:rPr>
        <w:tab/>
      </w:r>
      <w:r w:rsidRPr="006674D7">
        <w:rPr>
          <w:u w:color="000000" w:themeColor="text1"/>
        </w:rPr>
        <w:tab/>
        <w:t>(i)</w:t>
      </w:r>
      <w:r w:rsidRPr="006674D7">
        <w:rPr>
          <w:u w:color="000000" w:themeColor="text1"/>
        </w:rPr>
        <w:tab/>
      </w:r>
      <w:r w:rsidRPr="006674D7">
        <w:rPr>
          <w:u w:color="000000" w:themeColor="text1"/>
        </w:rPr>
        <w:tab/>
        <w:t xml:space="preserve">the appeal procedure. </w:t>
      </w:r>
    </w:p>
    <w:p w:rsidR="00013EF9" w:rsidRPr="006674D7" w:rsidRDefault="00013EF9" w:rsidP="00013EF9">
      <w:pPr>
        <w:rPr>
          <w:u w:color="000000" w:themeColor="text1"/>
        </w:rPr>
      </w:pPr>
      <w:r w:rsidRPr="006674D7">
        <w:rPr>
          <w:u w:color="000000" w:themeColor="text1"/>
        </w:rPr>
        <w:tab/>
      </w:r>
      <w:r w:rsidRPr="006674D7">
        <w:rPr>
          <w:u w:color="000000" w:themeColor="text1"/>
        </w:rPr>
        <w:tab/>
        <w:t>(2)</w:t>
      </w:r>
      <w:r w:rsidRPr="006674D7">
        <w:rPr>
          <w:u w:color="000000" w:themeColor="text1"/>
        </w:rPr>
        <w:tab/>
        <w:t xml:space="preserve">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 </w:t>
      </w:r>
    </w:p>
    <w:p w:rsidR="00013EF9" w:rsidRPr="006674D7" w:rsidRDefault="00013EF9" w:rsidP="00013EF9">
      <w:pPr>
        <w:rPr>
          <w:u w:color="000000" w:themeColor="text1"/>
        </w:rPr>
      </w:pPr>
      <w:r w:rsidRPr="006674D7">
        <w:rPr>
          <w:u w:color="000000" w:themeColor="text1"/>
        </w:rPr>
        <w:tab/>
      </w:r>
      <w:r w:rsidRPr="006674D7">
        <w:rPr>
          <w:u w:color="000000" w:themeColor="text1"/>
        </w:rPr>
        <w:tab/>
        <w:t>(3)</w:t>
      </w:r>
      <w:r w:rsidRPr="006674D7">
        <w:rPr>
          <w:u w:color="000000" w:themeColor="text1"/>
        </w:rPr>
        <w:tab/>
        <w:t xml:space="preserve">In years when there is a notice of property tax assessment, the property taxpayer, within ninety days after the assessor mails the property tax assessment notice </w:t>
      </w:r>
      <w:r w:rsidRPr="006674D7">
        <w:rPr>
          <w:u w:val="single" w:color="000000" w:themeColor="text1"/>
        </w:rPr>
        <w:t>or within thirty days of receipt of a property tax bill, whichever is later</w:t>
      </w:r>
      <w:r w:rsidRPr="006674D7">
        <w:rPr>
          <w:u w:color="000000" w:themeColor="text1"/>
        </w:rPr>
        <w:t xml:space="preserve">, must give the assessor written notice of objection to one or more of the following:  the fair market value, the special use value, the assessment ratio, and the property tax assessment. </w:t>
      </w:r>
    </w:p>
    <w:p w:rsidR="00013EF9" w:rsidRPr="006674D7" w:rsidRDefault="00013EF9" w:rsidP="00013EF9">
      <w:pPr>
        <w:rPr>
          <w:u w:color="000000" w:themeColor="text1"/>
        </w:rPr>
      </w:pPr>
      <w:r w:rsidRPr="006674D7">
        <w:rPr>
          <w:u w:color="000000" w:themeColor="text1"/>
        </w:rPr>
        <w:tab/>
      </w:r>
      <w:r w:rsidRPr="006674D7">
        <w:rPr>
          <w:u w:color="000000" w:themeColor="text1"/>
        </w:rPr>
        <w:tab/>
        <w:t>(4)</w:t>
      </w:r>
      <w:r w:rsidRPr="006674D7">
        <w:rPr>
          <w:u w:color="000000" w:themeColor="text1"/>
        </w:rPr>
        <w:tab/>
        <w:t xml:space="preserve">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r w:rsidRPr="006674D7">
        <w:rPr>
          <w:u w:val="single"/>
        </w:rPr>
        <w:t>When a property owner or an agent for a property owner appeals the value of a property assessment under this section, the assessor shall consider the appeal and make any adjustments, if warranted, based on the market values of real property as of December thirty</w:t>
      </w:r>
      <w:r w:rsidRPr="006674D7">
        <w:rPr>
          <w:u w:val="single"/>
        </w:rPr>
        <w:noBreakHyphen/>
        <w:t>first of the tax year under appeal.</w:t>
      </w:r>
    </w:p>
    <w:p w:rsidR="00013EF9" w:rsidRPr="006674D7" w:rsidRDefault="00013EF9" w:rsidP="00013EF9">
      <w:pPr>
        <w:rPr>
          <w:u w:color="000000" w:themeColor="text1"/>
        </w:rPr>
      </w:pPr>
      <w:r w:rsidRPr="006674D7">
        <w:rPr>
          <w:u w:color="000000" w:themeColor="text1"/>
        </w:rPr>
        <w:tab/>
        <w:t>(B)</w:t>
      </w:r>
      <w:r w:rsidRPr="006674D7">
        <w:rPr>
          <w:u w:color="000000" w:themeColor="text1"/>
        </w:rPr>
        <w:tab/>
        <w:t xml:space="preserve">The department shall prescribe a standard property tax assessment notice designed to contain the information required in subsection (A) in a manner that may be easily understood </w:t>
      </w:r>
      <w:r w:rsidRPr="006674D7">
        <w:rPr>
          <w:u w:val="single" w:color="000000" w:themeColor="text1"/>
        </w:rPr>
        <w:t>and also a property tax refund assignment contract which may be utilized in a year in which the purchaser of property files an appeal</w:t>
      </w:r>
      <w:r w:rsidRPr="006674D7">
        <w:rPr>
          <w:u w:color="000000" w:themeColor="text1"/>
        </w:rPr>
        <w:t>.</w:t>
      </w:r>
    </w:p>
    <w:p w:rsidR="00013EF9" w:rsidRPr="006674D7" w:rsidRDefault="00013EF9" w:rsidP="00013EF9">
      <w:pPr>
        <w:rPr>
          <w:u w:color="000000" w:themeColor="text1"/>
        </w:rPr>
      </w:pPr>
      <w:r w:rsidRPr="006674D7">
        <w:rPr>
          <w:u w:color="000000" w:themeColor="text1"/>
        </w:rPr>
        <w:tab/>
      </w:r>
      <w:r w:rsidRPr="006674D7">
        <w:rPr>
          <w:u w:val="single" w:color="000000" w:themeColor="text1"/>
        </w:rPr>
        <w:t>(C)</w:t>
      </w:r>
      <w:r w:rsidRPr="006674D7">
        <w:rPr>
          <w:u w:color="000000" w:themeColor="text1"/>
        </w:rPr>
        <w:tab/>
      </w:r>
      <w:r w:rsidRPr="006674D7">
        <w:rPr>
          <w:u w:val="single" w:color="000000" w:themeColor="text1"/>
        </w:rPr>
        <w:t>In any year in which an assessable transfer of interest has occurred, a purchaser of the real property may appeal the fair market value, the special use value, the assessment ratio, and the property tax assessment of a parcel of property in the same manner as the seller. The assessor may require a written assignment of any property tax refund executed by the buyer and seller.</w:t>
      </w:r>
      <w:r w:rsidRPr="006674D7">
        <w:rPr>
          <w:u w:color="000000" w:themeColor="text1"/>
        </w:rPr>
        <w:t>”</w:t>
      </w:r>
    </w:p>
    <w:p w:rsidR="00013EF9" w:rsidRPr="006674D7" w:rsidRDefault="00013EF9" w:rsidP="00013EF9">
      <w:r w:rsidRPr="006674D7">
        <w:t>D.</w:t>
      </w:r>
      <w:r w:rsidRPr="006674D7">
        <w:tab/>
        <w:t>12</w:t>
      </w:r>
      <w:r w:rsidRPr="006674D7">
        <w:noBreakHyphen/>
        <w:t>37</w:t>
      </w:r>
      <w:r w:rsidRPr="006674D7">
        <w:noBreakHyphen/>
        <w:t>3140(A)(1)(c) of the 1976 Code is amended to read:</w:t>
      </w:r>
    </w:p>
    <w:p w:rsidR="00013EF9" w:rsidRPr="006674D7" w:rsidRDefault="00013EF9" w:rsidP="00013EF9">
      <w:r w:rsidRPr="006674D7">
        <w:tab/>
        <w:t>“(c)</w:t>
      </w:r>
      <w:r w:rsidRPr="006674D7">
        <w:tab/>
        <w:t>as determined on appeal</w:t>
      </w:r>
      <w:r w:rsidRPr="006674D7">
        <w:rPr>
          <w:u w:val="single"/>
        </w:rPr>
        <w:t>, pursuant to Section 12</w:t>
      </w:r>
      <w:r w:rsidRPr="006674D7">
        <w:rPr>
          <w:u w:val="single"/>
        </w:rPr>
        <w:noBreakHyphen/>
        <w:t>40</w:t>
      </w:r>
      <w:r w:rsidRPr="006674D7">
        <w:rPr>
          <w:u w:val="single"/>
        </w:rPr>
        <w:noBreakHyphen/>
        <w:t>217, or Section 12</w:t>
      </w:r>
      <w:r w:rsidRPr="006674D7">
        <w:rPr>
          <w:u w:val="single"/>
        </w:rPr>
        <w:noBreakHyphen/>
        <w:t>60</w:t>
      </w:r>
      <w:r w:rsidRPr="006674D7">
        <w:rPr>
          <w:u w:val="single"/>
        </w:rPr>
        <w:noBreakHyphen/>
        <w:t>2510</w:t>
      </w:r>
      <w:r w:rsidRPr="006674D7">
        <w:t>; or”</w:t>
      </w:r>
      <w:r w:rsidRPr="006674D7">
        <w:tab/>
      </w:r>
      <w:r w:rsidRPr="006674D7">
        <w:tab/>
      </w:r>
    </w:p>
    <w:p w:rsidR="00013EF9" w:rsidRPr="006674D7" w:rsidRDefault="00013EF9" w:rsidP="00013EF9">
      <w:pPr>
        <w:rPr>
          <w:u w:color="000000" w:themeColor="text1"/>
        </w:rPr>
      </w:pPr>
      <w:r w:rsidRPr="006674D7">
        <w:rPr>
          <w:u w:color="000000" w:themeColor="text1"/>
        </w:rPr>
        <w:t>E.</w:t>
      </w:r>
      <w:r w:rsidRPr="006674D7">
        <w:rPr>
          <w:u w:color="000000" w:themeColor="text1"/>
        </w:rPr>
        <w:tab/>
        <w:t>Subarticle 9, Article 9, Chapter 60, Title 12 of the 1976 Code is amended by adding:</w:t>
      </w:r>
    </w:p>
    <w:p w:rsidR="00013EF9" w:rsidRPr="006674D7" w:rsidRDefault="00013EF9" w:rsidP="00013EF9">
      <w:pPr>
        <w:rPr>
          <w:u w:color="000000" w:themeColor="text1"/>
        </w:rPr>
      </w:pPr>
      <w:r w:rsidRPr="006674D7">
        <w:rPr>
          <w:u w:color="000000" w:themeColor="text1"/>
        </w:rPr>
        <w:tab/>
        <w:t>“Section 12</w:t>
      </w:r>
      <w:r w:rsidRPr="006674D7">
        <w:rPr>
          <w:u w:color="000000" w:themeColor="text1"/>
        </w:rPr>
        <w:noBreakHyphen/>
        <w:t>60</w:t>
      </w:r>
      <w:r w:rsidRPr="006674D7">
        <w:rPr>
          <w:u w:color="000000" w:themeColor="text1"/>
        </w:rPr>
        <w:noBreakHyphen/>
        <w:t>2570.</w:t>
      </w:r>
      <w:r w:rsidRPr="006674D7">
        <w:rPr>
          <w:u w:color="000000" w:themeColor="text1"/>
        </w:rPr>
        <w:tab/>
        <w:t>Notwithstanding any other provision of law, for any appeal or protest brought pursuant to this subarticle, the county assessor shall have the burden of proof on the fair market value, the special use value, the assessment ratio, and the property tax assessment.</w:t>
      </w:r>
    </w:p>
    <w:p w:rsidR="00013EF9" w:rsidRPr="006674D7" w:rsidRDefault="00013EF9" w:rsidP="00013EF9">
      <w:pPr>
        <w:rPr>
          <w:u w:color="000000" w:themeColor="text1"/>
        </w:rPr>
      </w:pPr>
      <w:r w:rsidRPr="006674D7">
        <w:rPr>
          <w:u w:color="000000" w:themeColor="text1"/>
        </w:rPr>
        <w:tab/>
        <w:t>Section 12</w:t>
      </w:r>
      <w:r w:rsidRPr="006674D7">
        <w:rPr>
          <w:u w:color="000000" w:themeColor="text1"/>
        </w:rPr>
        <w:noBreakHyphen/>
        <w:t>60</w:t>
      </w:r>
      <w:r w:rsidRPr="006674D7">
        <w:rPr>
          <w:u w:color="000000" w:themeColor="text1"/>
        </w:rPr>
        <w:noBreakHyphen/>
        <w:t>2580.</w:t>
      </w:r>
      <w:r w:rsidRPr="006674D7">
        <w:rPr>
          <w:u w:color="000000" w:themeColor="text1"/>
        </w:rPr>
        <w:tab/>
        <w:t>Notwithstanding any other provision of law, a taxpayer may appeal a property tax assessment on an annual basis, except that a taxpayer may only appeal due to a change in value once every five years in conjunction with the county’s reassessment cycle pursuant to Section 12</w:t>
      </w:r>
      <w:r w:rsidRPr="006674D7">
        <w:rPr>
          <w:u w:color="000000" w:themeColor="text1"/>
        </w:rPr>
        <w:noBreakHyphen/>
        <w:t>43</w:t>
      </w:r>
      <w:r w:rsidRPr="006674D7">
        <w:rPr>
          <w:u w:color="000000" w:themeColor="text1"/>
        </w:rPr>
        <w:noBreakHyphen/>
        <w:t>217.  However, if the property undergoes an assessable transfer of interest during the reassessment cycle, and the value has already been appealed in the reassessment cycle, the taxpayer may appeal the value once more during the quadrennial reassessment cycle following the assessable transfer of interest.”</w:t>
      </w:r>
    </w:p>
    <w:p w:rsidR="00013EF9" w:rsidRPr="006674D7" w:rsidRDefault="00013EF9" w:rsidP="00013EF9">
      <w:pPr>
        <w:rPr>
          <w:u w:color="000000" w:themeColor="text1"/>
        </w:rPr>
      </w:pPr>
      <w:r w:rsidRPr="006674D7">
        <w:rPr>
          <w:u w:color="000000" w:themeColor="text1"/>
        </w:rPr>
        <w:t>F.</w:t>
      </w:r>
      <w:r w:rsidRPr="006674D7">
        <w:rPr>
          <w:u w:color="000000" w:themeColor="text1"/>
        </w:rPr>
        <w:tab/>
        <w:t>This SECTION takes effect upon approval by the Governor and applies to property tax years beginning after 2011.</w:t>
      </w:r>
      <w:r w:rsidRPr="006674D7">
        <w:rPr>
          <w:u w:color="000000" w:themeColor="text1"/>
        </w:rPr>
        <w:tab/>
      </w:r>
      <w:r w:rsidR="00FC64C1">
        <w:rPr>
          <w:u w:color="000000" w:themeColor="text1"/>
        </w:rPr>
        <w:t xml:space="preserve">  </w:t>
      </w:r>
      <w:r w:rsidRPr="006674D7">
        <w:rPr>
          <w:u w:color="000000" w:themeColor="text1"/>
        </w:rPr>
        <w:t>/</w:t>
      </w:r>
    </w:p>
    <w:p w:rsidR="00013EF9" w:rsidRPr="006674D7" w:rsidRDefault="00013EF9" w:rsidP="00013EF9">
      <w:pPr>
        <w:rPr>
          <w:szCs w:val="16"/>
        </w:rPr>
      </w:pPr>
      <w:r w:rsidRPr="006674D7">
        <w:rPr>
          <w:szCs w:val="16"/>
        </w:rPr>
        <w:t>Renumber sections to conform.</w:t>
      </w:r>
    </w:p>
    <w:p w:rsidR="00013EF9" w:rsidRDefault="00013EF9" w:rsidP="00013EF9">
      <w:r w:rsidRPr="006674D7">
        <w:rPr>
          <w:szCs w:val="16"/>
        </w:rPr>
        <w:t>Amend title to conform.</w:t>
      </w:r>
    </w:p>
    <w:p w:rsidR="00013EF9" w:rsidRDefault="00013EF9" w:rsidP="00013EF9"/>
    <w:p w:rsidR="00013EF9" w:rsidRDefault="00013EF9" w:rsidP="00013EF9">
      <w:r>
        <w:t>Rep. QUINN explained the amendment.</w:t>
      </w:r>
    </w:p>
    <w:p w:rsidR="00013EF9" w:rsidRDefault="00013EF9" w:rsidP="00013EF9">
      <w:r>
        <w:t>The amendment was then adopted.</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77" w:name="vote_start309"/>
      <w:bookmarkEnd w:id="177"/>
      <w:r>
        <w:t>Yeas 103;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Hart</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Owens</w:t>
            </w:r>
          </w:p>
        </w:tc>
        <w:tc>
          <w:tcPr>
            <w:tcW w:w="2180" w:type="dxa"/>
            <w:shd w:val="clear" w:color="auto" w:fill="auto"/>
          </w:tcPr>
          <w:p w:rsidR="00013EF9" w:rsidRPr="00013EF9" w:rsidRDefault="00013EF9" w:rsidP="00013EF9">
            <w:pPr>
              <w:ind w:firstLine="0"/>
            </w:pPr>
            <w:r>
              <w:t>Parker</w:t>
            </w:r>
          </w:p>
        </w:tc>
      </w:tr>
      <w:tr w:rsidR="00013EF9" w:rsidRPr="00013EF9" w:rsidTr="00013EF9">
        <w:tc>
          <w:tcPr>
            <w:tcW w:w="2179" w:type="dxa"/>
            <w:shd w:val="clear" w:color="auto" w:fill="auto"/>
          </w:tcPr>
          <w:p w:rsidR="00013EF9" w:rsidRPr="00013EF9" w:rsidRDefault="00013EF9" w:rsidP="00013EF9">
            <w:pPr>
              <w:ind w:firstLine="0"/>
            </w:pPr>
            <w:r>
              <w:t>Parks</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Thayer</w:t>
            </w:r>
          </w:p>
        </w:tc>
        <w:tc>
          <w:tcPr>
            <w:tcW w:w="2180" w:type="dxa"/>
            <w:shd w:val="clear" w:color="auto" w:fill="auto"/>
          </w:tcPr>
          <w:p w:rsidR="00013EF9" w:rsidRPr="00013EF9" w:rsidRDefault="00013EF9" w:rsidP="00013EF9">
            <w:pPr>
              <w:ind w:firstLine="0"/>
            </w:pPr>
            <w:r>
              <w:t>Toole</w:t>
            </w:r>
          </w:p>
        </w:tc>
      </w:tr>
      <w:tr w:rsidR="00013EF9" w:rsidRPr="00013EF9" w:rsidTr="00013EF9">
        <w:tc>
          <w:tcPr>
            <w:tcW w:w="2179" w:type="dxa"/>
            <w:shd w:val="clear" w:color="auto" w:fill="auto"/>
          </w:tcPr>
          <w:p w:rsidR="00013EF9" w:rsidRPr="00013EF9" w:rsidRDefault="00013EF9" w:rsidP="00013EF9">
            <w:pPr>
              <w:ind w:firstLine="0"/>
            </w:pPr>
            <w:r>
              <w:t>Tribble</w:t>
            </w:r>
          </w:p>
        </w:tc>
        <w:tc>
          <w:tcPr>
            <w:tcW w:w="2179" w:type="dxa"/>
            <w:shd w:val="clear" w:color="auto" w:fill="auto"/>
          </w:tcPr>
          <w:p w:rsidR="00013EF9" w:rsidRPr="00013EF9" w:rsidRDefault="00013EF9" w:rsidP="00013EF9">
            <w:pPr>
              <w:ind w:firstLine="0"/>
            </w:pPr>
            <w:r>
              <w:t>Weeks</w:t>
            </w:r>
          </w:p>
        </w:tc>
        <w:tc>
          <w:tcPr>
            <w:tcW w:w="2180" w:type="dxa"/>
            <w:shd w:val="clear" w:color="auto" w:fill="auto"/>
          </w:tcPr>
          <w:p w:rsidR="00013EF9" w:rsidRPr="00013EF9" w:rsidRDefault="00013EF9" w:rsidP="00013EF9">
            <w:pPr>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Total--103</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r>
        <w:t>So, the Bill, as amended, was read the second time and ordered to third reading.</w:t>
      </w:r>
    </w:p>
    <w:p w:rsidR="00013EF9" w:rsidRDefault="00013EF9" w:rsidP="00013EF9">
      <w:pPr>
        <w:keepNext/>
        <w:jc w:val="center"/>
        <w:rPr>
          <w:b/>
        </w:rPr>
      </w:pPr>
      <w:r w:rsidRPr="00013EF9">
        <w:rPr>
          <w:b/>
        </w:rPr>
        <w:t>S. 429--ORDERED TO THIRD READING</w:t>
      </w:r>
    </w:p>
    <w:p w:rsidR="00013EF9" w:rsidRDefault="00013EF9" w:rsidP="00013EF9">
      <w:pPr>
        <w:keepNext/>
      </w:pPr>
      <w:r>
        <w:t>The following Bill was taken up:</w:t>
      </w:r>
    </w:p>
    <w:p w:rsidR="00013EF9" w:rsidRDefault="00013EF9" w:rsidP="00013EF9">
      <w:pPr>
        <w:keepNext/>
      </w:pPr>
      <w:bookmarkStart w:id="178" w:name="include_clip_start_312"/>
      <w:bookmarkEnd w:id="178"/>
    </w:p>
    <w:p w:rsidR="00013EF9" w:rsidRDefault="00013EF9" w:rsidP="00013EF9">
      <w:r>
        <w:t>S. 429 -- Senators Hayes and Ford: A BILL TO AMEND SECTION 62-7-918, CODE OF LAWS OF SOUTH CAROLINA, 1976, RELATING TO THE UNIFORM PRINCIPAL AND INCOME ACT, SO AS TO PROVIDE FOR THE PROCESS TO DETERMINE THE ALLOCATION OF PAYMENT MADE FROM A SEPARATE FUND TO CERTAIN TRUSTS AND TO PROVIDE COMMENT; AND TO AMEND SECTION 62-7-929, SO AS TO PROVIDE THE SOURCE OF FUNDS THAT MUST PAY FOR A TAX ON A TRUST'S SHARE OF THE TAXABLE INCOME OF THE ENTITY AND TO PROVIDE COMMENT.</w:t>
      </w:r>
    </w:p>
    <w:p w:rsidR="00013EF9" w:rsidRDefault="00013EF9" w:rsidP="00013EF9">
      <w:bookmarkStart w:id="179" w:name="include_clip_end_312"/>
      <w:bookmarkEnd w:id="179"/>
    </w:p>
    <w:p w:rsidR="00013EF9" w:rsidRDefault="00013EF9" w:rsidP="00013EF9">
      <w:r>
        <w:t>Rep. HARRISON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80" w:name="vote_start314"/>
      <w:bookmarkEnd w:id="180"/>
      <w:r>
        <w:t>Yeas 106;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Hart</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Herbkersman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Howard</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McCoy</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Total--106</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Default="00013EF9" w:rsidP="00013EF9">
      <w:pPr>
        <w:keepNext/>
        <w:jc w:val="center"/>
        <w:rPr>
          <w:b/>
        </w:rPr>
      </w:pPr>
      <w:r w:rsidRPr="00013EF9">
        <w:rPr>
          <w:b/>
        </w:rPr>
        <w:t>S. 1134--ORDERED TO THIRD READING</w:t>
      </w:r>
    </w:p>
    <w:p w:rsidR="00013EF9" w:rsidRDefault="00013EF9" w:rsidP="00013EF9">
      <w:pPr>
        <w:keepNext/>
      </w:pPr>
      <w:r>
        <w:t>The following Bill was taken up:</w:t>
      </w:r>
    </w:p>
    <w:p w:rsidR="00013EF9" w:rsidRDefault="00013EF9" w:rsidP="00013EF9">
      <w:pPr>
        <w:keepNext/>
      </w:pPr>
      <w:bookmarkStart w:id="181" w:name="include_clip_start_317"/>
      <w:bookmarkEnd w:id="181"/>
    </w:p>
    <w:p w:rsidR="00013EF9" w:rsidRDefault="00013EF9" w:rsidP="00013EF9">
      <w:r>
        <w:t>S. 1134 -- Senator McGill: A BILL TO AMEND ACT 1377 OF 1968, AS AMENDED, RELATING TO CAPITAL IMPROVEMENT BOND AUTHORIZATIONS, SO AS TO REVISE THE PURPOSE FOR WHICH CAPITAL IMPROVEMENT BOND AUTHORIZATIONS MAY BE USED AT WILLIAMSBURG TECHNICAL COLLEGE.</w:t>
      </w:r>
    </w:p>
    <w:p w:rsidR="00013EF9" w:rsidRDefault="00013EF9" w:rsidP="00013EF9">
      <w:bookmarkStart w:id="182" w:name="include_clip_end_317"/>
      <w:bookmarkEnd w:id="182"/>
    </w:p>
    <w:p w:rsidR="00013EF9" w:rsidRDefault="00013EF9" w:rsidP="00013EF9">
      <w:r>
        <w:t>Rep. LOFTIS explained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183" w:name="vote_start319"/>
      <w:bookmarkEnd w:id="183"/>
      <w:r>
        <w:t>Yeas 67; Nays 40</w:t>
      </w:r>
    </w:p>
    <w:p w:rsidR="00FC64C1" w:rsidRDefault="00FC64C1" w:rsidP="00013EF9">
      <w:pPr>
        <w:ind w:firstLine="0"/>
      </w:pPr>
    </w:p>
    <w:p w:rsidR="00FC64C1" w:rsidRDefault="00FC64C1">
      <w:pPr>
        <w:ind w:firstLine="0"/>
        <w:jc w:val="left"/>
      </w:pPr>
      <w:r>
        <w:br w:type="page"/>
      </w: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Anthony</w:t>
            </w:r>
          </w:p>
        </w:tc>
        <w:tc>
          <w:tcPr>
            <w:tcW w:w="2180" w:type="dxa"/>
            <w:shd w:val="clear" w:color="auto" w:fill="auto"/>
          </w:tcPr>
          <w:p w:rsidR="00013EF9" w:rsidRPr="00013EF9" w:rsidRDefault="00013EF9" w:rsidP="00013EF9">
            <w:pPr>
              <w:keepNext/>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Hart</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Howard</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J. E. Smith</w:t>
            </w:r>
          </w:p>
        </w:tc>
      </w:tr>
      <w:tr w:rsidR="00013EF9" w:rsidRPr="00013EF9" w:rsidTr="00013EF9">
        <w:tc>
          <w:tcPr>
            <w:tcW w:w="2179" w:type="dxa"/>
            <w:shd w:val="clear" w:color="auto" w:fill="auto"/>
          </w:tcPr>
          <w:p w:rsidR="00013EF9" w:rsidRPr="00013EF9" w:rsidRDefault="00013EF9" w:rsidP="00013EF9">
            <w:pPr>
              <w:ind w:firstLine="0"/>
            </w:pPr>
            <w:r>
              <w:t>J. R. Smith</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White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Total--67</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Atwater</w:t>
            </w:r>
          </w:p>
        </w:tc>
        <w:tc>
          <w:tcPr>
            <w:tcW w:w="2180" w:type="dxa"/>
            <w:shd w:val="clear" w:color="auto" w:fill="auto"/>
          </w:tcPr>
          <w:p w:rsidR="00013EF9" w:rsidRPr="00013EF9" w:rsidRDefault="00013EF9" w:rsidP="00013EF9">
            <w:pPr>
              <w:keepNext/>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keepNext/>
              <w:ind w:firstLine="0"/>
            </w:pPr>
            <w:r>
              <w:t>Toole</w:t>
            </w:r>
          </w:p>
        </w:tc>
        <w:tc>
          <w:tcPr>
            <w:tcW w:w="2179" w:type="dxa"/>
            <w:shd w:val="clear" w:color="auto" w:fill="auto"/>
          </w:tcPr>
          <w:p w:rsidR="00013EF9" w:rsidRPr="00013EF9" w:rsidRDefault="00013EF9" w:rsidP="00013EF9">
            <w:pPr>
              <w:keepNext/>
              <w:ind w:firstLine="0"/>
            </w:pPr>
            <w:r>
              <w:t>Tribble</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Total--40</w:t>
      </w:r>
    </w:p>
    <w:p w:rsidR="00013EF9" w:rsidRDefault="00013EF9" w:rsidP="00013EF9">
      <w:pPr>
        <w:jc w:val="center"/>
        <w:rPr>
          <w:b/>
        </w:rPr>
      </w:pPr>
    </w:p>
    <w:p w:rsidR="00013EF9" w:rsidRDefault="00013EF9" w:rsidP="00013EF9">
      <w:r>
        <w:t xml:space="preserve">So, the Bill was read the second time and ordered to third reading.  </w:t>
      </w:r>
    </w:p>
    <w:p w:rsidR="00013EF9" w:rsidRDefault="00013EF9" w:rsidP="00013EF9"/>
    <w:p w:rsidR="00013EF9" w:rsidRPr="00FE33F8" w:rsidRDefault="00013EF9" w:rsidP="00013EF9">
      <w:pPr>
        <w:pStyle w:val="Title"/>
        <w:keepNext/>
      </w:pPr>
      <w:bookmarkStart w:id="184" w:name="file_start321"/>
      <w:bookmarkEnd w:id="184"/>
      <w:r w:rsidRPr="00FE33F8">
        <w:t>RECORD FOR VOTING</w:t>
      </w:r>
    </w:p>
    <w:p w:rsidR="00013EF9" w:rsidRPr="00FE33F8" w:rsidRDefault="00013EF9" w:rsidP="00013EF9">
      <w:pPr>
        <w:tabs>
          <w:tab w:val="left" w:pos="360"/>
          <w:tab w:val="left" w:pos="630"/>
          <w:tab w:val="left" w:pos="900"/>
          <w:tab w:val="left" w:pos="1260"/>
          <w:tab w:val="left" w:pos="1620"/>
          <w:tab w:val="left" w:pos="1980"/>
          <w:tab w:val="left" w:pos="2340"/>
          <w:tab w:val="left" w:pos="2700"/>
        </w:tabs>
        <w:ind w:firstLine="0"/>
      </w:pPr>
      <w:r w:rsidRPr="00FE33F8">
        <w:tab/>
        <w:t>I was temporarily out of the Chamber on constituent business during the vote on S. 1134. If I had been present, I would have voted in favor of the Bill.</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FE33F8">
        <w:tab/>
        <w:t>Rep. Lester Branham</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r>
        <w:t xml:space="preserve">Further proceedings were interrupted by expiration of time on the uncontested Calendar.  </w:t>
      </w:r>
    </w:p>
    <w:p w:rsidR="00013EF9" w:rsidRDefault="00013EF9" w:rsidP="00013EF9"/>
    <w:p w:rsidR="00013EF9" w:rsidRDefault="00013EF9" w:rsidP="00013EF9">
      <w:pPr>
        <w:keepNext/>
        <w:jc w:val="center"/>
        <w:rPr>
          <w:b/>
        </w:rPr>
      </w:pPr>
      <w:r w:rsidRPr="00013EF9">
        <w:rPr>
          <w:b/>
        </w:rPr>
        <w:t>OBJECTION TO RECALL</w:t>
      </w:r>
    </w:p>
    <w:p w:rsidR="00013EF9" w:rsidRDefault="00013EF9" w:rsidP="00013EF9">
      <w:r>
        <w:t>Rep. ATWATER asked unanimous consent to recall H. 4284 from the Committee on Education and Public Works.</w:t>
      </w:r>
    </w:p>
    <w:p w:rsidR="00013EF9" w:rsidRDefault="00013EF9" w:rsidP="00013EF9">
      <w:r>
        <w:t>Rep. KING objected.</w:t>
      </w:r>
    </w:p>
    <w:p w:rsidR="00013EF9" w:rsidRDefault="00013EF9" w:rsidP="00013EF9"/>
    <w:p w:rsidR="00013EF9" w:rsidRDefault="00013EF9" w:rsidP="00013EF9">
      <w:pPr>
        <w:keepNext/>
        <w:jc w:val="center"/>
        <w:rPr>
          <w:b/>
        </w:rPr>
      </w:pPr>
      <w:r w:rsidRPr="00013EF9">
        <w:rPr>
          <w:b/>
        </w:rPr>
        <w:t>S. 741--RECALLED FROM COMMITTEE ON AGRICULTURE, NATURAL RESOURCES AND ENVIRONMENTAL AFFAIRS</w:t>
      </w:r>
    </w:p>
    <w:p w:rsidR="00013EF9" w:rsidRDefault="00013EF9" w:rsidP="00013EF9">
      <w:r>
        <w:t>On motion of Rep. HARDWICK, with unanimous consent, the following Bill was ordered recalled from the Committee on Agriculture, Natural Resources and Environmental Affairs:</w:t>
      </w:r>
    </w:p>
    <w:p w:rsidR="00013EF9" w:rsidRDefault="00013EF9" w:rsidP="00013EF9">
      <w:bookmarkStart w:id="185" w:name="include_clip_start_326"/>
      <w:bookmarkEnd w:id="185"/>
    </w:p>
    <w:p w:rsidR="00013EF9" w:rsidRDefault="00013EF9" w:rsidP="00013EF9">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013EF9" w:rsidRDefault="00013EF9" w:rsidP="00013EF9">
      <w:bookmarkStart w:id="186" w:name="include_clip_end_326"/>
      <w:bookmarkEnd w:id="186"/>
    </w:p>
    <w:p w:rsidR="00FC64C1" w:rsidRDefault="00FC64C1">
      <w:pPr>
        <w:ind w:firstLine="0"/>
        <w:jc w:val="left"/>
        <w:rPr>
          <w:b/>
        </w:rPr>
      </w:pPr>
      <w:r>
        <w:rPr>
          <w:b/>
        </w:rPr>
        <w:br w:type="page"/>
      </w:r>
    </w:p>
    <w:p w:rsidR="00013EF9" w:rsidRDefault="00013EF9" w:rsidP="00013EF9">
      <w:pPr>
        <w:keepNext/>
        <w:jc w:val="center"/>
        <w:rPr>
          <w:b/>
        </w:rPr>
      </w:pPr>
      <w:r w:rsidRPr="00013EF9">
        <w:rPr>
          <w:b/>
        </w:rPr>
        <w:t>S. 1417--RECONSIDERED</w:t>
      </w:r>
    </w:p>
    <w:p w:rsidR="00013EF9" w:rsidRDefault="00013EF9" w:rsidP="00013EF9">
      <w:r>
        <w:t>Rep. THAYER moved to reconsider the vote whereby debate was adjourned on the following Bill until Thursday, May 31, which was agreed to:</w:t>
      </w:r>
    </w:p>
    <w:p w:rsidR="00FC64C1" w:rsidRDefault="00FC64C1" w:rsidP="00013EF9">
      <w:bookmarkStart w:id="187" w:name="include_clip_start_328"/>
      <w:bookmarkEnd w:id="187"/>
    </w:p>
    <w:p w:rsidR="00013EF9" w:rsidRDefault="00013EF9" w:rsidP="00013EF9">
      <w:r>
        <w:t>S. 1417 -- Senator Land: A BILL TO AMEND THE CODE OF LAWS OF SOUTH CAROLINA, 1976, BY ADDING ARTICLE 108 TO CHAPTER 3, TITLE 56 SO AS TO PROVIDE FOR THE ISSUANCE OF "SOUTH CAROLINA TENNIS PATRONS FOUNDATION" SPECIAL LICENSE PLATES.</w:t>
      </w:r>
    </w:p>
    <w:p w:rsidR="00013EF9" w:rsidRDefault="00013EF9" w:rsidP="00013EF9">
      <w:bookmarkStart w:id="188" w:name="include_clip_end_328"/>
      <w:bookmarkEnd w:id="188"/>
    </w:p>
    <w:p w:rsidR="00013EF9" w:rsidRDefault="00013EF9" w:rsidP="00013EF9">
      <w:pPr>
        <w:keepNext/>
        <w:jc w:val="center"/>
        <w:rPr>
          <w:b/>
        </w:rPr>
      </w:pPr>
      <w:r w:rsidRPr="00013EF9">
        <w:rPr>
          <w:b/>
        </w:rPr>
        <w:t>H. 4967--DEBATE ADJOURNED</w:t>
      </w:r>
    </w:p>
    <w:p w:rsidR="00013EF9" w:rsidRDefault="00013EF9" w:rsidP="00013EF9">
      <w:r>
        <w:t xml:space="preserve">The Senate Amendments to the following Bill were taken up for consideration: </w:t>
      </w:r>
    </w:p>
    <w:p w:rsidR="00013EF9" w:rsidRDefault="00013EF9" w:rsidP="00013EF9">
      <w:bookmarkStart w:id="189" w:name="include_clip_start_330"/>
      <w:bookmarkEnd w:id="189"/>
    </w:p>
    <w:p w:rsidR="00013EF9" w:rsidRDefault="00013EF9" w:rsidP="00013EF9">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F14B50">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F14B50">
        <w:t>-</w:t>
      </w:r>
      <w:r>
        <w:t>HALF OF ONE PERCENT EFFECTIVE JULY 1, 2013; TO AMEND SECTION 9-11-220, AS AMENDED, RELATING TO EMPLOYER CONTRIBUTIONS FOR SCPORS, SO AS TO PROVIDE FOR A MINIMUM EMPLOYER CONTRIBUTION RATE OF TWELVE AND THREE</w:t>
      </w:r>
      <w:r w:rsidR="00F14B50">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013EF9" w:rsidRDefault="00013EF9" w:rsidP="00013EF9">
      <w:bookmarkStart w:id="190" w:name="include_clip_end_330"/>
      <w:bookmarkEnd w:id="190"/>
    </w:p>
    <w:p w:rsidR="00013EF9" w:rsidRDefault="00013EF9" w:rsidP="00013EF9">
      <w:r>
        <w:t xml:space="preserve">Rep. MERRILL moved to adjourn debate on the Senate Amendments, which was agreed to.  </w:t>
      </w:r>
    </w:p>
    <w:p w:rsidR="00013EF9" w:rsidRDefault="00013EF9" w:rsidP="00013EF9"/>
    <w:p w:rsidR="00013EF9" w:rsidRDefault="00013EF9" w:rsidP="00013EF9">
      <w:pPr>
        <w:keepNext/>
        <w:jc w:val="center"/>
        <w:rPr>
          <w:b/>
        </w:rPr>
      </w:pPr>
      <w:r w:rsidRPr="00013EF9">
        <w:rPr>
          <w:b/>
        </w:rPr>
        <w:t>H. 4033--SENATE AMENDMENTS CONCURRED IN AND BILL ENROLLED</w:t>
      </w:r>
    </w:p>
    <w:p w:rsidR="00013EF9" w:rsidRDefault="00013EF9" w:rsidP="00013EF9">
      <w:r>
        <w:t xml:space="preserve">The Senate Amendments to the following Bill were taken up for consideration: </w:t>
      </w:r>
    </w:p>
    <w:p w:rsidR="00013EF9" w:rsidRDefault="00013EF9" w:rsidP="00013EF9">
      <w:bookmarkStart w:id="191" w:name="include_clip_start_333"/>
      <w:bookmarkEnd w:id="191"/>
    </w:p>
    <w:p w:rsidR="00013EF9" w:rsidRDefault="00013EF9" w:rsidP="00013EF9">
      <w:pPr>
        <w:keepNext/>
      </w:pPr>
      <w:r>
        <w:t>H. 4033 -- Reps. Patrick and Loftis: A BILL TO AMEND SECTION 4-10-330, AS AMENDED, CODE OF LAWS OF SOUTH CAROLINA, 1976, RELATING TO THE CAPITAL PROJECT SALES TAX ACT, TO PROVIDE THAT THE AUTHORIZED PROJECTS THAT ARE ALLOWED TO BE FUNDED BY A COUNTY CAPITAL PROJECT SALES TAX INCLUDE DREDGING, DEWATERING, CONSTRUCTION OF SPOIL SITES, AND DISPOSAL OF SPOIL MATERIALS; TO AMEND SECTIONS 5-37-40, 5-37-50, AND 5-37-100, AS AMENDED, CODE OF LAWS OF SOUTH CAROLINA, 1976,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w:t>
      </w:r>
    </w:p>
    <w:p w:rsidR="00FC64C1" w:rsidRDefault="00FC64C1" w:rsidP="00013EF9">
      <w:bookmarkStart w:id="192" w:name="include_clip_end_333"/>
      <w:bookmarkEnd w:id="192"/>
    </w:p>
    <w:p w:rsidR="00013EF9" w:rsidRDefault="00013EF9" w:rsidP="00013EF9">
      <w:r>
        <w:t xml:space="preserve">The yeas and nays were taken resulting as follows: </w:t>
      </w:r>
    </w:p>
    <w:p w:rsidR="00013EF9" w:rsidRDefault="00013EF9" w:rsidP="00013EF9">
      <w:pPr>
        <w:jc w:val="center"/>
      </w:pPr>
      <w:r>
        <w:t xml:space="preserve"> </w:t>
      </w:r>
      <w:bookmarkStart w:id="193" w:name="vote_start334"/>
      <w:bookmarkEnd w:id="193"/>
      <w:r>
        <w:t>Yeas 100;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Bedingfield</w:t>
            </w:r>
          </w:p>
        </w:tc>
        <w:tc>
          <w:tcPr>
            <w:tcW w:w="2179" w:type="dxa"/>
            <w:shd w:val="clear" w:color="auto" w:fill="auto"/>
          </w:tcPr>
          <w:p w:rsidR="00013EF9" w:rsidRPr="00013EF9" w:rsidRDefault="00013EF9" w:rsidP="00013EF9">
            <w:pPr>
              <w:ind w:firstLine="0"/>
            </w:pPr>
            <w:r>
              <w:t>Bingham</w:t>
            </w:r>
          </w:p>
        </w:tc>
        <w:tc>
          <w:tcPr>
            <w:tcW w:w="2180" w:type="dxa"/>
            <w:shd w:val="clear" w:color="auto" w:fill="auto"/>
          </w:tcPr>
          <w:p w:rsidR="00013EF9" w:rsidRPr="00013EF9" w:rsidRDefault="00013EF9" w:rsidP="00013EF9">
            <w:pPr>
              <w:ind w:firstLine="0"/>
            </w:pPr>
            <w:r>
              <w:t>Bowen</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H. B.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Harrison</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Total--100</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The Senate Amendments were agreed to, and the Bill having received three readings in both Houses, it was ordered that the title be changed to that of an Act, and that it be enrolled for ratification.</w:t>
      </w:r>
    </w:p>
    <w:p w:rsidR="00013EF9" w:rsidRDefault="00013EF9" w:rsidP="00013EF9"/>
    <w:p w:rsidR="00013EF9" w:rsidRDefault="00013EF9" w:rsidP="00013EF9">
      <w:pPr>
        <w:keepNext/>
        <w:jc w:val="center"/>
        <w:rPr>
          <w:b/>
        </w:rPr>
      </w:pPr>
      <w:r w:rsidRPr="00013EF9">
        <w:rPr>
          <w:b/>
        </w:rPr>
        <w:t>H. 4813--DEBATE ADJOURNED</w:t>
      </w:r>
    </w:p>
    <w:p w:rsidR="00013EF9" w:rsidRDefault="00013EF9" w:rsidP="00013EF9">
      <w:r>
        <w:t xml:space="preserve">The Senate Amendments to the following Bill were taken up for consideration: </w:t>
      </w:r>
    </w:p>
    <w:p w:rsidR="00013EF9" w:rsidRDefault="00013EF9" w:rsidP="00013EF9">
      <w:bookmarkStart w:id="194" w:name="include_clip_start_337"/>
      <w:bookmarkEnd w:id="194"/>
    </w:p>
    <w:p w:rsidR="00013EF9" w:rsidRDefault="00013EF9" w:rsidP="00013EF9">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013EF9" w:rsidRDefault="00013EF9" w:rsidP="00013EF9">
      <w:bookmarkStart w:id="195" w:name="include_clip_end_337"/>
      <w:bookmarkEnd w:id="195"/>
    </w:p>
    <w:p w:rsidR="00013EF9" w:rsidRDefault="00013EF9" w:rsidP="00013EF9">
      <w:r>
        <w:t>Rep. MERRILL moved to adjourn debate upon the Senate Amendments until Thursday, May 31, which was agreed to.</w:t>
      </w:r>
    </w:p>
    <w:p w:rsidR="00013EF9" w:rsidRDefault="00013EF9" w:rsidP="00013EF9"/>
    <w:p w:rsidR="00013EF9" w:rsidRDefault="00013EF9" w:rsidP="00013EF9">
      <w:pPr>
        <w:keepNext/>
        <w:jc w:val="center"/>
        <w:rPr>
          <w:b/>
        </w:rPr>
      </w:pPr>
      <w:r w:rsidRPr="00013EF9">
        <w:rPr>
          <w:b/>
        </w:rPr>
        <w:t>S. 1125--RETURNED TO THE SENATE WITH AMENDMENTS</w:t>
      </w:r>
    </w:p>
    <w:p w:rsidR="00013EF9" w:rsidRDefault="00013EF9" w:rsidP="00013EF9">
      <w:pPr>
        <w:keepNext/>
      </w:pPr>
      <w:r>
        <w:t>The following Bill was taken up:</w:t>
      </w:r>
    </w:p>
    <w:p w:rsidR="00013EF9" w:rsidRDefault="00013EF9" w:rsidP="00013EF9">
      <w:pPr>
        <w:keepNext/>
      </w:pPr>
      <w:bookmarkStart w:id="196" w:name="include_clip_start_340"/>
      <w:bookmarkEnd w:id="196"/>
    </w:p>
    <w:p w:rsidR="00013EF9" w:rsidRDefault="00013EF9" w:rsidP="00013EF9">
      <w:pPr>
        <w:keepNext/>
      </w:pPr>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013EF9" w:rsidRDefault="00013EF9" w:rsidP="00013EF9">
      <w:bookmarkStart w:id="197" w:name="include_clip_end_340"/>
      <w:bookmarkEnd w:id="197"/>
      <w:r>
        <w:t>The Bill was read the third time and ordered returned to the Senate with amendments, by a division vote of 50-20.</w:t>
      </w:r>
    </w:p>
    <w:p w:rsidR="00013EF9" w:rsidRDefault="00013EF9" w:rsidP="00013EF9"/>
    <w:p w:rsidR="00013EF9" w:rsidRPr="00C874E6" w:rsidRDefault="00013EF9" w:rsidP="00013EF9">
      <w:pPr>
        <w:pStyle w:val="Title"/>
        <w:keepNext/>
      </w:pPr>
      <w:bookmarkStart w:id="198" w:name="file_start342"/>
      <w:bookmarkEnd w:id="198"/>
      <w:r w:rsidRPr="00C874E6">
        <w:t>RECORD FOR VOTING</w:t>
      </w:r>
    </w:p>
    <w:p w:rsidR="00013EF9" w:rsidRPr="00C874E6" w:rsidRDefault="00013EF9" w:rsidP="00013EF9">
      <w:pPr>
        <w:tabs>
          <w:tab w:val="left" w:pos="360"/>
          <w:tab w:val="left" w:pos="630"/>
          <w:tab w:val="left" w:pos="900"/>
          <w:tab w:val="left" w:pos="1260"/>
          <w:tab w:val="left" w:pos="1620"/>
          <w:tab w:val="left" w:pos="1980"/>
          <w:tab w:val="left" w:pos="2340"/>
          <w:tab w:val="left" w:pos="2700"/>
        </w:tabs>
        <w:ind w:firstLine="0"/>
      </w:pPr>
      <w:r w:rsidRPr="00C874E6">
        <w:tab/>
        <w:t>I was temporarily out of the Chamber on constituent business during the vote on S. 1125. If I had been present, I would have voted in favor of the Bill.</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C874E6">
        <w:tab/>
        <w:t>Rep. Bill Chumley</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pPr>
        <w:keepNext/>
        <w:jc w:val="center"/>
        <w:rPr>
          <w:b/>
        </w:rPr>
      </w:pPr>
      <w:r w:rsidRPr="00013EF9">
        <w:rPr>
          <w:b/>
        </w:rPr>
        <w:t>ORDERED ENROLLED FOR RATIFICATION</w:t>
      </w:r>
    </w:p>
    <w:p w:rsidR="00013EF9" w:rsidRDefault="00013EF9" w:rsidP="00013EF9">
      <w:r>
        <w:t>The following Bill was read the third time, passed and, having received three readings in both Houses, it was ordered that the title be changed to that of an Act, and it they be enrolled for ratification:</w:t>
      </w:r>
    </w:p>
    <w:p w:rsidR="00013EF9" w:rsidRDefault="00013EF9" w:rsidP="00013EF9">
      <w:bookmarkStart w:id="199" w:name="include_clip_start_345"/>
      <w:bookmarkEnd w:id="199"/>
    </w:p>
    <w:p w:rsidR="00013EF9" w:rsidRDefault="00013EF9" w:rsidP="00013EF9">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013EF9" w:rsidRDefault="00013EF9" w:rsidP="00013EF9">
      <w:bookmarkStart w:id="200" w:name="include_clip_end_345"/>
      <w:bookmarkEnd w:id="200"/>
    </w:p>
    <w:p w:rsidR="00013EF9" w:rsidRDefault="00013EF9" w:rsidP="00013EF9">
      <w:pPr>
        <w:keepNext/>
        <w:jc w:val="center"/>
        <w:rPr>
          <w:b/>
        </w:rPr>
      </w:pPr>
      <w:r w:rsidRPr="00013EF9">
        <w:rPr>
          <w:b/>
        </w:rPr>
        <w:t>MOTION PERIOD</w:t>
      </w:r>
    </w:p>
    <w:p w:rsidR="00013EF9" w:rsidRDefault="00013EF9" w:rsidP="00013EF9">
      <w:r>
        <w:t>The motion period was dispensed with on motion of Rep. JEFFERSON.</w:t>
      </w:r>
    </w:p>
    <w:p w:rsidR="00013EF9" w:rsidRDefault="00013EF9" w:rsidP="00013EF9"/>
    <w:p w:rsidR="00FC64C1" w:rsidRDefault="00FC64C1">
      <w:pPr>
        <w:ind w:firstLine="0"/>
        <w:jc w:val="left"/>
        <w:rPr>
          <w:b/>
        </w:rPr>
      </w:pPr>
      <w:r>
        <w:rPr>
          <w:b/>
        </w:rPr>
        <w:br w:type="page"/>
      </w:r>
    </w:p>
    <w:p w:rsidR="00013EF9" w:rsidRDefault="00013EF9" w:rsidP="00013EF9">
      <w:pPr>
        <w:keepNext/>
        <w:jc w:val="center"/>
        <w:rPr>
          <w:b/>
        </w:rPr>
      </w:pPr>
      <w:r w:rsidRPr="00013EF9">
        <w:rPr>
          <w:b/>
        </w:rPr>
        <w:t>H. 4967--RECONSIDERED</w:t>
      </w:r>
    </w:p>
    <w:p w:rsidR="00013EF9" w:rsidRDefault="00013EF9" w:rsidP="00013EF9">
      <w:r>
        <w:t>Rep. MERRILL moved to reconsider the vote whereby debate was adjourned on the following Bill, which was agreed to:</w:t>
      </w:r>
    </w:p>
    <w:p w:rsidR="00013EF9" w:rsidRDefault="00013EF9" w:rsidP="00013EF9">
      <w:bookmarkStart w:id="201" w:name="include_clip_start_349"/>
      <w:bookmarkEnd w:id="201"/>
    </w:p>
    <w:p w:rsidR="00013EF9" w:rsidRDefault="00013EF9" w:rsidP="00013EF9">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F14B50">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F14B50">
        <w:t>-</w:t>
      </w:r>
      <w:r>
        <w:t>HALF OF ONE PERCENT EFFECTIVE JULY 1, 2013; TO AMEND SECTION 9-11-220, AS AMENDED, RELATING TO EMPLOYER CONTRIBUTIONS FOR SCPORS, SO AS TO PROVIDE FOR A MINIMUM EMPLOYER CONTRIBUTION RATE OF TWELVE AND THREE</w:t>
      </w:r>
      <w:r w:rsidR="00F14B50">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013EF9" w:rsidRDefault="00013EF9" w:rsidP="00013EF9">
      <w:bookmarkStart w:id="202" w:name="include_clip_end_349"/>
      <w:bookmarkEnd w:id="202"/>
    </w:p>
    <w:p w:rsidR="00013EF9" w:rsidRDefault="00013EF9" w:rsidP="00013EF9">
      <w:pPr>
        <w:keepNext/>
        <w:jc w:val="center"/>
        <w:rPr>
          <w:b/>
        </w:rPr>
      </w:pPr>
      <w:r w:rsidRPr="00013EF9">
        <w:rPr>
          <w:b/>
        </w:rPr>
        <w:t>H. 4967--SENATE AMENDMENTS AMENDED AND RETURNED TO THE SENATE</w:t>
      </w:r>
    </w:p>
    <w:p w:rsidR="00013EF9" w:rsidRDefault="00013EF9" w:rsidP="00013EF9">
      <w:r>
        <w:t xml:space="preserve">The Senate Amendments to the following Bill were taken up for consideration: </w:t>
      </w:r>
    </w:p>
    <w:p w:rsidR="00013EF9" w:rsidRDefault="00013EF9" w:rsidP="00013EF9">
      <w:bookmarkStart w:id="203" w:name="include_clip_start_351"/>
      <w:bookmarkEnd w:id="203"/>
    </w:p>
    <w:p w:rsidR="00013EF9" w:rsidRDefault="00013EF9" w:rsidP="00013EF9">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F14B50">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F14B50">
        <w:t>-</w:t>
      </w:r>
      <w:r>
        <w:t>HALF OF ONE PERCENT EFFECTIVE JULY 1, 2013; TO AMEND SECTION 9-11-220, AS AMENDED, RELATING TO EMPLOYER CONTRIBUTIONS FOR SCPORS, SO AS TO PROVIDE FOR A MINIMUM EMPLOYER CONTRIBUTION RATE OF TWELVE AND THREE</w:t>
      </w:r>
      <w:r w:rsidR="00F14B50">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013EF9" w:rsidRDefault="00013EF9" w:rsidP="00013EF9"/>
    <w:p w:rsidR="00013EF9" w:rsidRPr="00EE30A2" w:rsidRDefault="00013EF9" w:rsidP="00013EF9">
      <w:r w:rsidRPr="00EE30A2">
        <w:t>Reps.</w:t>
      </w:r>
      <w:r w:rsidRPr="00EE30A2">
        <w:rPr>
          <w:szCs w:val="44"/>
        </w:rPr>
        <w:t xml:space="preserve"> </w:t>
      </w:r>
      <w:r w:rsidR="00FC64C1" w:rsidRPr="00EE30A2">
        <w:rPr>
          <w:szCs w:val="44"/>
        </w:rPr>
        <w:t>MERRILL, WHITE, BINGHAM, SKELTON, PITTS, COBB</w:t>
      </w:r>
      <w:r w:rsidR="00FC64C1" w:rsidRPr="00EE30A2">
        <w:rPr>
          <w:szCs w:val="44"/>
        </w:rPr>
        <w:noBreakHyphen/>
        <w:t>HUNTER, ANTHONY</w:t>
      </w:r>
      <w:r w:rsidR="00FC64C1">
        <w:rPr>
          <w:szCs w:val="44"/>
        </w:rPr>
        <w:t xml:space="preserve"> and</w:t>
      </w:r>
      <w:r w:rsidR="00FC64C1" w:rsidRPr="00EE30A2">
        <w:rPr>
          <w:szCs w:val="44"/>
        </w:rPr>
        <w:t xml:space="preserve"> BATTLE</w:t>
      </w:r>
      <w:r w:rsidR="00FC64C1" w:rsidRPr="00EE30A2">
        <w:t xml:space="preserve"> </w:t>
      </w:r>
      <w:r w:rsidRPr="00EE30A2">
        <w:t>proposed the following Amendment No. 1A</w:t>
      </w:r>
      <w:r w:rsidR="00FC64C1">
        <w:t xml:space="preserve"> to </w:t>
      </w:r>
      <w:r w:rsidRPr="00EE30A2">
        <w:t>H. 4967 (COUNCIL\BBM\10711HTC12), which was adopted:</w:t>
      </w:r>
    </w:p>
    <w:p w:rsidR="00013EF9" w:rsidRPr="00EE30A2" w:rsidRDefault="00013EF9" w:rsidP="00013EF9">
      <w:r w:rsidRPr="00EE30A2">
        <w:t>Amend the bill, as and if amended, by striking all after the enacting words and inserting:</w:t>
      </w:r>
    </w:p>
    <w:p w:rsidR="00013EF9" w:rsidRPr="00EE30A2" w:rsidRDefault="00013EF9" w:rsidP="00FC64C1">
      <w:pPr>
        <w:suppressAutoHyphens/>
        <w:jc w:val="center"/>
      </w:pPr>
      <w:r w:rsidRPr="00EE30A2">
        <w:t>/</w:t>
      </w:r>
      <w:r w:rsidRPr="00EE30A2">
        <w:tab/>
        <w:t>Part I</w:t>
      </w:r>
    </w:p>
    <w:p w:rsidR="00013EF9" w:rsidRPr="00EE30A2" w:rsidRDefault="00013EF9" w:rsidP="00FC64C1">
      <w:pPr>
        <w:suppressAutoHyphens/>
        <w:jc w:val="center"/>
      </w:pPr>
      <w:r w:rsidRPr="00EE30A2">
        <w:t>South Carolina Retirement System</w:t>
      </w:r>
    </w:p>
    <w:p w:rsidR="00013EF9" w:rsidRPr="00EE30A2" w:rsidRDefault="00013EF9" w:rsidP="00013EF9">
      <w:pPr>
        <w:suppressAutoHyphens/>
      </w:pPr>
      <w:r w:rsidRPr="00EE30A2">
        <w:t>SECTION</w:t>
      </w:r>
      <w:r w:rsidRPr="00EE30A2">
        <w:tab/>
        <w:t>1.</w:t>
      </w:r>
      <w:r w:rsidRPr="00EE30A2">
        <w:tab/>
        <w:t>Article 13, Chapter 1, Title 9 of the 1976 Code is amended by adding:</w:t>
      </w:r>
    </w:p>
    <w:p w:rsidR="00013EF9" w:rsidRPr="00EE30A2" w:rsidRDefault="00013EF9" w:rsidP="00013EF9">
      <w:r w:rsidRPr="00EE30A2">
        <w:tab/>
        <w:t>“Section 9</w:t>
      </w:r>
      <w:r w:rsidRPr="00EE30A2">
        <w:noBreakHyphen/>
        <w:t>1</w:t>
      </w:r>
      <w:r w:rsidRPr="00EE30A2">
        <w:noBreakHyphen/>
        <w:t>1815.</w:t>
      </w:r>
      <w:r w:rsidRPr="00EE30A2">
        <w:tab/>
        <w:t>(A)</w:t>
      </w:r>
      <w:r w:rsidRPr="00EE30A2">
        <w:tab/>
        <w:t>Effective July 1, 2012, and July 1, 2013, the retirement allowance received by retirees and their surviving annuitants pursuant to this chapter, inclusive of supplemental allowances payable pursuant to the provisions of Sections 9</w:t>
      </w:r>
      <w:r w:rsidRPr="00EE30A2">
        <w:noBreakHyphen/>
        <w:t>1</w:t>
      </w:r>
      <w:r w:rsidRPr="00EE30A2">
        <w:noBreakHyphen/>
        <w:t>1910, 9</w:t>
      </w:r>
      <w:r w:rsidRPr="00EE30A2">
        <w:noBreakHyphen/>
        <w:t>1</w:t>
      </w:r>
      <w:r w:rsidRPr="00EE30A2">
        <w:noBreakHyphen/>
        <w:t>1920, and 9</w:t>
      </w:r>
      <w:r w:rsidRPr="00EE30A2">
        <w:noBreakHyphen/>
        <w:t>1</w:t>
      </w:r>
      <w:r w:rsidRPr="00EE30A2">
        <w:noBreakHyphen/>
        <w:t>1930, must be increased by one percent.  Only those retirees and their surviving annuitants in receipt of an allowance on July first preceding the effective date of the increase provided by this subsection are eligible to receive the increase.  Any increase in allowance granted pursuant to this subsection must be included in the determination of subsequent increases.</w:t>
      </w:r>
    </w:p>
    <w:p w:rsidR="00013EF9" w:rsidRPr="00EE30A2" w:rsidRDefault="00013EF9" w:rsidP="00013EF9">
      <w:pPr>
        <w:rPr>
          <w:color w:val="000000" w:themeColor="text1"/>
          <w:szCs w:val="32"/>
        </w:rPr>
      </w:pPr>
      <w:r w:rsidRPr="00EE30A2">
        <w:rPr>
          <w:szCs w:val="32"/>
        </w:rPr>
        <w:tab/>
        <w:t>(B)(1)</w:t>
      </w:r>
      <w:r w:rsidRPr="00EE30A2">
        <w:rPr>
          <w:szCs w:val="32"/>
        </w:rPr>
        <w:tab/>
        <w:t>Effective July 1, 2014, the retirement allowances received by retirees and their surviving annuitants pursuant to this chapter, inclusive of supplemental allowances payable pursuant to the provisions of Sections 9</w:t>
      </w:r>
      <w:r w:rsidRPr="00EE30A2">
        <w:rPr>
          <w:szCs w:val="32"/>
        </w:rPr>
        <w:noBreakHyphen/>
        <w:t>1</w:t>
      </w:r>
      <w:r w:rsidRPr="00EE30A2">
        <w:rPr>
          <w:szCs w:val="32"/>
        </w:rPr>
        <w:noBreakHyphen/>
        <w:t>1910, 9</w:t>
      </w:r>
      <w:r w:rsidRPr="00EE30A2">
        <w:rPr>
          <w:szCs w:val="32"/>
        </w:rPr>
        <w:noBreakHyphen/>
        <w:t>1</w:t>
      </w:r>
      <w:r w:rsidRPr="00EE30A2">
        <w:rPr>
          <w:szCs w:val="32"/>
        </w:rPr>
        <w:noBreakHyphen/>
        <w:t>1920, and 9</w:t>
      </w:r>
      <w:r w:rsidRPr="00EE30A2">
        <w:rPr>
          <w:szCs w:val="32"/>
        </w:rPr>
        <w:noBreakHyphen/>
        <w:t>1</w:t>
      </w:r>
      <w:r w:rsidRPr="00EE30A2">
        <w:rPr>
          <w:szCs w:val="32"/>
        </w:rPr>
        <w:noBreakHyphen/>
        <w:t>1930, are subject to an annual adjustment calculated as provided in this subsection.  Annually, beginning in November, 2013, the board shall subtract the assumed annual rate of return on the investments of the assets of the South Carolina Retirement System from the five</w:t>
      </w:r>
      <w:r w:rsidRPr="00EE30A2">
        <w:rPr>
          <w:szCs w:val="32"/>
        </w:rPr>
        <w:noBreakHyphen/>
        <w:t>year average investment return of the South Carolina Retirement System.  If the difference of that subtraction is a positive percentage, then retirement allowances paid must be increased by the same percentage, but not more than two percent.  If the annual calculation difference results in a positive percentage, but the actual rate of return on the system’s investments for the preceding plan year was less than zero, an increase may not be granted.  In no case may the calculation result in an adjustment that decreases benefits.  If the annual calculation results in increased retirement allowances, then the board, by December thirty</w:t>
      </w:r>
      <w:r w:rsidRPr="00EE30A2">
        <w:rPr>
          <w:szCs w:val="32"/>
        </w:rPr>
        <w:noBreakHyphen/>
        <w:t>first following the calculation, by resolution, shall direct the increase.</w:t>
      </w:r>
    </w:p>
    <w:p w:rsidR="00013EF9" w:rsidRPr="00EE30A2" w:rsidRDefault="00013EF9" w:rsidP="00013EF9">
      <w:pPr>
        <w:rPr>
          <w:color w:val="000000" w:themeColor="text1"/>
          <w:szCs w:val="32"/>
        </w:rPr>
      </w:pPr>
      <w:r w:rsidRPr="00EE30A2">
        <w:rPr>
          <w:color w:val="000000" w:themeColor="text1"/>
          <w:szCs w:val="32"/>
        </w:rPr>
        <w:tab/>
      </w:r>
      <w:r w:rsidRPr="00EE30A2">
        <w:rPr>
          <w:color w:val="000000" w:themeColor="text1"/>
          <w:szCs w:val="32"/>
        </w:rPr>
        <w:tab/>
        <w:t>(2)</w:t>
      </w:r>
      <w:r w:rsidRPr="00EE30A2">
        <w:rPr>
          <w:color w:val="000000" w:themeColor="text1"/>
          <w:szCs w:val="32"/>
        </w:rPr>
        <w:tab/>
        <w:t>For purposes of this subsection, the ‘five</w:t>
      </w:r>
      <w:r w:rsidRPr="00EE30A2">
        <w:rPr>
          <w:color w:val="000000" w:themeColor="text1"/>
          <w:szCs w:val="32"/>
        </w:rPr>
        <w:noBreakHyphen/>
        <w:t>year average investment return’ means the average of the investment returns of the most recent five plan years ending on June thirtieth before the November calculation date as determined by the board.</w:t>
      </w:r>
    </w:p>
    <w:p w:rsidR="00013EF9" w:rsidRPr="00EE30A2" w:rsidRDefault="00013EF9" w:rsidP="00013EF9">
      <w:pPr>
        <w:rPr>
          <w:color w:val="000000" w:themeColor="text1"/>
          <w:szCs w:val="32"/>
        </w:rPr>
      </w:pPr>
      <w:r w:rsidRPr="00EE30A2">
        <w:rPr>
          <w:color w:val="000000" w:themeColor="text1"/>
          <w:szCs w:val="32"/>
        </w:rPr>
        <w:tab/>
        <w:t>(C)</w:t>
      </w:r>
      <w:r w:rsidRPr="00EE30A2">
        <w:rPr>
          <w:color w:val="000000" w:themeColor="text1"/>
          <w:szCs w:val="32"/>
        </w:rPr>
        <w:tab/>
        <w:t>An increase in the retirement allowance pursuant to subsection (B) of this section begins the July first immediately following the date of the resolution directing the increase, and all increases in retirement allowances must be granted to those retirees and their surviving annuitants, in receipt of a retirement allowance on July first immediately preceding the effective date of the increase.  Any increase in an allowance granted pursuant to subsection (B) must be included in the determination of any subsequent increase.</w:t>
      </w:r>
      <w:r w:rsidRPr="00EE30A2">
        <w:rPr>
          <w:color w:val="000000" w:themeColor="text1"/>
          <w:szCs w:val="32"/>
          <w:u w:color="000000" w:themeColor="text1"/>
        </w:rPr>
        <w:t>”</w:t>
      </w:r>
    </w:p>
    <w:p w:rsidR="00013EF9" w:rsidRPr="00EE30A2" w:rsidRDefault="00013EF9" w:rsidP="00013EF9">
      <w:pPr>
        <w:suppressAutoHyphens/>
        <w:rPr>
          <w:szCs w:val="32"/>
        </w:rPr>
      </w:pPr>
      <w:r w:rsidRPr="00EE30A2">
        <w:rPr>
          <w:szCs w:val="32"/>
        </w:rPr>
        <w:t>SECTION</w:t>
      </w:r>
      <w:r w:rsidRPr="00EE30A2">
        <w:rPr>
          <w:szCs w:val="32"/>
        </w:rPr>
        <w:tab/>
        <w:t>2.</w:t>
      </w:r>
      <w:r w:rsidRPr="00EE30A2">
        <w:rPr>
          <w:szCs w:val="32"/>
        </w:rPr>
        <w:tab/>
        <w:t>A.</w:t>
      </w:r>
      <w:r w:rsidRPr="00EE30A2">
        <w:rPr>
          <w:szCs w:val="32"/>
        </w:rPr>
        <w:tab/>
        <w:t>Section 9</w:t>
      </w:r>
      <w:r w:rsidRPr="00EE30A2">
        <w:rPr>
          <w:szCs w:val="32"/>
        </w:rPr>
        <w:noBreakHyphen/>
        <w:t>1</w:t>
      </w:r>
      <w:r w:rsidRPr="00EE30A2">
        <w:rPr>
          <w:szCs w:val="32"/>
        </w:rPr>
        <w:noBreakHyphen/>
        <w:t>10 of the 1976 Code, as last amended by Act 353 of 2008, is further amended by adding a new item after item (18) to read:</w:t>
      </w:r>
    </w:p>
    <w:p w:rsidR="00013EF9" w:rsidRPr="00EE30A2" w:rsidRDefault="00013EF9" w:rsidP="00013EF9">
      <w:pPr>
        <w:suppressAutoHyphens/>
        <w:rPr>
          <w:szCs w:val="32"/>
        </w:rPr>
      </w:pPr>
      <w:r w:rsidRPr="00EE30A2">
        <w:rPr>
          <w:szCs w:val="32"/>
        </w:rPr>
        <w:tab/>
        <w:t>“(18A)</w:t>
      </w:r>
      <w:r w:rsidRPr="00EE30A2">
        <w:rPr>
          <w:szCs w:val="32"/>
        </w:rPr>
        <w:tab/>
        <w:t>‘Class Three member’ means an employee member of the system with an effective date of system membership after June 30, 2012.”</w:t>
      </w:r>
    </w:p>
    <w:p w:rsidR="00013EF9" w:rsidRPr="00EE30A2" w:rsidRDefault="00013EF9" w:rsidP="00013EF9">
      <w:pPr>
        <w:suppressAutoHyphens/>
        <w:rPr>
          <w:szCs w:val="32"/>
        </w:rPr>
      </w:pPr>
      <w:r w:rsidRPr="00EE30A2">
        <w:rPr>
          <w:szCs w:val="32"/>
        </w:rPr>
        <w:t>B.</w:t>
      </w:r>
      <w:r w:rsidRPr="00EE30A2">
        <w:rPr>
          <w:szCs w:val="32"/>
        </w:rPr>
        <w:tab/>
        <w:t>Section 9</w:t>
      </w:r>
      <w:r w:rsidRPr="00EE30A2">
        <w:rPr>
          <w:szCs w:val="32"/>
        </w:rPr>
        <w:noBreakHyphen/>
        <w:t>1</w:t>
      </w:r>
      <w:r w:rsidRPr="00EE30A2">
        <w:rPr>
          <w:szCs w:val="32"/>
        </w:rPr>
        <w:noBreakHyphen/>
        <w:t>10(4) of the 1976 Code, as last amended by Act 387 of 2000, is further amended to read:</w:t>
      </w:r>
    </w:p>
    <w:p w:rsidR="00013EF9" w:rsidRPr="00EE30A2" w:rsidRDefault="00013EF9" w:rsidP="00013EF9">
      <w:pPr>
        <w:suppressAutoHyphens/>
        <w:rPr>
          <w:szCs w:val="32"/>
        </w:rPr>
      </w:pPr>
      <w:r w:rsidRPr="00EE30A2">
        <w:rPr>
          <w:szCs w:val="32"/>
        </w:rPr>
        <w:tab/>
        <w:t>“(4)</w:t>
      </w:r>
      <w:r w:rsidRPr="00EE30A2">
        <w:rPr>
          <w:szCs w:val="32"/>
          <w:u w:val="single"/>
        </w:rPr>
        <w:t>(a)</w:t>
      </w:r>
      <w:r w:rsidRPr="00EE30A2">
        <w:rPr>
          <w:szCs w:val="32"/>
        </w:rPr>
        <w:tab/>
        <w:t xml:space="preserve">‘Average final compensation’ with respect to </w:t>
      </w:r>
      <w:r w:rsidRPr="00EE30A2">
        <w:rPr>
          <w:strike/>
          <w:szCs w:val="32"/>
        </w:rPr>
        <w:t>those</w:t>
      </w:r>
      <w:r w:rsidRPr="00EE30A2">
        <w:rPr>
          <w:szCs w:val="32"/>
        </w:rPr>
        <w:t xml:space="preserve"> </w:t>
      </w:r>
      <w:r w:rsidRPr="00EE30A2">
        <w:rPr>
          <w:szCs w:val="32"/>
          <w:u w:val="single"/>
        </w:rPr>
        <w:t>Class One and Class Two</w:t>
      </w:r>
      <w:r w:rsidRPr="00EE30A2">
        <w:rPr>
          <w:szCs w:val="32"/>
        </w:rPr>
        <w:t xml:space="preserv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EE30A2">
        <w:rPr>
          <w:szCs w:val="32"/>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EE30A2">
        <w:rPr>
          <w:szCs w:val="32"/>
        </w:rPr>
        <w:noBreakHyphen/>
        <w:t>six consecutive months before the expiration of the elected official’s term of office.</w:t>
      </w:r>
    </w:p>
    <w:p w:rsidR="00013EF9" w:rsidRPr="00EE30A2" w:rsidRDefault="00013EF9" w:rsidP="00013EF9">
      <w:pPr>
        <w:suppressAutoHyphens/>
        <w:rPr>
          <w:szCs w:val="32"/>
          <w:u w:val="single"/>
        </w:rPr>
      </w:pPr>
      <w:r w:rsidRPr="00EE30A2">
        <w:rPr>
          <w:szCs w:val="32"/>
        </w:rPr>
        <w:tab/>
      </w:r>
      <w:r w:rsidRPr="00EE30A2">
        <w:rPr>
          <w:szCs w:val="32"/>
        </w:rPr>
        <w:tab/>
      </w:r>
      <w:r w:rsidRPr="00EE30A2">
        <w:rPr>
          <w:szCs w:val="32"/>
          <w:u w:val="single"/>
        </w:rPr>
        <w:t>(b)</w:t>
      </w:r>
      <w:r w:rsidRPr="00EE30A2">
        <w:rPr>
          <w:szCs w:val="32"/>
        </w:rPr>
        <w:tab/>
      </w:r>
      <w:r w:rsidRPr="00EE30A2">
        <w:rPr>
          <w:szCs w:val="32"/>
          <w:u w:val="single"/>
        </w:rPr>
        <w:t>‘Average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EE30A2">
        <w:rPr>
          <w:szCs w:val="32"/>
        </w:rPr>
        <w:t>”</w:t>
      </w:r>
    </w:p>
    <w:p w:rsidR="00013EF9" w:rsidRPr="00EE30A2" w:rsidRDefault="00013EF9" w:rsidP="00013EF9">
      <w:pPr>
        <w:suppressAutoHyphens/>
        <w:rPr>
          <w:szCs w:val="32"/>
        </w:rPr>
      </w:pPr>
      <w:r w:rsidRPr="00EE30A2">
        <w:rPr>
          <w:szCs w:val="32"/>
        </w:rPr>
        <w:t>C.</w:t>
      </w:r>
      <w:r w:rsidRPr="00EE30A2">
        <w:rPr>
          <w:szCs w:val="32"/>
        </w:rPr>
        <w:tab/>
        <w:t>Section 9</w:t>
      </w:r>
      <w:r w:rsidRPr="00EE30A2">
        <w:rPr>
          <w:szCs w:val="32"/>
        </w:rPr>
        <w:noBreakHyphen/>
        <w:t>1</w:t>
      </w:r>
      <w:r w:rsidRPr="00EE30A2">
        <w:rPr>
          <w:szCs w:val="32"/>
        </w:rPr>
        <w:noBreakHyphen/>
        <w:t>10(8)</w:t>
      </w:r>
      <w:r w:rsidRPr="00EE30A2">
        <w:rPr>
          <w:szCs w:val="32"/>
        </w:rPr>
        <w:tab/>
        <w:t>of the 1976 Code, as last amended by Act 387 of 2000, is further amended to read:</w:t>
      </w:r>
    </w:p>
    <w:p w:rsidR="00013EF9" w:rsidRPr="00EE30A2" w:rsidRDefault="00013EF9" w:rsidP="00013EF9">
      <w:pPr>
        <w:rPr>
          <w:szCs w:val="32"/>
        </w:rPr>
      </w:pPr>
      <w:r w:rsidRPr="00EE30A2">
        <w:rPr>
          <w:szCs w:val="32"/>
        </w:rPr>
        <w:tab/>
        <w:t>“(8)</w:t>
      </w:r>
      <w:r w:rsidRPr="00EE30A2">
        <w:rPr>
          <w:szCs w:val="32"/>
          <w:u w:val="single"/>
        </w:rPr>
        <w:t>(a)</w:t>
      </w:r>
      <w:r w:rsidRPr="00EE30A2">
        <w:rPr>
          <w:szCs w:val="32"/>
        </w:rPr>
        <w:tab/>
        <w:t xml:space="preserve">‘Earnable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 </w:t>
      </w:r>
    </w:p>
    <w:p w:rsidR="00013EF9" w:rsidRPr="00EE30A2" w:rsidRDefault="00013EF9" w:rsidP="00013EF9">
      <w:pPr>
        <w:rPr>
          <w:szCs w:val="32"/>
        </w:rPr>
      </w:pPr>
      <w:r w:rsidRPr="00EE30A2">
        <w:rPr>
          <w:szCs w:val="32"/>
        </w:rPr>
        <w:tab/>
      </w:r>
      <w:r w:rsidRPr="00EE30A2">
        <w:rPr>
          <w:szCs w:val="32"/>
        </w:rPr>
        <w:tab/>
      </w:r>
      <w:r w:rsidRPr="00EE30A2">
        <w:rPr>
          <w:szCs w:val="32"/>
          <w:u w:val="single"/>
        </w:rPr>
        <w:t>(b)</w:t>
      </w:r>
      <w:r w:rsidRPr="00EE30A2">
        <w:rPr>
          <w:szCs w:val="32"/>
        </w:rPr>
        <w:tab/>
      </w:r>
      <w:r w:rsidRPr="00EE30A2">
        <w:rPr>
          <w:szCs w:val="32"/>
          <w:u w:val="single"/>
        </w:rPr>
        <w:t>For work performed by a member after December 31, 2012, earnable compensation does not include any overtime pay not mandated by the employer.</w:t>
      </w:r>
      <w:r w:rsidRPr="00EE30A2">
        <w:rPr>
          <w:szCs w:val="32"/>
        </w:rPr>
        <w:t>”</w:t>
      </w:r>
    </w:p>
    <w:p w:rsidR="00013EF9" w:rsidRPr="00EE30A2" w:rsidRDefault="00013EF9" w:rsidP="00013EF9">
      <w:pPr>
        <w:rPr>
          <w:color w:val="000000" w:themeColor="text1"/>
          <w:szCs w:val="32"/>
          <w:u w:color="000000" w:themeColor="text1"/>
        </w:rPr>
      </w:pPr>
      <w:r w:rsidRPr="00EE30A2">
        <w:rPr>
          <w:szCs w:val="32"/>
        </w:rPr>
        <w:t>SECTION</w:t>
      </w:r>
      <w:r w:rsidRPr="00EE30A2">
        <w:rPr>
          <w:szCs w:val="32"/>
        </w:rPr>
        <w:tab/>
        <w:t>3.</w:t>
      </w:r>
      <w:r w:rsidRPr="00EE30A2">
        <w:rPr>
          <w:szCs w:val="32"/>
        </w:rPr>
        <w:tab/>
      </w:r>
      <w:r w:rsidRPr="00EE30A2">
        <w:rPr>
          <w:color w:val="000000" w:themeColor="text1"/>
          <w:szCs w:val="32"/>
          <w:u w:color="000000" w:themeColor="text1"/>
        </w:rPr>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1020 of the 1976 Code, as last amended by Act 311 of 2008, is further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1020.</w:t>
      </w:r>
      <w:r w:rsidRPr="00EE30A2">
        <w:rPr>
          <w:color w:val="000000" w:themeColor="text1"/>
          <w:szCs w:val="32"/>
          <w:u w:color="000000" w:themeColor="text1"/>
        </w:rPr>
        <w:tab/>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 xml:space="preserve">The rates of the deductions, without regard to a member’s coverage under the Social Security Act, must be the percentage of earnable compensation as provided in the following schedule: </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00F14B50">
        <w:rPr>
          <w:color w:val="000000" w:themeColor="text1"/>
          <w:szCs w:val="32"/>
          <w:u w:color="000000" w:themeColor="text1"/>
        </w:rPr>
        <w:tab/>
      </w:r>
      <w:r w:rsidR="00F14B50">
        <w:rPr>
          <w:color w:val="000000" w:themeColor="text1"/>
          <w:szCs w:val="32"/>
          <w:u w:color="000000" w:themeColor="text1"/>
        </w:rPr>
        <w:tab/>
      </w:r>
      <w:r w:rsidR="00F14B50">
        <w:rPr>
          <w:color w:val="000000" w:themeColor="text1"/>
          <w:szCs w:val="32"/>
          <w:u w:color="000000" w:themeColor="text1"/>
        </w:rPr>
        <w:tab/>
      </w:r>
      <w:r w:rsidRPr="00EE30A2">
        <w:rPr>
          <w:color w:val="000000" w:themeColor="text1"/>
          <w:szCs w:val="32"/>
          <w:u w:color="000000" w:themeColor="text1"/>
        </w:rPr>
        <w:t xml:space="preserve">Class One </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strike/>
          <w:color w:val="000000" w:themeColor="text1"/>
          <w:szCs w:val="32"/>
          <w:u w:color="000000" w:themeColor="text1"/>
        </w:rPr>
        <w:t>Class</w:t>
      </w:r>
      <w:r w:rsidRPr="00EE30A2">
        <w:rPr>
          <w:color w:val="000000" w:themeColor="text1"/>
          <w:szCs w:val="32"/>
          <w:u w:color="000000" w:themeColor="text1"/>
        </w:rPr>
        <w:t xml:space="preserve"> </w:t>
      </w:r>
      <w:r w:rsidRPr="00EE30A2">
        <w:rPr>
          <w:color w:val="000000" w:themeColor="text1"/>
          <w:szCs w:val="32"/>
          <w:u w:val="single" w:color="000000" w:themeColor="text1"/>
        </w:rPr>
        <w:t xml:space="preserve">Classes </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00F14B50">
        <w:rPr>
          <w:color w:val="000000" w:themeColor="text1"/>
          <w:szCs w:val="32"/>
          <w:u w:color="000000" w:themeColor="text1"/>
        </w:rPr>
        <w:tab/>
      </w:r>
      <w:r w:rsidR="00F14B50">
        <w:rPr>
          <w:color w:val="000000" w:themeColor="text1"/>
          <w:szCs w:val="32"/>
          <w:u w:color="000000" w:themeColor="text1"/>
        </w:rPr>
        <w:tab/>
      </w:r>
      <w:r w:rsidR="00F14B50">
        <w:rPr>
          <w:color w:val="000000" w:themeColor="text1"/>
          <w:szCs w:val="32"/>
          <w:u w:color="000000" w:themeColor="text1"/>
        </w:rPr>
        <w:tab/>
      </w:r>
      <w:r w:rsidR="00F14B50">
        <w:rPr>
          <w:color w:val="000000" w:themeColor="text1"/>
          <w:szCs w:val="32"/>
          <w:u w:color="000000" w:themeColor="text1"/>
        </w:rPr>
        <w:tab/>
      </w:r>
      <w:r w:rsidR="00F14B50">
        <w:rPr>
          <w:color w:val="000000" w:themeColor="text1"/>
          <w:szCs w:val="32"/>
          <w:u w:color="000000" w:themeColor="text1"/>
        </w:rPr>
        <w:tab/>
      </w:r>
      <w:r w:rsidRPr="00EE30A2">
        <w:rPr>
          <w:color w:val="000000" w:themeColor="text1"/>
          <w:szCs w:val="32"/>
          <w:u w:val="single" w:color="000000" w:themeColor="text1"/>
        </w:rPr>
        <w:t>Two and Three</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Before July 1, 2005</w:t>
      </w:r>
      <w:r w:rsidRPr="00EE30A2">
        <w:rPr>
          <w:color w:val="000000" w:themeColor="text1"/>
          <w:szCs w:val="32"/>
          <w:u w:color="000000" w:themeColor="text1"/>
        </w:rPr>
        <w:tab/>
      </w:r>
      <w:r w:rsidRPr="00EE30A2">
        <w:rPr>
          <w:color w:val="000000" w:themeColor="text1"/>
          <w:szCs w:val="32"/>
          <w:u w:color="000000" w:themeColor="text1"/>
        </w:rPr>
        <w:tab/>
      </w:r>
      <w:r w:rsidR="00F14B50">
        <w:rPr>
          <w:color w:val="000000" w:themeColor="text1"/>
          <w:szCs w:val="32"/>
          <w:u w:color="000000" w:themeColor="text1"/>
        </w:rPr>
        <w:tab/>
      </w:r>
      <w:r w:rsidRPr="00EE30A2">
        <w:rPr>
          <w:color w:val="000000" w:themeColor="text1"/>
          <w:szCs w:val="32"/>
          <w:u w:color="000000" w:themeColor="text1"/>
        </w:rPr>
        <w:t>5</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t xml:space="preserve">6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 xml:space="preserve">July 1, 2005 through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June 30, 2006</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00FC64C1">
        <w:rPr>
          <w:color w:val="000000" w:themeColor="text1"/>
          <w:szCs w:val="32"/>
          <w:u w:color="000000" w:themeColor="text1"/>
        </w:rPr>
        <w:tab/>
      </w:r>
      <w:r w:rsidR="00F14B50">
        <w:rPr>
          <w:color w:val="000000" w:themeColor="text1"/>
          <w:szCs w:val="32"/>
          <w:u w:color="000000" w:themeColor="text1"/>
        </w:rPr>
        <w:tab/>
      </w:r>
      <w:r w:rsidRPr="00EE30A2">
        <w:rPr>
          <w:color w:val="000000" w:themeColor="text1"/>
          <w:szCs w:val="32"/>
          <w:u w:color="000000" w:themeColor="text1"/>
        </w:rPr>
        <w:t>5.25</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t>6.25</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After June 30, 2006</w:t>
      </w:r>
    </w:p>
    <w:p w:rsidR="00013EF9" w:rsidRPr="00EE30A2" w:rsidRDefault="00013EF9" w:rsidP="00013EF9">
      <w:pPr>
        <w:rPr>
          <w:color w:val="000000" w:themeColor="text1"/>
          <w:szCs w:val="32"/>
          <w:u w:color="000000" w:themeColor="text1"/>
        </w:rPr>
      </w:pPr>
      <w:r w:rsidRPr="00EE30A2">
        <w:rPr>
          <w:color w:val="000000" w:themeColor="text1"/>
          <w:szCs w:val="32"/>
          <w:u w:val="single" w:color="000000" w:themeColor="text1"/>
        </w:rPr>
        <w:t>through June 30, 2012</w:t>
      </w:r>
      <w:r w:rsidRPr="00F14B50">
        <w:rPr>
          <w:color w:val="000000" w:themeColor="text1"/>
          <w:szCs w:val="32"/>
        </w:rPr>
        <w:tab/>
        <w:t xml:space="preserve"> </w:t>
      </w:r>
      <w:r w:rsidRPr="00EE30A2">
        <w:rPr>
          <w:color w:val="000000" w:themeColor="text1"/>
          <w:szCs w:val="32"/>
          <w:u w:color="000000" w:themeColor="text1"/>
        </w:rPr>
        <w:tab/>
        <w:t>5.50</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t>6.50</w:t>
      </w:r>
    </w:p>
    <w:p w:rsidR="00013EF9" w:rsidRPr="00EE30A2" w:rsidRDefault="00013EF9" w:rsidP="00013EF9">
      <w:pPr>
        <w:rPr>
          <w:color w:val="000000" w:themeColor="text1"/>
          <w:szCs w:val="32"/>
          <w:u w:val="single" w:color="000000" w:themeColor="text1"/>
        </w:rPr>
      </w:pPr>
      <w:r w:rsidRPr="00EE30A2">
        <w:rPr>
          <w:color w:val="000000" w:themeColor="text1"/>
          <w:szCs w:val="32"/>
          <w:u w:val="single" w:color="000000" w:themeColor="text1"/>
        </w:rPr>
        <w:t>After June 30, 2012</w:t>
      </w:r>
    </w:p>
    <w:p w:rsidR="00013EF9" w:rsidRPr="00EE30A2" w:rsidRDefault="00013EF9" w:rsidP="00013EF9">
      <w:pPr>
        <w:rPr>
          <w:color w:val="000000" w:themeColor="text1"/>
          <w:szCs w:val="32"/>
          <w:u w:color="000000" w:themeColor="text1"/>
        </w:rPr>
      </w:pPr>
      <w:r w:rsidRPr="00EE30A2">
        <w:rPr>
          <w:color w:val="000000" w:themeColor="text1"/>
          <w:szCs w:val="32"/>
          <w:u w:val="single" w:color="000000" w:themeColor="text1"/>
        </w:rPr>
        <w:t>through June 30, 2013</w:t>
      </w:r>
      <w:r w:rsidRPr="00F14B50">
        <w:rPr>
          <w:color w:val="000000" w:themeColor="text1"/>
          <w:szCs w:val="32"/>
        </w:rPr>
        <w:tab/>
      </w:r>
      <w:r w:rsidRPr="00EE30A2">
        <w:rPr>
          <w:color w:val="000000" w:themeColor="text1"/>
          <w:szCs w:val="32"/>
          <w:u w:color="000000" w:themeColor="text1"/>
        </w:rPr>
        <w:tab/>
      </w:r>
      <w:r w:rsidRPr="00EE30A2">
        <w:rPr>
          <w:color w:val="000000" w:themeColor="text1"/>
          <w:szCs w:val="32"/>
          <w:u w:val="single" w:color="000000" w:themeColor="text1"/>
        </w:rPr>
        <w:t>6</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7</w:t>
      </w:r>
    </w:p>
    <w:p w:rsidR="00013EF9" w:rsidRPr="00EE30A2" w:rsidRDefault="00013EF9" w:rsidP="00013EF9">
      <w:pPr>
        <w:rPr>
          <w:color w:val="000000" w:themeColor="text1"/>
          <w:szCs w:val="32"/>
          <w:u w:val="single" w:color="000000" w:themeColor="text1"/>
        </w:rPr>
      </w:pPr>
      <w:r w:rsidRPr="00EE30A2">
        <w:rPr>
          <w:color w:val="000000" w:themeColor="text1"/>
          <w:szCs w:val="32"/>
          <w:u w:val="single" w:color="000000" w:themeColor="text1"/>
        </w:rPr>
        <w:t>After June 30, 2013</w:t>
      </w:r>
      <w:r w:rsidRPr="00EE30A2">
        <w:rPr>
          <w:color w:val="000000" w:themeColor="text1"/>
          <w:szCs w:val="32"/>
          <w:u w:color="000000" w:themeColor="text1"/>
        </w:rPr>
        <w:tab/>
      </w:r>
      <w:r w:rsidRPr="00EE30A2">
        <w:rPr>
          <w:color w:val="000000" w:themeColor="text1"/>
          <w:szCs w:val="32"/>
          <w:u w:color="000000" w:themeColor="text1"/>
        </w:rPr>
        <w:tab/>
      </w:r>
      <w:r w:rsidR="00F14B50">
        <w:rPr>
          <w:color w:val="000000" w:themeColor="text1"/>
          <w:szCs w:val="32"/>
          <w:u w:color="000000" w:themeColor="text1"/>
        </w:rPr>
        <w:tab/>
      </w:r>
      <w:r w:rsidRPr="00EE30A2">
        <w:rPr>
          <w:color w:val="000000" w:themeColor="text1"/>
          <w:szCs w:val="32"/>
          <w:u w:val="single" w:color="000000" w:themeColor="text1"/>
        </w:rPr>
        <w:t>6.50</w:t>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7.50</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Payments for unused sick leave, single special payments at retirement, bonus and incentive</w:t>
      </w:r>
      <w:r w:rsidRPr="00EE30A2">
        <w:rPr>
          <w:color w:val="000000" w:themeColor="text1"/>
          <w:szCs w:val="32"/>
          <w:u w:color="000000" w:themeColor="text1"/>
        </w:rPr>
        <w:noBreakHyphen/>
        <w:t xml:space="preserve">type payments, or any other payments not considered a part of the regular salary base are not compensation for which contributions are deductible.  </w:t>
      </w:r>
      <w:r w:rsidRPr="00EE30A2">
        <w:rPr>
          <w:color w:val="000000" w:themeColor="text1"/>
          <w:szCs w:val="32"/>
          <w:u w:val="single" w:color="000000" w:themeColor="text1"/>
        </w:rPr>
        <w:t>Not including Class Three employees,</w:t>
      </w:r>
      <w:r w:rsidRPr="00EE30A2">
        <w:rPr>
          <w:color w:val="000000" w:themeColor="text1"/>
          <w:szCs w:val="32"/>
          <w:u w:color="000000" w:themeColor="text1"/>
        </w:rPr>
        <w:t xml:space="preserve"> contributions are deductible on up to and including forty</w:t>
      </w:r>
      <w:r w:rsidRPr="00EE30A2">
        <w:rPr>
          <w:color w:val="000000" w:themeColor="text1"/>
          <w:szCs w:val="32"/>
          <w:u w:color="000000" w:themeColor="text1"/>
        </w:rPr>
        <w:noBreakHyphen/>
        <w:t>five days’ termination pay for unused annual leave.  If a member has received termination pay for unused annual leave on more than one occasion, contributions are deductible on up to and including forty</w:t>
      </w:r>
      <w:r w:rsidRPr="00EE30A2">
        <w:rPr>
          <w:color w:val="000000" w:themeColor="text1"/>
          <w:szCs w:val="32"/>
          <w:u w:color="000000" w:themeColor="text1"/>
        </w:rPr>
        <w:noBreakHyphen/>
        <w:t>five days’ termination pay for unused annual leave for each termination payment for unused annual leave received by the member.   However, only an amount up to and including forty</w:t>
      </w:r>
      <w:r w:rsidRPr="00EE30A2">
        <w:rPr>
          <w:color w:val="000000" w:themeColor="text1"/>
          <w:szCs w:val="32"/>
          <w:u w:color="000000" w:themeColor="text1"/>
        </w:rPr>
        <w:noBreakHyphen/>
        <w:t xml:space="preserve">five days’ pay for unused annual leave from the member’s last termination payment </w:t>
      </w:r>
      <w:r w:rsidRPr="00EE30A2">
        <w:rPr>
          <w:strike/>
          <w:color w:val="000000" w:themeColor="text1"/>
          <w:szCs w:val="32"/>
          <w:u w:color="000000" w:themeColor="text1"/>
        </w:rPr>
        <w:t>shall</w:t>
      </w:r>
      <w:r w:rsidRPr="00EE30A2">
        <w:rPr>
          <w:color w:val="000000" w:themeColor="text1"/>
          <w:szCs w:val="32"/>
          <w:u w:color="000000" w:themeColor="text1"/>
        </w:rPr>
        <w:t xml:space="preserve"> </w:t>
      </w:r>
      <w:r w:rsidRPr="00EE30A2">
        <w:rPr>
          <w:color w:val="000000" w:themeColor="text1"/>
          <w:szCs w:val="32"/>
          <w:u w:val="single" w:color="000000" w:themeColor="text1"/>
        </w:rPr>
        <w:t>must</w:t>
      </w:r>
      <w:r w:rsidRPr="00EE30A2">
        <w:rPr>
          <w:color w:val="000000" w:themeColor="text1"/>
          <w:szCs w:val="32"/>
          <w:u w:color="000000" w:themeColor="text1"/>
        </w:rPr>
        <w:t xml:space="preserve"> be included in a member’s average final compensation calculation</w:t>
      </w:r>
      <w:r w:rsidRPr="00EE30A2">
        <w:rPr>
          <w:color w:val="000000" w:themeColor="text1"/>
          <w:szCs w:val="32"/>
          <w:u w:val="single" w:color="000000" w:themeColor="text1"/>
        </w:rPr>
        <w:t>, for other than Class Three employees</w:t>
      </w:r>
      <w:r w:rsidRPr="00EE30A2">
        <w:rPr>
          <w:color w:val="000000" w:themeColor="text1"/>
          <w:szCs w:val="32"/>
          <w:u w:color="000000" w:themeColor="text1"/>
        </w:rPr>
        <w:t>.”</w:t>
      </w:r>
    </w:p>
    <w:p w:rsidR="00013EF9" w:rsidRPr="00EE30A2" w:rsidRDefault="00013EF9" w:rsidP="00013EF9">
      <w:pPr>
        <w:rPr>
          <w:color w:val="000000" w:themeColor="text1"/>
          <w:szCs w:val="32"/>
          <w:u w:color="000000" w:themeColor="text1"/>
        </w:rPr>
      </w:pPr>
      <w:r w:rsidRPr="00EE30A2">
        <w:rPr>
          <w:szCs w:val="32"/>
        </w:rPr>
        <w:t>SECTION</w:t>
      </w:r>
      <w:r w:rsidRPr="00EE30A2">
        <w:rPr>
          <w:szCs w:val="32"/>
        </w:rPr>
        <w:tab/>
        <w:t>4.</w:t>
      </w:r>
      <w:r w:rsidRPr="00EE30A2">
        <w:rPr>
          <w:szCs w:val="32"/>
        </w:rPr>
        <w:tab/>
      </w:r>
      <w:r w:rsidRPr="00EE30A2">
        <w:rPr>
          <w:color w:val="000000" w:themeColor="text1"/>
          <w:szCs w:val="32"/>
          <w:u w:color="000000" w:themeColor="text1"/>
        </w:rPr>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1080 of the 1976 Code is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 xml:space="preserve">1080. </w:t>
      </w:r>
      <w:r w:rsidRPr="00EE30A2">
        <w:rPr>
          <w:color w:val="000000" w:themeColor="text1"/>
          <w:szCs w:val="32"/>
          <w:u w:color="000000" w:themeColor="text1"/>
        </w:rPr>
        <w:tab/>
        <w:t xml:space="preserve">The total amount payable in each year by each employer for credit to the employer annuity accumulation fund shall not be less than the sum of the rate </w:t>
      </w:r>
      <w:r w:rsidRPr="00EE30A2">
        <w:rPr>
          <w:strike/>
          <w:color w:val="000000" w:themeColor="text1"/>
          <w:szCs w:val="32"/>
          <w:u w:color="000000" w:themeColor="text1"/>
        </w:rPr>
        <w:t>per cent</w:t>
      </w:r>
      <w:r w:rsidRPr="00EE30A2">
        <w:rPr>
          <w:color w:val="000000" w:themeColor="text1"/>
          <w:szCs w:val="32"/>
          <w:u w:color="000000" w:themeColor="text1"/>
        </w:rPr>
        <w:t xml:space="preserve"> </w:t>
      </w:r>
      <w:r w:rsidRPr="00EE30A2">
        <w:rPr>
          <w:color w:val="000000" w:themeColor="text1"/>
          <w:szCs w:val="32"/>
          <w:u w:val="single" w:color="000000" w:themeColor="text1"/>
        </w:rPr>
        <w:t>percent</w:t>
      </w:r>
      <w:r w:rsidRPr="00EE30A2">
        <w:rPr>
          <w:color w:val="000000" w:themeColor="text1"/>
          <w:szCs w:val="32"/>
          <w:u w:color="000000" w:themeColor="text1"/>
        </w:rPr>
        <w:t xml:space="preserve"> known as the normal contribution rate and the accrued liability contribution rate of the total earnable compensation of all members during the preceding year.  </w:t>
      </w:r>
      <w:r w:rsidRPr="00EE30A2">
        <w:rPr>
          <w:color w:val="000000" w:themeColor="text1"/>
          <w:szCs w:val="32"/>
          <w:u w:val="single" w:color="000000" w:themeColor="text1"/>
        </w:rPr>
        <w:t>After June 30, 2012, this employer contribution rate shall not be less than ten and six</w:t>
      </w:r>
      <w:r w:rsidRPr="00EE30A2">
        <w:rPr>
          <w:color w:val="000000" w:themeColor="text1"/>
          <w:szCs w:val="32"/>
          <w:u w:val="single" w:color="000000" w:themeColor="text1"/>
        </w:rPr>
        <w:noBreakHyphen/>
        <w:t>tenths percent of the total earnable compensation of all members during the preceding year, until the accrued liability contribution is discontinued pursuant to Section 9</w:t>
      </w:r>
      <w:r w:rsidRPr="00EE30A2">
        <w:rPr>
          <w:color w:val="000000" w:themeColor="text1"/>
          <w:szCs w:val="32"/>
          <w:u w:val="single" w:color="000000" w:themeColor="text1"/>
        </w:rPr>
        <w:noBreakHyphen/>
        <w:t>1</w:t>
      </w:r>
      <w:r w:rsidRPr="00EE30A2">
        <w:rPr>
          <w:color w:val="000000" w:themeColor="text1"/>
          <w:szCs w:val="32"/>
          <w:u w:val="single" w:color="000000" w:themeColor="text1"/>
        </w:rPr>
        <w:noBreakHyphen/>
        <w:t>1090.</w:t>
      </w:r>
      <w:r w:rsidRPr="00EE30A2">
        <w:rPr>
          <w:color w:val="000000" w:themeColor="text1"/>
          <w:szCs w:val="32"/>
          <w:u w:color="000000" w:themeColor="text1"/>
        </w:rPr>
        <w:t xml:space="preserve">  </w:t>
      </w:r>
      <w:r w:rsidRPr="00EE30A2">
        <w:rPr>
          <w:strike/>
          <w:color w:val="000000" w:themeColor="text1"/>
          <w:szCs w:val="32"/>
          <w:u w:color="000000" w:themeColor="text1"/>
        </w:rPr>
        <w:t>Subject to the provisions of Section 9</w:t>
      </w:r>
      <w:r w:rsidRPr="00EE30A2">
        <w:rPr>
          <w:strike/>
          <w:color w:val="000000" w:themeColor="text1"/>
          <w:szCs w:val="32"/>
          <w:u w:color="000000" w:themeColor="text1"/>
        </w:rPr>
        <w:noBreakHyphen/>
        <w:t>1</w:t>
      </w:r>
      <w:r w:rsidRPr="00EE30A2">
        <w:rPr>
          <w:strike/>
          <w:color w:val="000000" w:themeColor="text1"/>
          <w:szCs w:val="32"/>
          <w:u w:color="000000" w:themeColor="text1"/>
        </w:rPr>
        <w:noBreakHyphen/>
        <w:t>1070, the amount of each annual accrued liability contribution shall be at least three per cent greater than the preceding annual accrued liability payment, and</w:t>
      </w:r>
      <w:r w:rsidRPr="00EE30A2">
        <w:rPr>
          <w:color w:val="000000" w:themeColor="text1"/>
          <w:szCs w:val="32"/>
          <w:u w:color="000000" w:themeColor="text1"/>
        </w:rPr>
        <w:t xml:space="preserve"> The aggregate payment by employers shall be sufficient, when combined with the amount in the fund, to provide the employer annuities and other benefits payable out of the fund during the year then current.”</w:t>
      </w:r>
    </w:p>
    <w:p w:rsidR="00013EF9" w:rsidRPr="00EE30A2" w:rsidRDefault="00013EF9" w:rsidP="00013EF9">
      <w:pPr>
        <w:suppressAutoHyphens/>
        <w:rPr>
          <w:szCs w:val="32"/>
        </w:rPr>
      </w:pPr>
      <w:r w:rsidRPr="00EE30A2">
        <w:rPr>
          <w:szCs w:val="32"/>
        </w:rPr>
        <w:t>SECTION</w:t>
      </w:r>
      <w:r w:rsidRPr="00EE30A2">
        <w:rPr>
          <w:szCs w:val="32"/>
        </w:rPr>
        <w:tab/>
        <w:t>5.</w:t>
      </w:r>
      <w:r w:rsidRPr="00EE30A2">
        <w:rPr>
          <w:szCs w:val="32"/>
        </w:rPr>
        <w:tab/>
        <w:t>A.</w:t>
      </w:r>
      <w:r w:rsidRPr="00EE30A2">
        <w:rPr>
          <w:szCs w:val="32"/>
        </w:rPr>
        <w:tab/>
        <w:t>Section 9</w:t>
      </w:r>
      <w:r w:rsidRPr="00EE30A2">
        <w:rPr>
          <w:szCs w:val="32"/>
        </w:rPr>
        <w:noBreakHyphen/>
        <w:t>1</w:t>
      </w:r>
      <w:r w:rsidRPr="00EE30A2">
        <w:rPr>
          <w:szCs w:val="32"/>
        </w:rPr>
        <w:noBreakHyphen/>
        <w:t>1140 of the 1976 Code, as last amended by Act 311 of 2008, is further amended to read:</w:t>
      </w:r>
    </w:p>
    <w:p w:rsidR="00013EF9" w:rsidRPr="00EE30A2" w:rsidRDefault="00013EF9" w:rsidP="00013EF9">
      <w:pPr>
        <w:rPr>
          <w:color w:val="000000" w:themeColor="text1"/>
          <w:szCs w:val="32"/>
          <w:u w:color="000000" w:themeColor="text1"/>
        </w:rPr>
      </w:pPr>
      <w:r w:rsidRPr="00EE30A2">
        <w:rPr>
          <w:szCs w:val="32"/>
        </w:rPr>
        <w:tab/>
        <w:t>“Section 9</w:t>
      </w:r>
      <w:r w:rsidRPr="00EE30A2">
        <w:rPr>
          <w:szCs w:val="32"/>
        </w:rPr>
        <w:noBreakHyphen/>
        <w:t>1</w:t>
      </w:r>
      <w:r w:rsidRPr="00EE30A2">
        <w:rPr>
          <w:szCs w:val="32"/>
        </w:rPr>
        <w:noBreakHyphen/>
        <w:t>1140.</w:t>
      </w:r>
      <w:r w:rsidRPr="00EE30A2">
        <w:rPr>
          <w:szCs w:val="32"/>
        </w:rPr>
        <w:tab/>
      </w:r>
      <w:r w:rsidRPr="00EE30A2">
        <w:rPr>
          <w:color w:val="000000" w:themeColor="text1"/>
          <w:szCs w:val="32"/>
          <w:u w:color="000000" w:themeColor="text1"/>
        </w:rPr>
        <w:t>(A)</w:t>
      </w:r>
      <w:r w:rsidRPr="00EE30A2">
        <w:rPr>
          <w:color w:val="000000" w:themeColor="text1"/>
          <w:szCs w:val="32"/>
          <w:u w:color="000000" w:themeColor="text1"/>
        </w:rPr>
        <w:tab/>
        <w:t xml:space="preserve">An active member may establish service credit for any period of paid public service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w:t>
      </w:r>
      <w:r w:rsidRPr="00EE30A2">
        <w:rPr>
          <w:strike/>
          <w:color w:val="000000" w:themeColor="text1"/>
          <w:szCs w:val="32"/>
          <w:u w:color="000000" w:themeColor="text1"/>
        </w:rPr>
        <w:t>to be</w:t>
      </w:r>
      <w:r w:rsidRPr="00EE30A2">
        <w:rPr>
          <w:color w:val="000000" w:themeColor="text1"/>
          <w:szCs w:val="32"/>
          <w:u w:color="000000" w:themeColor="text1"/>
        </w:rPr>
        <w:t xml:space="preserve"> </w:t>
      </w:r>
      <w:r w:rsidRPr="00EE30A2">
        <w:rPr>
          <w:color w:val="000000" w:themeColor="text1"/>
          <w:szCs w:val="32"/>
          <w:u w:val="single" w:color="000000" w:themeColor="text1"/>
        </w:rPr>
        <w:t>as</w:t>
      </w:r>
      <w:r w:rsidRPr="00EE30A2">
        <w:rPr>
          <w:color w:val="000000" w:themeColor="text1"/>
          <w:szCs w:val="32"/>
          <w:u w:color="000000" w:themeColor="text1"/>
        </w:rPr>
        <w:t xml:space="preserve"> determined by the </w:t>
      </w:r>
      <w:r w:rsidRPr="00EE30A2">
        <w:rPr>
          <w:color w:val="000000" w:themeColor="text1"/>
          <w:szCs w:val="32"/>
          <w:u w:val="single" w:color="000000" w:themeColor="text1"/>
        </w:rPr>
        <w:t>actuary for the</w:t>
      </w:r>
      <w:r w:rsidRPr="00EE30A2">
        <w:rPr>
          <w:color w:val="000000" w:themeColor="text1"/>
          <w:szCs w:val="32"/>
          <w:u w:color="000000" w:themeColor="text1"/>
        </w:rPr>
        <w:t xml:space="preserve"> board </w:t>
      </w:r>
      <w:r w:rsidRPr="00EE30A2">
        <w:rPr>
          <w:color w:val="000000" w:themeColor="text1"/>
          <w:szCs w:val="32"/>
          <w:u w:val="single" w:color="000000" w:themeColor="text1"/>
        </w:rPr>
        <w:t>based on the member’s current age and service credit</w:t>
      </w:r>
      <w:r w:rsidRPr="00EE30A2">
        <w:rPr>
          <w:color w:val="000000" w:themeColor="text1"/>
          <w:szCs w:val="32"/>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(B)</w:t>
      </w:r>
      <w:r w:rsidRPr="00EE30A2">
        <w:rPr>
          <w:color w:val="000000" w:themeColor="text1"/>
          <w:szCs w:val="32"/>
          <w:u w:color="000000" w:themeColor="text1"/>
        </w:rPr>
        <w:tab/>
        <w:t xml:space="preserve">An active member may establish service credit for any period of paid educational service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determined by the </w:t>
      </w:r>
      <w:r w:rsidRPr="00EE30A2">
        <w:rPr>
          <w:color w:val="000000" w:themeColor="text1"/>
          <w:szCs w:val="32"/>
          <w:u w:val="single" w:color="000000" w:themeColor="text1"/>
        </w:rPr>
        <w:t>actuary for the</w:t>
      </w:r>
      <w:r w:rsidRPr="00EE30A2">
        <w:rPr>
          <w:color w:val="000000" w:themeColor="text1"/>
          <w:szCs w:val="32"/>
          <w:u w:color="000000" w:themeColor="text1"/>
        </w:rPr>
        <w:t xml:space="preserve"> board </w:t>
      </w:r>
      <w:r w:rsidRPr="00EE30A2">
        <w:rPr>
          <w:color w:val="000000" w:themeColor="text1"/>
          <w:szCs w:val="32"/>
          <w:u w:val="single" w:color="000000" w:themeColor="text1"/>
        </w:rPr>
        <w:t>based on the member’s current age and service credit</w:t>
      </w:r>
      <w:r w:rsidRPr="00EE30A2">
        <w:rPr>
          <w:color w:val="000000" w:themeColor="text1"/>
          <w:szCs w:val="32"/>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(C)</w:t>
      </w:r>
      <w:r w:rsidRPr="00EE30A2">
        <w:rPr>
          <w:color w:val="000000" w:themeColor="text1"/>
          <w:szCs w:val="32"/>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w:t>
      </w:r>
      <w:r w:rsidRPr="00EE30A2">
        <w:rPr>
          <w:color w:val="000000" w:themeColor="text1"/>
          <w:szCs w:val="32"/>
          <w:u w:color="000000" w:themeColor="text1"/>
        </w:rPr>
        <w:t xml:space="preserve"> board </w:t>
      </w:r>
      <w:r w:rsidRPr="00EE30A2">
        <w:rPr>
          <w:color w:val="000000" w:themeColor="text1"/>
          <w:szCs w:val="32"/>
          <w:u w:val="single" w:color="000000" w:themeColor="text1"/>
        </w:rPr>
        <w:t>based on the member’s current age and service credit</w:t>
      </w:r>
      <w:r w:rsidRPr="00EE30A2">
        <w:rPr>
          <w:color w:val="000000" w:themeColor="text1"/>
          <w:szCs w:val="32"/>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(D)</w:t>
      </w:r>
      <w:r w:rsidRPr="00EE30A2">
        <w:rPr>
          <w:color w:val="000000" w:themeColor="text1"/>
          <w:szCs w:val="32"/>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w:t>
      </w:r>
      <w:r w:rsidRPr="00EE30A2">
        <w:rPr>
          <w:color w:val="000000" w:themeColor="text1"/>
          <w:szCs w:val="32"/>
          <w:u w:color="000000" w:themeColor="text1"/>
        </w:rPr>
        <w:t xml:space="preserve"> board </w:t>
      </w:r>
      <w:r w:rsidRPr="00EE30A2">
        <w:rPr>
          <w:color w:val="000000" w:themeColor="text1"/>
          <w:szCs w:val="32"/>
          <w:u w:val="single" w:color="000000" w:themeColor="text1"/>
        </w:rPr>
        <w:t>based on the member’s current age and service credit</w:t>
      </w:r>
      <w:r w:rsidRPr="00EE30A2">
        <w:rPr>
          <w:color w:val="000000" w:themeColor="text1"/>
          <w:szCs w:val="32"/>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(E)</w:t>
      </w:r>
      <w:r w:rsidRPr="00EE30A2">
        <w:rPr>
          <w:color w:val="000000" w:themeColor="text1"/>
          <w:szCs w:val="32"/>
          <w:u w:color="000000" w:themeColor="text1"/>
        </w:rPr>
        <w:tab/>
        <w:t xml:space="preserve">An active member who has five or more years of earned service credit may establish up to five years of nonqualified service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w:t>
      </w:r>
      <w:r w:rsidRPr="00EE30A2">
        <w:rPr>
          <w:color w:val="000000" w:themeColor="text1"/>
          <w:szCs w:val="32"/>
          <w:u w:color="000000" w:themeColor="text1"/>
        </w:rPr>
        <w:t xml:space="preserve"> board </w:t>
      </w:r>
      <w:r w:rsidRPr="00EE30A2">
        <w:rPr>
          <w:color w:val="000000" w:themeColor="text1"/>
          <w:szCs w:val="32"/>
          <w:u w:val="single" w:color="000000" w:themeColor="text1"/>
        </w:rPr>
        <w:t>based on the member’s current age and service credit</w:t>
      </w:r>
      <w:r w:rsidRPr="00EE30A2">
        <w:rPr>
          <w:color w:val="000000" w:themeColor="text1"/>
          <w:szCs w:val="32"/>
          <w:u w:color="000000" w:themeColor="text1"/>
        </w:rPr>
        <w:t>, but not less than thirty</w:t>
      </w:r>
      <w:r w:rsidRPr="00EE30A2">
        <w:rPr>
          <w:color w:val="000000" w:themeColor="text1"/>
          <w:szCs w:val="32"/>
          <w:u w:color="000000" w:themeColor="text1"/>
        </w:rPr>
        <w:noBreakHyphen/>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(F)</w:t>
      </w:r>
      <w:r w:rsidRPr="00EE30A2">
        <w:rPr>
          <w:color w:val="000000" w:themeColor="text1"/>
          <w:szCs w:val="32"/>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w:t>
      </w:r>
      <w:r w:rsidRPr="00EE30A2">
        <w:rPr>
          <w:color w:val="000000" w:themeColor="text1"/>
          <w:szCs w:val="32"/>
          <w:u w:color="000000" w:themeColor="text1"/>
        </w:rPr>
        <w:t xml:space="preserve"> board </w:t>
      </w:r>
      <w:r w:rsidRPr="00EE30A2">
        <w:rPr>
          <w:color w:val="000000" w:themeColor="text1"/>
          <w:szCs w:val="32"/>
          <w:u w:val="single" w:color="000000" w:themeColor="text1"/>
        </w:rPr>
        <w:t>based on the member’s current age and service credit</w:t>
      </w:r>
      <w:r w:rsidRPr="00EE30A2">
        <w:rPr>
          <w:color w:val="000000" w:themeColor="text1"/>
          <w:szCs w:val="32"/>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w:t>
      </w:r>
      <w:r w:rsidRPr="00EE30A2">
        <w:rPr>
          <w:strike/>
          <w:color w:val="000000" w:themeColor="text1"/>
          <w:szCs w:val="32"/>
          <w:u w:color="000000" w:themeColor="text1"/>
        </w:rPr>
        <w:t>shall</w:t>
      </w:r>
      <w:r w:rsidRPr="00EE30A2">
        <w:rPr>
          <w:color w:val="000000" w:themeColor="text1"/>
          <w:szCs w:val="32"/>
          <w:u w:color="000000" w:themeColor="text1"/>
        </w:rPr>
        <w:t xml:space="preserve"> </w:t>
      </w:r>
      <w:r w:rsidRPr="00EE30A2">
        <w:rPr>
          <w:color w:val="000000" w:themeColor="text1"/>
          <w:szCs w:val="32"/>
          <w:u w:val="single" w:color="000000" w:themeColor="text1"/>
        </w:rPr>
        <w:t>must</w:t>
      </w:r>
      <w:r w:rsidRPr="00EE30A2">
        <w:rPr>
          <w:color w:val="000000" w:themeColor="text1"/>
          <w:szCs w:val="32"/>
          <w:u w:color="000000" w:themeColor="text1"/>
        </w:rPr>
        <w:t xml:space="preserve"> be treated as earnable compensation and </w:t>
      </w:r>
      <w:r w:rsidRPr="00EE30A2">
        <w:rPr>
          <w:strike/>
          <w:color w:val="000000" w:themeColor="text1"/>
          <w:szCs w:val="32"/>
          <w:u w:color="000000" w:themeColor="text1"/>
        </w:rPr>
        <w:t>shall</w:t>
      </w:r>
      <w:r w:rsidRPr="00EE30A2">
        <w:rPr>
          <w:color w:val="000000" w:themeColor="text1"/>
          <w:szCs w:val="32"/>
          <w:u w:color="000000" w:themeColor="text1"/>
        </w:rPr>
        <w:t xml:space="preserve"> </w:t>
      </w:r>
      <w:r w:rsidRPr="00EE30A2">
        <w:rPr>
          <w:color w:val="000000" w:themeColor="text1"/>
          <w:szCs w:val="32"/>
          <w:u w:val="single" w:color="000000" w:themeColor="text1"/>
        </w:rPr>
        <w:t>must</w:t>
      </w:r>
      <w:r w:rsidRPr="00EE30A2">
        <w:rPr>
          <w:color w:val="000000" w:themeColor="text1"/>
          <w:szCs w:val="32"/>
          <w:u w:color="000000" w:themeColor="text1"/>
        </w:rPr>
        <w:t xml:space="preserve"> be used in calculating a member’s average final compensation.  A member purchasing service under this subsection who has funds invested in a TIAA Traditional account under a TIAA</w:t>
      </w:r>
      <w:r w:rsidRPr="00EE30A2">
        <w:rPr>
          <w:color w:val="000000" w:themeColor="text1"/>
          <w:szCs w:val="32"/>
          <w:u w:color="000000" w:themeColor="text1"/>
        </w:rPr>
        <w:noBreakHyphen/>
        <w:t xml:space="preserve">CREF Retirement Annuity contract </w:t>
      </w:r>
      <w:r w:rsidRPr="00EE30A2">
        <w:rPr>
          <w:strike/>
          <w:color w:val="000000" w:themeColor="text1"/>
          <w:szCs w:val="32"/>
          <w:u w:color="000000" w:themeColor="text1"/>
        </w:rPr>
        <w:t>shall be</w:t>
      </w:r>
      <w:r w:rsidRPr="00EE30A2">
        <w:rPr>
          <w:color w:val="000000" w:themeColor="text1"/>
          <w:szCs w:val="32"/>
          <w:u w:color="000000" w:themeColor="text1"/>
        </w:rPr>
        <w:t xml:space="preserve"> </w:t>
      </w:r>
      <w:r w:rsidRPr="00EE30A2">
        <w:rPr>
          <w:color w:val="000000" w:themeColor="text1"/>
          <w:szCs w:val="32"/>
          <w:u w:val="single" w:color="000000" w:themeColor="text1"/>
        </w:rPr>
        <w:t>is</w:t>
      </w:r>
      <w:r w:rsidRPr="00EE30A2">
        <w:rPr>
          <w:color w:val="000000" w:themeColor="text1"/>
          <w:szCs w:val="32"/>
          <w:u w:color="000000" w:themeColor="text1"/>
        </w:rPr>
        <w:t xml:space="preserve"> eligible to make a plan to plan transfer in accordance with the terms of that contract.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(G)</w:t>
      </w:r>
      <w:r w:rsidRPr="00EE30A2">
        <w:rPr>
          <w:color w:val="000000" w:themeColor="text1"/>
          <w:szCs w:val="32"/>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(H)</w:t>
      </w:r>
      <w:r w:rsidRPr="00EE30A2">
        <w:rPr>
          <w:color w:val="000000" w:themeColor="text1"/>
          <w:szCs w:val="32"/>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(I)</w:t>
      </w:r>
      <w:r w:rsidRPr="00EE30A2">
        <w:rPr>
          <w:color w:val="000000" w:themeColor="text1"/>
          <w:szCs w:val="32"/>
          <w:u w:color="000000" w:themeColor="text1"/>
        </w:rPr>
        <w:tab/>
        <w:t xml:space="preserve">An employer, at its discretion, may pay to the system all or a portion of the cost for an employee’s purchase of service credit under this chapter.  Any amounts paid by the employer under this subsection for all purposes must be treated as employer contributions.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(J)</w:t>
      </w:r>
      <w:r w:rsidRPr="00EE30A2">
        <w:rPr>
          <w:color w:val="000000" w:themeColor="text1"/>
          <w:szCs w:val="32"/>
          <w:u w:color="000000" w:themeColor="text1"/>
        </w:rPr>
        <w:tab/>
        <w:t xml:space="preserve">Service credit purchased under this section is not ‘earned service’ and does not count toward the required five or more years of earned service necessary for benefit eligibility except: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(1)</w:t>
      </w:r>
      <w:r w:rsidRPr="00EE30A2">
        <w:rPr>
          <w:color w:val="000000" w:themeColor="text1"/>
          <w:szCs w:val="32"/>
          <w:u w:color="000000" w:themeColor="text1"/>
        </w:rPr>
        <w:tab/>
        <w:t xml:space="preserve">earned service previously withdrawn and reestablished;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(2)</w:t>
      </w:r>
      <w:r w:rsidRPr="00EE30A2">
        <w:rPr>
          <w:color w:val="000000" w:themeColor="text1"/>
          <w:szCs w:val="32"/>
          <w:u w:color="000000" w:themeColor="text1"/>
        </w:rPr>
        <w:tab/>
        <w:t>service rendered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that has been purchased pursuant to subsection (F);  or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(3)</w:t>
      </w:r>
      <w:r w:rsidRPr="00EE30A2">
        <w:rPr>
          <w:color w:val="000000" w:themeColor="text1"/>
          <w:szCs w:val="32"/>
          <w:u w:color="000000" w:themeColor="text1"/>
        </w:rPr>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(K)</w:t>
      </w:r>
      <w:r w:rsidRPr="00EE30A2">
        <w:rPr>
          <w:color w:val="000000" w:themeColor="text1"/>
          <w:szCs w:val="32"/>
          <w:u w:color="000000" w:themeColor="text1"/>
        </w:rPr>
        <w:tab/>
        <w:t xml:space="preserve">A member may purchase each type of service under this section once each fiscal year.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(L)</w:t>
      </w:r>
      <w:r w:rsidRPr="00EE30A2">
        <w:rPr>
          <w:color w:val="000000" w:themeColor="text1"/>
          <w:szCs w:val="32"/>
          <w:u w:color="000000" w:themeColor="text1"/>
        </w:rPr>
        <w:tab/>
        <w:t xml:space="preserve">The board shall promulgate regulations and prescribe rules and policies, as necessary, to implement the service purchase provisions of this chapter.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(M)</w:t>
      </w:r>
      <w:r w:rsidRPr="00EE30A2">
        <w:rPr>
          <w:color w:val="000000" w:themeColor="text1"/>
          <w:szCs w:val="32"/>
          <w:u w:color="000000" w:themeColor="text1"/>
        </w:rPr>
        <w:tab/>
        <w:t xml:space="preserve">At retirement, after March 31, 1991, a </w:t>
      </w:r>
      <w:r w:rsidRPr="00EE30A2">
        <w:rPr>
          <w:color w:val="000000" w:themeColor="text1"/>
          <w:szCs w:val="32"/>
          <w:u w:val="single" w:color="000000" w:themeColor="text1"/>
        </w:rPr>
        <w:t>Class One or Class Two</w:t>
      </w:r>
      <w:r w:rsidRPr="00EE30A2">
        <w:rPr>
          <w:color w:val="000000" w:themeColor="text1"/>
          <w:szCs w:val="32"/>
          <w:u w:color="000000" w:themeColor="text1"/>
        </w:rPr>
        <w:t xml:space="preserve">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(N)</w:t>
      </w:r>
      <w:r w:rsidRPr="00EE30A2">
        <w:rPr>
          <w:color w:val="000000" w:themeColor="text1"/>
          <w:szCs w:val="32"/>
          <w:u w:color="000000" w:themeColor="text1"/>
        </w:rPr>
        <w:tab/>
        <w:t>An employee drawing workers’ compensation who is on a leave of absence for a limited period may voluntarily contribute on his contractual salary, to be matched by the employer.”</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B.</w:t>
      </w:r>
      <w:r w:rsidRPr="00EE30A2">
        <w:rPr>
          <w:color w:val="000000" w:themeColor="text1"/>
          <w:szCs w:val="32"/>
          <w:u w:color="000000" w:themeColor="text1"/>
        </w:rPr>
        <w:tab/>
        <w:t>Upon approval of this act by the Governor, this SECTION takes effect January 1, 2013.</w:t>
      </w:r>
    </w:p>
    <w:p w:rsidR="00013EF9" w:rsidRPr="00EE30A2" w:rsidRDefault="00013EF9" w:rsidP="00013EF9">
      <w:pPr>
        <w:suppressAutoHyphens/>
        <w:rPr>
          <w:szCs w:val="32"/>
        </w:rPr>
      </w:pPr>
      <w:r w:rsidRPr="00EE30A2">
        <w:rPr>
          <w:szCs w:val="32"/>
        </w:rPr>
        <w:t>SECTION</w:t>
      </w:r>
      <w:r w:rsidRPr="00EE30A2">
        <w:rPr>
          <w:szCs w:val="32"/>
        </w:rPr>
        <w:tab/>
        <w:t>6.</w:t>
      </w:r>
      <w:r w:rsidRPr="00EE30A2">
        <w:rPr>
          <w:szCs w:val="32"/>
        </w:rPr>
        <w:tab/>
        <w:t>Section 9</w:t>
      </w:r>
      <w:r w:rsidRPr="00EE30A2">
        <w:rPr>
          <w:szCs w:val="32"/>
        </w:rPr>
        <w:noBreakHyphen/>
        <w:t>1</w:t>
      </w:r>
      <w:r w:rsidRPr="00EE30A2">
        <w:rPr>
          <w:szCs w:val="32"/>
        </w:rPr>
        <w:noBreakHyphen/>
        <w:t>1510 of the 1976 Code, as last amended by Act 1 of 2001, is further amended to read:</w:t>
      </w:r>
    </w:p>
    <w:p w:rsidR="00013EF9" w:rsidRPr="00EE30A2" w:rsidRDefault="00013EF9" w:rsidP="00013EF9">
      <w:pPr>
        <w:rPr>
          <w:szCs w:val="32"/>
        </w:rPr>
      </w:pPr>
      <w:r w:rsidRPr="00EE30A2">
        <w:rPr>
          <w:szCs w:val="32"/>
        </w:rPr>
        <w:tab/>
        <w:t>“Section 9</w:t>
      </w:r>
      <w:r w:rsidRPr="00EE30A2">
        <w:rPr>
          <w:szCs w:val="32"/>
        </w:rPr>
        <w:noBreakHyphen/>
        <w:t>1</w:t>
      </w:r>
      <w:r w:rsidRPr="00EE30A2">
        <w:rPr>
          <w:szCs w:val="32"/>
        </w:rPr>
        <w:noBreakHyphen/>
        <w:t>1510.</w:t>
      </w:r>
      <w:r w:rsidRPr="00EE30A2">
        <w:rPr>
          <w:szCs w:val="32"/>
        </w:rPr>
        <w:tab/>
      </w:r>
      <w:r w:rsidRPr="00EE30A2">
        <w:rPr>
          <w:szCs w:val="32"/>
          <w:u w:val="single"/>
        </w:rPr>
        <w:t>(A)</w:t>
      </w:r>
      <w:r w:rsidRPr="00EE30A2">
        <w:rPr>
          <w:szCs w:val="32"/>
        </w:rPr>
        <w:tab/>
        <w:t xml:space="preserve">A </w:t>
      </w:r>
      <w:r w:rsidRPr="00EE30A2">
        <w:rPr>
          <w:szCs w:val="32"/>
          <w:u w:val="single"/>
        </w:rPr>
        <w:t>Class One or Class Two</w:t>
      </w:r>
      <w:r w:rsidRPr="00EE30A2">
        <w:rPr>
          <w:szCs w:val="32"/>
        </w:rPr>
        <w:t xml:space="preserv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013EF9" w:rsidRPr="00EE30A2" w:rsidRDefault="00013EF9" w:rsidP="00013EF9">
      <w:pPr>
        <w:rPr>
          <w:szCs w:val="32"/>
        </w:rPr>
      </w:pPr>
      <w:r w:rsidRPr="00EE30A2">
        <w:rPr>
          <w:szCs w:val="32"/>
        </w:rPr>
        <w:tab/>
      </w:r>
      <w:r w:rsidRPr="00EE30A2">
        <w:rPr>
          <w:szCs w:val="32"/>
        </w:rPr>
        <w:tab/>
        <w:t>(1)</w:t>
      </w:r>
      <w:r w:rsidRPr="00EE30A2">
        <w:rPr>
          <w:szCs w:val="32"/>
        </w:rPr>
        <w:tab/>
        <w:t xml:space="preserve">five or more years of earned service; </w:t>
      </w:r>
    </w:p>
    <w:p w:rsidR="00013EF9" w:rsidRPr="00EE30A2" w:rsidRDefault="00013EF9" w:rsidP="00013EF9">
      <w:pPr>
        <w:rPr>
          <w:szCs w:val="32"/>
        </w:rPr>
      </w:pPr>
      <w:r w:rsidRPr="00EE30A2">
        <w:rPr>
          <w:szCs w:val="32"/>
        </w:rPr>
        <w:tab/>
      </w:r>
      <w:r w:rsidRPr="00EE30A2">
        <w:rPr>
          <w:szCs w:val="32"/>
        </w:rPr>
        <w:tab/>
        <w:t>(2)</w:t>
      </w:r>
      <w:r w:rsidRPr="00EE30A2">
        <w:rPr>
          <w:szCs w:val="32"/>
        </w:rPr>
        <w:tab/>
        <w:t>attained the age of sixty years or has twenty</w:t>
      </w:r>
      <w:r w:rsidRPr="00EE30A2">
        <w:rPr>
          <w:szCs w:val="32"/>
        </w:rPr>
        <w:noBreakHyphen/>
        <w:t xml:space="preserve">eight or more years of creditable service; and </w:t>
      </w:r>
    </w:p>
    <w:p w:rsidR="00013EF9" w:rsidRPr="00EE30A2" w:rsidRDefault="00013EF9" w:rsidP="00013EF9">
      <w:pPr>
        <w:rPr>
          <w:szCs w:val="32"/>
        </w:rPr>
      </w:pPr>
      <w:r w:rsidRPr="00EE30A2">
        <w:rPr>
          <w:szCs w:val="32"/>
        </w:rPr>
        <w:tab/>
      </w:r>
      <w:r w:rsidRPr="00EE30A2">
        <w:rPr>
          <w:szCs w:val="32"/>
        </w:rPr>
        <w:tab/>
        <w:t>(3)</w:t>
      </w:r>
      <w:r w:rsidRPr="00EE30A2">
        <w:rPr>
          <w:szCs w:val="32"/>
        </w:rPr>
        <w:tab/>
        <w:t xml:space="preserve">separated from service. </w:t>
      </w:r>
    </w:p>
    <w:p w:rsidR="00013EF9" w:rsidRPr="00EE30A2" w:rsidRDefault="00013EF9" w:rsidP="00013EF9">
      <w:pPr>
        <w:rPr>
          <w:szCs w:val="32"/>
          <w:u w:val="single"/>
        </w:rPr>
      </w:pPr>
      <w:r w:rsidRPr="00EE30A2">
        <w:rPr>
          <w:szCs w:val="32"/>
        </w:rPr>
        <w:tab/>
      </w:r>
      <w:r w:rsidRPr="00EE30A2">
        <w:rPr>
          <w:szCs w:val="32"/>
          <w:u w:val="single"/>
        </w:rPr>
        <w:t>(B)</w:t>
      </w:r>
      <w:r w:rsidRPr="00EE30A2">
        <w:rPr>
          <w:szCs w:val="32"/>
        </w:rPr>
        <w:tab/>
      </w:r>
      <w:r w:rsidRPr="00EE30A2">
        <w:rPr>
          <w:szCs w:val="32"/>
          <w:u w:val="single"/>
        </w:rPr>
        <w:t xml:space="preserve">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(1)</w:t>
      </w:r>
      <w:r w:rsidRPr="00EE30A2">
        <w:rPr>
          <w:szCs w:val="32"/>
        </w:rPr>
        <w:tab/>
      </w:r>
      <w:r w:rsidRPr="00EE30A2">
        <w:rPr>
          <w:szCs w:val="32"/>
          <w:u w:val="single"/>
        </w:rPr>
        <w:t xml:space="preserve">five or more years of earned service;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(2)</w:t>
      </w:r>
      <w:r w:rsidRPr="00EE30A2">
        <w:rPr>
          <w:szCs w:val="32"/>
        </w:rPr>
        <w:tab/>
      </w:r>
      <w:r w:rsidRPr="00EE30A2">
        <w:rPr>
          <w:szCs w:val="32"/>
          <w:u w:val="single"/>
        </w:rPr>
        <w:t xml:space="preserve">attained the age of sixty years or has thirty or more years of creditable service; and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(3)</w:t>
      </w:r>
      <w:r w:rsidRPr="00EE30A2">
        <w:rPr>
          <w:szCs w:val="32"/>
        </w:rPr>
        <w:tab/>
      </w:r>
      <w:r w:rsidRPr="00EE30A2">
        <w:rPr>
          <w:szCs w:val="32"/>
          <w:u w:val="single"/>
        </w:rPr>
        <w:t>separated from service.</w:t>
      </w:r>
    </w:p>
    <w:p w:rsidR="00013EF9" w:rsidRPr="00EE30A2" w:rsidRDefault="00013EF9" w:rsidP="00013EF9">
      <w:pPr>
        <w:suppressAutoHyphens/>
        <w:rPr>
          <w:szCs w:val="32"/>
        </w:rPr>
      </w:pPr>
      <w:r w:rsidRPr="00EE30A2">
        <w:rPr>
          <w:szCs w:val="32"/>
        </w:rPr>
        <w:tab/>
      </w:r>
      <w:r w:rsidRPr="00EE30A2">
        <w:rPr>
          <w:szCs w:val="32"/>
          <w:u w:val="single"/>
        </w:rPr>
        <w:t>(C)</w:t>
      </w:r>
      <w:r w:rsidRPr="00EE30A2">
        <w:rPr>
          <w:szCs w:val="32"/>
        </w:rPr>
        <w:tab/>
        <w:t>A member who is an elected official whose annual compensation is less than the earnings limitation pursuant to Section 9</w:t>
      </w:r>
      <w:r w:rsidRPr="00EE30A2">
        <w:rPr>
          <w:szCs w:val="32"/>
        </w:rPr>
        <w:noBreakHyphen/>
        <w:t>1</w:t>
      </w:r>
      <w:r w:rsidRPr="00EE30A2">
        <w:rPr>
          <w:szCs w:val="32"/>
        </w:rPr>
        <w:noBreakHyphen/>
        <w:t>1790 and who is otherwise eligible for service retirement may retire for purposes of this section without a break in service.”</w:t>
      </w:r>
    </w:p>
    <w:p w:rsidR="00013EF9" w:rsidRPr="00EE30A2" w:rsidRDefault="00013EF9" w:rsidP="00013EF9">
      <w:pPr>
        <w:suppressAutoHyphens/>
        <w:rPr>
          <w:szCs w:val="32"/>
        </w:rPr>
      </w:pPr>
      <w:r w:rsidRPr="00EE30A2">
        <w:rPr>
          <w:szCs w:val="32"/>
        </w:rPr>
        <w:t>SECTION</w:t>
      </w:r>
      <w:r w:rsidRPr="00EE30A2">
        <w:rPr>
          <w:szCs w:val="32"/>
        </w:rPr>
        <w:tab/>
        <w:t>7.</w:t>
      </w:r>
      <w:r w:rsidRPr="00EE30A2">
        <w:rPr>
          <w:szCs w:val="32"/>
        </w:rPr>
        <w:tab/>
        <w:t>Section 9</w:t>
      </w:r>
      <w:r w:rsidRPr="00EE30A2">
        <w:rPr>
          <w:szCs w:val="32"/>
        </w:rPr>
        <w:noBreakHyphen/>
        <w:t>1</w:t>
      </w:r>
      <w:r w:rsidRPr="00EE30A2">
        <w:rPr>
          <w:szCs w:val="32"/>
        </w:rPr>
        <w:noBreakHyphen/>
        <w:t>1515 of the 1976 Code, as last amended by Act 1 of 2001, is amended to read:</w:t>
      </w:r>
    </w:p>
    <w:p w:rsidR="00013EF9" w:rsidRPr="00EE30A2" w:rsidRDefault="00013EF9" w:rsidP="00013EF9">
      <w:pPr>
        <w:rPr>
          <w:szCs w:val="32"/>
        </w:rPr>
      </w:pPr>
      <w:r w:rsidRPr="00EE30A2">
        <w:rPr>
          <w:szCs w:val="32"/>
        </w:rPr>
        <w:tab/>
        <w:t>“Section 9</w:t>
      </w:r>
      <w:r w:rsidRPr="00EE30A2">
        <w:rPr>
          <w:szCs w:val="32"/>
        </w:rPr>
        <w:noBreakHyphen/>
        <w:t>1</w:t>
      </w:r>
      <w:r w:rsidRPr="00EE30A2">
        <w:rPr>
          <w:szCs w:val="32"/>
        </w:rPr>
        <w:noBreakHyphen/>
        <w:t>1515.</w:t>
      </w:r>
      <w:r w:rsidRPr="00EE30A2">
        <w:rPr>
          <w:szCs w:val="32"/>
        </w:rPr>
        <w:tab/>
        <w:t>(A)</w:t>
      </w:r>
      <w:r w:rsidRPr="00EE30A2">
        <w:rPr>
          <w:szCs w:val="32"/>
          <w:u w:val="single"/>
        </w:rPr>
        <w:t>(1)</w:t>
      </w:r>
      <w:r w:rsidRPr="00EE30A2">
        <w:rPr>
          <w:szCs w:val="32"/>
        </w:rPr>
        <w:tab/>
        <w:t xml:space="preserve">In addition to other types of retirement provided by this chapter, a </w:t>
      </w:r>
      <w:r w:rsidRPr="00EE30A2">
        <w:rPr>
          <w:szCs w:val="32"/>
          <w:u w:val="single"/>
        </w:rPr>
        <w:t>Class One or Class Two</w:t>
      </w:r>
      <w:r w:rsidRPr="00EE30A2">
        <w:rPr>
          <w:szCs w:val="32"/>
        </w:rPr>
        <w:t xml:space="preserve"> member may elect early retirement if the member: </w:t>
      </w:r>
    </w:p>
    <w:p w:rsidR="00013EF9" w:rsidRPr="00EE30A2" w:rsidRDefault="00013EF9" w:rsidP="00013EF9">
      <w:pPr>
        <w:rPr>
          <w:szCs w:val="32"/>
        </w:rPr>
      </w:pPr>
      <w:r w:rsidRPr="00EE30A2">
        <w:rPr>
          <w:szCs w:val="32"/>
        </w:rPr>
        <w:tab/>
      </w:r>
      <w:r w:rsidRPr="00EE30A2">
        <w:rPr>
          <w:szCs w:val="32"/>
        </w:rPr>
        <w:tab/>
      </w:r>
      <w:r w:rsidRPr="00EE30A2">
        <w:rPr>
          <w:szCs w:val="32"/>
        </w:rPr>
        <w:tab/>
      </w:r>
      <w:r w:rsidRPr="00EE30A2">
        <w:rPr>
          <w:strike/>
          <w:szCs w:val="32"/>
        </w:rPr>
        <w:t>(1)</w:t>
      </w:r>
      <w:r w:rsidRPr="00EE30A2">
        <w:rPr>
          <w:szCs w:val="32"/>
          <w:u w:val="single"/>
        </w:rPr>
        <w:t>(a)</w:t>
      </w:r>
      <w:r w:rsidRPr="00EE30A2">
        <w:rPr>
          <w:szCs w:val="32"/>
        </w:rPr>
        <w:tab/>
        <w:t xml:space="preserve">has five or more years of earned service; </w:t>
      </w:r>
    </w:p>
    <w:p w:rsidR="00013EF9" w:rsidRPr="00EE30A2" w:rsidRDefault="00013EF9" w:rsidP="00013EF9">
      <w:pPr>
        <w:rPr>
          <w:szCs w:val="32"/>
        </w:rPr>
      </w:pPr>
      <w:r w:rsidRPr="00EE30A2">
        <w:rPr>
          <w:szCs w:val="32"/>
        </w:rPr>
        <w:tab/>
      </w:r>
      <w:r w:rsidRPr="00EE30A2">
        <w:rPr>
          <w:szCs w:val="32"/>
        </w:rPr>
        <w:tab/>
      </w:r>
      <w:r w:rsidRPr="00EE30A2">
        <w:rPr>
          <w:szCs w:val="32"/>
        </w:rPr>
        <w:tab/>
      </w:r>
      <w:r w:rsidRPr="00EE30A2">
        <w:rPr>
          <w:strike/>
          <w:szCs w:val="32"/>
        </w:rPr>
        <w:t>(2)</w:t>
      </w:r>
      <w:r w:rsidRPr="00EE30A2">
        <w:rPr>
          <w:szCs w:val="32"/>
          <w:u w:val="single"/>
        </w:rPr>
        <w:t>(b)</w:t>
      </w:r>
      <w:r w:rsidRPr="00EE30A2">
        <w:rPr>
          <w:szCs w:val="32"/>
        </w:rPr>
        <w:tab/>
        <w:t>has attained the age of fifty</w:t>
      </w:r>
      <w:r w:rsidRPr="00EE30A2">
        <w:rPr>
          <w:szCs w:val="32"/>
        </w:rPr>
        <w:noBreakHyphen/>
        <w:t xml:space="preserve">five years; </w:t>
      </w:r>
    </w:p>
    <w:p w:rsidR="00013EF9" w:rsidRPr="00EE30A2" w:rsidRDefault="00013EF9" w:rsidP="00013EF9">
      <w:pPr>
        <w:rPr>
          <w:szCs w:val="32"/>
        </w:rPr>
      </w:pPr>
      <w:r w:rsidRPr="00EE30A2">
        <w:rPr>
          <w:szCs w:val="32"/>
        </w:rPr>
        <w:tab/>
      </w:r>
      <w:r w:rsidRPr="00EE30A2">
        <w:rPr>
          <w:szCs w:val="32"/>
        </w:rPr>
        <w:tab/>
      </w:r>
      <w:r w:rsidRPr="00EE30A2">
        <w:rPr>
          <w:szCs w:val="32"/>
        </w:rPr>
        <w:tab/>
      </w:r>
      <w:r w:rsidRPr="00EE30A2">
        <w:rPr>
          <w:strike/>
          <w:szCs w:val="32"/>
        </w:rPr>
        <w:t>(3)</w:t>
      </w:r>
      <w:r w:rsidRPr="00EE30A2">
        <w:rPr>
          <w:szCs w:val="32"/>
          <w:u w:val="single"/>
        </w:rPr>
        <w:t>(c)</w:t>
      </w:r>
      <w:r w:rsidRPr="00EE30A2">
        <w:rPr>
          <w:szCs w:val="32"/>
        </w:rPr>
        <w:tab/>
        <w:t>has at least twenty</w:t>
      </w:r>
      <w:r w:rsidRPr="00EE30A2">
        <w:rPr>
          <w:szCs w:val="32"/>
        </w:rPr>
        <w:noBreakHyphen/>
        <w:t xml:space="preserve">five years of creditable service; and </w:t>
      </w:r>
    </w:p>
    <w:p w:rsidR="00013EF9" w:rsidRPr="00EE30A2" w:rsidRDefault="00013EF9" w:rsidP="00013EF9">
      <w:pPr>
        <w:rPr>
          <w:szCs w:val="32"/>
        </w:rPr>
      </w:pPr>
      <w:r w:rsidRPr="00EE30A2">
        <w:rPr>
          <w:szCs w:val="32"/>
        </w:rPr>
        <w:tab/>
      </w:r>
      <w:r w:rsidRPr="00EE30A2">
        <w:rPr>
          <w:szCs w:val="32"/>
        </w:rPr>
        <w:tab/>
      </w:r>
      <w:r w:rsidRPr="00EE30A2">
        <w:rPr>
          <w:szCs w:val="32"/>
        </w:rPr>
        <w:tab/>
      </w:r>
      <w:r w:rsidRPr="00EE30A2">
        <w:rPr>
          <w:strike/>
          <w:szCs w:val="32"/>
        </w:rPr>
        <w:t>(4)</w:t>
      </w:r>
      <w:r w:rsidRPr="00EE30A2">
        <w:rPr>
          <w:szCs w:val="32"/>
          <w:u w:val="single"/>
        </w:rPr>
        <w:t>(d)</w:t>
      </w:r>
      <w:r w:rsidRPr="00EE30A2">
        <w:rPr>
          <w:szCs w:val="32"/>
        </w:rPr>
        <w:tab/>
        <w:t>has separated from service.</w:t>
      </w:r>
    </w:p>
    <w:p w:rsidR="00013EF9" w:rsidRPr="00EE30A2" w:rsidRDefault="00013EF9" w:rsidP="00013EF9">
      <w:pPr>
        <w:rPr>
          <w:szCs w:val="32"/>
        </w:rPr>
      </w:pPr>
      <w:r w:rsidRPr="00EE30A2">
        <w:rPr>
          <w:szCs w:val="32"/>
        </w:rPr>
        <w:tab/>
        <w:t xml:space="preserve">A member electing early retirement </w:t>
      </w:r>
      <w:r w:rsidRPr="00EE30A2">
        <w:rPr>
          <w:szCs w:val="32"/>
          <w:u w:val="single"/>
        </w:rPr>
        <w:t>pursuant to this subsection</w:t>
      </w:r>
      <w:r w:rsidRPr="00EE30A2">
        <w:rPr>
          <w:szCs w:val="32"/>
        </w:rPr>
        <w:t xml:space="preserve"> shall apply in the manner provided in Section 9</w:t>
      </w:r>
      <w:r w:rsidRPr="00EE30A2">
        <w:rPr>
          <w:szCs w:val="32"/>
        </w:rPr>
        <w:noBreakHyphen/>
        <w:t>1</w:t>
      </w:r>
      <w:r w:rsidRPr="00EE30A2">
        <w:rPr>
          <w:szCs w:val="32"/>
        </w:rPr>
        <w:noBreakHyphen/>
        <w:t>1510</w:t>
      </w:r>
      <w:r w:rsidRPr="00EE30A2">
        <w:rPr>
          <w:szCs w:val="32"/>
          <w:u w:val="single"/>
        </w:rPr>
        <w:t>(A)</w:t>
      </w:r>
      <w:r w:rsidRPr="00EE30A2">
        <w:rPr>
          <w:szCs w:val="32"/>
        </w:rPr>
        <w:t xml:space="preserve">. </w:t>
      </w:r>
    </w:p>
    <w:p w:rsidR="00013EF9" w:rsidRPr="00EE30A2" w:rsidRDefault="00013EF9" w:rsidP="00013EF9">
      <w:pPr>
        <w:rPr>
          <w:szCs w:val="32"/>
        </w:rPr>
      </w:pPr>
      <w:r w:rsidRPr="00EE30A2">
        <w:rPr>
          <w:szCs w:val="32"/>
        </w:rPr>
        <w:tab/>
      </w:r>
      <w:r w:rsidRPr="00EE30A2">
        <w:rPr>
          <w:szCs w:val="32"/>
        </w:rPr>
        <w:tab/>
      </w:r>
      <w:r w:rsidRPr="00EE30A2">
        <w:rPr>
          <w:strike/>
          <w:szCs w:val="32"/>
        </w:rPr>
        <w:t>(B)</w:t>
      </w:r>
      <w:r w:rsidRPr="00EE30A2">
        <w:rPr>
          <w:szCs w:val="32"/>
          <w:u w:val="single"/>
        </w:rPr>
        <w:t>(2)</w:t>
      </w:r>
      <w:r w:rsidRPr="00EE30A2">
        <w:rPr>
          <w:szCs w:val="32"/>
        </w:rPr>
        <w:tab/>
        <w:t xml:space="preserve">The benefits for a member electing early retirement under this </w:t>
      </w:r>
      <w:r w:rsidRPr="00EE30A2">
        <w:rPr>
          <w:strike/>
          <w:szCs w:val="32"/>
        </w:rPr>
        <w:t>section</w:t>
      </w:r>
      <w:r w:rsidRPr="00EE30A2">
        <w:rPr>
          <w:szCs w:val="32"/>
        </w:rPr>
        <w:t xml:space="preserve"> </w:t>
      </w:r>
      <w:r w:rsidRPr="00EE30A2">
        <w:rPr>
          <w:szCs w:val="32"/>
          <w:u w:val="single"/>
        </w:rPr>
        <w:t>subsection</w:t>
      </w:r>
      <w:r w:rsidRPr="00EE30A2">
        <w:rPr>
          <w:szCs w:val="32"/>
        </w:rPr>
        <w:t xml:space="preserve"> must be calculated in the manner provided in Section 9</w:t>
      </w:r>
      <w:r w:rsidRPr="00EE30A2">
        <w:rPr>
          <w:szCs w:val="32"/>
        </w:rPr>
        <w:noBreakHyphen/>
        <w:t>1</w:t>
      </w:r>
      <w:r w:rsidRPr="00EE30A2">
        <w:rPr>
          <w:szCs w:val="32"/>
        </w:rPr>
        <w:noBreakHyphen/>
        <w:t>1550, except that in lieu of any other reduction factor, the member’s early retirement allowance is reduced by four percent a year, prorated for periods less than one year, for each year of creditable service less than twenty</w:t>
      </w:r>
      <w:r w:rsidRPr="00EE30A2">
        <w:rPr>
          <w:szCs w:val="32"/>
        </w:rPr>
        <w:noBreakHyphen/>
        <w:t xml:space="preserve">eight. </w:t>
      </w:r>
    </w:p>
    <w:p w:rsidR="00013EF9" w:rsidRPr="00EE30A2" w:rsidRDefault="00013EF9" w:rsidP="00013EF9">
      <w:pPr>
        <w:rPr>
          <w:szCs w:val="32"/>
        </w:rPr>
      </w:pPr>
      <w:r w:rsidRPr="00EE30A2">
        <w:rPr>
          <w:szCs w:val="32"/>
        </w:rPr>
        <w:tab/>
      </w:r>
      <w:r w:rsidRPr="00EE30A2">
        <w:rPr>
          <w:szCs w:val="32"/>
        </w:rPr>
        <w:tab/>
      </w:r>
      <w:r w:rsidRPr="00EE30A2">
        <w:rPr>
          <w:strike/>
          <w:szCs w:val="32"/>
        </w:rPr>
        <w:t>(C)</w:t>
      </w:r>
      <w:r w:rsidRPr="00EE30A2">
        <w:rPr>
          <w:szCs w:val="32"/>
          <w:u w:val="single"/>
        </w:rPr>
        <w:t>(3)</w:t>
      </w:r>
      <w:r w:rsidRPr="00EE30A2">
        <w:rPr>
          <w:szCs w:val="32"/>
        </w:rPr>
        <w:tab/>
        <w:t xml:space="preserve">A member who elects early retirement under this </w:t>
      </w:r>
      <w:r w:rsidRPr="00EE30A2">
        <w:rPr>
          <w:strike/>
          <w:szCs w:val="32"/>
        </w:rPr>
        <w:t>section</w:t>
      </w:r>
      <w:r w:rsidRPr="00EE30A2">
        <w:rPr>
          <w:szCs w:val="32"/>
        </w:rPr>
        <w:t xml:space="preserve"> </w:t>
      </w:r>
      <w:r w:rsidRPr="00EE30A2">
        <w:rPr>
          <w:szCs w:val="32"/>
          <w:u w:val="single"/>
        </w:rPr>
        <w:t>subsection</w:t>
      </w:r>
      <w:r w:rsidRPr="00EE30A2">
        <w:rPr>
          <w:szCs w:val="32"/>
        </w:rPr>
        <w:t xml:space="preserve"> is ineligible to receive any </w:t>
      </w:r>
      <w:r w:rsidRPr="00EE30A2">
        <w:rPr>
          <w:strike/>
          <w:szCs w:val="32"/>
        </w:rPr>
        <w:t>cost</w:t>
      </w:r>
      <w:r w:rsidRPr="00EE30A2">
        <w:rPr>
          <w:strike/>
          <w:szCs w:val="32"/>
        </w:rPr>
        <w:noBreakHyphen/>
        <w:t>of</w:t>
      </w:r>
      <w:r w:rsidRPr="00EE30A2">
        <w:rPr>
          <w:strike/>
          <w:szCs w:val="32"/>
        </w:rPr>
        <w:noBreakHyphen/>
        <w:t>living</w:t>
      </w:r>
      <w:r w:rsidRPr="00EE30A2">
        <w:rPr>
          <w:szCs w:val="32"/>
        </w:rPr>
        <w:t xml:space="preserve"> increase </w:t>
      </w:r>
      <w:r w:rsidRPr="00EE30A2">
        <w:rPr>
          <w:szCs w:val="32"/>
          <w:u w:val="single"/>
        </w:rPr>
        <w:t>in the member’s retirement allowance as</w:t>
      </w:r>
      <w:r w:rsidRPr="00EE30A2">
        <w:rPr>
          <w:szCs w:val="32"/>
        </w:rPr>
        <w:t xml:space="preserve"> provided by law to retirees until the second July first after the date the member attains age sixty; or the second July first after the date the member would have twenty</w:t>
      </w:r>
      <w:r w:rsidRPr="00EE30A2">
        <w:rPr>
          <w:szCs w:val="32"/>
        </w:rPr>
        <w:noBreakHyphen/>
        <w:t xml:space="preserve">eight years’ creditable service had </w:t>
      </w:r>
      <w:r w:rsidRPr="00EE30A2">
        <w:rPr>
          <w:strike/>
          <w:szCs w:val="32"/>
        </w:rPr>
        <w:t>he</w:t>
      </w:r>
      <w:r w:rsidRPr="00EE30A2">
        <w:rPr>
          <w:szCs w:val="32"/>
        </w:rPr>
        <w:t xml:space="preserve"> </w:t>
      </w:r>
      <w:r w:rsidRPr="00EE30A2">
        <w:rPr>
          <w:szCs w:val="32"/>
          <w:u w:val="single"/>
        </w:rPr>
        <w:t>the member</w:t>
      </w:r>
      <w:r w:rsidRPr="00EE30A2">
        <w:rPr>
          <w:szCs w:val="32"/>
        </w:rPr>
        <w:t xml:space="preserve"> not retired, whichever is earlier. </w:t>
      </w:r>
    </w:p>
    <w:p w:rsidR="00013EF9" w:rsidRPr="00EE30A2" w:rsidRDefault="00013EF9" w:rsidP="00013EF9">
      <w:pPr>
        <w:rPr>
          <w:szCs w:val="32"/>
        </w:rPr>
      </w:pPr>
      <w:r w:rsidRPr="00EE30A2">
        <w:rPr>
          <w:szCs w:val="32"/>
        </w:rPr>
        <w:tab/>
      </w:r>
      <w:r w:rsidRPr="00EE30A2">
        <w:rPr>
          <w:szCs w:val="32"/>
        </w:rPr>
        <w:tab/>
      </w:r>
      <w:r w:rsidRPr="00EE30A2">
        <w:rPr>
          <w:strike/>
          <w:szCs w:val="32"/>
        </w:rPr>
        <w:t>(D)(1)</w:t>
      </w:r>
      <w:r w:rsidRPr="00EE30A2">
        <w:rPr>
          <w:szCs w:val="32"/>
          <w:u w:val="single"/>
        </w:rPr>
        <w:t>(4)(a)</w:t>
      </w:r>
      <w:r w:rsidRPr="00EE30A2">
        <w:rPr>
          <w:szCs w:val="32"/>
        </w:rPr>
        <w:tab/>
        <w:t xml:space="preserve">Except as provided in </w:t>
      </w:r>
      <w:r w:rsidRPr="00EE30A2">
        <w:rPr>
          <w:strike/>
          <w:szCs w:val="32"/>
        </w:rPr>
        <w:t>item (2)</w:t>
      </w:r>
      <w:r w:rsidRPr="00EE30A2">
        <w:rPr>
          <w:szCs w:val="32"/>
        </w:rPr>
        <w:t xml:space="preserve"> </w:t>
      </w:r>
      <w:r w:rsidRPr="00EE30A2">
        <w:rPr>
          <w:szCs w:val="32"/>
          <w:u w:val="single"/>
        </w:rPr>
        <w:t>subitem (b)</w:t>
      </w:r>
      <w:r w:rsidRPr="00EE30A2">
        <w:rPr>
          <w:szCs w:val="32"/>
        </w:rPr>
        <w:t xml:space="preserve"> of this </w:t>
      </w:r>
      <w:r w:rsidRPr="00EE30A2">
        <w:rPr>
          <w:strike/>
          <w:szCs w:val="32"/>
        </w:rPr>
        <w:t>subsection</w:t>
      </w:r>
      <w:r w:rsidRPr="00EE30A2">
        <w:rPr>
          <w:szCs w:val="32"/>
        </w:rPr>
        <w:t xml:space="preserve"> </w:t>
      </w:r>
      <w:r w:rsidRPr="00EE30A2">
        <w:rPr>
          <w:szCs w:val="32"/>
          <w:u w:val="single"/>
        </w:rPr>
        <w:t>item</w:t>
      </w:r>
      <w:r w:rsidRPr="00EE30A2">
        <w:rPr>
          <w:szCs w:val="32"/>
        </w:rPr>
        <w:t xml:space="preserve">, a member who elects early retirement under this </w:t>
      </w:r>
      <w:r w:rsidRPr="00EE30A2">
        <w:rPr>
          <w:strike/>
          <w:szCs w:val="32"/>
        </w:rPr>
        <w:t>section</w:t>
      </w:r>
      <w:r w:rsidRPr="00EE30A2">
        <w:rPr>
          <w:szCs w:val="32"/>
        </w:rPr>
        <w:t xml:space="preserve"> </w:t>
      </w:r>
      <w:r w:rsidRPr="00EE30A2">
        <w:rPr>
          <w:szCs w:val="32"/>
          <w:u w:val="single"/>
        </w:rPr>
        <w:t>subsection</w:t>
      </w:r>
      <w:r w:rsidRPr="00EE30A2">
        <w:rPr>
          <w:szCs w:val="32"/>
        </w:rPr>
        <w:t xml:space="preserve"> is not covered by the State Insurance Benefits Plan until the earlier of: </w:t>
      </w:r>
    </w:p>
    <w:p w:rsidR="00013EF9" w:rsidRPr="00EE30A2" w:rsidRDefault="00013EF9" w:rsidP="00013EF9">
      <w:pPr>
        <w:rPr>
          <w:szCs w:val="32"/>
        </w:rPr>
      </w:pPr>
      <w:r w:rsidRPr="00EE30A2">
        <w:rPr>
          <w:szCs w:val="32"/>
        </w:rPr>
        <w:tab/>
      </w:r>
      <w:r w:rsidRPr="00EE30A2">
        <w:rPr>
          <w:szCs w:val="32"/>
        </w:rPr>
        <w:tab/>
      </w:r>
      <w:r w:rsidRPr="00EE30A2">
        <w:rPr>
          <w:szCs w:val="32"/>
        </w:rPr>
        <w:tab/>
      </w:r>
      <w:r w:rsidRPr="00EE30A2">
        <w:rPr>
          <w:szCs w:val="32"/>
        </w:rPr>
        <w:tab/>
      </w:r>
      <w:r w:rsidRPr="00EE30A2">
        <w:rPr>
          <w:strike/>
          <w:szCs w:val="32"/>
        </w:rPr>
        <w:t>(a)</w:t>
      </w:r>
      <w:r w:rsidRPr="00EE30A2">
        <w:rPr>
          <w:szCs w:val="32"/>
          <w:u w:val="single"/>
        </w:rPr>
        <w:t>(i)</w:t>
      </w:r>
      <w:r w:rsidRPr="00EE30A2">
        <w:rPr>
          <w:szCs w:val="32"/>
        </w:rPr>
        <w:tab/>
        <w:t xml:space="preserve">the date the member attains age sixty, or </w:t>
      </w:r>
    </w:p>
    <w:p w:rsidR="00013EF9" w:rsidRPr="00EE30A2" w:rsidRDefault="00013EF9" w:rsidP="00013EF9">
      <w:pPr>
        <w:rPr>
          <w:szCs w:val="32"/>
        </w:rPr>
      </w:pPr>
      <w:r w:rsidRPr="00EE30A2">
        <w:rPr>
          <w:szCs w:val="32"/>
        </w:rPr>
        <w:tab/>
      </w:r>
      <w:r w:rsidRPr="00EE30A2">
        <w:rPr>
          <w:szCs w:val="32"/>
        </w:rPr>
        <w:tab/>
      </w:r>
      <w:r w:rsidRPr="00EE30A2">
        <w:rPr>
          <w:szCs w:val="32"/>
        </w:rPr>
        <w:tab/>
      </w:r>
      <w:r w:rsidRPr="00EE30A2">
        <w:rPr>
          <w:szCs w:val="32"/>
        </w:rPr>
        <w:tab/>
      </w:r>
      <w:r w:rsidRPr="00EE30A2">
        <w:rPr>
          <w:strike/>
          <w:szCs w:val="32"/>
        </w:rPr>
        <w:t>(b)</w:t>
      </w:r>
      <w:r w:rsidRPr="00EE30A2">
        <w:rPr>
          <w:szCs w:val="32"/>
          <w:u w:val="single"/>
        </w:rPr>
        <w:t>(ii)</w:t>
      </w:r>
      <w:r w:rsidRPr="00EE30A2">
        <w:rPr>
          <w:szCs w:val="32"/>
        </w:rPr>
        <w:tab/>
        <w:t>the date the member would have twenty</w:t>
      </w:r>
      <w:r w:rsidRPr="00EE30A2">
        <w:rPr>
          <w:szCs w:val="32"/>
        </w:rPr>
        <w:noBreakHyphen/>
        <w:t xml:space="preserve">eight years’ creditable service had </w:t>
      </w:r>
      <w:r w:rsidRPr="00EE30A2">
        <w:rPr>
          <w:strike/>
          <w:szCs w:val="32"/>
        </w:rPr>
        <w:t>he</w:t>
      </w:r>
      <w:r w:rsidRPr="00EE30A2">
        <w:rPr>
          <w:szCs w:val="32"/>
        </w:rPr>
        <w:t xml:space="preserve"> </w:t>
      </w:r>
      <w:r w:rsidRPr="00EE30A2">
        <w:rPr>
          <w:szCs w:val="32"/>
          <w:u w:val="single"/>
        </w:rPr>
        <w:t>the member</w:t>
      </w:r>
      <w:r w:rsidRPr="00EE30A2">
        <w:rPr>
          <w:szCs w:val="32"/>
        </w:rPr>
        <w:t xml:space="preserve"> not retired.</w:t>
      </w:r>
    </w:p>
    <w:p w:rsidR="00013EF9" w:rsidRPr="00EE30A2" w:rsidRDefault="00013EF9" w:rsidP="00013EF9">
      <w:pPr>
        <w:suppressAutoHyphens/>
        <w:rPr>
          <w:szCs w:val="32"/>
        </w:rPr>
      </w:pPr>
      <w:r w:rsidRPr="00EE30A2">
        <w:rPr>
          <w:szCs w:val="32"/>
        </w:rPr>
        <w:tab/>
      </w:r>
      <w:r w:rsidRPr="00EE30A2">
        <w:rPr>
          <w:szCs w:val="32"/>
        </w:rPr>
        <w:tab/>
      </w:r>
      <w:r w:rsidRPr="00EE30A2">
        <w:rPr>
          <w:szCs w:val="32"/>
        </w:rPr>
        <w:tab/>
      </w:r>
      <w:r w:rsidRPr="00EE30A2">
        <w:rPr>
          <w:strike/>
          <w:szCs w:val="32"/>
        </w:rPr>
        <w:t>(2)</w:t>
      </w:r>
      <w:r w:rsidRPr="00EE30A2">
        <w:rPr>
          <w:szCs w:val="32"/>
          <w:u w:val="single"/>
        </w:rPr>
        <w:t>(b)</w:t>
      </w:r>
      <w:r w:rsidRPr="00EE30A2">
        <w:rPr>
          <w:szCs w:val="32"/>
        </w:rPr>
        <w:tab/>
        <w:t xml:space="preserve">A member taking early retirement </w:t>
      </w:r>
      <w:r w:rsidRPr="00EE30A2">
        <w:rPr>
          <w:szCs w:val="32"/>
          <w:u w:val="single"/>
        </w:rPr>
        <w:t>under this subsection</w:t>
      </w:r>
      <w:r w:rsidRPr="00EE30A2">
        <w:rPr>
          <w:szCs w:val="32"/>
        </w:rPr>
        <w:t xml:space="preserve"> may maintain coverage under the State Insurance Benefits Plan until the date </w:t>
      </w:r>
      <w:r w:rsidRPr="00EE30A2">
        <w:rPr>
          <w:strike/>
          <w:szCs w:val="32"/>
        </w:rPr>
        <w:t>his</w:t>
      </w:r>
      <w:r w:rsidRPr="00EE30A2">
        <w:rPr>
          <w:szCs w:val="32"/>
        </w:rPr>
        <w:t xml:space="preserve"> </w:t>
      </w:r>
      <w:r w:rsidRPr="00EE30A2">
        <w:rPr>
          <w:szCs w:val="32"/>
          <w:u w:val="single"/>
        </w:rPr>
        <w:t>the member’s</w:t>
      </w:r>
      <w:r w:rsidRPr="00EE30A2">
        <w:rPr>
          <w:szCs w:val="32"/>
        </w:rPr>
        <w:t xml:space="preserve"> coverage is reinstated pursuant to </w:t>
      </w:r>
      <w:r w:rsidRPr="00EE30A2">
        <w:rPr>
          <w:strike/>
          <w:szCs w:val="32"/>
        </w:rPr>
        <w:t>item (1)</w:t>
      </w:r>
      <w:r w:rsidRPr="00EE30A2">
        <w:rPr>
          <w:szCs w:val="32"/>
        </w:rPr>
        <w:t xml:space="preserve"> </w:t>
      </w:r>
      <w:r w:rsidRPr="00EE30A2">
        <w:rPr>
          <w:szCs w:val="32"/>
          <w:u w:val="single"/>
        </w:rPr>
        <w:t>subitem (a)</w:t>
      </w:r>
      <w:r w:rsidRPr="00EE30A2">
        <w:rPr>
          <w:szCs w:val="32"/>
        </w:rPr>
        <w:t xml:space="preserve"> of this </w:t>
      </w:r>
      <w:r w:rsidRPr="00EE30A2">
        <w:rPr>
          <w:strike/>
          <w:szCs w:val="32"/>
        </w:rPr>
        <w:t>subsection</w:t>
      </w:r>
      <w:r w:rsidRPr="00EE30A2">
        <w:rPr>
          <w:szCs w:val="32"/>
        </w:rPr>
        <w:t xml:space="preserve"> </w:t>
      </w:r>
      <w:r w:rsidRPr="00EE30A2">
        <w:rPr>
          <w:szCs w:val="32"/>
          <w:u w:val="single"/>
        </w:rPr>
        <w:t>item</w:t>
      </w:r>
      <w:r w:rsidRPr="00EE30A2">
        <w:rPr>
          <w:szCs w:val="32"/>
        </w:rPr>
        <w:t xml:space="preserve"> by paying the total premium cost, including the employer’s contribution, in the manner provided by the Division of Insurance Services of the State Budget and Control Board.</w:t>
      </w:r>
    </w:p>
    <w:p w:rsidR="00013EF9" w:rsidRPr="00EE30A2" w:rsidRDefault="00013EF9" w:rsidP="00013EF9">
      <w:pPr>
        <w:rPr>
          <w:szCs w:val="32"/>
          <w:u w:val="single"/>
        </w:rPr>
      </w:pPr>
      <w:r w:rsidRPr="00EE30A2">
        <w:rPr>
          <w:szCs w:val="32"/>
        </w:rPr>
        <w:tab/>
      </w:r>
      <w:r w:rsidRPr="00EE30A2">
        <w:rPr>
          <w:szCs w:val="32"/>
          <w:u w:val="single"/>
        </w:rPr>
        <w:t>(B)(1)</w:t>
      </w:r>
      <w:r w:rsidRPr="00EE30A2">
        <w:rPr>
          <w:szCs w:val="32"/>
        </w:rPr>
        <w:tab/>
      </w:r>
      <w:r w:rsidRPr="00EE30A2">
        <w:rPr>
          <w:szCs w:val="32"/>
          <w:u w:val="single"/>
        </w:rPr>
        <w:t xml:space="preserve">In addition to other types of retirement provided by this chapter, a Class Three member may elect early retirement if the member: </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(a)</w:t>
      </w:r>
      <w:r w:rsidRPr="00EE30A2">
        <w:rPr>
          <w:szCs w:val="32"/>
        </w:rPr>
        <w:tab/>
      </w:r>
      <w:r w:rsidRPr="00EE30A2">
        <w:rPr>
          <w:szCs w:val="32"/>
          <w:u w:val="single"/>
        </w:rPr>
        <w:t xml:space="preserve">has five or more years of earned service; </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(b)</w:t>
      </w:r>
      <w:r w:rsidRPr="00EE30A2">
        <w:rPr>
          <w:szCs w:val="32"/>
        </w:rPr>
        <w:tab/>
      </w:r>
      <w:r w:rsidRPr="00EE30A2">
        <w:rPr>
          <w:szCs w:val="32"/>
          <w:u w:val="single"/>
        </w:rPr>
        <w:t>has attained the age of fifty</w:t>
      </w:r>
      <w:r w:rsidRPr="00EE30A2">
        <w:rPr>
          <w:szCs w:val="32"/>
          <w:u w:val="single"/>
        </w:rPr>
        <w:noBreakHyphen/>
        <w:t xml:space="preserve">five years; </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(c)</w:t>
      </w:r>
      <w:r w:rsidRPr="00EE30A2">
        <w:rPr>
          <w:szCs w:val="32"/>
        </w:rPr>
        <w:tab/>
      </w:r>
      <w:r w:rsidRPr="00EE30A2">
        <w:rPr>
          <w:szCs w:val="32"/>
          <w:u w:val="single"/>
        </w:rPr>
        <w:t>has at least twenty</w:t>
      </w:r>
      <w:r w:rsidRPr="00EE30A2">
        <w:rPr>
          <w:szCs w:val="32"/>
          <w:u w:val="single"/>
        </w:rPr>
        <w:noBreakHyphen/>
        <w:t xml:space="preserve">five years of creditable service; and </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(d)</w:t>
      </w:r>
      <w:r w:rsidRPr="00EE30A2">
        <w:rPr>
          <w:szCs w:val="32"/>
        </w:rPr>
        <w:tab/>
      </w:r>
      <w:r w:rsidRPr="00EE30A2">
        <w:rPr>
          <w:szCs w:val="32"/>
          <w:u w:val="single"/>
        </w:rPr>
        <w:t>has separated from service.</w:t>
      </w:r>
    </w:p>
    <w:p w:rsidR="00013EF9" w:rsidRPr="00EE30A2" w:rsidRDefault="00013EF9" w:rsidP="00013EF9">
      <w:pPr>
        <w:rPr>
          <w:szCs w:val="32"/>
          <w:u w:val="single"/>
        </w:rPr>
      </w:pPr>
      <w:r w:rsidRPr="00EE30A2">
        <w:rPr>
          <w:szCs w:val="32"/>
        </w:rPr>
        <w:tab/>
      </w:r>
      <w:r w:rsidRPr="00EE30A2">
        <w:rPr>
          <w:szCs w:val="32"/>
          <w:u w:val="single"/>
        </w:rPr>
        <w:t>A member electing early retirement pursuant to this subsection shall apply in the manner provided in Section 9</w:t>
      </w:r>
      <w:r w:rsidRPr="00EE30A2">
        <w:rPr>
          <w:szCs w:val="32"/>
          <w:u w:val="single"/>
        </w:rPr>
        <w:noBreakHyphen/>
        <w:t>1</w:t>
      </w:r>
      <w:r w:rsidRPr="00EE30A2">
        <w:rPr>
          <w:szCs w:val="32"/>
          <w:u w:val="single"/>
        </w:rPr>
        <w:noBreakHyphen/>
        <w:t xml:space="preserve">1510(B).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(2)</w:t>
      </w:r>
      <w:r w:rsidRPr="00EE30A2">
        <w:rPr>
          <w:szCs w:val="32"/>
        </w:rPr>
        <w:tab/>
      </w:r>
      <w:r w:rsidRPr="00EE30A2">
        <w:rPr>
          <w:szCs w:val="32"/>
          <w:u w:val="single"/>
        </w:rPr>
        <w:t>The benefits for a member electing early retirement under this subsection must be calculated in the manner provided in Section 9</w:t>
      </w:r>
      <w:r w:rsidRPr="00EE30A2">
        <w:rPr>
          <w:szCs w:val="32"/>
          <w:u w:val="single"/>
        </w:rPr>
        <w:noBreakHyphen/>
        <w:t>1</w:t>
      </w:r>
      <w:r w:rsidRPr="00EE30A2">
        <w:rPr>
          <w:szCs w:val="32"/>
          <w:u w:val="single"/>
        </w:rPr>
        <w:noBreakHyphen/>
        <w:t xml:space="preserve">1550, except that in lieu of any other reduction factor, the member’s early retirement allowance is reduced by four percent a year, prorated for periods less than one year, for each year of creditable service less than thirty.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(3)</w:t>
      </w:r>
      <w:r w:rsidRPr="00EE30A2">
        <w:rPr>
          <w:szCs w:val="32"/>
        </w:rPr>
        <w:tab/>
      </w:r>
      <w:r w:rsidRPr="00EE30A2">
        <w:rPr>
          <w:szCs w:val="32"/>
          <w:u w:val="single"/>
        </w:rPr>
        <w:t xml:space="preserve">A member who elects early retirement under this subsection is ineligible to receive any increase in the member’s retirement allowance as provided by law to retirees until the second July first after the date the member attains age sixty; or the second July first after the date the member would have thirty years’ creditable service had the member not retired, whichever is earlier.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(4)(a)</w:t>
      </w:r>
      <w:r w:rsidRPr="00EE30A2">
        <w:rPr>
          <w:szCs w:val="32"/>
        </w:rPr>
        <w:tab/>
      </w:r>
      <w:r w:rsidRPr="00EE30A2">
        <w:rPr>
          <w:szCs w:val="32"/>
          <w:u w:val="single"/>
        </w:rPr>
        <w:t xml:space="preserve">Except as provided in subitem (b) of this item, a member who elects early retirement under this subsection is not covered by the State Insurance Benefits Plan until the earlier of: </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rPr>
        <w:tab/>
      </w:r>
      <w:r w:rsidRPr="00EE30A2">
        <w:rPr>
          <w:szCs w:val="32"/>
          <w:u w:val="single"/>
        </w:rPr>
        <w:t>(i)</w:t>
      </w:r>
      <w:r w:rsidRPr="00EE30A2">
        <w:rPr>
          <w:szCs w:val="32"/>
        </w:rPr>
        <w:tab/>
      </w:r>
      <w:r w:rsidRPr="00EE30A2">
        <w:rPr>
          <w:szCs w:val="32"/>
          <w:u w:val="single"/>
        </w:rPr>
        <w:t xml:space="preserve">the date the member attains age sixty, or </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rPr>
        <w:tab/>
      </w:r>
      <w:r w:rsidRPr="00EE30A2">
        <w:rPr>
          <w:szCs w:val="32"/>
          <w:u w:val="single"/>
        </w:rPr>
        <w:t>(ii)</w:t>
      </w:r>
      <w:r w:rsidRPr="00EE30A2">
        <w:rPr>
          <w:szCs w:val="32"/>
        </w:rPr>
        <w:tab/>
      </w:r>
      <w:r w:rsidRPr="00EE30A2">
        <w:rPr>
          <w:szCs w:val="32"/>
          <w:u w:val="single"/>
        </w:rPr>
        <w:t>the date the member would have thirty years’ creditable service had the member not retired.</w:t>
      </w:r>
    </w:p>
    <w:p w:rsidR="00013EF9" w:rsidRPr="00EE30A2" w:rsidRDefault="00013EF9" w:rsidP="00013EF9">
      <w:pPr>
        <w:suppressAutoHyphens/>
        <w:rPr>
          <w:szCs w:val="32"/>
        </w:rPr>
      </w:pPr>
      <w:r w:rsidRPr="00EE30A2">
        <w:rPr>
          <w:szCs w:val="32"/>
        </w:rPr>
        <w:tab/>
      </w:r>
      <w:r w:rsidRPr="00EE30A2">
        <w:rPr>
          <w:szCs w:val="32"/>
        </w:rPr>
        <w:tab/>
      </w:r>
      <w:r w:rsidRPr="00EE30A2">
        <w:rPr>
          <w:szCs w:val="32"/>
        </w:rPr>
        <w:tab/>
      </w:r>
      <w:r w:rsidRPr="00EE30A2">
        <w:rPr>
          <w:szCs w:val="32"/>
          <w:u w:val="single"/>
        </w:rPr>
        <w:t>(b)</w:t>
      </w:r>
      <w:r w:rsidRPr="00EE30A2">
        <w:rPr>
          <w:szCs w:val="32"/>
        </w:rPr>
        <w:tab/>
      </w:r>
      <w:r w:rsidRPr="00EE30A2">
        <w:rPr>
          <w:szCs w:val="32"/>
          <w:u w:val="single"/>
        </w:rPr>
        <w:t>A member taking early retirement under this subsection may maintain coverage under the State Insurance Benefits Plan until the date the member’s coverage is reinstated pursuant to subitem (a) of this item by paying the total premium cost, including the employer’s contribution, in the manner provided by the Division of Insurance Services of the State Budget and Control Board.</w:t>
      </w:r>
      <w:r w:rsidRPr="00EE30A2">
        <w:rPr>
          <w:szCs w:val="32"/>
        </w:rPr>
        <w:t>”</w:t>
      </w:r>
    </w:p>
    <w:p w:rsidR="00013EF9" w:rsidRPr="00EE30A2" w:rsidRDefault="00013EF9" w:rsidP="00013EF9">
      <w:pPr>
        <w:suppressAutoHyphens/>
        <w:rPr>
          <w:szCs w:val="32"/>
        </w:rPr>
      </w:pPr>
      <w:r w:rsidRPr="00EE30A2">
        <w:rPr>
          <w:szCs w:val="32"/>
        </w:rPr>
        <w:t>SECTION</w:t>
      </w:r>
      <w:r w:rsidRPr="00EE30A2">
        <w:rPr>
          <w:szCs w:val="32"/>
        </w:rPr>
        <w:tab/>
        <w:t>8.</w:t>
      </w:r>
      <w:r w:rsidRPr="00EE30A2">
        <w:rPr>
          <w:szCs w:val="32"/>
        </w:rPr>
        <w:tab/>
        <w:t>A.</w:t>
      </w:r>
      <w:r w:rsidRPr="00EE30A2">
        <w:rPr>
          <w:szCs w:val="32"/>
        </w:rPr>
        <w:tab/>
        <w:t>Section 9</w:t>
      </w:r>
      <w:r w:rsidRPr="00EE30A2">
        <w:rPr>
          <w:szCs w:val="32"/>
        </w:rPr>
        <w:noBreakHyphen/>
        <w:t>1</w:t>
      </w:r>
      <w:r w:rsidRPr="00EE30A2">
        <w:rPr>
          <w:szCs w:val="32"/>
        </w:rPr>
        <w:noBreakHyphen/>
        <w:t>1540 of the 1976 Code, as lasted amended by Act 162 of 2010, is further amended to read:</w:t>
      </w:r>
    </w:p>
    <w:p w:rsidR="00013EF9" w:rsidRPr="00EE30A2" w:rsidRDefault="00013EF9" w:rsidP="00013EF9">
      <w:pPr>
        <w:rPr>
          <w:color w:val="000000" w:themeColor="text1"/>
          <w:szCs w:val="32"/>
          <w:u w:color="000000" w:themeColor="text1"/>
        </w:rPr>
      </w:pPr>
      <w:r w:rsidRPr="00EE30A2">
        <w:rPr>
          <w:szCs w:val="32"/>
        </w:rPr>
        <w:tab/>
        <w:t>“Section 9</w:t>
      </w:r>
      <w:r w:rsidRPr="00EE30A2">
        <w:rPr>
          <w:szCs w:val="32"/>
        </w:rPr>
        <w:noBreakHyphen/>
        <w:t>1</w:t>
      </w:r>
      <w:r w:rsidRPr="00EE30A2">
        <w:rPr>
          <w:szCs w:val="32"/>
        </w:rPr>
        <w:noBreakHyphen/>
        <w:t>1540.</w:t>
      </w:r>
      <w:r w:rsidRPr="00EE30A2">
        <w:rPr>
          <w:szCs w:val="32"/>
        </w:rPr>
        <w:tab/>
      </w:r>
      <w:r w:rsidRPr="00EE30A2">
        <w:rPr>
          <w:color w:val="000000" w:themeColor="text1"/>
          <w:szCs w:val="32"/>
          <w:u w:val="single" w:color="000000" w:themeColor="text1"/>
        </w:rPr>
        <w:t>(A)</w:t>
      </w:r>
      <w:r w:rsidRPr="00EE30A2">
        <w:rPr>
          <w:color w:val="000000" w:themeColor="text1"/>
          <w:szCs w:val="32"/>
          <w:u w:color="000000" w:themeColor="text1"/>
        </w:rPr>
        <w:tab/>
        <w:t xml:space="preserve">Upon the application of a member in service or of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employer </w:t>
      </w:r>
      <w:r w:rsidRPr="00EE30A2">
        <w:rPr>
          <w:color w:val="000000" w:themeColor="text1"/>
          <w:szCs w:val="32"/>
          <w:u w:val="single" w:color="000000" w:themeColor="text1"/>
        </w:rPr>
        <w:t>that is received by the system before January 1, 2013</w:t>
      </w:r>
      <w:r w:rsidRPr="00EE30A2">
        <w:rPr>
          <w:color w:val="000000" w:themeColor="text1"/>
          <w:szCs w:val="32"/>
          <w:u w:color="000000" w:themeColor="text1"/>
        </w:rPr>
        <w:t xml:space="preserve">, a member in service on or after July 1, 1970, who has </w:t>
      </w:r>
      <w:r w:rsidRPr="00EE30A2">
        <w:rPr>
          <w:strike/>
          <w:color w:val="000000" w:themeColor="text1"/>
          <w:szCs w:val="32"/>
          <w:u w:color="000000" w:themeColor="text1"/>
        </w:rPr>
        <w:t>had five or more years of</w:t>
      </w:r>
      <w:r w:rsidRPr="00EE30A2">
        <w:rPr>
          <w:color w:val="000000" w:themeColor="text1"/>
          <w:szCs w:val="32"/>
          <w:u w:color="000000" w:themeColor="text1"/>
        </w:rPr>
        <w:t xml:space="preserve"> </w:t>
      </w:r>
      <w:r w:rsidRPr="00EE30A2">
        <w:rPr>
          <w:color w:val="000000" w:themeColor="text1"/>
          <w:szCs w:val="32"/>
          <w:u w:val="single" w:color="000000" w:themeColor="text1"/>
        </w:rPr>
        <w:t>the</w:t>
      </w:r>
      <w:r w:rsidRPr="00EE30A2">
        <w:rPr>
          <w:color w:val="000000" w:themeColor="text1"/>
          <w:szCs w:val="32"/>
          <w:u w:color="000000" w:themeColor="text1"/>
        </w:rPr>
        <w:t xml:space="preserve"> earned service </w:t>
      </w:r>
      <w:r w:rsidRPr="00EE30A2">
        <w:rPr>
          <w:color w:val="000000" w:themeColor="text1"/>
          <w:szCs w:val="32"/>
          <w:u w:val="single" w:color="000000" w:themeColor="text1"/>
        </w:rPr>
        <w:t>required pursuant to Section 9</w:t>
      </w:r>
      <w:r w:rsidRPr="00EE30A2">
        <w:rPr>
          <w:color w:val="000000" w:themeColor="text1"/>
          <w:szCs w:val="32"/>
          <w:u w:val="single" w:color="000000" w:themeColor="text1"/>
        </w:rPr>
        <w:noBreakHyphen/>
        <w:t>1</w:t>
      </w:r>
      <w:r w:rsidRPr="00EE30A2">
        <w:rPr>
          <w:color w:val="000000" w:themeColor="text1"/>
          <w:szCs w:val="32"/>
          <w:u w:val="single" w:color="000000" w:themeColor="text1"/>
        </w:rPr>
        <w:noBreakHyphen/>
        <w:t>1510 for the member’s class,</w:t>
      </w:r>
      <w:r w:rsidRPr="00EE30A2">
        <w:rPr>
          <w:color w:val="000000" w:themeColor="text1"/>
          <w:szCs w:val="32"/>
          <w:u w:color="000000" w:themeColor="text1"/>
        </w:rPr>
        <w:t xml:space="preserve"> or a contributing member who is disabled as a result of an injury arising out of and in the course of the performance of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EE30A2">
        <w:rPr>
          <w:color w:val="000000" w:themeColor="text1"/>
          <w:szCs w:val="32"/>
          <w:u w:color="000000" w:themeColor="text1"/>
        </w:rPr>
        <w:noBreakHyphen/>
        <w:t>1</w:t>
      </w:r>
      <w:r w:rsidRPr="00EE30A2">
        <w:rPr>
          <w:color w:val="000000" w:themeColor="text1"/>
          <w:szCs w:val="32"/>
          <w:u w:color="000000" w:themeColor="text1"/>
        </w:rPr>
        <w:noBreakHyphen/>
        <w:t>1580, 9</w:t>
      </w:r>
      <w:r w:rsidRPr="00EE30A2">
        <w:rPr>
          <w:color w:val="000000" w:themeColor="text1"/>
          <w:szCs w:val="32"/>
          <w:u w:color="000000" w:themeColor="text1"/>
        </w:rPr>
        <w:noBreakHyphen/>
        <w:t>1</w:t>
      </w:r>
      <w:r w:rsidRPr="00EE30A2">
        <w:rPr>
          <w:color w:val="000000" w:themeColor="text1"/>
          <w:szCs w:val="32"/>
          <w:u w:color="000000" w:themeColor="text1"/>
        </w:rPr>
        <w:noBreakHyphen/>
        <w:t>1590, 9</w:t>
      </w:r>
      <w:r w:rsidRPr="00EE30A2">
        <w:rPr>
          <w:color w:val="000000" w:themeColor="text1"/>
          <w:szCs w:val="32"/>
          <w:u w:color="000000" w:themeColor="text1"/>
        </w:rPr>
        <w:noBreakHyphen/>
        <w:t>9</w:t>
      </w:r>
      <w:r w:rsidRPr="00EE30A2">
        <w:rPr>
          <w:color w:val="000000" w:themeColor="text1"/>
          <w:szCs w:val="32"/>
          <w:u w:color="000000" w:themeColor="text1"/>
        </w:rPr>
        <w:noBreakHyphen/>
        <w:t>60, and 9</w:t>
      </w:r>
      <w:r w:rsidRPr="00EE30A2">
        <w:rPr>
          <w:color w:val="000000" w:themeColor="text1"/>
          <w:szCs w:val="32"/>
          <w:u w:color="000000" w:themeColor="text1"/>
        </w:rPr>
        <w:noBreakHyphen/>
        <w:t>11</w:t>
      </w:r>
      <w:r w:rsidRPr="00EE30A2">
        <w:rPr>
          <w:color w:val="000000" w:themeColor="text1"/>
          <w:szCs w:val="32"/>
          <w:u w:color="000000" w:themeColor="text1"/>
        </w:rPr>
        <w:noBreakHyphen/>
        <w:t xml:space="preserve">90. </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r>
      <w:r w:rsidRPr="00EE30A2">
        <w:rPr>
          <w:color w:val="000000" w:themeColor="text1"/>
          <w:szCs w:val="32"/>
          <w:u w:val="single" w:color="000000" w:themeColor="text1"/>
        </w:rPr>
        <w:t>(B)(1)</w:t>
      </w:r>
      <w:r w:rsidRPr="00EE30A2">
        <w:rPr>
          <w:color w:val="000000" w:themeColor="text1"/>
          <w:szCs w:val="32"/>
          <w:u w:color="000000" w:themeColor="text1"/>
        </w:rPr>
        <w:tab/>
      </w:r>
      <w:r w:rsidRPr="00EE30A2">
        <w:rPr>
          <w:color w:val="000000" w:themeColor="text1"/>
          <w:szCs w:val="32"/>
          <w:u w:val="single" w:color="000000" w:themeColor="text1"/>
        </w:rPr>
        <w:t>Upon the application of a member in service or of the member’s employer received by the system after December 31, 2012, a member in service who has the earned service required for the member’s class pursuant to Section 9</w:t>
      </w:r>
      <w:r w:rsidRPr="00EE30A2">
        <w:rPr>
          <w:color w:val="000000" w:themeColor="text1"/>
          <w:szCs w:val="32"/>
          <w:u w:val="single" w:color="000000" w:themeColor="text1"/>
        </w:rPr>
        <w:noBreakHyphen/>
        <w:t>1</w:t>
      </w:r>
      <w:r w:rsidRPr="00EE30A2">
        <w:rPr>
          <w:color w:val="000000" w:themeColor="text1"/>
          <w:szCs w:val="32"/>
          <w:u w:val="single" w:color="000000" w:themeColor="text1"/>
        </w:rPr>
        <w:noBreakHyphen/>
        <w:t>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member’s date of retirement occurred not more than ninety days before the date of filing.</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(2)</w:t>
      </w:r>
      <w:r w:rsidRPr="00EE30A2">
        <w:rPr>
          <w:color w:val="000000" w:themeColor="text1"/>
          <w:szCs w:val="32"/>
          <w:u w:color="000000" w:themeColor="text1"/>
        </w:rPr>
        <w:tab/>
      </w:r>
      <w:r w:rsidRPr="00EE30A2">
        <w:rPr>
          <w:color w:val="000000" w:themeColor="text1"/>
          <w:szCs w:val="32"/>
          <w:u w:val="single" w:color="000000" w:themeColor="text1"/>
        </w:rPr>
        <w:t>A member whose application for disability retirement benefits was received by the system after December 31, 2012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r w:rsidRPr="00EE30A2">
        <w:rPr>
          <w:color w:val="000000" w:themeColor="text1"/>
          <w:szCs w:val="32"/>
          <w:u w:color="000000" w:themeColor="text1"/>
        </w:rPr>
        <w:t>”</w:t>
      </w:r>
    </w:p>
    <w:p w:rsidR="00013EF9" w:rsidRPr="00EE30A2" w:rsidRDefault="00013EF9" w:rsidP="00013EF9">
      <w:pPr>
        <w:suppressAutoHyphens/>
        <w:rPr>
          <w:szCs w:val="32"/>
        </w:rPr>
      </w:pPr>
      <w:r w:rsidRPr="00EE30A2">
        <w:rPr>
          <w:szCs w:val="32"/>
        </w:rPr>
        <w:t>B.</w:t>
      </w:r>
      <w:r w:rsidRPr="00EE30A2">
        <w:rPr>
          <w:szCs w:val="32"/>
        </w:rPr>
        <w:tab/>
        <w:t>Section 9</w:t>
      </w:r>
      <w:r w:rsidRPr="00EE30A2">
        <w:rPr>
          <w:szCs w:val="32"/>
        </w:rPr>
        <w:noBreakHyphen/>
        <w:t>1</w:t>
      </w:r>
      <w:r w:rsidRPr="00EE30A2">
        <w:rPr>
          <w:szCs w:val="32"/>
        </w:rPr>
        <w:noBreakHyphen/>
        <w:t>1560 of the 1976 Code, as last amended by Act 166 of 1993, is further amended to read:</w:t>
      </w:r>
    </w:p>
    <w:p w:rsidR="00013EF9" w:rsidRPr="00EE30A2" w:rsidRDefault="00013EF9" w:rsidP="00013EF9">
      <w:pPr>
        <w:rPr>
          <w:color w:val="000000" w:themeColor="text1"/>
          <w:szCs w:val="32"/>
          <w:u w:color="000000" w:themeColor="text1"/>
        </w:rPr>
      </w:pPr>
      <w:r w:rsidRPr="00EE30A2">
        <w:rPr>
          <w:szCs w:val="32"/>
        </w:rPr>
        <w:tab/>
        <w:t>“Section 9</w:t>
      </w:r>
      <w:r w:rsidRPr="00EE30A2">
        <w:rPr>
          <w:szCs w:val="32"/>
        </w:rPr>
        <w:noBreakHyphen/>
        <w:t>1</w:t>
      </w:r>
      <w:r w:rsidRPr="00EE30A2">
        <w:rPr>
          <w:szCs w:val="32"/>
        </w:rPr>
        <w:noBreakHyphen/>
        <w:t>1560.</w:t>
      </w:r>
      <w:r w:rsidRPr="00EE30A2">
        <w:rPr>
          <w:szCs w:val="32"/>
        </w:rPr>
        <w:tab/>
      </w:r>
      <w:r w:rsidRPr="00EE30A2">
        <w:rPr>
          <w:color w:val="000000" w:themeColor="text1"/>
          <w:szCs w:val="32"/>
          <w:u w:color="000000" w:themeColor="text1"/>
        </w:rPr>
        <w:t>(A)</w:t>
      </w:r>
      <w:r w:rsidRPr="00EE30A2">
        <w:rPr>
          <w:color w:val="000000" w:themeColor="text1"/>
          <w:szCs w:val="32"/>
          <w:u w:color="000000" w:themeColor="text1"/>
        </w:rPr>
        <w:tab/>
      </w:r>
      <w:r w:rsidRPr="00EE30A2">
        <w:rPr>
          <w:color w:val="000000" w:themeColor="text1"/>
          <w:szCs w:val="32"/>
          <w:u w:val="single" w:color="000000" w:themeColor="text1"/>
        </w:rPr>
        <w:t>Except as provided in subsection (E) of this section,</w:t>
      </w:r>
      <w:r w:rsidRPr="00EE30A2">
        <w:rPr>
          <w:color w:val="000000" w:themeColor="text1"/>
          <w:szCs w:val="32"/>
          <w:u w:color="000000" w:themeColor="text1"/>
        </w:rPr>
        <w:t xml:space="preserve"> upon retirement for disability on or after July 1, 1976, a Class One member shall receive a service retirement allowance if he has attained the age of sixty</w:t>
      </w:r>
      <w:r w:rsidRPr="00EE30A2">
        <w:rPr>
          <w:color w:val="000000" w:themeColor="text1"/>
          <w:szCs w:val="32"/>
          <w:u w:color="000000" w:themeColor="text1"/>
        </w:rPr>
        <w:noBreakHyphen/>
        <w:t xml:space="preserve">five years. Otherwise he shall receive a disability retirement allowance which shall be computed as follows: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(1)</w:t>
      </w:r>
      <w:r w:rsidRPr="00EE30A2">
        <w:rPr>
          <w:color w:val="000000" w:themeColor="text1"/>
          <w:szCs w:val="32"/>
          <w:u w:color="000000" w:themeColor="text1"/>
        </w:rPr>
        <w:tab/>
        <w:t>Such allowance shall be equal to the service retirement allowance which would have been payable had he continued in service to age sixty</w:t>
      </w:r>
      <w:r w:rsidRPr="00EE30A2">
        <w:rPr>
          <w:color w:val="000000" w:themeColor="text1"/>
          <w:szCs w:val="32"/>
          <w:u w:color="000000" w:themeColor="text1"/>
        </w:rPr>
        <w:noBreakHyphen/>
        <w:t xml:space="preserve">five based on the average final compensation, minus the actuarial equivalent of the contribution the member would have made during such continued service, with an interest rate of four percent per annum.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(2)</w:t>
      </w:r>
      <w:r w:rsidRPr="00EE30A2">
        <w:rPr>
          <w:color w:val="000000" w:themeColor="text1"/>
          <w:szCs w:val="32"/>
          <w:u w:color="000000" w:themeColor="text1"/>
        </w:rPr>
        <w:tab/>
        <w:t xml:space="preserve">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(B)</w:t>
      </w:r>
      <w:r w:rsidRPr="00EE30A2">
        <w:rPr>
          <w:color w:val="000000" w:themeColor="text1"/>
          <w:szCs w:val="32"/>
          <w:u w:color="000000" w:themeColor="text1"/>
        </w:rPr>
        <w:tab/>
      </w:r>
      <w:r w:rsidRPr="00EE30A2">
        <w:rPr>
          <w:color w:val="000000" w:themeColor="text1"/>
          <w:szCs w:val="32"/>
          <w:u w:val="single" w:color="000000" w:themeColor="text1"/>
        </w:rPr>
        <w:t>Except as provided in subsection (E) of this section,</w:t>
      </w:r>
      <w:r w:rsidRPr="00EE30A2">
        <w:rPr>
          <w:color w:val="000000" w:themeColor="text1"/>
          <w:szCs w:val="32"/>
          <w:u w:color="000000" w:themeColor="text1"/>
        </w:rPr>
        <w:t xml:space="preserve"> upon retirement for disability on or after May 19, 1973, a Class Two member shall receive a service retirement allowance if he has attained the age of sixty</w:t>
      </w:r>
      <w:r w:rsidRPr="00EE30A2">
        <w:rPr>
          <w:color w:val="000000" w:themeColor="text1"/>
          <w:szCs w:val="32"/>
          <w:u w:color="000000" w:themeColor="text1"/>
        </w:rPr>
        <w:noBreakHyphen/>
        <w:t xml:space="preserve">five years. Otherwise he shall receive a disability retirement allowance which shall be computed as follows: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(1)</w:t>
      </w:r>
      <w:r w:rsidRPr="00EE30A2">
        <w:rPr>
          <w:color w:val="000000" w:themeColor="text1"/>
          <w:szCs w:val="32"/>
          <w:u w:color="000000" w:themeColor="text1"/>
        </w:rPr>
        <w:tab/>
        <w:t>Such allowance shall be equal to the service retirement allowance which would have been payable had he continued in service to age sixty</w:t>
      </w:r>
      <w:r w:rsidRPr="00EE30A2">
        <w:rPr>
          <w:color w:val="000000" w:themeColor="text1"/>
          <w:szCs w:val="32"/>
          <w:u w:color="000000" w:themeColor="text1"/>
        </w:rPr>
        <w:noBreakHyphen/>
        <w:t xml:space="preserve">five based on the average final compensation, minus the actuarial equivalent of the contribution the member would have made during such continued service, with an interest rate of four percent per annum.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(2)</w:t>
      </w:r>
      <w:r w:rsidRPr="00EE30A2">
        <w:rPr>
          <w:color w:val="000000" w:themeColor="text1"/>
          <w:szCs w:val="32"/>
          <w:u w:color="000000" w:themeColor="text1"/>
        </w:rPr>
        <w:tab/>
        <w:t xml:space="preserve">Notwithstanding the foregoing provisions, any Class Two member whose creditable service commenced prior to July 1, 1964, shall receive not less than the benefit provided by subsection (A) of this section. </w:t>
      </w:r>
    </w:p>
    <w:p w:rsidR="00013EF9" w:rsidRPr="00EE30A2" w:rsidRDefault="00013EF9" w:rsidP="00013EF9">
      <w:pPr>
        <w:rPr>
          <w:strike/>
          <w:color w:val="000000" w:themeColor="text1"/>
          <w:szCs w:val="32"/>
          <w:u w:color="000000" w:themeColor="text1"/>
        </w:rPr>
      </w:pPr>
      <w:r w:rsidRPr="00EE30A2">
        <w:rPr>
          <w:color w:val="000000" w:themeColor="text1"/>
          <w:szCs w:val="32"/>
          <w:u w:color="000000" w:themeColor="text1"/>
        </w:rPr>
        <w:tab/>
        <w:t>(C)</w:t>
      </w:r>
      <w:r w:rsidRPr="00EE30A2">
        <w:rPr>
          <w:color w:val="000000" w:themeColor="text1"/>
          <w:szCs w:val="32"/>
          <w:u w:color="000000" w:themeColor="text1"/>
        </w:rPr>
        <w:tab/>
      </w:r>
      <w:r w:rsidRPr="00EE30A2">
        <w:rPr>
          <w:color w:val="000000" w:themeColor="text1"/>
          <w:szCs w:val="32"/>
          <w:u w:val="single" w:color="000000" w:themeColor="text1"/>
        </w:rPr>
        <w:t>Except as provided in subsection (E) of this section,</w:t>
      </w:r>
      <w:r w:rsidRPr="00EE30A2">
        <w:rPr>
          <w:color w:val="000000" w:themeColor="text1"/>
          <w:szCs w:val="32"/>
          <w:u w:color="000000" w:themeColor="text1"/>
        </w:rPr>
        <w:t xml:space="preserve"> employees retired on disability subsequent to July 1, 1982, must have their benefits recalculated in accordance with the provisions of item (1) of subsection (A) and item (2) of subsection (B). </w:t>
      </w:r>
      <w:r w:rsidRPr="00EE30A2">
        <w:rPr>
          <w:color w:val="000000" w:themeColor="text1"/>
          <w:szCs w:val="32"/>
          <w:u w:color="000000" w:themeColor="text1"/>
        </w:rPr>
        <w:cr/>
      </w:r>
      <w:r w:rsidRPr="00EE30A2">
        <w:rPr>
          <w:color w:val="000000" w:themeColor="text1"/>
          <w:szCs w:val="32"/>
          <w:u w:color="000000" w:themeColor="text1"/>
        </w:rPr>
        <w:tab/>
        <w:t>(D)</w:t>
      </w:r>
      <w:r w:rsidRPr="00EE30A2">
        <w:rPr>
          <w:color w:val="000000" w:themeColor="text1"/>
          <w:szCs w:val="32"/>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r>
      <w:r w:rsidRPr="00EE30A2">
        <w:rPr>
          <w:color w:val="000000" w:themeColor="text1"/>
          <w:szCs w:val="32"/>
          <w:u w:val="single" w:color="000000" w:themeColor="text1"/>
        </w:rPr>
        <w:t>(E)(1)</w:t>
      </w:r>
      <w:r w:rsidRPr="00EE30A2">
        <w:rPr>
          <w:color w:val="000000" w:themeColor="text1"/>
          <w:szCs w:val="32"/>
          <w:u w:color="000000" w:themeColor="text1"/>
        </w:rPr>
        <w:tab/>
      </w:r>
      <w:r w:rsidRPr="00EE30A2">
        <w:rPr>
          <w:color w:val="000000" w:themeColor="text1"/>
          <w:szCs w:val="32"/>
          <w:u w:val="single" w:color="000000" w:themeColor="text1"/>
        </w:rPr>
        <w:t>Upon retirement for disability based on an application for disability benefits received by the system after December 31, 2012, a Class One member shall receive a disability retirement allowance equal to one and forty</w:t>
      </w:r>
      <w:r w:rsidRPr="00EE30A2">
        <w:rPr>
          <w:color w:val="000000" w:themeColor="text1"/>
          <w:szCs w:val="32"/>
          <w:u w:val="single" w:color="000000" w:themeColor="text1"/>
        </w:rPr>
        <w:noBreakHyphen/>
        <w:t>five hundredths percent of his average final compensation multiplied by the number of years of his creditable service as of the date of retirement, without reduction because of commencement before the normal retirement date.</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(2)</w:t>
      </w:r>
      <w:r w:rsidRPr="00EE30A2">
        <w:rPr>
          <w:color w:val="000000" w:themeColor="text1"/>
          <w:szCs w:val="32"/>
          <w:u w:color="000000" w:themeColor="text1"/>
        </w:rPr>
        <w:tab/>
      </w:r>
      <w:r w:rsidRPr="00EE30A2">
        <w:rPr>
          <w:color w:val="000000" w:themeColor="text1"/>
          <w:szCs w:val="32"/>
          <w:u w:val="single" w:color="000000" w:themeColor="text1"/>
        </w:rPr>
        <w:t>Upon retirement for disability based on an application for disability benefits received by the system after December 31, 2012, a Class Two or Class Three member shall receive a disability retirement allowance equal to one and eighty</w:t>
      </w:r>
      <w:r w:rsidRPr="00EE30A2">
        <w:rPr>
          <w:color w:val="000000" w:themeColor="text1"/>
          <w:szCs w:val="32"/>
          <w:u w:val="single" w:color="000000" w:themeColor="text1"/>
        </w:rPr>
        <w:noBreakHyphen/>
        <w:t>two hundredths percent of his average final compensation, multiplied by the number of years of his creditable service as of the date of retirement, without reduction because of commencement before the normal retirement date.</w:t>
      </w:r>
      <w:r w:rsidRPr="00EE30A2">
        <w:rPr>
          <w:color w:val="000000" w:themeColor="text1"/>
          <w:szCs w:val="32"/>
          <w:u w:color="000000" w:themeColor="text1"/>
        </w:rPr>
        <w: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C.</w:t>
      </w:r>
      <w:r w:rsidRPr="00EE30A2">
        <w:rPr>
          <w:color w:val="000000" w:themeColor="text1"/>
          <w:szCs w:val="32"/>
          <w:u w:color="000000" w:themeColor="text1"/>
        </w:rPr>
        <w:tab/>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1570 of the 1976 Code is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1570.</w:t>
      </w:r>
      <w:r w:rsidRPr="00EE30A2">
        <w:rPr>
          <w:color w:val="000000" w:themeColor="text1"/>
          <w:szCs w:val="32"/>
          <w:u w:color="000000" w:themeColor="text1"/>
        </w:rPr>
        <w:tab/>
      </w:r>
      <w:r w:rsidRPr="00EE30A2">
        <w:rPr>
          <w:color w:val="000000" w:themeColor="text1"/>
          <w:szCs w:val="32"/>
          <w:u w:val="single" w:color="000000" w:themeColor="text1"/>
        </w:rPr>
        <w:t>(A)</w:t>
      </w:r>
      <w:r w:rsidRPr="00EE30A2">
        <w:rPr>
          <w:color w:val="000000" w:themeColor="text1"/>
          <w:szCs w:val="32"/>
          <w:u w:color="000000" w:themeColor="text1"/>
        </w:rPr>
        <w:tab/>
        <w:t>Once each year during the first five years following the retirement of a member on a disability retirement allowance and once in every three</w:t>
      </w:r>
      <w:r w:rsidRPr="00EE30A2">
        <w:rPr>
          <w:color w:val="000000" w:themeColor="text1"/>
          <w:szCs w:val="32"/>
          <w:u w:color="000000" w:themeColor="text1"/>
        </w:rPr>
        <w:noBreakHyphen/>
        <w:t>year period thereafter the board may, and upon his application, require any disability beneficiary who has not yet attained the age of sixty</w:t>
      </w:r>
      <w:r w:rsidRPr="00EE30A2">
        <w:rPr>
          <w:color w:val="000000" w:themeColor="text1"/>
          <w:szCs w:val="32"/>
          <w:u w:color="000000" w:themeColor="text1"/>
        </w:rPr>
        <w:noBreakHyphen/>
        <w:t xml:space="preserve">five years to undergo a medical examination to be made at the place of residence of the beneficiary or other place mutually agreed upon by a physician designated by the board.  </w:t>
      </w:r>
      <w:r w:rsidRPr="00EE30A2">
        <w:rPr>
          <w:strike/>
          <w:color w:val="000000" w:themeColor="text1"/>
          <w:szCs w:val="32"/>
          <w:u w:color="000000" w:themeColor="text1"/>
        </w:rPr>
        <w:t>Should</w:t>
      </w:r>
      <w:r w:rsidRPr="00EE30A2">
        <w:rPr>
          <w:color w:val="000000" w:themeColor="text1"/>
          <w:szCs w:val="32"/>
          <w:u w:color="000000" w:themeColor="text1"/>
        </w:rPr>
        <w:t xml:space="preserve"> </w:t>
      </w:r>
      <w:r w:rsidRPr="00EE30A2">
        <w:rPr>
          <w:color w:val="000000" w:themeColor="text1"/>
          <w:szCs w:val="32"/>
          <w:u w:val="single" w:color="000000" w:themeColor="text1"/>
        </w:rPr>
        <w:t>If</w:t>
      </w:r>
      <w:r w:rsidRPr="00EE30A2">
        <w:rPr>
          <w:color w:val="000000" w:themeColor="text1"/>
          <w:szCs w:val="32"/>
          <w:u w:color="000000" w:themeColor="text1"/>
        </w:rPr>
        <w:t xml:space="preserve"> any disability beneficiary who has not yet attained the age of sixty</w:t>
      </w:r>
      <w:r w:rsidRPr="00EE30A2">
        <w:rPr>
          <w:color w:val="000000" w:themeColor="text1"/>
          <w:szCs w:val="32"/>
          <w:u w:color="000000" w:themeColor="text1"/>
        </w:rPr>
        <w:noBreakHyphen/>
        <w:t xml:space="preserve">five years </w:t>
      </w:r>
      <w:r w:rsidRPr="00EE30A2">
        <w:rPr>
          <w:strike/>
          <w:color w:val="000000" w:themeColor="text1"/>
          <w:szCs w:val="32"/>
          <w:u w:color="000000" w:themeColor="text1"/>
        </w:rPr>
        <w:t>refuse</w:t>
      </w:r>
      <w:r w:rsidRPr="00EE30A2">
        <w:rPr>
          <w:color w:val="000000" w:themeColor="text1"/>
          <w:szCs w:val="32"/>
          <w:u w:color="000000" w:themeColor="text1"/>
        </w:rPr>
        <w:t xml:space="preserve"> </w:t>
      </w:r>
      <w:r w:rsidRPr="00EE30A2">
        <w:rPr>
          <w:color w:val="000000" w:themeColor="text1"/>
          <w:szCs w:val="32"/>
          <w:u w:val="single" w:color="000000" w:themeColor="text1"/>
        </w:rPr>
        <w:t>refuses</w:t>
      </w:r>
      <w:r w:rsidRPr="00EE30A2">
        <w:rPr>
          <w:color w:val="000000" w:themeColor="text1"/>
          <w:szCs w:val="32"/>
          <w:u w:color="000000" w:themeColor="text1"/>
        </w:rPr>
        <w:t xml:space="preserve"> to submit to at least one medical examination in any such year by a physician designated by the board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disability retirement allowance may be discontinued until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withdrawal of refusal and </w:t>
      </w:r>
      <w:r w:rsidRPr="00EE30A2">
        <w:rPr>
          <w:strike/>
          <w:color w:val="000000" w:themeColor="text1"/>
          <w:szCs w:val="32"/>
          <w:u w:color="000000" w:themeColor="text1"/>
        </w:rPr>
        <w:t>should his</w:t>
      </w:r>
      <w:r w:rsidRPr="00EE30A2">
        <w:rPr>
          <w:color w:val="000000" w:themeColor="text1"/>
          <w:szCs w:val="32"/>
          <w:u w:color="000000" w:themeColor="text1"/>
        </w:rPr>
        <w:t xml:space="preserve"> </w:t>
      </w:r>
      <w:r w:rsidRPr="00EE30A2">
        <w:rPr>
          <w:color w:val="000000" w:themeColor="text1"/>
          <w:szCs w:val="32"/>
          <w:u w:val="single" w:color="000000" w:themeColor="text1"/>
        </w:rPr>
        <w:t>if the member’s</w:t>
      </w:r>
      <w:r w:rsidRPr="00EE30A2">
        <w:rPr>
          <w:color w:val="000000" w:themeColor="text1"/>
          <w:szCs w:val="32"/>
          <w:u w:color="000000" w:themeColor="text1"/>
        </w:rPr>
        <w:t xml:space="preserve"> refusal </w:t>
      </w:r>
      <w:r w:rsidRPr="00EE30A2">
        <w:rPr>
          <w:strike/>
          <w:color w:val="000000" w:themeColor="text1"/>
          <w:szCs w:val="32"/>
          <w:u w:color="000000" w:themeColor="text1"/>
        </w:rPr>
        <w:t>continue</w:t>
      </w:r>
      <w:r w:rsidRPr="00EE30A2">
        <w:rPr>
          <w:color w:val="000000" w:themeColor="text1"/>
          <w:szCs w:val="32"/>
          <w:u w:color="000000" w:themeColor="text1"/>
        </w:rPr>
        <w:t xml:space="preserve"> </w:t>
      </w:r>
      <w:r w:rsidRPr="00EE30A2">
        <w:rPr>
          <w:color w:val="000000" w:themeColor="text1"/>
          <w:szCs w:val="32"/>
          <w:u w:val="single" w:color="000000" w:themeColor="text1"/>
        </w:rPr>
        <w:t>continues</w:t>
      </w:r>
      <w:r w:rsidRPr="00EE30A2">
        <w:rPr>
          <w:color w:val="000000" w:themeColor="text1"/>
          <w:szCs w:val="32"/>
          <w:u w:color="000000" w:themeColor="text1"/>
        </w:rPr>
        <w:t xml:space="preserve"> for one year</w:t>
      </w:r>
      <w:r w:rsidRPr="00EE30A2">
        <w:rPr>
          <w:color w:val="000000" w:themeColor="text1"/>
          <w:szCs w:val="32"/>
          <w:u w:val="single" w:color="000000" w:themeColor="text1"/>
        </w:rPr>
        <w:t>,</w:t>
      </w:r>
      <w:r w:rsidRPr="00EE30A2">
        <w:rPr>
          <w:color w:val="000000" w:themeColor="text1"/>
          <w:szCs w:val="32"/>
          <w:u w:color="000000" w:themeColor="text1"/>
        </w:rPr>
        <w:t xml:space="preserve"> all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rights in and to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disability retirement allowance may be revoked by the board.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val="single" w:color="000000" w:themeColor="text1"/>
        </w:rPr>
        <w:t>(B)</w:t>
      </w:r>
      <w:r w:rsidRPr="00EE30A2">
        <w:rPr>
          <w:color w:val="000000" w:themeColor="text1"/>
          <w:szCs w:val="32"/>
          <w:u w:color="000000" w:themeColor="text1"/>
        </w:rPr>
        <w:tab/>
      </w:r>
      <w:r w:rsidRPr="00EE30A2">
        <w:rPr>
          <w:color w:val="000000" w:themeColor="text1"/>
          <w:szCs w:val="32"/>
          <w:u w:val="single" w:color="000000" w:themeColor="text1"/>
        </w:rPr>
        <w:t>A member who is retired on a disability retirement allowance based upon an application received by the system after December 31, 2012, and who has not yet attained the age of sixty</w:t>
      </w:r>
      <w:r w:rsidRPr="00EE30A2">
        <w:rPr>
          <w:color w:val="000000" w:themeColor="text1"/>
          <w:szCs w:val="32"/>
          <w:u w:val="single" w:color="000000" w:themeColor="text1"/>
        </w:rPr>
        <w:noBreakHyphen/>
        <w:t>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rsidRPr="00EE30A2">
        <w:rPr>
          <w:color w:val="000000" w:themeColor="text1"/>
          <w:szCs w:val="32"/>
          <w:u w:val="single" w:color="000000" w:themeColor="text1"/>
        </w:rPr>
        <w:noBreakHyphen/>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rsidRPr="00EE30A2">
        <w:rPr>
          <w:color w:val="000000" w:themeColor="text1"/>
          <w:szCs w:val="32"/>
          <w:u w:val="single" w:color="000000" w:themeColor="text1"/>
        </w:rPr>
        <w:noBreakHyphen/>
        <w:t>1</w:t>
      </w:r>
      <w:r w:rsidRPr="00EE30A2">
        <w:rPr>
          <w:color w:val="000000" w:themeColor="text1"/>
          <w:szCs w:val="32"/>
          <w:u w:val="single" w:color="000000" w:themeColor="text1"/>
        </w:rPr>
        <w:noBreakHyphen/>
        <w:t>1540 may be revoked by the board.</w:t>
      </w:r>
      <w:r w:rsidRPr="00EE30A2">
        <w:rPr>
          <w:color w:val="000000" w:themeColor="text1"/>
          <w:szCs w:val="32"/>
          <w:u w:color="000000" w:themeColor="text1"/>
        </w:rPr>
        <w:t>”</w:t>
      </w:r>
    </w:p>
    <w:p w:rsidR="00013EF9" w:rsidRPr="00EE30A2" w:rsidRDefault="00013EF9" w:rsidP="00013EF9">
      <w:pPr>
        <w:suppressAutoHyphens/>
        <w:rPr>
          <w:szCs w:val="32"/>
        </w:rPr>
      </w:pPr>
      <w:r w:rsidRPr="00EE30A2">
        <w:rPr>
          <w:szCs w:val="32"/>
        </w:rPr>
        <w:t>SECTION</w:t>
      </w:r>
      <w:r w:rsidRPr="00EE30A2">
        <w:rPr>
          <w:szCs w:val="32"/>
        </w:rPr>
        <w:tab/>
        <w:t>9.</w:t>
      </w:r>
      <w:r w:rsidRPr="00EE30A2">
        <w:rPr>
          <w:szCs w:val="32"/>
        </w:rPr>
        <w:tab/>
        <w:t>Section 9</w:t>
      </w:r>
      <w:r w:rsidRPr="00EE30A2">
        <w:rPr>
          <w:szCs w:val="32"/>
        </w:rPr>
        <w:noBreakHyphen/>
        <w:t>1</w:t>
      </w:r>
      <w:r w:rsidRPr="00EE30A2">
        <w:rPr>
          <w:szCs w:val="32"/>
        </w:rPr>
        <w:noBreakHyphen/>
        <w:t>1550 of the 1976 Code, as last amended by Act 1 of 2001, is further amended by adding a new subsection at the end to read:</w:t>
      </w:r>
    </w:p>
    <w:p w:rsidR="00013EF9" w:rsidRPr="00EE30A2" w:rsidRDefault="00013EF9" w:rsidP="00013EF9">
      <w:pPr>
        <w:suppressAutoHyphens/>
        <w:rPr>
          <w:szCs w:val="32"/>
        </w:rPr>
      </w:pPr>
      <w:r w:rsidRPr="00EE30A2">
        <w:rPr>
          <w:szCs w:val="32"/>
        </w:rPr>
        <w:tab/>
        <w:t>“(C)</w:t>
      </w:r>
      <w:r w:rsidRPr="00EE30A2">
        <w:rPr>
          <w:szCs w:val="32"/>
        </w:rPr>
        <w:tab/>
        <w:t>Upon retirement from service after December 31, 2012, a Class Three member shall receive a service retirement allowance computed as follows:</w:t>
      </w:r>
    </w:p>
    <w:p w:rsidR="00013EF9" w:rsidRPr="00EE30A2" w:rsidRDefault="00013EF9" w:rsidP="00013EF9">
      <w:pPr>
        <w:suppressAutoHyphens/>
        <w:rPr>
          <w:szCs w:val="32"/>
        </w:rPr>
      </w:pPr>
      <w:r w:rsidRPr="00EE30A2">
        <w:rPr>
          <w:szCs w:val="32"/>
        </w:rPr>
        <w:tab/>
      </w:r>
      <w:r w:rsidRPr="00EE30A2">
        <w:rPr>
          <w:szCs w:val="32"/>
        </w:rPr>
        <w:tab/>
        <w:t>(1)</w:t>
      </w:r>
      <w:r w:rsidRPr="00EE30A2">
        <w:rPr>
          <w:szCs w:val="32"/>
        </w:rPr>
        <w:tab/>
        <w:t>If the member’s service retirement date occurs on or after his sixty</w:t>
      </w:r>
      <w:r w:rsidRPr="00EE30A2">
        <w:rPr>
          <w:szCs w:val="32"/>
        </w:rPr>
        <w:noBreakHyphen/>
        <w:t>fifth birthday or after he has completed thirty or more years of creditable service, the allowance must be equal to one and eighty</w:t>
      </w:r>
      <w:r w:rsidRPr="00EE30A2">
        <w:rPr>
          <w:szCs w:val="32"/>
        </w:rPr>
        <w:noBreakHyphen/>
        <w:t>two hundredths percent of his average final compensation, multiplied by the number of years of his creditable service.</w:t>
      </w:r>
    </w:p>
    <w:p w:rsidR="00013EF9" w:rsidRPr="00EE30A2" w:rsidRDefault="00013EF9" w:rsidP="00013EF9">
      <w:pPr>
        <w:suppressAutoHyphens/>
        <w:rPr>
          <w:szCs w:val="32"/>
        </w:rPr>
      </w:pPr>
      <w:r w:rsidRPr="00EE30A2">
        <w:rPr>
          <w:szCs w:val="32"/>
        </w:rPr>
        <w:tab/>
      </w:r>
      <w:r w:rsidRPr="00EE30A2">
        <w:rPr>
          <w:szCs w:val="32"/>
        </w:rPr>
        <w:tab/>
        <w:t>(2)</w:t>
      </w:r>
      <w:r w:rsidRPr="00EE30A2">
        <w:rPr>
          <w:szCs w:val="32"/>
        </w:rPr>
        <w:tab/>
        <w:t>If the member’s service retirement date occurs before his sixty</w:t>
      </w:r>
      <w:r w:rsidRPr="00EE30A2">
        <w:rPr>
          <w:szCs w:val="32"/>
        </w:rPr>
        <w:noBreakHyphen/>
        <w:t>fifth birthday and before he completes thirty years of creditable service, his service retirement allowance is computed as in item (1) of this subsection but is reduced by five</w:t>
      </w:r>
      <w:r w:rsidRPr="00EE30A2">
        <w:rPr>
          <w:szCs w:val="32"/>
        </w:rPr>
        <w:noBreakHyphen/>
        <w:t>twelfths of one percent thereof for each month, prorated for periods less than a month, by which his retirement date precedes the first day of the month coincident with or next following his sixty</w:t>
      </w:r>
      <w:r w:rsidRPr="00EE30A2">
        <w:rPr>
          <w:szCs w:val="32"/>
        </w:rPr>
        <w:noBreakHyphen/>
        <w:t>fifth birthday.”</w:t>
      </w:r>
    </w:p>
    <w:p w:rsidR="00013EF9" w:rsidRPr="00EE30A2" w:rsidRDefault="00013EF9" w:rsidP="00013EF9">
      <w:pPr>
        <w:suppressAutoHyphens/>
        <w:rPr>
          <w:szCs w:val="32"/>
        </w:rPr>
      </w:pPr>
      <w:r w:rsidRPr="00EE30A2">
        <w:rPr>
          <w:szCs w:val="32"/>
        </w:rPr>
        <w:t>SECTION</w:t>
      </w:r>
      <w:r w:rsidRPr="00EE30A2">
        <w:rPr>
          <w:szCs w:val="32"/>
        </w:rPr>
        <w:tab/>
        <w:t>10.</w:t>
      </w:r>
      <w:r w:rsidRPr="00EE30A2">
        <w:rPr>
          <w:szCs w:val="32"/>
        </w:rPr>
        <w:tab/>
        <w:t>Section 9</w:t>
      </w:r>
      <w:r w:rsidRPr="00EE30A2">
        <w:rPr>
          <w:szCs w:val="32"/>
        </w:rPr>
        <w:noBreakHyphen/>
        <w:t>1</w:t>
      </w:r>
      <w:r w:rsidRPr="00EE30A2">
        <w:rPr>
          <w:szCs w:val="32"/>
        </w:rPr>
        <w:noBreakHyphen/>
        <w:t>1660(A) of the 1976 Code, as last amended by Act 387 of 2000, is further amended to read:</w:t>
      </w:r>
    </w:p>
    <w:p w:rsidR="00013EF9" w:rsidRPr="00EE30A2" w:rsidRDefault="00013EF9" w:rsidP="00013EF9">
      <w:pPr>
        <w:rPr>
          <w:szCs w:val="32"/>
        </w:rPr>
      </w:pPr>
      <w:r w:rsidRPr="00EE30A2">
        <w:rPr>
          <w:szCs w:val="32"/>
        </w:rPr>
        <w:tab/>
        <w:t>“(A)</w:t>
      </w:r>
      <w:r w:rsidRPr="00EE30A2">
        <w:rPr>
          <w:szCs w:val="32"/>
        </w:rPr>
        <w:tab/>
        <w:t xml:space="preserve">The person nominated by a member to receive the full amount of the member’s accumulated contributions if the member dies before retirement may, if the member: </w:t>
      </w:r>
    </w:p>
    <w:p w:rsidR="00013EF9" w:rsidRPr="00EE30A2" w:rsidRDefault="00013EF9" w:rsidP="00013EF9">
      <w:pPr>
        <w:rPr>
          <w:szCs w:val="32"/>
        </w:rPr>
      </w:pPr>
      <w:r w:rsidRPr="00EE30A2">
        <w:rPr>
          <w:szCs w:val="32"/>
        </w:rPr>
        <w:tab/>
      </w:r>
      <w:r w:rsidRPr="00EE30A2">
        <w:rPr>
          <w:szCs w:val="32"/>
        </w:rPr>
        <w:tab/>
        <w:t>(1)</w:t>
      </w:r>
      <w:r w:rsidRPr="00EE30A2">
        <w:rPr>
          <w:szCs w:val="32"/>
        </w:rPr>
        <w:tab/>
        <w:t xml:space="preserve">has five or more years of earned service; </w:t>
      </w:r>
    </w:p>
    <w:p w:rsidR="00013EF9" w:rsidRPr="00EE30A2" w:rsidRDefault="00013EF9" w:rsidP="00013EF9">
      <w:pPr>
        <w:rPr>
          <w:szCs w:val="32"/>
        </w:rPr>
      </w:pPr>
      <w:r w:rsidRPr="00EE30A2">
        <w:rPr>
          <w:szCs w:val="32"/>
        </w:rPr>
        <w:tab/>
      </w:r>
      <w:r w:rsidRPr="00EE30A2">
        <w:rPr>
          <w:szCs w:val="32"/>
        </w:rPr>
        <w:tab/>
        <w:t>(2)</w:t>
      </w:r>
      <w:r w:rsidRPr="00EE30A2">
        <w:rPr>
          <w:szCs w:val="32"/>
        </w:rPr>
        <w:tab/>
        <w:t xml:space="preserve">dies while in service;  and </w:t>
      </w:r>
    </w:p>
    <w:p w:rsidR="00013EF9" w:rsidRPr="00EE30A2" w:rsidRDefault="00013EF9" w:rsidP="00013EF9">
      <w:pPr>
        <w:suppressAutoHyphens/>
        <w:rPr>
          <w:szCs w:val="32"/>
        </w:rPr>
      </w:pPr>
      <w:r w:rsidRPr="00EE30A2">
        <w:rPr>
          <w:szCs w:val="32"/>
        </w:rPr>
        <w:tab/>
      </w:r>
      <w:r w:rsidRPr="00EE30A2">
        <w:rPr>
          <w:szCs w:val="32"/>
        </w:rPr>
        <w:tab/>
        <w:t>(3)</w:t>
      </w:r>
      <w:r w:rsidRPr="00EE30A2">
        <w:rPr>
          <w:szCs w:val="32"/>
        </w:rPr>
        <w:tab/>
        <w:t>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Pr="00EE30A2">
        <w:rPr>
          <w:szCs w:val="32"/>
        </w:rPr>
        <w:noBreakHyphen/>
        <w:t>1</w:t>
      </w:r>
      <w:r w:rsidRPr="00EE30A2">
        <w:rPr>
          <w:szCs w:val="32"/>
        </w:rPr>
        <w:noBreakHyphen/>
        <w:t xml:space="preserve">1620(A).  For purposes of the benefit calculation, a </w:t>
      </w:r>
      <w:r w:rsidRPr="00EE30A2">
        <w:rPr>
          <w:szCs w:val="32"/>
          <w:u w:val="single"/>
        </w:rPr>
        <w:t xml:space="preserve">Class One or Class Two </w:t>
      </w:r>
      <w:r w:rsidRPr="00EE30A2">
        <w:rPr>
          <w:szCs w:val="32"/>
        </w:rPr>
        <w:t>member under age sixty with less than twenty</w:t>
      </w:r>
      <w:r w:rsidRPr="00EE30A2">
        <w:rPr>
          <w:szCs w:val="32"/>
        </w:rPr>
        <w:noBreakHyphen/>
        <w:t>eight years’ credit</w:t>
      </w:r>
      <w:r w:rsidRPr="00EE30A2">
        <w:rPr>
          <w:szCs w:val="32"/>
          <w:u w:val="single"/>
        </w:rPr>
        <w:t>, or thirty years such credit in the case of a Class Three member,</w:t>
      </w:r>
      <w:r w:rsidRPr="00EE30A2">
        <w:rPr>
          <w:szCs w:val="32"/>
        </w:rPr>
        <w:t xml:space="preserve"> is assumed to be sixty years of age.”</w:t>
      </w:r>
    </w:p>
    <w:p w:rsidR="00013EF9" w:rsidRPr="00EE30A2" w:rsidRDefault="00013EF9" w:rsidP="00013EF9">
      <w:pPr>
        <w:suppressAutoHyphens/>
        <w:rPr>
          <w:szCs w:val="32"/>
        </w:rPr>
      </w:pPr>
      <w:r w:rsidRPr="00EE30A2">
        <w:rPr>
          <w:szCs w:val="32"/>
        </w:rPr>
        <w:t>SECTION</w:t>
      </w:r>
      <w:r w:rsidRPr="00EE30A2">
        <w:rPr>
          <w:szCs w:val="32"/>
        </w:rPr>
        <w:tab/>
        <w:t>11.</w:t>
      </w:r>
      <w:r w:rsidRPr="00EE30A2">
        <w:rPr>
          <w:szCs w:val="32"/>
        </w:rPr>
        <w:tab/>
        <w:t>A.</w:t>
      </w:r>
      <w:r w:rsidRPr="00EE30A2">
        <w:rPr>
          <w:szCs w:val="32"/>
        </w:rPr>
        <w:tab/>
        <w:t>Section 9</w:t>
      </w:r>
      <w:r w:rsidRPr="00EE30A2">
        <w:rPr>
          <w:szCs w:val="32"/>
        </w:rPr>
        <w:noBreakHyphen/>
        <w:t>1</w:t>
      </w:r>
      <w:r w:rsidRPr="00EE30A2">
        <w:rPr>
          <w:szCs w:val="32"/>
        </w:rPr>
        <w:noBreakHyphen/>
        <w:t>1790(A) of the 1976 Code, as last amended by Act 153 of 2005, is further amended to read:</w:t>
      </w:r>
    </w:p>
    <w:p w:rsidR="00013EF9" w:rsidRPr="00EE30A2" w:rsidRDefault="00013EF9" w:rsidP="00013EF9">
      <w:pPr>
        <w:suppressAutoHyphens/>
        <w:rPr>
          <w:szCs w:val="32"/>
        </w:rPr>
      </w:pPr>
      <w:r w:rsidRPr="00EE30A2">
        <w:rPr>
          <w:szCs w:val="32"/>
        </w:rPr>
        <w:tab/>
        <w:t>“(A)</w:t>
      </w:r>
      <w:r w:rsidRPr="00EE30A2">
        <w:rPr>
          <w:szCs w:val="32"/>
          <w:u w:val="single"/>
        </w:rPr>
        <w:t>(1)</w:t>
      </w:r>
      <w:r w:rsidRPr="00EE30A2">
        <w:rPr>
          <w:szCs w:val="32"/>
        </w:rPr>
        <w:tab/>
        <w:t xml:space="preserve">A retired member of the system who has been retired for at least </w:t>
      </w:r>
      <w:r w:rsidRPr="00EE30A2">
        <w:rPr>
          <w:strike/>
          <w:szCs w:val="32"/>
        </w:rPr>
        <w:t>fifteen</w:t>
      </w:r>
      <w:r w:rsidRPr="00EE30A2">
        <w:rPr>
          <w:szCs w:val="32"/>
        </w:rPr>
        <w:t xml:space="preserve"> </w:t>
      </w:r>
      <w:r w:rsidRPr="00EE30A2">
        <w:rPr>
          <w:szCs w:val="32"/>
          <w:u w:val="single"/>
        </w:rPr>
        <w:t>sixty</w:t>
      </w:r>
      <w:r w:rsidRPr="00EE30A2">
        <w:rPr>
          <w:szCs w:val="32"/>
        </w:rPr>
        <w:t xml:space="preserve"> consecutive calendar days may be hired and return to employment covered by this system or any other system provided in this title </w:t>
      </w:r>
      <w:r w:rsidRPr="00EE30A2">
        <w:rPr>
          <w:szCs w:val="32"/>
          <w:u w:val="single"/>
        </w:rPr>
        <w:t>and earn up to ten thousand dollars</w:t>
      </w:r>
      <w:r w:rsidRPr="00EE30A2">
        <w:rPr>
          <w:szCs w:val="32"/>
        </w:rPr>
        <w:t xml:space="preserve"> without affecting the monthly retirement allowance </w:t>
      </w:r>
      <w:r w:rsidRPr="00EE30A2">
        <w:rPr>
          <w:strike/>
          <w:szCs w:val="32"/>
        </w:rPr>
        <w:t>he</w:t>
      </w:r>
      <w:r w:rsidRPr="00EE30A2">
        <w:rPr>
          <w:szCs w:val="32"/>
        </w:rPr>
        <w:t xml:space="preserve"> </w:t>
      </w:r>
      <w:r w:rsidRPr="00EE30A2">
        <w:rPr>
          <w:szCs w:val="32"/>
          <w:u w:val="single"/>
        </w:rPr>
        <w:t>the member</w:t>
      </w:r>
      <w:r w:rsidRPr="00EE30A2">
        <w:rPr>
          <w:szCs w:val="32"/>
        </w:rPr>
        <w:t xml:space="preserve"> is receiving from the system. </w:t>
      </w:r>
      <w:r w:rsidRPr="00EE30A2">
        <w:rPr>
          <w:szCs w:val="32"/>
          <w:u w:val="single"/>
        </w:rPr>
        <w:t>If the retired member continues in service after earning ten thousand dollars in a calendar year, the member’s allowance must be discontinued during his period of service in the remainder of the calendar year.</w:t>
      </w:r>
      <w:r w:rsidRPr="00EE30A2">
        <w:rPr>
          <w:szCs w:val="32"/>
        </w:rPr>
        <w:t xml:space="preserve">  If the employment continues for at least forty</w:t>
      </w:r>
      <w:r w:rsidRPr="00EE30A2">
        <w:rPr>
          <w:szCs w:val="32"/>
        </w:rPr>
        <w:noBreakHyphen/>
        <w:t>eight consecutive months, the provisions of Section 9</w:t>
      </w:r>
      <w:r w:rsidRPr="00EE30A2">
        <w:rPr>
          <w:szCs w:val="32"/>
        </w:rPr>
        <w:noBreakHyphen/>
        <w:t>1</w:t>
      </w:r>
      <w:r w:rsidRPr="00EE30A2">
        <w:rPr>
          <w:szCs w:val="32"/>
        </w:rPr>
        <w:noBreakHyphen/>
        <w:t xml:space="preserve">1590 apply.  If a retired member of the system returns to employment covered by this system or any other system provided in this title sooner than </w:t>
      </w:r>
      <w:r w:rsidRPr="00EE30A2">
        <w:rPr>
          <w:strike/>
          <w:szCs w:val="32"/>
        </w:rPr>
        <w:t>fifteen</w:t>
      </w:r>
      <w:r w:rsidRPr="00EE30A2">
        <w:rPr>
          <w:szCs w:val="32"/>
        </w:rPr>
        <w:t xml:space="preserve"> </w:t>
      </w:r>
      <w:r w:rsidRPr="00EE30A2">
        <w:rPr>
          <w:szCs w:val="32"/>
          <w:u w:val="single"/>
        </w:rPr>
        <w:t>sixty</w:t>
      </w:r>
      <w:r w:rsidRPr="00EE30A2">
        <w:rPr>
          <w:szCs w:val="32"/>
        </w:rPr>
        <w:t xml:space="preserve">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013EF9" w:rsidRPr="00EE30A2" w:rsidRDefault="00013EF9" w:rsidP="00013EF9">
      <w:pPr>
        <w:rPr>
          <w:szCs w:val="32"/>
          <w:u w:val="single"/>
        </w:rPr>
      </w:pPr>
      <w:r w:rsidRPr="00EE30A2">
        <w:rPr>
          <w:szCs w:val="32"/>
          <w:u w:color="000000" w:themeColor="text1"/>
        </w:rPr>
        <w:tab/>
      </w:r>
      <w:r w:rsidRPr="00EE30A2">
        <w:rPr>
          <w:szCs w:val="32"/>
          <w:u w:color="000000" w:themeColor="text1"/>
        </w:rPr>
        <w:tab/>
      </w:r>
      <w:r w:rsidRPr="00EE30A2">
        <w:rPr>
          <w:szCs w:val="32"/>
          <w:u w:val="single"/>
        </w:rPr>
        <w:t>(2)</w:t>
      </w:r>
      <w:r w:rsidRPr="00EE30A2">
        <w:rPr>
          <w:szCs w:val="32"/>
        </w:rPr>
        <w:tab/>
      </w:r>
      <w:r w:rsidRPr="00EE30A2">
        <w:rPr>
          <w:szCs w:val="32"/>
          <w:u w:val="single"/>
        </w:rPr>
        <w:t>The earnings limitation imposed pursuant to this item does not apply if the member meets at least one of the following qualifications:</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(a)</w:t>
      </w:r>
      <w:r w:rsidRPr="00EE30A2">
        <w:rPr>
          <w:szCs w:val="32"/>
        </w:rPr>
        <w:tab/>
      </w:r>
      <w:r w:rsidRPr="00EE30A2">
        <w:rPr>
          <w:szCs w:val="32"/>
          <w:u w:val="single"/>
        </w:rPr>
        <w:t>the member retired before January 1, 2013;</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(b)</w:t>
      </w:r>
      <w:r w:rsidRPr="00EE30A2">
        <w:rPr>
          <w:szCs w:val="32"/>
        </w:rPr>
        <w:tab/>
      </w:r>
      <w:r w:rsidRPr="00EE30A2">
        <w:rPr>
          <w:szCs w:val="32"/>
          <w:u w:val="single"/>
        </w:rPr>
        <w:t>the member has attained the age of sixty</w:t>
      </w:r>
      <w:r w:rsidRPr="00EE30A2">
        <w:rPr>
          <w:szCs w:val="32"/>
          <w:u w:val="single"/>
        </w:rPr>
        <w:noBreakHyphen/>
        <w:t>two years at retirement; or</w:t>
      </w:r>
    </w:p>
    <w:p w:rsidR="00013EF9" w:rsidRPr="00EE30A2" w:rsidRDefault="00013EF9" w:rsidP="00013EF9">
      <w:pPr>
        <w:suppressAutoHyphens/>
        <w:rPr>
          <w:szCs w:val="32"/>
        </w:rPr>
      </w:pPr>
      <w:r w:rsidRPr="00EE30A2">
        <w:rPr>
          <w:szCs w:val="32"/>
        </w:rPr>
        <w:tab/>
      </w:r>
      <w:r w:rsidRPr="00EE30A2">
        <w:rPr>
          <w:szCs w:val="32"/>
        </w:rPr>
        <w:tab/>
      </w:r>
      <w:r w:rsidRPr="00EE30A2">
        <w:rPr>
          <w:szCs w:val="32"/>
        </w:rPr>
        <w:tab/>
      </w:r>
      <w:r w:rsidRPr="00EE30A2">
        <w:rPr>
          <w:szCs w:val="32"/>
          <w:u w:val="single"/>
        </w:rPr>
        <w:t>(c)</w:t>
      </w:r>
      <w:r w:rsidRPr="00EE30A2">
        <w:rPr>
          <w:szCs w:val="32"/>
        </w:rPr>
        <w:tab/>
      </w:r>
      <w:r w:rsidRPr="00EE30A2">
        <w:rPr>
          <w:szCs w:val="32"/>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EE30A2">
        <w:rPr>
          <w:szCs w:val="32"/>
        </w:rPr>
        <w:t>”</w:t>
      </w:r>
    </w:p>
    <w:p w:rsidR="00013EF9" w:rsidRPr="00EE30A2" w:rsidRDefault="00013EF9" w:rsidP="00013EF9">
      <w:pPr>
        <w:suppressAutoHyphens/>
        <w:rPr>
          <w:szCs w:val="32"/>
        </w:rPr>
      </w:pPr>
      <w:r w:rsidRPr="00EE30A2">
        <w:rPr>
          <w:szCs w:val="32"/>
        </w:rPr>
        <w:t>B.</w:t>
      </w:r>
      <w:r w:rsidRPr="00EE30A2">
        <w:rPr>
          <w:szCs w:val="32"/>
        </w:rPr>
        <w:tab/>
        <w:t>Upon approval of this act by the Governor, this SECTION takes effect January 1, 2013.</w:t>
      </w:r>
    </w:p>
    <w:p w:rsidR="00013EF9" w:rsidRPr="00EE30A2" w:rsidRDefault="00013EF9" w:rsidP="00013EF9">
      <w:pPr>
        <w:rPr>
          <w:szCs w:val="32"/>
        </w:rPr>
      </w:pPr>
      <w:r w:rsidRPr="00EE30A2">
        <w:rPr>
          <w:szCs w:val="32"/>
        </w:rPr>
        <w:t>SECTION</w:t>
      </w:r>
      <w:r w:rsidRPr="00EE30A2">
        <w:rPr>
          <w:szCs w:val="32"/>
        </w:rPr>
        <w:tab/>
        <w:t>12.</w:t>
      </w:r>
      <w:r w:rsidRPr="00EE30A2">
        <w:rPr>
          <w:szCs w:val="32"/>
        </w:rPr>
        <w:tab/>
        <w:t>Section 9</w:t>
      </w:r>
      <w:r w:rsidRPr="00EE30A2">
        <w:rPr>
          <w:szCs w:val="32"/>
        </w:rPr>
        <w:noBreakHyphen/>
        <w:t>1</w:t>
      </w:r>
      <w:r w:rsidRPr="00EE30A2">
        <w:rPr>
          <w:szCs w:val="32"/>
        </w:rPr>
        <w:noBreakHyphen/>
        <w:t>2210(A) of the 1976 Code, as last amended by Act 112 of 2007, is further amended to read:</w:t>
      </w:r>
    </w:p>
    <w:p w:rsidR="00013EF9" w:rsidRPr="00EE30A2" w:rsidRDefault="00013EF9" w:rsidP="00013EF9">
      <w:pPr>
        <w:rPr>
          <w:color w:val="000000" w:themeColor="text1"/>
          <w:szCs w:val="32"/>
          <w:u w:color="000000" w:themeColor="text1"/>
        </w:rPr>
      </w:pPr>
      <w:r w:rsidRPr="00EE30A2">
        <w:rPr>
          <w:szCs w:val="32"/>
        </w:rPr>
        <w:tab/>
        <w:t>“Section 9</w:t>
      </w:r>
      <w:r w:rsidRPr="00EE30A2">
        <w:rPr>
          <w:szCs w:val="32"/>
        </w:rPr>
        <w:noBreakHyphen/>
        <w:t>1</w:t>
      </w:r>
      <w:r w:rsidRPr="00EE30A2">
        <w:rPr>
          <w:szCs w:val="32"/>
        </w:rPr>
        <w:noBreakHyphen/>
        <w:t>2210.</w:t>
      </w:r>
      <w:r w:rsidRPr="00EE30A2">
        <w:rPr>
          <w:szCs w:val="32"/>
        </w:rPr>
        <w:tab/>
        <w:t>(A)</w:t>
      </w:r>
      <w:r w:rsidRPr="00EE30A2">
        <w:rPr>
          <w:szCs w:val="32"/>
        </w:rPr>
        <w:tab/>
        <w:t xml:space="preserve">An active </w:t>
      </w:r>
      <w:r w:rsidRPr="00EE30A2">
        <w:rPr>
          <w:szCs w:val="32"/>
          <w:u w:val="single"/>
        </w:rPr>
        <w:t>Class One or Class Two</w:t>
      </w:r>
      <w:r w:rsidRPr="00EE30A2">
        <w:rPr>
          <w:szCs w:val="32"/>
        </w:rPr>
        <w:t xml:space="preser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r w:rsidRPr="00EE30A2">
        <w:rPr>
          <w:szCs w:val="32"/>
          <w:u w:val="single"/>
        </w:rPr>
        <w:t>Class Three members are not eligible to participate in the program.</w:t>
      </w:r>
      <w:r w:rsidRPr="00EE30A2">
        <w:rPr>
          <w:szCs w:val="32"/>
        </w:rPr>
        <w:t>”</w:t>
      </w:r>
    </w:p>
    <w:p w:rsidR="00013EF9" w:rsidRPr="00EE30A2" w:rsidRDefault="00013EF9" w:rsidP="00013EF9">
      <w:pPr>
        <w:suppressAutoHyphens/>
        <w:rPr>
          <w:szCs w:val="32"/>
        </w:rPr>
      </w:pPr>
      <w:r w:rsidRPr="00EE30A2">
        <w:rPr>
          <w:szCs w:val="32"/>
        </w:rPr>
        <w:t>SECTION</w:t>
      </w:r>
      <w:r w:rsidRPr="00EE30A2">
        <w:rPr>
          <w:szCs w:val="32"/>
        </w:rPr>
        <w:tab/>
        <w:t>13.</w:t>
      </w:r>
      <w:r w:rsidRPr="00EE30A2">
        <w:rPr>
          <w:szCs w:val="32"/>
        </w:rPr>
        <w:tab/>
        <w:t>A.</w:t>
      </w:r>
      <w:r w:rsidRPr="00EE30A2">
        <w:rPr>
          <w:szCs w:val="32"/>
        </w:rPr>
        <w:tab/>
        <w:t>Section 9</w:t>
      </w:r>
      <w:r w:rsidRPr="00EE30A2">
        <w:rPr>
          <w:szCs w:val="32"/>
        </w:rPr>
        <w:noBreakHyphen/>
        <w:t>1</w:t>
      </w:r>
      <w:r w:rsidRPr="00EE30A2">
        <w:rPr>
          <w:szCs w:val="32"/>
        </w:rPr>
        <w:noBreakHyphen/>
        <w:t>1810 of the 1976 Code is repealed.</w:t>
      </w:r>
    </w:p>
    <w:p w:rsidR="00013EF9" w:rsidRPr="00EE30A2" w:rsidRDefault="00013EF9" w:rsidP="00013EF9">
      <w:pPr>
        <w:suppressAutoHyphens/>
        <w:rPr>
          <w:szCs w:val="32"/>
        </w:rPr>
      </w:pPr>
      <w:r w:rsidRPr="00EE30A2">
        <w:rPr>
          <w:szCs w:val="32"/>
        </w:rPr>
        <w:t>B.</w:t>
      </w:r>
      <w:r w:rsidRPr="00EE30A2">
        <w:rPr>
          <w:szCs w:val="32"/>
        </w:rPr>
        <w:tab/>
        <w:t>Upon approval of this act by the Governor, this SECTION takes effect June 15, 2012.</w:t>
      </w:r>
    </w:p>
    <w:p w:rsidR="00013EF9" w:rsidRPr="00EE30A2" w:rsidRDefault="00013EF9" w:rsidP="00FC64C1">
      <w:pPr>
        <w:suppressAutoHyphens/>
        <w:jc w:val="center"/>
        <w:rPr>
          <w:szCs w:val="32"/>
        </w:rPr>
      </w:pPr>
      <w:r w:rsidRPr="00EE30A2">
        <w:rPr>
          <w:szCs w:val="32"/>
        </w:rPr>
        <w:t>Part II</w:t>
      </w:r>
    </w:p>
    <w:p w:rsidR="00013EF9" w:rsidRPr="00EE30A2" w:rsidRDefault="00013EF9" w:rsidP="00FC64C1">
      <w:pPr>
        <w:suppressAutoHyphens/>
        <w:jc w:val="center"/>
        <w:rPr>
          <w:szCs w:val="32"/>
        </w:rPr>
      </w:pPr>
      <w:r w:rsidRPr="00EE30A2">
        <w:rPr>
          <w:szCs w:val="32"/>
        </w:rPr>
        <w:t>Retirement System for Members of the General Assembly</w:t>
      </w:r>
    </w:p>
    <w:p w:rsidR="00013EF9" w:rsidRPr="00EE30A2" w:rsidRDefault="00013EF9" w:rsidP="00FC64C1">
      <w:pPr>
        <w:suppressAutoHyphens/>
        <w:jc w:val="center"/>
        <w:rPr>
          <w:szCs w:val="32"/>
        </w:rPr>
      </w:pPr>
      <w:r w:rsidRPr="00EE30A2">
        <w:rPr>
          <w:szCs w:val="32"/>
        </w:rPr>
        <w:t>of the State of South Carolina</w:t>
      </w:r>
    </w:p>
    <w:p w:rsidR="00013EF9" w:rsidRPr="00EE30A2" w:rsidRDefault="00013EF9" w:rsidP="00013EF9">
      <w:pPr>
        <w:suppressAutoHyphens/>
        <w:rPr>
          <w:szCs w:val="32"/>
        </w:rPr>
      </w:pPr>
      <w:r w:rsidRPr="00EE30A2">
        <w:rPr>
          <w:szCs w:val="32"/>
        </w:rPr>
        <w:t>SECTION</w:t>
      </w:r>
      <w:r w:rsidRPr="00EE30A2">
        <w:rPr>
          <w:szCs w:val="32"/>
        </w:rPr>
        <w:tab/>
        <w:t>14.</w:t>
      </w:r>
      <w:r w:rsidRPr="00EE30A2">
        <w:rPr>
          <w:szCs w:val="32"/>
        </w:rPr>
        <w:tab/>
      </w:r>
      <w:r w:rsidRPr="00EE30A2">
        <w:rPr>
          <w:color w:val="000000" w:themeColor="text1"/>
          <w:szCs w:val="32"/>
          <w:u w:color="000000" w:themeColor="text1"/>
        </w:rPr>
        <w:t>A.</w:t>
      </w:r>
      <w:r w:rsidRPr="00EE30A2">
        <w:rPr>
          <w:color w:val="000000" w:themeColor="text1"/>
          <w:szCs w:val="32"/>
          <w:u w:color="000000" w:themeColor="text1"/>
        </w:rPr>
        <w:tab/>
      </w:r>
      <w:r w:rsidRPr="00EE30A2">
        <w:rPr>
          <w:szCs w:val="32"/>
        </w:rPr>
        <w:t>Section 9</w:t>
      </w:r>
      <w:r w:rsidRPr="00EE30A2">
        <w:rPr>
          <w:szCs w:val="32"/>
        </w:rPr>
        <w:noBreakHyphen/>
        <w:t>9</w:t>
      </w:r>
      <w:r w:rsidRPr="00EE30A2">
        <w:rPr>
          <w:szCs w:val="32"/>
        </w:rPr>
        <w:noBreakHyphen/>
        <w:t>60 of the 1976 Code, as last amended by Act 334 of 2002, is further amended to read:</w:t>
      </w:r>
    </w:p>
    <w:p w:rsidR="00013EF9" w:rsidRPr="00EE30A2" w:rsidRDefault="00013EF9" w:rsidP="00013EF9">
      <w:pPr>
        <w:rPr>
          <w:szCs w:val="32"/>
        </w:rPr>
      </w:pPr>
      <w:r w:rsidRPr="00EE30A2">
        <w:rPr>
          <w:szCs w:val="32"/>
        </w:rPr>
        <w:tab/>
        <w:t>“Section 9</w:t>
      </w:r>
      <w:r w:rsidRPr="00EE30A2">
        <w:rPr>
          <w:szCs w:val="32"/>
        </w:rPr>
        <w:noBreakHyphen/>
        <w:t>9</w:t>
      </w:r>
      <w:r w:rsidRPr="00EE30A2">
        <w:rPr>
          <w:szCs w:val="32"/>
        </w:rPr>
        <w:noBreakHyphen/>
        <w:t>60.</w:t>
      </w:r>
      <w:r w:rsidRPr="00EE30A2">
        <w:rPr>
          <w:szCs w:val="32"/>
        </w:rPr>
        <w:tab/>
        <w:t>(1)</w:t>
      </w:r>
      <w:r w:rsidRPr="00EE30A2">
        <w:rPr>
          <w:szCs w:val="32"/>
        </w:rPr>
        <w:tab/>
        <w:t>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Pr="00EE30A2">
        <w:rPr>
          <w:szCs w:val="32"/>
        </w:rPr>
        <w:noBreakHyphen/>
        <w:t>9</w:t>
      </w:r>
      <w:r w:rsidRPr="00EE30A2">
        <w:rPr>
          <w:szCs w:val="32"/>
        </w:rPr>
        <w:noBreakHyphen/>
        <w:t xml:space="preserve">40(3), and has either attained the age of sixty years or completed thirty years of credited service. </w:t>
      </w:r>
    </w:p>
    <w:p w:rsidR="00013EF9" w:rsidRPr="00EE30A2" w:rsidRDefault="00013EF9" w:rsidP="00013EF9">
      <w:pPr>
        <w:rPr>
          <w:szCs w:val="32"/>
        </w:rPr>
      </w:pPr>
      <w:r w:rsidRPr="00EE30A2">
        <w:rPr>
          <w:szCs w:val="32"/>
        </w:rPr>
        <w:tab/>
        <w:t>(2)</w:t>
      </w:r>
      <w:r w:rsidRPr="00EE30A2">
        <w:rPr>
          <w:szCs w:val="32"/>
        </w:rPr>
        <w:tab/>
        <w:t>Effective July 1, 1989, a retired member shall receive a monthly retirement allowance which is equal to one</w:t>
      </w:r>
      <w:r w:rsidRPr="00EE30A2">
        <w:rPr>
          <w:szCs w:val="32"/>
        </w:rPr>
        <w:noBreakHyphen/>
        <w:t>twelfth of four and eighty</w:t>
      </w:r>
      <w:r w:rsidRPr="00EE30A2">
        <w:rPr>
          <w:szCs w:val="32"/>
        </w:rPr>
        <w:noBreakHyphen/>
        <w:t xml:space="preserve">two hundredths percent of earnable compensation multiplied by the number of years of his credited service prorated for periods less than a year. </w:t>
      </w:r>
    </w:p>
    <w:p w:rsidR="00013EF9" w:rsidRPr="00EE30A2" w:rsidRDefault="00013EF9" w:rsidP="00013EF9">
      <w:pPr>
        <w:rPr>
          <w:strike/>
          <w:szCs w:val="32"/>
        </w:rPr>
      </w:pPr>
      <w:r w:rsidRPr="00EE30A2">
        <w:rPr>
          <w:szCs w:val="32"/>
        </w:rPr>
        <w:tab/>
      </w:r>
      <w:r w:rsidRPr="00EE30A2">
        <w:rPr>
          <w:strike/>
          <w:szCs w:val="32"/>
        </w:rPr>
        <w:t>(3)</w:t>
      </w:r>
      <w:r w:rsidRPr="00EE30A2">
        <w:rPr>
          <w:szCs w:val="32"/>
        </w:rPr>
        <w:tab/>
      </w:r>
      <w:r w:rsidRPr="00EE30A2">
        <w:rPr>
          <w:strike/>
          <w:szCs w:val="32"/>
        </w:rPr>
        <w:t>A member who has attained the age of seventy and one</w:t>
      </w:r>
      <w:r w:rsidRPr="00EE30A2">
        <w:rPr>
          <w:strike/>
          <w:szCs w:val="32"/>
        </w:rPr>
        <w:noBreakHyphen/>
        <w:t>half years and has twenty</w:t>
      </w:r>
      <w:r w:rsidRPr="00EE30A2">
        <w:rPr>
          <w:strike/>
          <w:szCs w:val="32"/>
        </w:rPr>
        <w:noBreakHyphen/>
        <w:t xml:space="preserve">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 </w:t>
      </w:r>
    </w:p>
    <w:p w:rsidR="00013EF9" w:rsidRPr="00EE30A2" w:rsidRDefault="00013EF9" w:rsidP="00013EF9">
      <w:pPr>
        <w:suppressAutoHyphens/>
        <w:rPr>
          <w:szCs w:val="32"/>
        </w:rPr>
      </w:pPr>
      <w:r w:rsidRPr="00EE30A2">
        <w:rPr>
          <w:szCs w:val="32"/>
        </w:rPr>
        <w:tab/>
      </w:r>
      <w:r w:rsidRPr="00EE30A2">
        <w:rPr>
          <w:strike/>
          <w:szCs w:val="32"/>
        </w:rPr>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r w:rsidRPr="00EE30A2">
        <w:rPr>
          <w:szCs w:val="32"/>
        </w:rPr>
        <w:t>”</w:t>
      </w:r>
    </w:p>
    <w:p w:rsidR="00013EF9" w:rsidRPr="00EE30A2" w:rsidRDefault="00013EF9" w:rsidP="00013EF9">
      <w:pPr>
        <w:rPr>
          <w:color w:val="000000" w:themeColor="text1"/>
          <w:szCs w:val="32"/>
          <w:u w:color="000000" w:themeColor="text1"/>
        </w:rPr>
      </w:pPr>
      <w:r w:rsidRPr="00EE30A2">
        <w:rPr>
          <w:szCs w:val="32"/>
        </w:rPr>
        <w:t>B.</w:t>
      </w:r>
      <w:r w:rsidRPr="00EE30A2">
        <w:rPr>
          <w:szCs w:val="32"/>
        </w:rPr>
        <w:tab/>
        <w:t>A member of the General Assembly who on the effective date of this section is receiving a GARS annuity benefit attributable to that member’s credited service in GARS shall continue to receive that benefit as provided by the provisions of Section 9</w:t>
      </w:r>
      <w:r w:rsidRPr="00EE30A2">
        <w:rPr>
          <w:szCs w:val="32"/>
        </w:rPr>
        <w:noBreakHyphen/>
        <w:t>9</w:t>
      </w:r>
      <w:r w:rsidRPr="00EE30A2">
        <w:rPr>
          <w:szCs w:val="32"/>
        </w:rPr>
        <w:noBreakHyphen/>
        <w:t>60 in effect immediately before the effective date of this SECTION.</w:t>
      </w:r>
    </w:p>
    <w:p w:rsidR="00013EF9" w:rsidRPr="00EE30A2" w:rsidRDefault="00013EF9" w:rsidP="00013EF9">
      <w:pPr>
        <w:suppressAutoHyphens/>
        <w:rPr>
          <w:szCs w:val="32"/>
        </w:rPr>
      </w:pPr>
      <w:r w:rsidRPr="00EE30A2">
        <w:rPr>
          <w:szCs w:val="32"/>
        </w:rPr>
        <w:t>C.</w:t>
      </w:r>
      <w:r w:rsidRPr="00EE30A2">
        <w:rPr>
          <w:szCs w:val="32"/>
        </w:rPr>
        <w:tab/>
        <w:t>Upon approval of this act by the Governor, this SECTION takes effect after January 31, 2013.</w:t>
      </w:r>
    </w:p>
    <w:p w:rsidR="00013EF9" w:rsidRPr="00EE30A2" w:rsidRDefault="00013EF9" w:rsidP="00013EF9">
      <w:pPr>
        <w:rPr>
          <w:szCs w:val="32"/>
        </w:rPr>
      </w:pPr>
      <w:r w:rsidRPr="00EE30A2">
        <w:rPr>
          <w:szCs w:val="32"/>
        </w:rPr>
        <w:t>SECTION</w:t>
      </w:r>
      <w:r w:rsidRPr="00EE30A2">
        <w:rPr>
          <w:szCs w:val="32"/>
        </w:rPr>
        <w:tab/>
        <w:t>15.</w:t>
      </w:r>
      <w:r w:rsidRPr="00EE30A2">
        <w:rPr>
          <w:szCs w:val="32"/>
        </w:rPr>
        <w:tab/>
        <w:t>Section 9</w:t>
      </w:r>
      <w:r w:rsidRPr="00EE30A2">
        <w:rPr>
          <w:szCs w:val="32"/>
        </w:rPr>
        <w:noBreakHyphen/>
        <w:t>9</w:t>
      </w:r>
      <w:r w:rsidRPr="00EE30A2">
        <w:rPr>
          <w:szCs w:val="32"/>
        </w:rPr>
        <w:noBreakHyphen/>
        <w:t>120(2) of the 1976 Code is amended to read:</w:t>
      </w:r>
    </w:p>
    <w:p w:rsidR="00013EF9" w:rsidRPr="00EE30A2" w:rsidRDefault="00013EF9" w:rsidP="00013EF9">
      <w:pPr>
        <w:suppressAutoHyphens/>
        <w:rPr>
          <w:szCs w:val="32"/>
        </w:rPr>
      </w:pPr>
      <w:r w:rsidRPr="00EE30A2">
        <w:rPr>
          <w:szCs w:val="32"/>
        </w:rPr>
        <w:tab/>
        <w:t>(2)</w:t>
      </w:r>
      <w:r w:rsidRPr="00EE30A2">
        <w:rPr>
          <w:szCs w:val="32"/>
        </w:rPr>
        <w:tab/>
        <w:t xml:space="preserve">Each member of the System shall contribute </w:t>
      </w:r>
      <w:r w:rsidRPr="00EE30A2">
        <w:rPr>
          <w:strike/>
          <w:szCs w:val="32"/>
        </w:rPr>
        <w:t>ten</w:t>
      </w:r>
      <w:r w:rsidRPr="00EE30A2">
        <w:rPr>
          <w:szCs w:val="32"/>
        </w:rPr>
        <w:t xml:space="preserve"> </w:t>
      </w:r>
      <w:r w:rsidRPr="00EE30A2">
        <w:rPr>
          <w:szCs w:val="32"/>
          <w:u w:val="single"/>
        </w:rPr>
        <w:t>eleven</w:t>
      </w:r>
      <w:r w:rsidRPr="00EE30A2">
        <w:rPr>
          <w:szCs w:val="32"/>
        </w:rPr>
        <w:t xml:space="preserve"> percent of earnable compensation in each calendar year, up to twenty</w:t>
      </w:r>
      <w:r w:rsidRPr="00EE30A2">
        <w:rPr>
          <w:szCs w:val="32"/>
        </w:rPr>
        <w:noBreakHyphen/>
        <w:t xml:space="preserve">two years of credited service, commencing with the calendar year </w:t>
      </w:r>
      <w:r w:rsidRPr="00EE30A2">
        <w:rPr>
          <w:strike/>
          <w:szCs w:val="32"/>
        </w:rPr>
        <w:t>1976</w:t>
      </w:r>
      <w:r w:rsidRPr="00EE30A2">
        <w:rPr>
          <w:szCs w:val="32"/>
        </w:rPr>
        <w:t xml:space="preserve"> </w:t>
      </w:r>
      <w:r w:rsidRPr="00EE30A2">
        <w:rPr>
          <w:szCs w:val="32"/>
          <w:u w:val="single"/>
        </w:rPr>
        <w:t>2013</w:t>
      </w:r>
      <w:r w:rsidRPr="00EE30A2">
        <w:rPr>
          <w:szCs w:val="32"/>
        </w:rPr>
        <w:t>.  Such contributions shall be made through payroll deductions in the case of members of the General Assembly or through direct remittance by contributing special members as set forth in Item (2)(ii) of Section 9</w:t>
      </w:r>
      <w:r w:rsidRPr="00EE30A2">
        <w:rPr>
          <w:szCs w:val="32"/>
        </w:rPr>
        <w:noBreakHyphen/>
        <w:t>9</w:t>
      </w:r>
      <w:r w:rsidRPr="00EE30A2">
        <w:rPr>
          <w:szCs w:val="32"/>
        </w:rPr>
        <w:noBreakHyphen/>
        <w:t xml:space="preserve"> 40.  The twenty</w:t>
      </w:r>
      <w:r w:rsidRPr="00EE30A2">
        <w:rPr>
          <w:szCs w:val="32"/>
        </w:rPr>
        <w:noBreakHyphen/>
        <w:t xml:space="preserve">two year limitation provided for in this item shall not apply to any member of the General Assembly during periods of active service. </w:t>
      </w:r>
    </w:p>
    <w:p w:rsidR="00013EF9" w:rsidRPr="00EE30A2" w:rsidRDefault="00013EF9" w:rsidP="00FC64C1">
      <w:pPr>
        <w:suppressAutoHyphens/>
        <w:jc w:val="center"/>
        <w:rPr>
          <w:szCs w:val="32"/>
        </w:rPr>
      </w:pPr>
      <w:r w:rsidRPr="00EE30A2">
        <w:rPr>
          <w:szCs w:val="32"/>
        </w:rPr>
        <w:t>Part III</w:t>
      </w:r>
    </w:p>
    <w:p w:rsidR="00013EF9" w:rsidRPr="00EE30A2" w:rsidRDefault="00013EF9" w:rsidP="00FC64C1">
      <w:pPr>
        <w:suppressAutoHyphens/>
        <w:jc w:val="center"/>
        <w:rPr>
          <w:szCs w:val="32"/>
        </w:rPr>
      </w:pPr>
      <w:r w:rsidRPr="00EE30A2">
        <w:rPr>
          <w:szCs w:val="32"/>
        </w:rPr>
        <w:t>South Carolina Police Officers Retirement System</w:t>
      </w:r>
    </w:p>
    <w:p w:rsidR="00013EF9" w:rsidRPr="00EE30A2" w:rsidRDefault="00013EF9" w:rsidP="00013EF9">
      <w:pPr>
        <w:suppressAutoHyphens/>
        <w:rPr>
          <w:szCs w:val="32"/>
        </w:rPr>
      </w:pPr>
      <w:r w:rsidRPr="00EE30A2">
        <w:rPr>
          <w:szCs w:val="32"/>
        </w:rPr>
        <w:t>SECTION</w:t>
      </w:r>
      <w:r w:rsidRPr="00EE30A2">
        <w:rPr>
          <w:szCs w:val="32"/>
        </w:rPr>
        <w:tab/>
        <w:t>16.</w:t>
      </w:r>
      <w:r w:rsidRPr="00EE30A2">
        <w:rPr>
          <w:szCs w:val="32"/>
        </w:rPr>
        <w:tab/>
        <w:t>Article 1, Chapter 11, Title 9 of the 1976 Code is amended by adding:</w:t>
      </w:r>
    </w:p>
    <w:p w:rsidR="00013EF9" w:rsidRPr="00EE30A2" w:rsidRDefault="00013EF9" w:rsidP="00013EF9">
      <w:pPr>
        <w:rPr>
          <w:szCs w:val="32"/>
        </w:rPr>
      </w:pPr>
      <w:r w:rsidRPr="00EE30A2">
        <w:rPr>
          <w:szCs w:val="32"/>
        </w:rPr>
        <w:tab/>
        <w:t>“Section 9</w:t>
      </w:r>
      <w:r w:rsidRPr="00EE30A2">
        <w:rPr>
          <w:szCs w:val="32"/>
        </w:rPr>
        <w:noBreakHyphen/>
        <w:t>11</w:t>
      </w:r>
      <w:r w:rsidRPr="00EE30A2">
        <w:rPr>
          <w:szCs w:val="32"/>
        </w:rPr>
        <w:noBreakHyphen/>
        <w:t>312.</w:t>
      </w:r>
      <w:r w:rsidRPr="00EE30A2">
        <w:rPr>
          <w:szCs w:val="32"/>
        </w:rPr>
        <w:tab/>
        <w:t>(A)</w:t>
      </w:r>
      <w:r w:rsidRPr="00EE30A2">
        <w:rPr>
          <w:szCs w:val="32"/>
        </w:rPr>
        <w:tab/>
        <w:t>Effective July 1, 2012, and July 1, 2013, the retirement allowance received by retirees and their surviving annuitants pursuant to this chapter, inclusive of Section 9</w:t>
      </w:r>
      <w:r w:rsidRPr="00EE30A2">
        <w:rPr>
          <w:szCs w:val="32"/>
        </w:rPr>
        <w:noBreakHyphen/>
        <w:t>11</w:t>
      </w:r>
      <w:r w:rsidRPr="00EE30A2">
        <w:rPr>
          <w:szCs w:val="32"/>
        </w:rPr>
        <w:noBreakHyphen/>
        <w:t>140, must be increased by one percent.  Only those retirees and their surviving annuitants in receipt of an allowance on July first preceding the effective date of the increase provided by this subsection are eligible to receive the increase.  Any increase in allowance granted pursuant to this subsection must be included in the determination of any subsequent increase.</w:t>
      </w:r>
    </w:p>
    <w:p w:rsidR="00013EF9" w:rsidRPr="00EE30A2" w:rsidRDefault="00013EF9" w:rsidP="00013EF9">
      <w:pPr>
        <w:rPr>
          <w:color w:val="000000" w:themeColor="text1"/>
          <w:szCs w:val="32"/>
        </w:rPr>
      </w:pPr>
      <w:r w:rsidRPr="00EE30A2">
        <w:rPr>
          <w:szCs w:val="32"/>
        </w:rPr>
        <w:tab/>
        <w:t>(B)(1)</w:t>
      </w:r>
      <w:r w:rsidRPr="00EE30A2">
        <w:rPr>
          <w:szCs w:val="32"/>
        </w:rPr>
        <w:tab/>
        <w:t>Effective July 1, 2014, the retirement allowance received by retirees and their surviving annuitants pursuant to this chapter, inclusive of Section 9</w:t>
      </w:r>
      <w:r w:rsidRPr="00EE30A2">
        <w:rPr>
          <w:szCs w:val="32"/>
        </w:rPr>
        <w:noBreakHyphen/>
        <w:t>11</w:t>
      </w:r>
      <w:r w:rsidRPr="00EE30A2">
        <w:rPr>
          <w:szCs w:val="32"/>
        </w:rPr>
        <w:noBreakHyphen/>
        <w:t>140, are subject to an annual adjustment calculated as provided in this subsection.  Annually, beginning in November, 2013, the board shall subtract the assumed annual rate of return on the investments of the assets of the South Carolina Police Officers Retirement System from the five</w:t>
      </w:r>
      <w:r w:rsidRPr="00EE30A2">
        <w:rPr>
          <w:szCs w:val="32"/>
        </w:rPr>
        <w:noBreakHyphen/>
        <w:t>year average investment return of the South Carolina Police Officers Retirement System.  If the difference of that subtraction is a positive percentage, then retirement allowances paid must be increased by the same percentage, but not more than two percent.  If the annual calculation percentage results in a positive percentage, but the actual rate of return on the system’s investments for the preceding plan year was less than zero, an increase may not be granted.  In no case may the calculation result in an adjustment that decreases benefits.  If the annual calculation results in an increased retirement allowance, the board, by December thirty</w:t>
      </w:r>
      <w:r w:rsidRPr="00EE30A2">
        <w:rPr>
          <w:szCs w:val="32"/>
        </w:rPr>
        <w:noBreakHyphen/>
        <w:t>first following the calculation, by resolution, shall direct the increase.</w:t>
      </w:r>
    </w:p>
    <w:p w:rsidR="00013EF9" w:rsidRPr="00EE30A2" w:rsidRDefault="00013EF9" w:rsidP="00013EF9">
      <w:pPr>
        <w:rPr>
          <w:color w:val="000000" w:themeColor="text1"/>
          <w:szCs w:val="32"/>
        </w:rPr>
      </w:pPr>
      <w:r w:rsidRPr="00EE30A2">
        <w:rPr>
          <w:color w:val="000000" w:themeColor="text1"/>
          <w:szCs w:val="32"/>
        </w:rPr>
        <w:tab/>
      </w:r>
      <w:r w:rsidRPr="00EE30A2">
        <w:rPr>
          <w:color w:val="000000" w:themeColor="text1"/>
          <w:szCs w:val="32"/>
        </w:rPr>
        <w:tab/>
        <w:t>(2)</w:t>
      </w:r>
      <w:r w:rsidRPr="00EE30A2">
        <w:rPr>
          <w:color w:val="000000" w:themeColor="text1"/>
          <w:szCs w:val="32"/>
        </w:rPr>
        <w:tab/>
        <w:t>For purposes of this subsection, the ‘five</w:t>
      </w:r>
      <w:r w:rsidRPr="00EE30A2">
        <w:rPr>
          <w:color w:val="000000" w:themeColor="text1"/>
          <w:szCs w:val="32"/>
        </w:rPr>
        <w:noBreakHyphen/>
        <w:t>year average investment return’ means the average of the investment returns of the most recent five plan years ending on June thirtieth before the November calculation date as determined by the board.</w:t>
      </w:r>
    </w:p>
    <w:p w:rsidR="00013EF9" w:rsidRPr="00EE30A2" w:rsidRDefault="00013EF9" w:rsidP="00013EF9">
      <w:pPr>
        <w:rPr>
          <w:color w:val="000000" w:themeColor="text1"/>
          <w:szCs w:val="32"/>
        </w:rPr>
      </w:pPr>
      <w:r w:rsidRPr="00EE30A2">
        <w:rPr>
          <w:color w:val="000000" w:themeColor="text1"/>
          <w:szCs w:val="32"/>
        </w:rPr>
        <w:tab/>
        <w:t>(C)</w:t>
      </w:r>
      <w:r w:rsidRPr="00EE30A2">
        <w:rPr>
          <w:color w:val="000000" w:themeColor="text1"/>
          <w:szCs w:val="32"/>
        </w:rPr>
        <w:tab/>
        <w:t>An increase in the retirement allowance pursuant to subsection (B) of this section begins the July first immediately following the date of the resolution directing the increase, and all increases in retirement allowances must be granted to those retirees and their surviving annuitants in receipt of a retirement allowance on July first immediately preceding the effective date of the increase.  Any increase in allowance granted pursuant to subsection (B) must be included in the determination of any subsequent increase.</w:t>
      </w:r>
      <w:r w:rsidRPr="00EE30A2">
        <w:rPr>
          <w:color w:val="000000" w:themeColor="text1"/>
          <w:szCs w:val="32"/>
          <w:u w:color="000000" w:themeColor="text1"/>
        </w:rPr>
        <w:t>”</w:t>
      </w:r>
    </w:p>
    <w:p w:rsidR="00013EF9" w:rsidRPr="00EE30A2" w:rsidRDefault="00013EF9" w:rsidP="00013EF9">
      <w:pPr>
        <w:rPr>
          <w:color w:val="000000" w:themeColor="text1"/>
          <w:szCs w:val="32"/>
          <w:u w:color="000000" w:themeColor="text1"/>
        </w:rPr>
      </w:pPr>
      <w:r w:rsidRPr="00EE30A2">
        <w:rPr>
          <w:szCs w:val="32"/>
        </w:rPr>
        <w:t>SECTION</w:t>
      </w:r>
      <w:r w:rsidRPr="00EE30A2">
        <w:rPr>
          <w:szCs w:val="32"/>
        </w:rPr>
        <w:tab/>
        <w:t>17.</w:t>
      </w:r>
      <w:r w:rsidRPr="00EE30A2">
        <w:rPr>
          <w:szCs w:val="32"/>
        </w:rPr>
        <w:tab/>
        <w:t>A.</w:t>
      </w:r>
      <w:r w:rsidRPr="00EE30A2">
        <w:rPr>
          <w:szCs w:val="32"/>
        </w:rPr>
        <w:tab/>
      </w:r>
      <w:r w:rsidRPr="00EE30A2">
        <w:rPr>
          <w:color w:val="000000" w:themeColor="text1"/>
          <w:szCs w:val="32"/>
          <w:u w:color="000000" w:themeColor="text1"/>
        </w:rPr>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10(7) of the 1976 Code, as last amended by Act 387 of 2000, is further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“(7)</w:t>
      </w:r>
      <w:r w:rsidRPr="00EE30A2">
        <w:rPr>
          <w:color w:val="000000" w:themeColor="text1"/>
          <w:szCs w:val="32"/>
          <w:u w:val="single" w:color="000000" w:themeColor="text1"/>
        </w:rPr>
        <w:t>(a)</w:t>
      </w:r>
      <w:r w:rsidRPr="00EE30A2">
        <w:rPr>
          <w:color w:val="000000" w:themeColor="text1"/>
          <w:szCs w:val="32"/>
          <w:u w:color="000000" w:themeColor="text1"/>
        </w:rPr>
        <w:tab/>
        <w:t>‘Average final compensation’ after July 1, 1986</w:t>
      </w:r>
      <w:r w:rsidRPr="00EE30A2">
        <w:rPr>
          <w:color w:val="000000" w:themeColor="text1"/>
          <w:szCs w:val="32"/>
          <w:u w:val="single" w:color="000000" w:themeColor="text1"/>
        </w:rPr>
        <w:t>, for Class One and Class Two members</w:t>
      </w:r>
      <w:r w:rsidRPr="00EE30A2">
        <w:rPr>
          <w:color w:val="000000" w:themeColor="text1"/>
          <w:szCs w:val="32"/>
          <w:u w:color="000000" w:themeColor="text1"/>
        </w:rPr>
        <w:t xml:space="preserve">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Pr="00EE30A2">
        <w:rPr>
          <w:color w:val="000000" w:themeColor="text1"/>
          <w:szCs w:val="32"/>
          <w:u w:color="000000" w:themeColor="text1"/>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EE30A2">
        <w:rPr>
          <w:color w:val="000000" w:themeColor="text1"/>
          <w:szCs w:val="32"/>
          <w:u w:color="000000" w:themeColor="text1"/>
        </w:rPr>
        <w:noBreakHyphen/>
        <w:t xml:space="preserve">six consecutive months prior to the expiration of his term of office. </w:t>
      </w:r>
    </w:p>
    <w:p w:rsidR="00013EF9" w:rsidRPr="00EE30A2" w:rsidRDefault="00013EF9" w:rsidP="00013EF9">
      <w:pPr>
        <w:rPr>
          <w:szCs w:val="32"/>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(b)</w:t>
      </w:r>
      <w:r w:rsidRPr="00EE30A2">
        <w:rPr>
          <w:color w:val="000000" w:themeColor="text1"/>
          <w:szCs w:val="32"/>
          <w:u w:color="000000" w:themeColor="text1"/>
        </w:rPr>
        <w:tab/>
      </w:r>
      <w:r w:rsidRPr="00EE30A2">
        <w:rPr>
          <w:szCs w:val="32"/>
          <w:u w:val="single"/>
        </w:rPr>
        <w:t>‘Average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EE30A2">
        <w:rPr>
          <w:szCs w:val="32"/>
        </w:rPr>
        <w:t>”</w:t>
      </w:r>
    </w:p>
    <w:p w:rsidR="00013EF9" w:rsidRPr="00EE30A2" w:rsidRDefault="00013EF9" w:rsidP="00013EF9">
      <w:r w:rsidRPr="00EE30A2">
        <w:rPr>
          <w:szCs w:val="32"/>
        </w:rPr>
        <w:t>B.</w:t>
      </w:r>
      <w:r w:rsidRPr="00EE30A2">
        <w:rPr>
          <w:szCs w:val="32"/>
        </w:rPr>
        <w:tab/>
      </w:r>
      <w:r w:rsidRPr="00EE30A2">
        <w:t>Section 9</w:t>
      </w:r>
      <w:r w:rsidRPr="00EE30A2">
        <w:noBreakHyphen/>
        <w:t>11</w:t>
      </w:r>
      <w:r w:rsidRPr="00EE30A2">
        <w:noBreakHyphen/>
        <w:t>10 of the 1976 Code, as last amended by Act 153 of 2005, is further amended by adding a new item after item (11) to read:</w:t>
      </w:r>
    </w:p>
    <w:p w:rsidR="00013EF9" w:rsidRPr="00EE30A2" w:rsidRDefault="00013EF9" w:rsidP="00013EF9">
      <w:pPr>
        <w:rPr>
          <w:u w:color="000000" w:themeColor="text1"/>
        </w:rPr>
      </w:pPr>
      <w:r w:rsidRPr="00EE30A2">
        <w:tab/>
        <w:t>“(11A)</w:t>
      </w:r>
      <w:r w:rsidRPr="00EE30A2">
        <w:tab/>
      </w:r>
      <w:r w:rsidRPr="00EE30A2">
        <w:tab/>
        <w:t>‘Class Three member’ means an employee member of the system with an effective date of membership after June 30, 2012.”</w:t>
      </w:r>
    </w:p>
    <w:p w:rsidR="00013EF9" w:rsidRPr="00EE30A2" w:rsidRDefault="00013EF9" w:rsidP="00013EF9">
      <w:pPr>
        <w:rPr>
          <w:color w:val="000000" w:themeColor="text1"/>
          <w:szCs w:val="32"/>
          <w:u w:color="000000" w:themeColor="text1"/>
        </w:rPr>
      </w:pPr>
      <w:r w:rsidRPr="00EE30A2">
        <w:rPr>
          <w:szCs w:val="32"/>
        </w:rPr>
        <w:t>SECTION</w:t>
      </w:r>
      <w:r w:rsidRPr="00EE30A2">
        <w:rPr>
          <w:szCs w:val="32"/>
        </w:rPr>
        <w:tab/>
        <w:t>18.</w:t>
      </w:r>
      <w:r w:rsidRPr="00EE30A2">
        <w:rPr>
          <w:szCs w:val="32"/>
        </w:rPr>
        <w:tab/>
        <w:t>A.</w:t>
      </w:r>
      <w:r w:rsidRPr="00EE30A2">
        <w:rPr>
          <w:szCs w:val="32"/>
        </w:rPr>
        <w:tab/>
      </w:r>
      <w:r w:rsidRPr="00EE30A2">
        <w:rPr>
          <w:color w:val="000000" w:themeColor="text1"/>
          <w:szCs w:val="32"/>
          <w:u w:color="000000" w:themeColor="text1"/>
        </w:rPr>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50 of the 1976 Code, as last amended by Act 311 of 2008, is further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50</w:t>
      </w:r>
      <w:r w:rsidRPr="00EE30A2">
        <w:rPr>
          <w:color w:val="000000" w:themeColor="text1"/>
          <w:szCs w:val="32"/>
          <w:u w:color="000000" w:themeColor="text1"/>
        </w:rPr>
        <w:tab/>
        <w:t>(A)</w:t>
      </w:r>
      <w:r w:rsidRPr="00EE30A2">
        <w:rPr>
          <w:color w:val="000000" w:themeColor="text1"/>
          <w:szCs w:val="32"/>
          <w:u w:color="000000" w:themeColor="text1"/>
        </w:rPr>
        <w:tab/>
        <w:t xml:space="preserve">An active member may establish service credit for any period of paid public service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 board, based on the member’s current age and service credit,</w:t>
      </w:r>
      <w:r w:rsidRPr="00EE30A2">
        <w:rPr>
          <w:color w:val="000000" w:themeColor="text1"/>
          <w:szCs w:val="32"/>
          <w:u w:color="000000" w:themeColor="text1"/>
        </w:rPr>
        <w:t xml:space="preserve"> </w:t>
      </w:r>
      <w:r w:rsidRPr="00EE30A2">
        <w:rPr>
          <w:strike/>
          <w:color w:val="000000" w:themeColor="text1"/>
          <w:szCs w:val="32"/>
          <w:u w:color="000000" w:themeColor="text1"/>
        </w:rPr>
        <w:t>board,</w:t>
      </w:r>
      <w:r w:rsidRPr="00EE30A2">
        <w:rPr>
          <w:color w:val="000000" w:themeColor="text1"/>
          <w:szCs w:val="32"/>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(B)</w:t>
      </w:r>
      <w:r w:rsidRPr="00EE30A2">
        <w:rPr>
          <w:color w:val="000000" w:themeColor="text1"/>
          <w:szCs w:val="32"/>
          <w:u w:color="000000" w:themeColor="text1"/>
        </w:rPr>
        <w:tab/>
        <w:t xml:space="preserve">An active member may establish service credit for any period of paid educational service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 board, based on the member’s current age and service credit,</w:t>
      </w:r>
      <w:r w:rsidRPr="00EE30A2">
        <w:rPr>
          <w:color w:val="000000" w:themeColor="text1"/>
          <w:szCs w:val="32"/>
          <w:u w:color="000000" w:themeColor="text1"/>
        </w:rPr>
        <w:t xml:space="preserve"> </w:t>
      </w:r>
      <w:r w:rsidRPr="00EE30A2">
        <w:rPr>
          <w:strike/>
          <w:color w:val="000000" w:themeColor="text1"/>
          <w:szCs w:val="32"/>
          <w:u w:color="000000" w:themeColor="text1"/>
        </w:rPr>
        <w:t>board,</w:t>
      </w:r>
      <w:r w:rsidRPr="00EE30A2">
        <w:rPr>
          <w:color w:val="000000" w:themeColor="text1"/>
          <w:szCs w:val="32"/>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(C)</w:t>
      </w:r>
      <w:r w:rsidRPr="00EE30A2">
        <w:rPr>
          <w:color w:val="000000" w:themeColor="text1"/>
          <w:szCs w:val="32"/>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 board, based on the member’s current age and service credit,</w:t>
      </w:r>
      <w:r w:rsidRPr="00EE30A2">
        <w:rPr>
          <w:color w:val="000000" w:themeColor="text1"/>
          <w:szCs w:val="32"/>
          <w:u w:color="000000" w:themeColor="text1"/>
        </w:rPr>
        <w:t xml:space="preserve"> </w:t>
      </w:r>
      <w:r w:rsidRPr="00EE30A2">
        <w:rPr>
          <w:strike/>
          <w:color w:val="000000" w:themeColor="text1"/>
          <w:szCs w:val="32"/>
          <w:u w:color="000000" w:themeColor="text1"/>
        </w:rPr>
        <w:t>board,</w:t>
      </w:r>
      <w:r w:rsidRPr="00EE30A2">
        <w:rPr>
          <w:color w:val="000000" w:themeColor="text1"/>
          <w:szCs w:val="32"/>
          <w:u w:color="000000" w:themeColor="text1"/>
        </w:rPr>
        <w:t xml:space="preserve"> but not less than sixteen percent of the member’s current salary or career highest fiscal year salary, whichever is greater, for each year of credit purchased.  Periods of less than a year must be prorated.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(D)</w:t>
      </w:r>
      <w:r w:rsidRPr="00EE30A2">
        <w:rPr>
          <w:color w:val="000000" w:themeColor="text1"/>
          <w:szCs w:val="32"/>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 board, based on the member’s current age and service credit,</w:t>
      </w:r>
      <w:r w:rsidRPr="00EE30A2">
        <w:rPr>
          <w:color w:val="000000" w:themeColor="text1"/>
          <w:szCs w:val="32"/>
          <w:u w:color="000000" w:themeColor="text1"/>
        </w:rPr>
        <w:t xml:space="preserve"> </w:t>
      </w:r>
      <w:r w:rsidRPr="00EE30A2">
        <w:rPr>
          <w:strike/>
          <w:color w:val="000000" w:themeColor="text1"/>
          <w:szCs w:val="32"/>
          <w:u w:color="000000" w:themeColor="text1"/>
        </w:rPr>
        <w:t>board,</w:t>
      </w:r>
      <w:r w:rsidRPr="00EE30A2">
        <w:rPr>
          <w:color w:val="000000" w:themeColor="text1"/>
          <w:szCs w:val="32"/>
          <w:u w:color="000000" w:themeColor="text1"/>
        </w:rPr>
        <w:t xml:space="preserve"> but not less than sixteen percent of the member’s current salary or career highest fiscal year salary, whichever is greater, for each year of credit purchased.  Periods of less than a year must be prorated.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(E)</w:t>
      </w:r>
      <w:r w:rsidRPr="00EE30A2">
        <w:rPr>
          <w:color w:val="000000" w:themeColor="text1"/>
          <w:szCs w:val="32"/>
          <w:u w:color="000000" w:themeColor="text1"/>
        </w:rPr>
        <w:tab/>
        <w:t xml:space="preserve">An active member who has five or more years of earned service credit may establish up to five years of nonqualified service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 board, based on the member’s current age and service credit</w:t>
      </w:r>
      <w:r w:rsidRPr="00EE30A2">
        <w:rPr>
          <w:color w:val="000000" w:themeColor="text1"/>
          <w:szCs w:val="32"/>
          <w:u w:color="000000" w:themeColor="text1"/>
        </w:rPr>
        <w:t xml:space="preserve"> </w:t>
      </w:r>
      <w:r w:rsidRPr="00EE30A2">
        <w:rPr>
          <w:strike/>
          <w:color w:val="000000" w:themeColor="text1"/>
          <w:szCs w:val="32"/>
          <w:u w:color="000000" w:themeColor="text1"/>
        </w:rPr>
        <w:t>board,</w:t>
      </w:r>
      <w:r w:rsidRPr="00EE30A2">
        <w:rPr>
          <w:color w:val="000000" w:themeColor="text1"/>
          <w:szCs w:val="32"/>
          <w:u w:color="000000" w:themeColor="text1"/>
        </w:rPr>
        <w:t xml:space="preserve"> but not less than thirty</w:t>
      </w:r>
      <w:r w:rsidRPr="00EE30A2">
        <w:rPr>
          <w:color w:val="000000" w:themeColor="text1"/>
          <w:szCs w:val="32"/>
          <w:u w:color="000000" w:themeColor="text1"/>
        </w:rPr>
        <w:noBreakHyphen/>
        <w:t xml:space="preserve">five percent of the member’s current salary or career highest fiscal year salary, whichever is greater, for each year of credit purchased.  Periods of less than a year must be prorated.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(F)</w:t>
      </w:r>
      <w:r w:rsidRPr="00EE30A2">
        <w:rPr>
          <w:color w:val="000000" w:themeColor="text1"/>
          <w:szCs w:val="32"/>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by making </w:t>
      </w:r>
      <w:r w:rsidRPr="00EE30A2">
        <w:rPr>
          <w:strike/>
          <w:color w:val="000000" w:themeColor="text1"/>
          <w:szCs w:val="32"/>
          <w:u w:color="000000" w:themeColor="text1"/>
        </w:rPr>
        <w:t>a</w:t>
      </w:r>
      <w:r w:rsidRPr="00EE30A2">
        <w:rPr>
          <w:color w:val="000000" w:themeColor="text1"/>
          <w:szCs w:val="32"/>
          <w:u w:color="000000" w:themeColor="text1"/>
        </w:rPr>
        <w:t xml:space="preserve"> </w:t>
      </w:r>
      <w:r w:rsidRPr="00EE30A2">
        <w:rPr>
          <w:color w:val="000000" w:themeColor="text1"/>
          <w:szCs w:val="32"/>
          <w:u w:val="single" w:color="000000" w:themeColor="text1"/>
        </w:rPr>
        <w:t>an actuarially neutral</w:t>
      </w:r>
      <w:r w:rsidRPr="00EE30A2">
        <w:rPr>
          <w:color w:val="000000" w:themeColor="text1"/>
          <w:szCs w:val="32"/>
          <w:u w:color="000000" w:themeColor="text1"/>
        </w:rPr>
        <w:t xml:space="preserve"> payment to the system to be determined by the </w:t>
      </w:r>
      <w:r w:rsidRPr="00EE30A2">
        <w:rPr>
          <w:color w:val="000000" w:themeColor="text1"/>
          <w:szCs w:val="32"/>
          <w:u w:val="single" w:color="000000" w:themeColor="text1"/>
        </w:rPr>
        <w:t>actuary for the board, based on the member’s current age and service credit,</w:t>
      </w:r>
      <w:r w:rsidRPr="00EE30A2">
        <w:rPr>
          <w:color w:val="000000" w:themeColor="text1"/>
          <w:szCs w:val="32"/>
          <w:u w:color="000000" w:themeColor="text1"/>
        </w:rPr>
        <w:t xml:space="preserve"> </w:t>
      </w:r>
      <w:r w:rsidRPr="00EE30A2">
        <w:rPr>
          <w:strike/>
          <w:color w:val="000000" w:themeColor="text1"/>
          <w:szCs w:val="32"/>
          <w:u w:color="000000" w:themeColor="text1"/>
        </w:rPr>
        <w:t>board,</w:t>
      </w:r>
      <w:r w:rsidRPr="00EE30A2">
        <w:rPr>
          <w:color w:val="000000" w:themeColor="text1"/>
          <w:szCs w:val="32"/>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Pr="00EE30A2">
        <w:rPr>
          <w:color w:val="000000" w:themeColor="text1"/>
          <w:szCs w:val="32"/>
          <w:u w:color="000000" w:themeColor="text1"/>
        </w:rPr>
        <w:noBreakHyphen/>
        <w:t xml:space="preserve">CREF Retirement Annuity contract shall be eligible to make a plan to plan transfer in accordance with the terms of that contract.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(G)</w:t>
      </w:r>
      <w:r w:rsidRPr="00EE30A2">
        <w:rPr>
          <w:color w:val="000000" w:themeColor="text1"/>
          <w:szCs w:val="32"/>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(H)</w:t>
      </w:r>
      <w:r w:rsidRPr="00EE30A2">
        <w:rPr>
          <w:color w:val="000000" w:themeColor="text1"/>
          <w:szCs w:val="32"/>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(I)</w:t>
      </w:r>
      <w:r w:rsidRPr="00EE30A2">
        <w:rPr>
          <w:color w:val="000000" w:themeColor="text1"/>
          <w:szCs w:val="32"/>
          <w:u w:color="000000" w:themeColor="text1"/>
        </w:rPr>
        <w:tab/>
        <w:t xml:space="preserve">An employer, at its discretion, may pay to the system all or a portion of the cost for an employee’s purchase of service credit under this chapter.  Amounts paid by the employer under this subsection for all purposes must be treated as employer contributions.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(J)</w:t>
      </w:r>
      <w:r w:rsidRPr="00EE30A2">
        <w:rPr>
          <w:color w:val="000000" w:themeColor="text1"/>
          <w:szCs w:val="32"/>
          <w:u w:color="000000" w:themeColor="text1"/>
        </w:rPr>
        <w:tab/>
        <w:t xml:space="preserve">Service credit purchased under this section is not ‘earned service’ and does not count toward the required five or more years of earned service necessary for benefit eligibility except: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(1)</w:t>
      </w:r>
      <w:r w:rsidRPr="00EE30A2">
        <w:rPr>
          <w:color w:val="000000" w:themeColor="text1"/>
          <w:szCs w:val="32"/>
          <w:u w:color="000000" w:themeColor="text1"/>
        </w:rPr>
        <w:tab/>
        <w:t xml:space="preserve">earned service previously withdrawn and reestablished;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(2)</w:t>
      </w:r>
      <w:r w:rsidRPr="00EE30A2">
        <w:rPr>
          <w:color w:val="000000" w:themeColor="text1"/>
          <w:szCs w:val="32"/>
          <w:u w:color="000000" w:themeColor="text1"/>
        </w:rPr>
        <w:tab/>
        <w:t>service rendered while participating in the State Optional Retirement Program, the Optional Retirement Program for Teachers and School Administrators, or the Optional Retirement Program for Publicly Supported Four</w:t>
      </w:r>
      <w:r w:rsidRPr="00EE30A2">
        <w:rPr>
          <w:color w:val="000000" w:themeColor="text1"/>
          <w:szCs w:val="32"/>
          <w:u w:color="000000" w:themeColor="text1"/>
        </w:rPr>
        <w:noBreakHyphen/>
        <w:t xml:space="preserve">Year and Postgraduate Institutions of Higher Education that has been purchased pursuant to subsection (F);  or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r>
      <w:r w:rsidRPr="00EE30A2">
        <w:rPr>
          <w:color w:val="000000" w:themeColor="text1"/>
          <w:szCs w:val="32"/>
          <w:u w:color="000000" w:themeColor="text1"/>
        </w:rPr>
        <w:tab/>
        <w:t>(3)</w:t>
      </w:r>
      <w:r w:rsidRPr="00EE30A2">
        <w:rPr>
          <w:color w:val="000000" w:themeColor="text1"/>
          <w:szCs w:val="32"/>
          <w:u w:color="000000" w:themeColor="text1"/>
        </w:rPr>
        <w:tab/>
        <w:t xml:space="preserve">service earned as a participant in the system, the South Carolina Retirement System, the Retirement System for Members of the General Assembly, or the Retirement System for Judges and Solicitors that is transferred to or purchased in the system.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(K)</w:t>
      </w:r>
      <w:r w:rsidRPr="00EE30A2">
        <w:rPr>
          <w:color w:val="000000" w:themeColor="text1"/>
          <w:szCs w:val="32"/>
          <w:u w:color="000000" w:themeColor="text1"/>
        </w:rPr>
        <w:tab/>
        <w:t xml:space="preserve">A member may purchase each type of service under this section once each fiscal year.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(L)</w:t>
      </w:r>
      <w:r w:rsidRPr="00EE30A2">
        <w:rPr>
          <w:color w:val="000000" w:themeColor="text1"/>
          <w:szCs w:val="32"/>
          <w:u w:color="000000" w:themeColor="text1"/>
        </w:rPr>
        <w:tab/>
        <w:t xml:space="preserve">At retirement, after March 31, 1991, a </w:t>
      </w:r>
      <w:r w:rsidRPr="00EE30A2">
        <w:rPr>
          <w:color w:val="000000" w:themeColor="text1"/>
          <w:szCs w:val="32"/>
          <w:u w:val="single" w:color="000000" w:themeColor="text1"/>
        </w:rPr>
        <w:t>Class One or Class Two</w:t>
      </w:r>
      <w:r w:rsidRPr="00EE30A2">
        <w:rPr>
          <w:color w:val="000000" w:themeColor="text1"/>
          <w:szCs w:val="32"/>
          <w:u w:color="000000" w:themeColor="text1"/>
        </w:rPr>
        <w:t xml:space="preserve">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(M)</w:t>
      </w:r>
      <w:r w:rsidRPr="00EE30A2">
        <w:rPr>
          <w:color w:val="000000" w:themeColor="text1"/>
          <w:szCs w:val="32"/>
          <w:u w:color="000000" w:themeColor="text1"/>
        </w:rPr>
        <w:tab/>
        <w:t>The board shall promulgate regulations and prescribe rules and policies, as necessary, to implement the service purchase provisions of this chapter.</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(N)</w:t>
      </w:r>
      <w:r w:rsidRPr="00EE30A2">
        <w:rPr>
          <w:color w:val="000000" w:themeColor="text1"/>
          <w:szCs w:val="32"/>
          <w:u w:color="000000" w:themeColor="text1"/>
        </w:rPr>
        <w:tab/>
        <w:t>An employee drawing workers’ compensation who is on a leave of absence for a limited period may voluntarily contribute on his contractual salary, to be matched by the employer.”</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B.</w:t>
      </w:r>
      <w:r w:rsidRPr="00EE30A2">
        <w:rPr>
          <w:color w:val="000000" w:themeColor="text1"/>
          <w:szCs w:val="32"/>
          <w:u w:color="000000" w:themeColor="text1"/>
        </w:rPr>
        <w:tab/>
        <w:t>Upon approval of this act by the Governor, this SECTION takes effect January 1, 2013.</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SECTION</w:t>
      </w:r>
      <w:r w:rsidRPr="00EE30A2">
        <w:rPr>
          <w:color w:val="000000" w:themeColor="text1"/>
          <w:szCs w:val="32"/>
          <w:u w:color="000000" w:themeColor="text1"/>
        </w:rPr>
        <w:tab/>
        <w:t>19.</w:t>
      </w:r>
      <w:r w:rsidRPr="00EE30A2">
        <w:rPr>
          <w:color w:val="000000" w:themeColor="text1"/>
          <w:szCs w:val="32"/>
          <w:u w:color="000000" w:themeColor="text1"/>
        </w:rPr>
        <w:tab/>
        <w:t>Section 9-11-60(2) of the 1976 Code, as last amended by Act 387 of 2001, is further amended to read:</w:t>
      </w:r>
    </w:p>
    <w:p w:rsidR="00013EF9" w:rsidRPr="00EE30A2" w:rsidRDefault="00013EF9" w:rsidP="00013EF9">
      <w:r w:rsidRPr="00EE30A2">
        <w:rPr>
          <w:color w:val="000000" w:themeColor="text1"/>
          <w:szCs w:val="32"/>
          <w:u w:color="000000" w:themeColor="text1"/>
        </w:rPr>
        <w:tab/>
        <w:t>“(2)</w:t>
      </w:r>
      <w:r w:rsidRPr="00EE30A2">
        <w:rPr>
          <w:color w:val="000000" w:themeColor="text1"/>
          <w:szCs w:val="32"/>
          <w:u w:color="000000" w:themeColor="text1"/>
        </w:rPr>
        <w:tab/>
      </w:r>
      <w:r w:rsidRPr="00EE30A2">
        <w:t xml:space="preserve">Upon service retirement on or after July 1, 1989, the member shall receive a service retirement allowance which is equal to the sum of (a), (b), and (c) below: </w:t>
      </w:r>
    </w:p>
    <w:p w:rsidR="00013EF9" w:rsidRPr="00EE30A2" w:rsidRDefault="00013EF9" w:rsidP="00013EF9">
      <w:r w:rsidRPr="00EE30A2">
        <w:tab/>
      </w:r>
      <w:r w:rsidRPr="00EE30A2">
        <w:tab/>
        <w:t>(a)</w:t>
      </w:r>
      <w:r w:rsidRPr="00EE30A2">
        <w:tab/>
        <w:t>a monthly retirement allowance equal to ten dollars and ninety</w:t>
      </w:r>
      <w:r w:rsidRPr="00EE30A2">
        <w:noBreakHyphen/>
        <w:t xml:space="preserve">seven cents multiplied by the number of years of his Class One service; </w:t>
      </w:r>
    </w:p>
    <w:p w:rsidR="00013EF9" w:rsidRPr="00EE30A2" w:rsidRDefault="00013EF9" w:rsidP="00013EF9">
      <w:r w:rsidRPr="00EE30A2">
        <w:tab/>
      </w:r>
      <w:r w:rsidRPr="00EE30A2">
        <w:tab/>
        <w:t>(b)</w:t>
      </w:r>
      <w:r w:rsidRPr="00EE30A2">
        <w:tab/>
        <w:t>a monthly retirement allowance equal to one</w:t>
      </w:r>
      <w:r w:rsidRPr="00EE30A2">
        <w:noBreakHyphen/>
        <w:t xml:space="preserve">twelfth of two and fourteen hundredths percent of his average final compensation multiplied by the number of years of his Class Two </w:t>
      </w:r>
      <w:r w:rsidRPr="00EE30A2">
        <w:rPr>
          <w:u w:val="single"/>
        </w:rPr>
        <w:t>or Class Three</w:t>
      </w:r>
      <w:r w:rsidRPr="00EE30A2">
        <w:t xml:space="preserve"> service; </w:t>
      </w:r>
    </w:p>
    <w:p w:rsidR="00013EF9" w:rsidRPr="00EE30A2" w:rsidRDefault="00013EF9" w:rsidP="00013EF9">
      <w:r w:rsidRPr="00EE30A2">
        <w:tab/>
      </w:r>
      <w:r w:rsidRPr="00EE30A2">
        <w:tab/>
        <w:t>(c)</w:t>
      </w:r>
      <w:r w:rsidRPr="00EE30A2">
        <w:tab/>
        <w:t xml:space="preserve">an additional monthly retirement allowance which is the actuarial equivalent of the member’s accumulated additional contributions. </w:t>
      </w:r>
    </w:p>
    <w:p w:rsidR="00013EF9" w:rsidRPr="00EE30A2" w:rsidRDefault="00013EF9" w:rsidP="00013EF9">
      <w:r w:rsidRPr="00EE30A2">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013EF9" w:rsidRPr="00EE30A2" w:rsidRDefault="00013EF9" w:rsidP="00013EF9">
      <w:pPr>
        <w:rPr>
          <w:color w:val="000000" w:themeColor="text1"/>
          <w:szCs w:val="32"/>
          <w:u w:color="000000" w:themeColor="text1"/>
        </w:rPr>
      </w:pPr>
      <w:r w:rsidRPr="00EE30A2">
        <w:rPr>
          <w:szCs w:val="32"/>
        </w:rPr>
        <w:t>SECTION</w:t>
      </w:r>
      <w:r w:rsidRPr="00EE30A2">
        <w:rPr>
          <w:szCs w:val="32"/>
        </w:rPr>
        <w:tab/>
        <w:t>20.</w:t>
      </w:r>
      <w:r w:rsidRPr="00EE30A2">
        <w:rPr>
          <w:szCs w:val="32"/>
        </w:rPr>
        <w:tab/>
      </w:r>
      <w:r w:rsidRPr="00EE30A2">
        <w:rPr>
          <w:color w:val="000000" w:themeColor="text1"/>
          <w:szCs w:val="32"/>
          <w:u w:color="000000" w:themeColor="text1"/>
        </w:rPr>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80 of the 1976 Code, as last amended by Act 162 of 2010, is further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80.</w:t>
      </w:r>
      <w:r w:rsidRPr="00EE30A2">
        <w:rPr>
          <w:color w:val="000000" w:themeColor="text1"/>
          <w:szCs w:val="32"/>
          <w:u w:color="000000" w:themeColor="text1"/>
        </w:rPr>
        <w:tab/>
        <w:t>(1)</w:t>
      </w:r>
      <w:r w:rsidRPr="00EE30A2">
        <w:rPr>
          <w:color w:val="000000" w:themeColor="text1"/>
          <w:szCs w:val="32"/>
          <w:u w:color="000000" w:themeColor="text1"/>
        </w:rPr>
        <w:tab/>
        <w:t xml:space="preserve">On the application of a member in service or the member’s employer, a member who has </w:t>
      </w:r>
      <w:r w:rsidRPr="00EE30A2">
        <w:rPr>
          <w:strike/>
          <w:color w:val="000000" w:themeColor="text1"/>
          <w:szCs w:val="32"/>
          <w:u w:color="000000" w:themeColor="text1"/>
        </w:rPr>
        <w:t>five or more completed</w:t>
      </w:r>
      <w:r w:rsidRPr="00EE30A2">
        <w:rPr>
          <w:color w:val="000000" w:themeColor="text1"/>
          <w:szCs w:val="32"/>
          <w:u w:color="000000" w:themeColor="text1"/>
        </w:rPr>
        <w:t xml:space="preserve"> </w:t>
      </w:r>
      <w:r w:rsidRPr="00EE30A2">
        <w:rPr>
          <w:color w:val="000000" w:themeColor="text1"/>
          <w:szCs w:val="32"/>
          <w:u w:val="single" w:color="000000" w:themeColor="text1"/>
        </w:rPr>
        <w:t>the</w:t>
      </w:r>
      <w:r w:rsidRPr="00EE30A2">
        <w:rPr>
          <w:color w:val="000000" w:themeColor="text1"/>
          <w:szCs w:val="32"/>
          <w:u w:color="000000" w:themeColor="text1"/>
        </w:rPr>
        <w:t xml:space="preserve"> years of earned service </w:t>
      </w:r>
      <w:r w:rsidRPr="00EE30A2">
        <w:rPr>
          <w:color w:val="000000" w:themeColor="text1"/>
          <w:szCs w:val="32"/>
          <w:u w:val="single" w:color="000000" w:themeColor="text1"/>
        </w:rPr>
        <w:t>required for the member’s class pursuant to Section 9</w:t>
      </w:r>
      <w:r w:rsidRPr="00EE30A2">
        <w:rPr>
          <w:color w:val="000000" w:themeColor="text1"/>
          <w:szCs w:val="32"/>
          <w:u w:val="single" w:color="000000" w:themeColor="text1"/>
        </w:rPr>
        <w:noBreakHyphen/>
        <w:t>11</w:t>
      </w:r>
      <w:r w:rsidRPr="00EE30A2">
        <w:rPr>
          <w:color w:val="000000" w:themeColor="text1"/>
          <w:szCs w:val="32"/>
          <w:u w:val="single" w:color="000000" w:themeColor="text1"/>
        </w:rPr>
        <w:noBreakHyphen/>
        <w:t>60(1)</w:t>
      </w:r>
      <w:r w:rsidRPr="00EE30A2">
        <w:rPr>
          <w:color w:val="000000" w:themeColor="text1"/>
          <w:szCs w:val="32"/>
          <w:u w:color="000000" w:themeColor="text1"/>
        </w:rPr>
        <w:t xml:space="preserve"> or any contributing member who is disabled as a result of an injury arising out of and in the course of the performance of the member’s duties regardless of length of membership</w:t>
      </w:r>
      <w:r w:rsidRPr="00EE30A2">
        <w:rPr>
          <w:color w:val="000000" w:themeColor="text1"/>
          <w:szCs w:val="32"/>
          <w:u w:val="single" w:color="000000" w:themeColor="text1"/>
        </w:rPr>
        <w:t>,</w:t>
      </w:r>
      <w:r w:rsidRPr="00EE30A2">
        <w:rPr>
          <w:color w:val="000000" w:themeColor="text1"/>
          <w:szCs w:val="32"/>
          <w:u w:color="000000" w:themeColor="text1"/>
        </w:rPr>
        <w:t xml:space="preserve">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w:t>
      </w:r>
      <w:r w:rsidRPr="00EE30A2">
        <w:rPr>
          <w:strike/>
          <w:color w:val="000000" w:themeColor="text1"/>
          <w:szCs w:val="32"/>
          <w:u w:color="000000" w:themeColor="text1"/>
        </w:rPr>
        <w:t>prior to</w:t>
      </w:r>
      <w:r w:rsidRPr="00EE30A2">
        <w:rPr>
          <w:color w:val="000000" w:themeColor="text1"/>
          <w:szCs w:val="32"/>
          <w:u w:color="000000" w:themeColor="text1"/>
        </w:rPr>
        <w:t xml:space="preserve"> </w:t>
      </w:r>
      <w:r w:rsidRPr="00EE30A2">
        <w:rPr>
          <w:color w:val="000000" w:themeColor="text1"/>
          <w:szCs w:val="32"/>
          <w:u w:val="single" w:color="000000" w:themeColor="text1"/>
        </w:rPr>
        <w:t>before</w:t>
      </w:r>
      <w:r w:rsidRPr="00EE30A2">
        <w:rPr>
          <w:color w:val="000000" w:themeColor="text1"/>
          <w:szCs w:val="32"/>
          <w:u w:color="000000" w:themeColor="text1"/>
        </w:rPr>
        <w:t xml:space="preserve"> the date of filing.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EE30A2">
        <w:rPr>
          <w:color w:val="000000" w:themeColor="text1"/>
          <w:szCs w:val="32"/>
          <w:u w:color="000000" w:themeColor="text1"/>
        </w:rPr>
        <w:noBreakHyphen/>
        <w:t>1</w:t>
      </w:r>
      <w:r w:rsidRPr="00EE30A2">
        <w:rPr>
          <w:color w:val="000000" w:themeColor="text1"/>
          <w:szCs w:val="32"/>
          <w:u w:color="000000" w:themeColor="text1"/>
        </w:rPr>
        <w:noBreakHyphen/>
        <w:t>1580, 9</w:t>
      </w:r>
      <w:r w:rsidRPr="00EE30A2">
        <w:rPr>
          <w:color w:val="000000" w:themeColor="text1"/>
          <w:szCs w:val="32"/>
          <w:u w:color="000000" w:themeColor="text1"/>
        </w:rPr>
        <w:noBreakHyphen/>
        <w:t>1</w:t>
      </w:r>
      <w:r w:rsidRPr="00EE30A2">
        <w:rPr>
          <w:color w:val="000000" w:themeColor="text1"/>
          <w:szCs w:val="32"/>
          <w:u w:color="000000" w:themeColor="text1"/>
        </w:rPr>
        <w:noBreakHyphen/>
        <w:t>1590, 9</w:t>
      </w:r>
      <w:r w:rsidRPr="00EE30A2">
        <w:rPr>
          <w:color w:val="000000" w:themeColor="text1"/>
          <w:szCs w:val="32"/>
          <w:u w:color="000000" w:themeColor="text1"/>
        </w:rPr>
        <w:noBreakHyphen/>
        <w:t>9</w:t>
      </w:r>
      <w:r w:rsidRPr="00EE30A2">
        <w:rPr>
          <w:color w:val="000000" w:themeColor="text1"/>
          <w:szCs w:val="32"/>
          <w:u w:color="000000" w:themeColor="text1"/>
        </w:rPr>
        <w:noBreakHyphen/>
        <w:t>60, and 9</w:t>
      </w:r>
      <w:r w:rsidRPr="00EE30A2">
        <w:rPr>
          <w:color w:val="000000" w:themeColor="text1"/>
          <w:szCs w:val="32"/>
          <w:u w:color="000000" w:themeColor="text1"/>
        </w:rPr>
        <w:noBreakHyphen/>
        <w:t>11</w:t>
      </w:r>
      <w:r w:rsidRPr="00EE30A2">
        <w:rPr>
          <w:color w:val="000000" w:themeColor="text1"/>
          <w:szCs w:val="32"/>
          <w:u w:color="000000" w:themeColor="text1"/>
        </w:rPr>
        <w:noBreakHyphen/>
        <w:t xml:space="preserve">90.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(2)</w:t>
      </w:r>
      <w:r w:rsidRPr="00EE30A2">
        <w:rPr>
          <w:color w:val="000000" w:themeColor="text1"/>
          <w:szCs w:val="32"/>
          <w:u w:val="single" w:color="000000" w:themeColor="text1"/>
        </w:rPr>
        <w:t>(A)</w:t>
      </w:r>
      <w:r w:rsidRPr="00EE30A2">
        <w:rPr>
          <w:color w:val="000000" w:themeColor="text1"/>
          <w:szCs w:val="32"/>
          <w:u w:color="000000" w:themeColor="text1"/>
        </w:rPr>
        <w:tab/>
        <w:t xml:space="preserve">Upon disability retirement </w:t>
      </w:r>
      <w:r w:rsidRPr="00EE30A2">
        <w:rPr>
          <w:color w:val="000000" w:themeColor="text1"/>
          <w:szCs w:val="32"/>
          <w:u w:val="single" w:color="000000" w:themeColor="text1"/>
        </w:rPr>
        <w:t>based upon an application received by the system before January 1, 2013</w:t>
      </w:r>
      <w:r w:rsidRPr="00EE30A2">
        <w:rPr>
          <w:color w:val="000000" w:themeColor="text1"/>
          <w:szCs w:val="32"/>
          <w:u w:color="000000" w:themeColor="text1"/>
        </w:rPr>
        <w: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Pr="00EE30A2">
        <w:rPr>
          <w:color w:val="000000" w:themeColor="text1"/>
          <w:szCs w:val="32"/>
          <w:u w:color="000000" w:themeColor="text1"/>
        </w:rPr>
        <w:noBreakHyphen/>
        <w:t>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(B)</w:t>
      </w:r>
      <w:r w:rsidRPr="00EE30A2">
        <w:rPr>
          <w:color w:val="000000" w:themeColor="text1"/>
          <w:szCs w:val="32"/>
          <w:u w:color="000000" w:themeColor="text1"/>
        </w:rPr>
        <w:tab/>
      </w:r>
      <w:r w:rsidRPr="00EE30A2">
        <w:rPr>
          <w:color w:val="000000" w:themeColor="text1"/>
          <w:szCs w:val="32"/>
          <w:u w:val="single" w:color="000000" w:themeColor="text1"/>
        </w:rPr>
        <w:t>Upon disability retirement based upon an application received by the system after December 31, 2012,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Pr="00EE30A2">
        <w:rPr>
          <w:color w:val="000000" w:themeColor="text1"/>
          <w:szCs w:val="32"/>
          <w:u w:val="single" w:color="000000" w:themeColor="text1"/>
        </w:rPr>
        <w:noBreakHyphen/>
        <w:t>five or until attaining twenty</w:t>
      </w:r>
      <w:r w:rsidRPr="00EE30A2">
        <w:rPr>
          <w:color w:val="000000" w:themeColor="text1"/>
          <w:szCs w:val="32"/>
          <w:u w:val="single" w:color="000000" w:themeColor="text1"/>
        </w:rPr>
        <w:noBreakHyphen/>
        <w:t>five years of credited service, whichever is less.  For the purpose of calculating the disability retirement allowance, the additional credited service so determined must be either Class One service or Class Two service depending upon the classification of the member at time of retirement.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(3)</w:t>
      </w:r>
      <w:r w:rsidRPr="00EE30A2">
        <w:rPr>
          <w:color w:val="000000" w:themeColor="text1"/>
          <w:szCs w:val="32"/>
          <w:u w:val="single" w:color="000000" w:themeColor="text1"/>
        </w:rPr>
        <w:t>(A)</w:t>
      </w:r>
      <w:r w:rsidRPr="00EE30A2">
        <w:rPr>
          <w:color w:val="000000" w:themeColor="text1"/>
          <w:szCs w:val="32"/>
          <w:u w:color="000000" w:themeColor="text1"/>
        </w:rPr>
        <w:tab/>
        <w:t>Once each year during the first five years following the retirement of a member on a disability retirement allowance, and once in every three</w:t>
      </w:r>
      <w:r w:rsidRPr="00EE30A2">
        <w:rPr>
          <w:color w:val="000000" w:themeColor="text1"/>
          <w:szCs w:val="32"/>
          <w:u w:color="000000" w:themeColor="text1"/>
        </w:rPr>
        <w:noBreakHyphen/>
        <w:t>year period thereafter, the Board may require any disability beneficiary who has not yet attained the age of fifty</w:t>
      </w:r>
      <w:r w:rsidRPr="00EE30A2">
        <w:rPr>
          <w:color w:val="000000" w:themeColor="text1"/>
          <w:szCs w:val="32"/>
          <w:u w:color="000000" w:themeColor="text1"/>
        </w:rPr>
        <w:noBreakHyphen/>
        <w:t xml:space="preserve">five years to undergo a medical examination, such examination to be made at the place of residence of the beneficiary or other place mutually agreed upon, by the system.  </w:t>
      </w:r>
      <w:r w:rsidRPr="00EE30A2">
        <w:rPr>
          <w:strike/>
          <w:color w:val="000000" w:themeColor="text1"/>
          <w:szCs w:val="32"/>
          <w:u w:color="000000" w:themeColor="text1"/>
        </w:rPr>
        <w:t>Should any</w:t>
      </w:r>
      <w:r w:rsidRPr="00EE30A2">
        <w:rPr>
          <w:color w:val="000000" w:themeColor="text1"/>
          <w:szCs w:val="32"/>
          <w:u w:color="000000" w:themeColor="text1"/>
        </w:rPr>
        <w:t xml:space="preserve"> </w:t>
      </w:r>
      <w:r w:rsidRPr="00EE30A2">
        <w:rPr>
          <w:color w:val="000000" w:themeColor="text1"/>
          <w:szCs w:val="32"/>
          <w:u w:val="single" w:color="000000" w:themeColor="text1"/>
        </w:rPr>
        <w:t>If a</w:t>
      </w:r>
      <w:r w:rsidRPr="00EE30A2">
        <w:rPr>
          <w:color w:val="000000" w:themeColor="text1"/>
          <w:szCs w:val="32"/>
          <w:u w:color="000000" w:themeColor="text1"/>
        </w:rPr>
        <w:t xml:space="preserve"> disability beneficiary who has not yet attained the age of fifty</w:t>
      </w:r>
      <w:r w:rsidRPr="00EE30A2">
        <w:rPr>
          <w:color w:val="000000" w:themeColor="text1"/>
          <w:szCs w:val="32"/>
          <w:u w:color="000000" w:themeColor="text1"/>
        </w:rPr>
        <w:noBreakHyphen/>
        <w:t xml:space="preserve">five years </w:t>
      </w:r>
      <w:r w:rsidRPr="00EE30A2">
        <w:rPr>
          <w:strike/>
          <w:color w:val="000000" w:themeColor="text1"/>
          <w:szCs w:val="32"/>
          <w:u w:color="000000" w:themeColor="text1"/>
        </w:rPr>
        <w:t>refuse</w:t>
      </w:r>
      <w:r w:rsidRPr="00EE30A2">
        <w:rPr>
          <w:color w:val="000000" w:themeColor="text1"/>
          <w:szCs w:val="32"/>
          <w:u w:color="000000" w:themeColor="text1"/>
        </w:rPr>
        <w:t xml:space="preserve"> </w:t>
      </w:r>
      <w:r w:rsidRPr="00EE30A2">
        <w:rPr>
          <w:color w:val="000000" w:themeColor="text1"/>
          <w:szCs w:val="32"/>
          <w:u w:val="single" w:color="000000" w:themeColor="text1"/>
        </w:rPr>
        <w:t>refuses</w:t>
      </w:r>
      <w:r w:rsidRPr="00EE30A2">
        <w:rPr>
          <w:color w:val="000000" w:themeColor="text1"/>
          <w:szCs w:val="32"/>
          <w:u w:color="000000" w:themeColor="text1"/>
        </w:rPr>
        <w:t xml:space="preserve"> to submit to any such medical examination,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retirement allowance may be discontinued until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withdrawal of such refusal, and </w:t>
      </w:r>
      <w:r w:rsidRPr="00EE30A2">
        <w:rPr>
          <w:strike/>
          <w:color w:val="000000" w:themeColor="text1"/>
          <w:szCs w:val="32"/>
          <w:u w:color="000000" w:themeColor="text1"/>
        </w:rPr>
        <w:t>should his</w:t>
      </w:r>
      <w:r w:rsidRPr="00EE30A2">
        <w:rPr>
          <w:color w:val="000000" w:themeColor="text1"/>
          <w:szCs w:val="32"/>
          <w:u w:color="000000" w:themeColor="text1"/>
        </w:rPr>
        <w:t xml:space="preserve"> </w:t>
      </w:r>
      <w:r w:rsidRPr="00EE30A2">
        <w:rPr>
          <w:color w:val="000000" w:themeColor="text1"/>
          <w:szCs w:val="32"/>
          <w:u w:val="single" w:color="000000" w:themeColor="text1"/>
        </w:rPr>
        <w:t>if the</w:t>
      </w:r>
      <w:r w:rsidRPr="00EE30A2">
        <w:rPr>
          <w:color w:val="000000" w:themeColor="text1"/>
          <w:szCs w:val="32"/>
          <w:u w:color="000000" w:themeColor="text1"/>
        </w:rPr>
        <w:t xml:space="preserve"> refusal </w:t>
      </w:r>
      <w:r w:rsidRPr="00EE30A2">
        <w:rPr>
          <w:strike/>
          <w:color w:val="000000" w:themeColor="text1"/>
          <w:szCs w:val="32"/>
          <w:u w:color="000000" w:themeColor="text1"/>
        </w:rPr>
        <w:t>continue</w:t>
      </w:r>
      <w:r w:rsidRPr="00EE30A2">
        <w:rPr>
          <w:color w:val="000000" w:themeColor="text1"/>
          <w:szCs w:val="32"/>
          <w:u w:color="000000" w:themeColor="text1"/>
        </w:rPr>
        <w:t xml:space="preserve"> </w:t>
      </w:r>
      <w:r w:rsidRPr="00EE30A2">
        <w:rPr>
          <w:color w:val="000000" w:themeColor="text1"/>
          <w:szCs w:val="32"/>
          <w:u w:val="single" w:color="000000" w:themeColor="text1"/>
        </w:rPr>
        <w:t>continues</w:t>
      </w:r>
      <w:r w:rsidRPr="00EE30A2">
        <w:rPr>
          <w:color w:val="000000" w:themeColor="text1"/>
          <w:szCs w:val="32"/>
          <w:u w:color="000000" w:themeColor="text1"/>
        </w:rPr>
        <w:t xml:space="preserve"> for one year</w:t>
      </w:r>
      <w:r w:rsidRPr="00EE30A2">
        <w:rPr>
          <w:color w:val="000000" w:themeColor="text1"/>
          <w:szCs w:val="32"/>
          <w:u w:val="single" w:color="000000" w:themeColor="text1"/>
        </w:rPr>
        <w:t>,</w:t>
      </w:r>
      <w:r w:rsidRPr="00EE30A2">
        <w:rPr>
          <w:color w:val="000000" w:themeColor="text1"/>
          <w:szCs w:val="32"/>
          <w:u w:color="000000" w:themeColor="text1"/>
        </w:rPr>
        <w:t xml:space="preserve"> all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rights in and to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retirement allowance may be revoked, but upon revocation any unexpended portion of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accumulated contributions to date of retirement shall be returned to </w:t>
      </w:r>
      <w:r w:rsidRPr="00EE30A2">
        <w:rPr>
          <w:strike/>
          <w:color w:val="000000" w:themeColor="text1"/>
          <w:szCs w:val="32"/>
          <w:u w:color="000000" w:themeColor="text1"/>
        </w:rPr>
        <w:t>him</w:t>
      </w:r>
      <w:r w:rsidRPr="00EE30A2">
        <w:rPr>
          <w:color w:val="000000" w:themeColor="text1"/>
          <w:szCs w:val="32"/>
          <w:u w:color="000000" w:themeColor="text1"/>
        </w:rPr>
        <w:t xml:space="preserve"> </w:t>
      </w:r>
      <w:r w:rsidRPr="00EE30A2">
        <w:rPr>
          <w:color w:val="000000" w:themeColor="text1"/>
          <w:szCs w:val="32"/>
          <w:u w:val="single" w:color="000000" w:themeColor="text1"/>
        </w:rPr>
        <w:t>the member</w:t>
      </w:r>
      <w:r w:rsidRPr="00EE30A2">
        <w:rPr>
          <w:color w:val="000000" w:themeColor="text1"/>
          <w:szCs w:val="32"/>
          <w:u w:color="000000" w:themeColor="text1"/>
        </w:rPr>
        <w:t xml:space="preserve">. </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r>
      <w:r w:rsidRPr="00EE30A2">
        <w:rPr>
          <w:color w:val="000000" w:themeColor="text1"/>
          <w:szCs w:val="32"/>
          <w:u w:color="000000" w:themeColor="text1"/>
        </w:rPr>
        <w:tab/>
      </w:r>
      <w:r w:rsidRPr="00EE30A2">
        <w:rPr>
          <w:color w:val="000000" w:themeColor="text1"/>
          <w:szCs w:val="32"/>
          <w:u w:val="single" w:color="000000" w:themeColor="text1"/>
        </w:rPr>
        <w:t>(B)</w:t>
      </w:r>
      <w:r w:rsidRPr="00EE30A2">
        <w:rPr>
          <w:color w:val="000000" w:themeColor="text1"/>
          <w:szCs w:val="32"/>
          <w:u w:color="000000" w:themeColor="text1"/>
        </w:rPr>
        <w:tab/>
      </w:r>
      <w:r w:rsidRPr="00EE30A2">
        <w:rPr>
          <w:color w:val="000000" w:themeColor="text1"/>
          <w:szCs w:val="32"/>
          <w:u w:val="single" w:color="000000" w:themeColor="text1"/>
        </w:rPr>
        <w:t>To continue to receive a disability retirement allowance, a member who is retired on a disability retirement allowance based upon an application received by the system after December 31, 2012, and who has not yet attained the age of fifty</w:t>
      </w:r>
      <w:r w:rsidRPr="00EE30A2">
        <w:rPr>
          <w:color w:val="000000" w:themeColor="text1"/>
          <w:szCs w:val="32"/>
          <w:u w:val="single" w:color="000000" w:themeColor="text1"/>
        </w:rPr>
        <w:noBreakHyphen/>
        <w:t>five years shall provide proof to the system that the member is qualified for the receipt of Social Security disability benefits.  This proof must be submitted to the system within thirty days of the third anniversary of the member’s disability retirement date and within thirty days of each anniversary thereafter. A member’s disability retirement allowance ceases upon a determination by the Social Security Administration that the member is no longer entitled to Social Security disability benefits for any reason.  If any disability beneficiary who has not yet attained the age of fifty</w:t>
      </w:r>
      <w:r w:rsidRPr="00EE30A2">
        <w:rPr>
          <w:color w:val="000000" w:themeColor="text1"/>
          <w:szCs w:val="32"/>
          <w:u w:val="single" w:color="000000" w:themeColor="text1"/>
        </w:rPr>
        <w:noBreakHyphen/>
        <w:t>five years refuses to provide proof of disability required by the board, his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this section may be revoked by the board.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(4)</w:t>
      </w:r>
      <w:r w:rsidRPr="00EE30A2">
        <w:rPr>
          <w:color w:val="000000" w:themeColor="text1"/>
          <w:szCs w:val="32"/>
          <w:u w:color="000000" w:themeColor="text1"/>
        </w:rPr>
        <w:tab/>
        <w:t xml:space="preserve">If the system certifies that the member’s disability has been removed and that </w:t>
      </w:r>
      <w:r w:rsidRPr="00EE30A2">
        <w:rPr>
          <w:strike/>
          <w:color w:val="000000" w:themeColor="text1"/>
          <w:szCs w:val="32"/>
          <w:u w:color="000000" w:themeColor="text1"/>
        </w:rPr>
        <w:t>he</w:t>
      </w:r>
      <w:r w:rsidRPr="00EE30A2">
        <w:rPr>
          <w:color w:val="000000" w:themeColor="text1"/>
          <w:szCs w:val="32"/>
          <w:u w:color="000000" w:themeColor="text1"/>
        </w:rPr>
        <w:t xml:space="preserve"> </w:t>
      </w:r>
      <w:r w:rsidRPr="00EE30A2">
        <w:rPr>
          <w:color w:val="000000" w:themeColor="text1"/>
          <w:szCs w:val="32"/>
          <w:u w:val="single" w:color="000000" w:themeColor="text1"/>
        </w:rPr>
        <w:t>the member</w:t>
      </w:r>
      <w:r w:rsidRPr="00EE30A2">
        <w:rPr>
          <w:color w:val="000000" w:themeColor="text1"/>
          <w:szCs w:val="32"/>
          <w:u w:color="000000" w:themeColor="text1"/>
        </w:rPr>
        <w:t xml:space="preserve"> has regained </w:t>
      </w:r>
      <w:r w:rsidRPr="00EE30A2">
        <w:rPr>
          <w:strike/>
          <w:color w:val="000000" w:themeColor="text1"/>
          <w:szCs w:val="32"/>
          <w:u w:color="000000" w:themeColor="text1"/>
        </w:rPr>
        <w:t>his</w:t>
      </w:r>
      <w:r w:rsidRPr="00EE30A2">
        <w:rPr>
          <w:color w:val="000000" w:themeColor="text1"/>
          <w:szCs w:val="32"/>
          <w:u w:color="000000" w:themeColor="text1"/>
        </w:rPr>
        <w:t xml:space="preserve"> earning capacity,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disability retirement allowance may be discontinued, or if the disability has been partly removed and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earning capacity regained in part, the disability retirement allowance may be reduced proportionately </w:t>
      </w:r>
      <w:r w:rsidRPr="00EE30A2">
        <w:rPr>
          <w:color w:val="000000" w:themeColor="text1"/>
          <w:szCs w:val="32"/>
          <w:u w:val="single" w:color="000000" w:themeColor="text1"/>
        </w:rPr>
        <w:t>as provided pursuant to Section 9</w:t>
      </w:r>
      <w:r w:rsidRPr="00EE30A2">
        <w:rPr>
          <w:color w:val="000000" w:themeColor="text1"/>
          <w:szCs w:val="32"/>
          <w:u w:val="single" w:color="000000" w:themeColor="text1"/>
        </w:rPr>
        <w:noBreakHyphen/>
        <w:t>1</w:t>
      </w:r>
      <w:r w:rsidRPr="00EE30A2">
        <w:rPr>
          <w:color w:val="000000" w:themeColor="text1"/>
          <w:szCs w:val="32"/>
          <w:u w:val="single" w:color="000000" w:themeColor="text1"/>
        </w:rPr>
        <w:noBreakHyphen/>
        <w:t>1580</w:t>
      </w:r>
      <w:r w:rsidRPr="00EE30A2">
        <w:rPr>
          <w:color w:val="000000" w:themeColor="text1"/>
          <w:szCs w:val="32"/>
          <w:u w:color="000000" w:themeColor="text1"/>
        </w:rPr>
        <w:t xml:space="preserve">.  The determination of the board as to any disputed question, after due consideration accorded to the member, is conclusive.  </w:t>
      </w:r>
      <w:r w:rsidRPr="00EE30A2">
        <w:rPr>
          <w:strike/>
          <w:color w:val="000000" w:themeColor="text1"/>
          <w:szCs w:val="32"/>
          <w:u w:color="000000" w:themeColor="text1"/>
        </w:rPr>
        <w:t>Should</w:t>
      </w:r>
      <w:r w:rsidRPr="00EE30A2">
        <w:rPr>
          <w:color w:val="000000" w:themeColor="text1"/>
          <w:szCs w:val="32"/>
          <w:u w:color="000000" w:themeColor="text1"/>
        </w:rPr>
        <w:t xml:space="preserve"> </w:t>
      </w:r>
      <w:r w:rsidRPr="00EE30A2">
        <w:rPr>
          <w:color w:val="000000" w:themeColor="text1"/>
          <w:szCs w:val="32"/>
          <w:u w:val="single" w:color="000000" w:themeColor="text1"/>
        </w:rPr>
        <w:t>If</w:t>
      </w:r>
      <w:r w:rsidRPr="00EE30A2">
        <w:rPr>
          <w:color w:val="000000" w:themeColor="text1"/>
          <w:szCs w:val="32"/>
          <w:u w:color="000000" w:themeColor="text1"/>
        </w:rPr>
        <w:t xml:space="preserve"> the retirement allowance of any member retired for disability </w:t>
      </w:r>
      <w:r w:rsidRPr="00EE30A2">
        <w:rPr>
          <w:strike/>
          <w:color w:val="000000" w:themeColor="text1"/>
          <w:szCs w:val="32"/>
          <w:u w:color="000000" w:themeColor="text1"/>
        </w:rPr>
        <w:t>be</w:t>
      </w:r>
      <w:r w:rsidRPr="00EE30A2">
        <w:rPr>
          <w:color w:val="000000" w:themeColor="text1"/>
          <w:szCs w:val="32"/>
          <w:u w:color="000000" w:themeColor="text1"/>
        </w:rPr>
        <w:t xml:space="preserve"> </w:t>
      </w:r>
      <w:r w:rsidRPr="00EE30A2">
        <w:rPr>
          <w:color w:val="000000" w:themeColor="text1"/>
          <w:szCs w:val="32"/>
          <w:u w:val="single" w:color="000000" w:themeColor="text1"/>
        </w:rPr>
        <w:t>is</w:t>
      </w:r>
      <w:r w:rsidRPr="00EE30A2">
        <w:rPr>
          <w:color w:val="000000" w:themeColor="text1"/>
          <w:szCs w:val="32"/>
          <w:u w:color="000000" w:themeColor="text1"/>
        </w:rPr>
        <w:t xml:space="preserve"> discontinued or reduced, and </w:t>
      </w:r>
      <w:r w:rsidRPr="00EE30A2">
        <w:rPr>
          <w:strike/>
          <w:color w:val="000000" w:themeColor="text1"/>
          <w:szCs w:val="32"/>
          <w:u w:color="000000" w:themeColor="text1"/>
        </w:rPr>
        <w:t>should he</w:t>
      </w:r>
      <w:r w:rsidRPr="00EE30A2">
        <w:rPr>
          <w:color w:val="000000" w:themeColor="text1"/>
          <w:szCs w:val="32"/>
          <w:u w:color="000000" w:themeColor="text1"/>
        </w:rPr>
        <w:t xml:space="preserve"> </w:t>
      </w:r>
      <w:r w:rsidRPr="00EE30A2">
        <w:rPr>
          <w:color w:val="000000" w:themeColor="text1"/>
          <w:szCs w:val="32"/>
          <w:u w:val="single" w:color="000000" w:themeColor="text1"/>
        </w:rPr>
        <w:t>if the member</w:t>
      </w:r>
      <w:r w:rsidRPr="00EE30A2">
        <w:rPr>
          <w:color w:val="000000" w:themeColor="text1"/>
          <w:szCs w:val="32"/>
          <w:u w:color="000000" w:themeColor="text1"/>
        </w:rPr>
        <w:t xml:space="preserve"> again </w:t>
      </w:r>
      <w:r w:rsidRPr="00EE30A2">
        <w:rPr>
          <w:strike/>
          <w:color w:val="000000" w:themeColor="text1"/>
          <w:szCs w:val="32"/>
          <w:u w:color="000000" w:themeColor="text1"/>
        </w:rPr>
        <w:t>suffer</w:t>
      </w:r>
      <w:r w:rsidRPr="00EE30A2">
        <w:rPr>
          <w:color w:val="000000" w:themeColor="text1"/>
          <w:szCs w:val="32"/>
          <w:u w:color="000000" w:themeColor="text1"/>
        </w:rPr>
        <w:t xml:space="preserve"> </w:t>
      </w:r>
      <w:r w:rsidRPr="00EE30A2">
        <w:rPr>
          <w:color w:val="000000" w:themeColor="text1"/>
          <w:szCs w:val="32"/>
          <w:u w:val="single" w:color="000000" w:themeColor="text1"/>
        </w:rPr>
        <w:t>suffers</w:t>
      </w:r>
      <w:r w:rsidRPr="00EE30A2">
        <w:rPr>
          <w:color w:val="000000" w:themeColor="text1"/>
          <w:szCs w:val="32"/>
          <w:u w:color="000000" w:themeColor="text1"/>
        </w:rPr>
        <w:t xml:space="preserve"> disability within five years of the date of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recovery and again </w:t>
      </w:r>
      <w:r w:rsidRPr="00EE30A2">
        <w:rPr>
          <w:strike/>
          <w:color w:val="000000" w:themeColor="text1"/>
          <w:szCs w:val="32"/>
          <w:u w:color="000000" w:themeColor="text1"/>
        </w:rPr>
        <w:t>lose his</w:t>
      </w:r>
      <w:r w:rsidRPr="00EE30A2">
        <w:rPr>
          <w:color w:val="000000" w:themeColor="text1"/>
          <w:szCs w:val="32"/>
          <w:u w:color="000000" w:themeColor="text1"/>
        </w:rPr>
        <w:t xml:space="preserve"> </w:t>
      </w:r>
      <w:r w:rsidRPr="00EE30A2">
        <w:rPr>
          <w:color w:val="000000" w:themeColor="text1"/>
          <w:szCs w:val="32"/>
          <w:u w:val="single" w:color="000000" w:themeColor="text1"/>
        </w:rPr>
        <w:t>loses</w:t>
      </w:r>
      <w:r w:rsidRPr="00EE30A2">
        <w:rPr>
          <w:color w:val="000000" w:themeColor="text1"/>
          <w:szCs w:val="32"/>
          <w:u w:color="000000" w:themeColor="text1"/>
        </w:rPr>
        <w:t xml:space="preserve"> earning capacity, </w:t>
      </w:r>
      <w:r w:rsidRPr="00EE30A2">
        <w:rPr>
          <w:strike/>
          <w:color w:val="000000" w:themeColor="text1"/>
          <w:szCs w:val="32"/>
          <w:u w:color="000000" w:themeColor="text1"/>
        </w:rPr>
        <w:t>he shall be</w:t>
      </w:r>
      <w:r w:rsidRPr="00EE30A2">
        <w:rPr>
          <w:color w:val="000000" w:themeColor="text1"/>
          <w:szCs w:val="32"/>
          <w:u w:color="000000" w:themeColor="text1"/>
        </w:rPr>
        <w:t xml:space="preserve"> </w:t>
      </w:r>
      <w:r w:rsidRPr="00EE30A2">
        <w:rPr>
          <w:color w:val="000000" w:themeColor="text1"/>
          <w:szCs w:val="32"/>
          <w:u w:val="single" w:color="000000" w:themeColor="text1"/>
        </w:rPr>
        <w:t>the member is</w:t>
      </w:r>
      <w:r w:rsidRPr="00EE30A2">
        <w:rPr>
          <w:color w:val="000000" w:themeColor="text1"/>
          <w:szCs w:val="32"/>
          <w:u w:color="000000" w:themeColor="text1"/>
        </w:rPr>
        <w:t xml:space="preserve"> entitled to apply to the board for a restoration of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w:t>
      </w:r>
      <w:r w:rsidRPr="00EE30A2">
        <w:rPr>
          <w:color w:val="000000" w:themeColor="text1"/>
          <w:szCs w:val="32"/>
          <w:u w:color="000000" w:themeColor="text1"/>
        </w:rPr>
        <w:t xml:space="preserve"> original retirement allowance, and the board may restore all or part of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original retirement allowance.  At the expiration of the five</w:t>
      </w:r>
      <w:r w:rsidRPr="00EE30A2">
        <w:rPr>
          <w:color w:val="000000" w:themeColor="text1"/>
          <w:szCs w:val="32"/>
          <w:u w:color="000000" w:themeColor="text1"/>
        </w:rPr>
        <w:noBreakHyphen/>
        <w:t>year period, if the retirement allowance has not been restored, all rights in and to the member’s disability retirement allowance are revoked.  The member then is entitled to a deferred early retirement allowance as provided in Section 9</w:t>
      </w:r>
      <w:r w:rsidRPr="00EE30A2">
        <w:rPr>
          <w:color w:val="000000" w:themeColor="text1"/>
          <w:szCs w:val="32"/>
          <w:u w:color="000000" w:themeColor="text1"/>
        </w:rPr>
        <w:noBreakHyphen/>
        <w:t>11</w:t>
      </w:r>
      <w:r w:rsidRPr="00EE30A2">
        <w:rPr>
          <w:color w:val="000000" w:themeColor="text1"/>
          <w:szCs w:val="32"/>
          <w:u w:color="000000" w:themeColor="text1"/>
        </w:rPr>
        <w:noBreakHyphen/>
        <w:t xml:space="preserve">70 based upon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average final compensation and credited service at </w:t>
      </w:r>
      <w:r w:rsidRPr="00EE30A2">
        <w:rPr>
          <w:strike/>
          <w:color w:val="000000" w:themeColor="text1"/>
          <w:szCs w:val="32"/>
          <w:u w:color="000000" w:themeColor="text1"/>
        </w:rPr>
        <w:t>his</w:t>
      </w:r>
      <w:r w:rsidRPr="00EE30A2">
        <w:rPr>
          <w:color w:val="000000" w:themeColor="text1"/>
          <w:szCs w:val="32"/>
          <w:u w:color="000000" w:themeColor="text1"/>
        </w:rPr>
        <w:t xml:space="preserve"> </w:t>
      </w:r>
      <w:r w:rsidRPr="00EE30A2">
        <w:rPr>
          <w:color w:val="000000" w:themeColor="text1"/>
          <w:szCs w:val="32"/>
          <w:u w:val="single" w:color="000000" w:themeColor="text1"/>
        </w:rPr>
        <w:t>the member’s</w:t>
      </w:r>
      <w:r w:rsidRPr="00EE30A2">
        <w:rPr>
          <w:color w:val="000000" w:themeColor="text1"/>
          <w:szCs w:val="32"/>
          <w:u w:color="000000" w:themeColor="text1"/>
        </w:rPr>
        <w:t xml:space="preserve"> date of disability retirement.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(5)</w:t>
      </w:r>
      <w:r w:rsidRPr="00EE30A2">
        <w:rPr>
          <w:color w:val="000000" w:themeColor="text1"/>
          <w:szCs w:val="32"/>
          <w:u w:color="000000" w:themeColor="text1"/>
        </w:rPr>
        <w:tab/>
        <w:t>After age fifty</w:t>
      </w:r>
      <w:r w:rsidRPr="00EE30A2">
        <w:rPr>
          <w:color w:val="000000" w:themeColor="text1"/>
          <w:szCs w:val="32"/>
          <w:u w:color="000000" w:themeColor="text1"/>
        </w:rPr>
        <w:noBreakHyphen/>
        <w:t xml:space="preserve">five, a disability retiree is subject to the same earnings limitation as a service retiree.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(6)</w:t>
      </w:r>
      <w:r w:rsidRPr="00EE30A2">
        <w:rPr>
          <w:color w:val="000000" w:themeColor="text1"/>
          <w:szCs w:val="32"/>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013EF9" w:rsidRPr="00EE30A2" w:rsidRDefault="00013EF9" w:rsidP="00013EF9">
      <w:pPr>
        <w:rPr>
          <w:szCs w:val="32"/>
          <w:u w:color="000000" w:themeColor="text1"/>
        </w:rPr>
      </w:pPr>
      <w:r w:rsidRPr="00EE30A2">
        <w:rPr>
          <w:color w:val="000000" w:themeColor="text1"/>
          <w:szCs w:val="32"/>
          <w:u w:color="000000" w:themeColor="text1"/>
        </w:rPr>
        <w:t>SECTION</w:t>
      </w:r>
      <w:r w:rsidRPr="00EE30A2">
        <w:rPr>
          <w:color w:val="000000" w:themeColor="text1"/>
          <w:szCs w:val="32"/>
          <w:u w:color="000000" w:themeColor="text1"/>
        </w:rPr>
        <w:tab/>
        <w:t>21.</w:t>
      </w:r>
      <w:r w:rsidRPr="00EE30A2">
        <w:rPr>
          <w:color w:val="000000" w:themeColor="text1"/>
          <w:szCs w:val="32"/>
          <w:u w:color="000000" w:themeColor="text1"/>
        </w:rPr>
        <w:tab/>
        <w:t>A.</w:t>
      </w:r>
      <w:r w:rsidRPr="00EE30A2">
        <w:rPr>
          <w:color w:val="000000" w:themeColor="text1"/>
          <w:szCs w:val="32"/>
          <w:u w:color="000000" w:themeColor="text1"/>
        </w:rPr>
        <w:tab/>
      </w:r>
      <w:r w:rsidRPr="00EE30A2">
        <w:rPr>
          <w:szCs w:val="32"/>
          <w:u w:color="000000" w:themeColor="text1"/>
        </w:rPr>
        <w:t>Section 9</w:t>
      </w:r>
      <w:r w:rsidRPr="00EE30A2">
        <w:rPr>
          <w:szCs w:val="32"/>
          <w:u w:color="000000" w:themeColor="text1"/>
        </w:rPr>
        <w:noBreakHyphen/>
        <w:t>11</w:t>
      </w:r>
      <w:r w:rsidRPr="00EE30A2">
        <w:rPr>
          <w:szCs w:val="32"/>
          <w:u w:color="000000" w:themeColor="text1"/>
        </w:rPr>
        <w:noBreakHyphen/>
        <w:t>90(4)(a) of the 1976 Code, as last amended by Act 356 of 2002, is further amended to read:</w:t>
      </w:r>
    </w:p>
    <w:p w:rsidR="00013EF9" w:rsidRPr="00EE30A2" w:rsidRDefault="00013EF9" w:rsidP="00013EF9">
      <w:pPr>
        <w:rPr>
          <w:szCs w:val="32"/>
          <w:u w:color="000000" w:themeColor="text1"/>
        </w:rPr>
      </w:pPr>
      <w:r w:rsidRPr="00EE30A2">
        <w:rPr>
          <w:szCs w:val="32"/>
          <w:u w:color="000000" w:themeColor="text1"/>
        </w:rPr>
        <w:tab/>
        <w:t>“(a)</w:t>
      </w:r>
      <w:r w:rsidRPr="00EE30A2">
        <w:rPr>
          <w:szCs w:val="32"/>
          <w:u w:val="single" w:color="000000" w:themeColor="text1"/>
        </w:rPr>
        <w:t>(i)</w:t>
      </w:r>
      <w:r w:rsidRPr="00EE30A2">
        <w:rPr>
          <w:szCs w:val="32"/>
          <w:u w:color="000000" w:themeColor="text1"/>
        </w:rPr>
        <w:tab/>
        <w:t xml:space="preserve">Notwithstanding the provisions of subsections (1) and (2) of this section,  a retired member of the system who has been retired for at least </w:t>
      </w:r>
      <w:r w:rsidRPr="00EE30A2">
        <w:rPr>
          <w:strike/>
          <w:szCs w:val="32"/>
          <w:u w:color="000000" w:themeColor="text1"/>
        </w:rPr>
        <w:t>fifteen</w:t>
      </w:r>
      <w:r w:rsidRPr="00EE30A2">
        <w:rPr>
          <w:szCs w:val="32"/>
          <w:u w:color="000000" w:themeColor="text1"/>
        </w:rPr>
        <w:t xml:space="preserve"> </w:t>
      </w:r>
      <w:r w:rsidRPr="00EE30A2">
        <w:rPr>
          <w:szCs w:val="32"/>
          <w:u w:val="single" w:color="000000" w:themeColor="text1"/>
        </w:rPr>
        <w:t>sixty</w:t>
      </w:r>
      <w:r w:rsidRPr="00EE30A2">
        <w:rPr>
          <w:szCs w:val="32"/>
          <w:u w:color="000000" w:themeColor="text1"/>
        </w:rPr>
        <w:t xml:space="preserve"> consecutive calendar days may be hired and return to employment covered by this system or any system provided in this title </w:t>
      </w:r>
      <w:r w:rsidRPr="00EE30A2">
        <w:rPr>
          <w:szCs w:val="32"/>
          <w:u w:val="single" w:color="000000" w:themeColor="text1"/>
        </w:rPr>
        <w:t>and may earn up to ten thousand dollars</w:t>
      </w:r>
      <w:r w:rsidRPr="00EE30A2">
        <w:rPr>
          <w:szCs w:val="32"/>
          <w:u w:color="000000" w:themeColor="text1"/>
        </w:rPr>
        <w:t xml:space="preserve"> without affecting the monthly retirement allowance </w:t>
      </w:r>
      <w:r w:rsidRPr="00EE30A2">
        <w:rPr>
          <w:strike/>
          <w:szCs w:val="32"/>
          <w:u w:color="000000" w:themeColor="text1"/>
        </w:rPr>
        <w:t>he</w:t>
      </w:r>
      <w:r w:rsidRPr="00EE30A2">
        <w:rPr>
          <w:szCs w:val="32"/>
          <w:u w:color="000000" w:themeColor="text1"/>
        </w:rPr>
        <w:t xml:space="preserve"> </w:t>
      </w:r>
      <w:r w:rsidRPr="00EE30A2">
        <w:rPr>
          <w:szCs w:val="32"/>
          <w:u w:val="single" w:color="000000" w:themeColor="text1"/>
        </w:rPr>
        <w:t>the member</w:t>
      </w:r>
      <w:r w:rsidRPr="00EE30A2">
        <w:rPr>
          <w:szCs w:val="32"/>
          <w:u w:color="000000" w:themeColor="text1"/>
        </w:rPr>
        <w:t xml:space="preserve"> is receiving from this system.  </w:t>
      </w:r>
      <w:r w:rsidRPr="00EE30A2">
        <w:rPr>
          <w:szCs w:val="32"/>
          <w:u w:val="single" w:color="000000" w:themeColor="text1"/>
        </w:rPr>
        <w:t>If the retired member continues in service after having earned ten thousand dollars in a calendar year, the member’s retirement allowance must be discontinued during the member’s period of service in the remainder of the calendar year.</w:t>
      </w:r>
      <w:r w:rsidRPr="00EE30A2">
        <w:rPr>
          <w:szCs w:val="32"/>
          <w:u w:color="000000" w:themeColor="text1"/>
        </w:rPr>
        <w:t xml:space="preserve">  If the employment continues for at least forty</w:t>
      </w:r>
      <w:r w:rsidRPr="00EE30A2">
        <w:rPr>
          <w:szCs w:val="32"/>
          <w:u w:color="000000" w:themeColor="text1"/>
        </w:rPr>
        <w:noBreakHyphen/>
        <w:t>eight consecutive months, the provisions of Section 9</w:t>
      </w:r>
      <w:r w:rsidRPr="00EE30A2">
        <w:rPr>
          <w:szCs w:val="32"/>
          <w:u w:color="000000" w:themeColor="text1"/>
        </w:rPr>
        <w:noBreakHyphen/>
        <w:t>11</w:t>
      </w:r>
      <w:r w:rsidRPr="00EE30A2">
        <w:rPr>
          <w:szCs w:val="32"/>
          <w:u w:color="000000" w:themeColor="text1"/>
        </w:rPr>
        <w:noBreakHyphen/>
        <w:t xml:space="preserve">90(3) apply.  If a retired member of the system returns to employment covered by the South Carolina Police Officers Retirement System or any other system provided in this title sooner than </w:t>
      </w:r>
      <w:r w:rsidRPr="00EE30A2">
        <w:rPr>
          <w:strike/>
          <w:szCs w:val="32"/>
          <w:u w:color="000000" w:themeColor="text1"/>
        </w:rPr>
        <w:t>fifteen</w:t>
      </w:r>
      <w:r w:rsidRPr="00EE30A2">
        <w:rPr>
          <w:szCs w:val="32"/>
          <w:u w:color="000000" w:themeColor="text1"/>
        </w:rPr>
        <w:t xml:space="preserve"> </w:t>
      </w:r>
      <w:r w:rsidRPr="00EE30A2">
        <w:rPr>
          <w:szCs w:val="32"/>
          <w:u w:val="single" w:color="000000" w:themeColor="text1"/>
        </w:rPr>
        <w:t>sixty</w:t>
      </w:r>
      <w:r w:rsidRPr="00EE30A2">
        <w:rPr>
          <w:szCs w:val="32"/>
          <w:u w:color="000000" w:themeColor="text1"/>
        </w:rPr>
        <w:t xml:space="preserve">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013EF9" w:rsidRPr="00EE30A2" w:rsidRDefault="00013EF9" w:rsidP="00013EF9">
      <w:pPr>
        <w:rPr>
          <w:szCs w:val="32"/>
          <w:u w:val="single"/>
        </w:rPr>
      </w:pPr>
      <w:r w:rsidRPr="00EE30A2">
        <w:rPr>
          <w:szCs w:val="32"/>
        </w:rPr>
        <w:tab/>
      </w:r>
      <w:r w:rsidRPr="00EE30A2">
        <w:rPr>
          <w:szCs w:val="32"/>
        </w:rPr>
        <w:tab/>
      </w:r>
      <w:r w:rsidRPr="00EE30A2">
        <w:rPr>
          <w:szCs w:val="32"/>
          <w:u w:val="single"/>
        </w:rPr>
        <w:t>(ii)</w:t>
      </w:r>
      <w:r w:rsidRPr="00EE30A2">
        <w:rPr>
          <w:szCs w:val="32"/>
        </w:rPr>
        <w:tab/>
      </w:r>
      <w:r w:rsidRPr="00EE30A2">
        <w:rPr>
          <w:szCs w:val="32"/>
          <w:u w:val="single"/>
        </w:rPr>
        <w:t>The earnings limitation imposed pursuant to this item does not apply if the member meets at least one of the following qualifications:</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(A)</w:t>
      </w:r>
      <w:r w:rsidRPr="00EE30A2">
        <w:rPr>
          <w:szCs w:val="32"/>
        </w:rPr>
        <w:tab/>
      </w:r>
      <w:r w:rsidRPr="00EE30A2">
        <w:rPr>
          <w:szCs w:val="32"/>
          <w:u w:val="single"/>
        </w:rPr>
        <w:t>the member retired before January 1, 2013;</w:t>
      </w:r>
    </w:p>
    <w:p w:rsidR="00013EF9" w:rsidRPr="00EE30A2" w:rsidRDefault="00013EF9" w:rsidP="00013EF9">
      <w:pPr>
        <w:rPr>
          <w:szCs w:val="32"/>
          <w:u w:val="single"/>
        </w:rPr>
      </w:pPr>
      <w:r w:rsidRPr="00EE30A2">
        <w:rPr>
          <w:szCs w:val="32"/>
        </w:rPr>
        <w:tab/>
      </w:r>
      <w:r w:rsidRPr="00EE30A2">
        <w:rPr>
          <w:szCs w:val="32"/>
        </w:rPr>
        <w:tab/>
      </w:r>
      <w:r w:rsidRPr="00EE30A2">
        <w:rPr>
          <w:szCs w:val="32"/>
        </w:rPr>
        <w:tab/>
      </w:r>
      <w:r w:rsidRPr="00EE30A2">
        <w:rPr>
          <w:szCs w:val="32"/>
          <w:u w:val="single"/>
        </w:rPr>
        <w:t>(B)</w:t>
      </w:r>
      <w:r w:rsidRPr="00EE30A2">
        <w:rPr>
          <w:szCs w:val="32"/>
        </w:rPr>
        <w:tab/>
      </w:r>
      <w:r w:rsidRPr="00EE30A2">
        <w:rPr>
          <w:szCs w:val="32"/>
          <w:u w:val="single"/>
        </w:rPr>
        <w:t>the member has attained the age of fifty</w:t>
      </w:r>
      <w:r w:rsidRPr="00EE30A2">
        <w:rPr>
          <w:szCs w:val="32"/>
          <w:u w:val="single"/>
        </w:rPr>
        <w:noBreakHyphen/>
        <w:t>seven years at retirement; or</w:t>
      </w:r>
    </w:p>
    <w:p w:rsidR="00013EF9" w:rsidRPr="00EE30A2" w:rsidRDefault="00013EF9" w:rsidP="00013EF9">
      <w:pPr>
        <w:rPr>
          <w:szCs w:val="32"/>
          <w:u w:color="000000" w:themeColor="text1"/>
        </w:rPr>
      </w:pPr>
      <w:r w:rsidRPr="00EE30A2">
        <w:rPr>
          <w:szCs w:val="32"/>
        </w:rPr>
        <w:tab/>
      </w:r>
      <w:r w:rsidRPr="00EE30A2">
        <w:rPr>
          <w:szCs w:val="32"/>
        </w:rPr>
        <w:tab/>
      </w:r>
      <w:r w:rsidRPr="00EE30A2">
        <w:rPr>
          <w:szCs w:val="32"/>
        </w:rPr>
        <w:tab/>
      </w:r>
      <w:r w:rsidRPr="00EE30A2">
        <w:rPr>
          <w:szCs w:val="32"/>
          <w:u w:val="single"/>
        </w:rPr>
        <w:t>(C)</w:t>
      </w:r>
      <w:r w:rsidRPr="00EE30A2">
        <w:rPr>
          <w:szCs w:val="32"/>
        </w:rPr>
        <w:tab/>
      </w:r>
      <w:r w:rsidRPr="00EE30A2">
        <w:rPr>
          <w:szCs w:val="32"/>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EE30A2">
        <w:rPr>
          <w:szCs w:val="32"/>
        </w:rPr>
        <w: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B.</w:t>
      </w:r>
      <w:r w:rsidRPr="00EE30A2">
        <w:rPr>
          <w:color w:val="000000" w:themeColor="text1"/>
          <w:szCs w:val="32"/>
          <w:u w:color="000000" w:themeColor="text1"/>
        </w:rPr>
        <w:tab/>
        <w:t xml:space="preserve">Upon approval of this act by the Governor, this SECTION takes effect January 1, 2013. </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SECTION</w:t>
      </w:r>
      <w:r w:rsidRPr="00EE30A2">
        <w:rPr>
          <w:color w:val="000000" w:themeColor="text1"/>
          <w:szCs w:val="32"/>
          <w:u w:color="000000" w:themeColor="text1"/>
        </w:rPr>
        <w:tab/>
        <w:t>22.</w:t>
      </w:r>
      <w:r w:rsidRPr="00EE30A2">
        <w:rPr>
          <w:color w:val="000000" w:themeColor="text1"/>
          <w:szCs w:val="32"/>
          <w:u w:color="000000" w:themeColor="text1"/>
        </w:rPr>
        <w:tab/>
        <w:t>Subsections (1) and (12) of Section 9</w:t>
      </w:r>
      <w:r w:rsidRPr="00EE30A2">
        <w:rPr>
          <w:color w:val="000000" w:themeColor="text1"/>
          <w:szCs w:val="32"/>
          <w:u w:color="000000" w:themeColor="text1"/>
        </w:rPr>
        <w:noBreakHyphen/>
        <w:t>11</w:t>
      </w:r>
      <w:r w:rsidRPr="00EE30A2">
        <w:rPr>
          <w:color w:val="000000" w:themeColor="text1"/>
          <w:szCs w:val="32"/>
          <w:u w:color="000000" w:themeColor="text1"/>
        </w:rPr>
        <w:noBreakHyphen/>
        <w:t>210, as last amended by Act 14 of 2005, are further amended to read:</w:t>
      </w:r>
    </w:p>
    <w:p w:rsidR="00013EF9" w:rsidRPr="00EE30A2" w:rsidRDefault="00013EF9" w:rsidP="00013EF9">
      <w:pPr>
        <w:rPr>
          <w:color w:val="000000" w:themeColor="text1"/>
          <w:szCs w:val="32"/>
          <w:u w:val="single" w:color="000000" w:themeColor="text1"/>
        </w:rPr>
      </w:pPr>
      <w:r w:rsidRPr="00EE30A2">
        <w:rPr>
          <w:color w:val="000000" w:themeColor="text1"/>
          <w:szCs w:val="32"/>
          <w:u w:color="000000" w:themeColor="text1"/>
        </w:rPr>
        <w:tab/>
        <w:t>“(1)</w:t>
      </w:r>
      <w:r w:rsidRPr="00EE30A2">
        <w:rPr>
          <w:color w:val="000000" w:themeColor="text1"/>
          <w:szCs w:val="32"/>
          <w:u w:color="000000" w:themeColor="text1"/>
        </w:rPr>
        <w:tab/>
        <w:t>Each Class One member shall contribute to the system twenty</w:t>
      </w:r>
      <w:r w:rsidRPr="00EE30A2">
        <w:rPr>
          <w:color w:val="000000" w:themeColor="text1"/>
          <w:szCs w:val="32"/>
          <w:u w:color="000000" w:themeColor="text1"/>
        </w:rPr>
        <w:noBreakHyphen/>
        <w:t xml:space="preserve">one dollars a month during his service after becoming a member.  </w:t>
      </w:r>
      <w:r w:rsidRPr="00EE30A2">
        <w:rPr>
          <w:color w:val="000000" w:themeColor="text1"/>
          <w:szCs w:val="32"/>
          <w:u w:val="single" w:color="000000" w:themeColor="text1"/>
        </w:rPr>
        <w:t>Before July 1, 2013,</w:t>
      </w:r>
      <w:r w:rsidRPr="00EE30A2">
        <w:rPr>
          <w:color w:val="000000" w:themeColor="text1"/>
          <w:szCs w:val="32"/>
          <w:u w:color="000000" w:themeColor="text1"/>
        </w:rPr>
        <w:t xml:space="preserve"> each Class Two member shall contribute to the system </w:t>
      </w:r>
      <w:r w:rsidRPr="00EE30A2">
        <w:rPr>
          <w:strike/>
          <w:color w:val="000000" w:themeColor="text1"/>
          <w:szCs w:val="32"/>
          <w:u w:color="000000" w:themeColor="text1"/>
        </w:rPr>
        <w:t>six</w:t>
      </w:r>
      <w:r w:rsidRPr="00EE30A2">
        <w:rPr>
          <w:color w:val="000000" w:themeColor="text1"/>
          <w:szCs w:val="32"/>
          <w:u w:color="000000" w:themeColor="text1"/>
        </w:rPr>
        <w:t xml:space="preserve"> </w:t>
      </w:r>
      <w:r w:rsidRPr="00EE30A2">
        <w:rPr>
          <w:color w:val="000000" w:themeColor="text1"/>
          <w:szCs w:val="32"/>
          <w:u w:val="single" w:color="000000" w:themeColor="text1"/>
        </w:rPr>
        <w:t>seven</w:t>
      </w:r>
      <w:r w:rsidRPr="00EE30A2">
        <w:rPr>
          <w:color w:val="000000" w:themeColor="text1"/>
          <w:szCs w:val="32"/>
          <w:u w:color="000000" w:themeColor="text1"/>
        </w:rPr>
        <w:t xml:space="preserve"> </w:t>
      </w:r>
      <w:r w:rsidRPr="00EE30A2">
        <w:rPr>
          <w:strike/>
          <w:color w:val="000000" w:themeColor="text1"/>
          <w:szCs w:val="32"/>
          <w:u w:color="000000" w:themeColor="text1"/>
        </w:rPr>
        <w:t>and one</w:t>
      </w:r>
      <w:r w:rsidRPr="00EE30A2">
        <w:rPr>
          <w:strike/>
          <w:color w:val="000000" w:themeColor="text1"/>
          <w:szCs w:val="32"/>
          <w:u w:color="000000" w:themeColor="text1"/>
        </w:rPr>
        <w:noBreakHyphen/>
        <w:t>half</w:t>
      </w:r>
      <w:r w:rsidRPr="00EE30A2">
        <w:rPr>
          <w:color w:val="000000" w:themeColor="text1"/>
          <w:szCs w:val="32"/>
          <w:u w:color="000000" w:themeColor="text1"/>
        </w:rPr>
        <w:t xml:space="preserve"> percent of his compensation.  </w:t>
      </w:r>
      <w:r w:rsidRPr="00EE30A2">
        <w:rPr>
          <w:color w:val="000000" w:themeColor="text1"/>
          <w:szCs w:val="32"/>
          <w:u w:val="single" w:color="000000" w:themeColor="text1"/>
        </w:rPr>
        <w:t>After June 30, 2013, each Class Two member shall contribute to the system seven and one</w:t>
      </w:r>
      <w:r w:rsidRPr="00EE30A2">
        <w:rPr>
          <w:color w:val="000000" w:themeColor="text1"/>
          <w:szCs w:val="32"/>
          <w:u w:val="single" w:color="000000" w:themeColor="text1"/>
        </w:rPr>
        <w:noBreakHyphen/>
        <w:t>half percent of his compensation.</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(12)</w:t>
      </w:r>
      <w:r w:rsidRPr="00EE30A2">
        <w:rPr>
          <w:color w:val="000000" w:themeColor="text1"/>
          <w:szCs w:val="32"/>
          <w:u w:color="000000" w:themeColor="text1"/>
        </w:rPr>
        <w:tab/>
        <w:t>Payments for unused sick leave, single special payments at retirement, bonus and incentive</w:t>
      </w:r>
      <w:r w:rsidRPr="00EE30A2">
        <w:rPr>
          <w:color w:val="000000" w:themeColor="text1"/>
          <w:szCs w:val="32"/>
          <w:u w:color="000000" w:themeColor="text1"/>
        </w:rPr>
        <w:noBreakHyphen/>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w:t>
      </w:r>
      <w:r w:rsidRPr="00EE30A2">
        <w:rPr>
          <w:color w:val="000000" w:themeColor="text1"/>
          <w:szCs w:val="32"/>
          <w:u w:val="single" w:color="000000" w:themeColor="text1"/>
        </w:rPr>
        <w:t>Not including Class Three members,</w:t>
      </w:r>
      <w:r w:rsidRPr="00EE30A2">
        <w:rPr>
          <w:color w:val="000000" w:themeColor="text1"/>
          <w:szCs w:val="32"/>
          <w:u w:color="000000" w:themeColor="text1"/>
        </w:rPr>
        <w:t xml:space="preserve"> contributions are deductible on up to and including forty</w:t>
      </w:r>
      <w:r w:rsidRPr="00EE30A2">
        <w:rPr>
          <w:color w:val="000000" w:themeColor="text1"/>
          <w:szCs w:val="32"/>
          <w:u w:color="000000" w:themeColor="text1"/>
        </w:rPr>
        <w:noBreakHyphen/>
        <w:t>five days’ termination pay for unused annual leave.  If a member has received termination pay for unused annual leave on more than one occasion, contributions are deductible on up to and including forty</w:t>
      </w:r>
      <w:r w:rsidRPr="00EE30A2">
        <w:rPr>
          <w:color w:val="000000" w:themeColor="text1"/>
          <w:szCs w:val="32"/>
          <w:u w:color="000000" w:themeColor="text1"/>
        </w:rPr>
        <w:noBreakHyphen/>
        <w:t>five days’ termination pay for unused annual leave for each termination payment for unused annual leave received by the member.  However, only an amount up to and including forty</w:t>
      </w:r>
      <w:r w:rsidRPr="00EE30A2">
        <w:rPr>
          <w:color w:val="000000" w:themeColor="text1"/>
          <w:szCs w:val="32"/>
          <w:u w:color="000000" w:themeColor="text1"/>
        </w:rPr>
        <w:noBreakHyphen/>
        <w:t xml:space="preserve">five days’ pay for unused annual leave from the member’s last termination payment </w:t>
      </w:r>
      <w:r w:rsidRPr="00EE30A2">
        <w:rPr>
          <w:strike/>
          <w:color w:val="000000" w:themeColor="text1"/>
          <w:szCs w:val="32"/>
          <w:u w:color="000000" w:themeColor="text1"/>
        </w:rPr>
        <w:t>shall</w:t>
      </w:r>
      <w:r w:rsidRPr="00EE30A2">
        <w:rPr>
          <w:color w:val="000000" w:themeColor="text1"/>
          <w:szCs w:val="32"/>
          <w:u w:color="000000" w:themeColor="text1"/>
        </w:rPr>
        <w:t xml:space="preserve"> </w:t>
      </w:r>
      <w:r w:rsidRPr="00EE30A2">
        <w:rPr>
          <w:color w:val="000000" w:themeColor="text1"/>
          <w:szCs w:val="32"/>
          <w:u w:val="single" w:color="000000" w:themeColor="text1"/>
        </w:rPr>
        <w:t>must</w:t>
      </w:r>
      <w:r w:rsidRPr="00EE30A2">
        <w:rPr>
          <w:color w:val="000000" w:themeColor="text1"/>
          <w:szCs w:val="32"/>
          <w:u w:color="000000" w:themeColor="text1"/>
        </w:rPr>
        <w:t xml:space="preserve"> be included in a member’s average final compensation calculation </w:t>
      </w:r>
      <w:r w:rsidRPr="00EE30A2">
        <w:rPr>
          <w:color w:val="000000" w:themeColor="text1"/>
          <w:szCs w:val="32"/>
          <w:u w:val="single" w:color="000000" w:themeColor="text1"/>
        </w:rPr>
        <w:t>for those members eligible to have that pay included in that member’s average final compensation calculation</w:t>
      </w:r>
      <w:r w:rsidRPr="00EE30A2">
        <w:rPr>
          <w:color w:val="000000" w:themeColor="text1"/>
          <w:szCs w:val="32"/>
          <w:u w:color="000000" w:themeColor="text1"/>
        </w:rPr>
        <w: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SECTION</w:t>
      </w:r>
      <w:r w:rsidRPr="00EE30A2">
        <w:rPr>
          <w:color w:val="000000" w:themeColor="text1"/>
          <w:szCs w:val="32"/>
          <w:u w:color="000000" w:themeColor="text1"/>
        </w:rPr>
        <w:tab/>
        <w:t>23.</w:t>
      </w:r>
      <w:r w:rsidRPr="00EE30A2">
        <w:rPr>
          <w:color w:val="000000" w:themeColor="text1"/>
          <w:szCs w:val="32"/>
          <w:u w:color="000000" w:themeColor="text1"/>
        </w:rPr>
        <w:tab/>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220(1) of the 1976 Code is amended to read: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“(1)</w:t>
      </w:r>
      <w:r w:rsidRPr="00EE30A2">
        <w:rPr>
          <w:color w:val="000000" w:themeColor="text1"/>
          <w:szCs w:val="32"/>
          <w:u w:color="000000" w:themeColor="text1"/>
        </w:rPr>
        <w:tab/>
        <w:t>Commencing as of July 1, 1974, each employer shall contribute to the System seven and one</w:t>
      </w:r>
      <w:r w:rsidRPr="00EE30A2">
        <w:rPr>
          <w:color w:val="000000" w:themeColor="text1"/>
          <w:szCs w:val="32"/>
          <w:u w:color="000000" w:themeColor="text1"/>
        </w:rPr>
        <w:noBreakHyphen/>
        <w:t>half percent of the compensation of Class One members in its employ and ten percent of compensation of Class Two members in its employ.  Such rates of contribution shall be subject to adjustment from time to time on the basis of the annual actuarial valuations of the system</w:t>
      </w:r>
      <w:r w:rsidRPr="00EE30A2">
        <w:rPr>
          <w:color w:val="000000" w:themeColor="text1"/>
          <w:szCs w:val="32"/>
          <w:u w:val="single" w:color="000000" w:themeColor="text1"/>
        </w:rPr>
        <w:t>; however, after June 30, 2012, the employer contribution rate for Class Two members shall not be less than twelve and three</w:t>
      </w:r>
      <w:r w:rsidRPr="00EE30A2">
        <w:rPr>
          <w:color w:val="000000" w:themeColor="text1"/>
          <w:szCs w:val="32"/>
          <w:u w:val="single" w:color="000000" w:themeColor="text1"/>
        </w:rPr>
        <w:noBreakHyphen/>
        <w:t>tenths percent of the earnable compensation of those members, until an accrued liability contribution is no longer required</w:t>
      </w:r>
      <w:r w:rsidRPr="00EE30A2">
        <w:rPr>
          <w:color w:val="000000" w:themeColor="text1"/>
          <w:szCs w:val="32"/>
          <w:u w:color="000000" w:themeColor="text1"/>
        </w:rPr>
        <w: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SECTION</w:t>
      </w:r>
      <w:r w:rsidRPr="00EE30A2">
        <w:rPr>
          <w:color w:val="000000" w:themeColor="text1"/>
          <w:szCs w:val="32"/>
          <w:u w:color="000000" w:themeColor="text1"/>
        </w:rPr>
        <w:tab/>
        <w:t>24.</w:t>
      </w:r>
      <w:r w:rsidRPr="00EE30A2">
        <w:rPr>
          <w:color w:val="000000" w:themeColor="text1"/>
          <w:szCs w:val="32"/>
          <w:u w:color="000000" w:themeColor="text1"/>
        </w:rPr>
        <w:tab/>
        <w:t>A.</w:t>
      </w:r>
      <w:r w:rsidRPr="00EE30A2">
        <w:rPr>
          <w:color w:val="000000" w:themeColor="text1"/>
          <w:szCs w:val="32"/>
          <w:u w:color="000000" w:themeColor="text1"/>
        </w:rPr>
        <w:tab/>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310 of the 1976 Code is repealed.</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B.</w:t>
      </w:r>
      <w:r w:rsidRPr="00EE30A2">
        <w:rPr>
          <w:color w:val="000000" w:themeColor="text1"/>
          <w:szCs w:val="32"/>
          <w:u w:color="000000" w:themeColor="text1"/>
        </w:rPr>
        <w:tab/>
        <w:t>Upon approval of this act by the governor, this SECTION takes effect June 15, 2012.</w:t>
      </w:r>
    </w:p>
    <w:p w:rsidR="00013EF9" w:rsidRPr="00EE30A2" w:rsidRDefault="00013EF9" w:rsidP="00FC64C1">
      <w:pPr>
        <w:suppressAutoHyphens/>
        <w:jc w:val="center"/>
        <w:rPr>
          <w:szCs w:val="32"/>
        </w:rPr>
      </w:pPr>
      <w:r w:rsidRPr="00EE30A2">
        <w:rPr>
          <w:szCs w:val="32"/>
        </w:rPr>
        <w:t>Part IV</w:t>
      </w:r>
    </w:p>
    <w:p w:rsidR="00013EF9" w:rsidRPr="00EE30A2" w:rsidRDefault="00013EF9" w:rsidP="00FC64C1">
      <w:pPr>
        <w:suppressAutoHyphens/>
        <w:jc w:val="center"/>
        <w:rPr>
          <w:szCs w:val="32"/>
        </w:rPr>
      </w:pPr>
      <w:r w:rsidRPr="00EE30A2">
        <w:rPr>
          <w:szCs w:val="32"/>
        </w:rPr>
        <w:t>Provisions Application to More Than One Retirement System</w:t>
      </w:r>
    </w:p>
    <w:p w:rsidR="00013EF9" w:rsidRPr="00EE30A2" w:rsidRDefault="00013EF9" w:rsidP="00013EF9">
      <w:pPr>
        <w:rPr>
          <w:color w:val="000000" w:themeColor="text1"/>
          <w:szCs w:val="32"/>
          <w:u w:color="000000" w:themeColor="text1"/>
        </w:rPr>
      </w:pPr>
      <w:r w:rsidRPr="00EE30A2">
        <w:rPr>
          <w:szCs w:val="32"/>
        </w:rPr>
        <w:t>SECTION</w:t>
      </w:r>
      <w:r w:rsidRPr="00EE30A2">
        <w:rPr>
          <w:szCs w:val="32"/>
        </w:rPr>
        <w:tab/>
        <w:t>25.</w:t>
      </w:r>
      <w:r w:rsidRPr="00EE30A2">
        <w:rPr>
          <w:szCs w:val="32"/>
        </w:rPr>
        <w:tab/>
      </w:r>
      <w:r w:rsidRPr="00EE30A2">
        <w:rPr>
          <w:color w:val="000000" w:themeColor="text1"/>
          <w:szCs w:val="32"/>
          <w:u w:color="000000" w:themeColor="text1"/>
        </w:rPr>
        <w:t>Article 3, Chapter 16, Title 9 of the 1976 Code is amended by adding:</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ab/>
        <w:t>“Section 9</w:t>
      </w:r>
      <w:r w:rsidRPr="00EE30A2">
        <w:rPr>
          <w:color w:val="000000" w:themeColor="text1"/>
          <w:szCs w:val="32"/>
          <w:u w:color="000000" w:themeColor="text1"/>
        </w:rPr>
        <w:noBreakHyphen/>
        <w:t>16</w:t>
      </w:r>
      <w:r w:rsidRPr="00EE30A2">
        <w:rPr>
          <w:color w:val="000000" w:themeColor="text1"/>
          <w:szCs w:val="32"/>
          <w:u w:color="000000" w:themeColor="text1"/>
        </w:rPr>
        <w:noBreakHyphen/>
        <w:t>335.</w:t>
      </w:r>
      <w:r w:rsidRPr="00EE30A2">
        <w:rPr>
          <w:color w:val="000000" w:themeColor="text1"/>
          <w:szCs w:val="32"/>
          <w:u w:color="000000" w:themeColor="text1"/>
        </w:rPr>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Pr="00EE30A2">
        <w:rPr>
          <w:color w:val="000000" w:themeColor="text1"/>
          <w:szCs w:val="32"/>
          <w:u w:color="000000" w:themeColor="text1"/>
        </w:rPr>
        <w:noBreakHyphen/>
        <w:t>half percent.”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SECTION</w:t>
      </w:r>
      <w:r w:rsidRPr="00EE30A2">
        <w:rPr>
          <w:color w:val="000000" w:themeColor="text1"/>
          <w:szCs w:val="32"/>
          <w:u w:color="000000" w:themeColor="text1"/>
        </w:rPr>
        <w:tab/>
        <w:t>26.</w:t>
      </w:r>
      <w:r w:rsidRPr="00EE30A2">
        <w:rPr>
          <w:color w:val="000000" w:themeColor="text1"/>
          <w:szCs w:val="32"/>
          <w:u w:color="000000" w:themeColor="text1"/>
        </w:rPr>
        <w:tab/>
        <w:t>A.</w:t>
      </w:r>
      <w:r w:rsidRPr="00EE30A2">
        <w:rPr>
          <w:color w:val="000000" w:themeColor="text1"/>
          <w:szCs w:val="32"/>
          <w:u w:color="000000" w:themeColor="text1"/>
        </w:rPr>
        <w:tab/>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1135 of the 1976 Code, as added by Act 311 of 2008, is amended to read:</w:t>
      </w:r>
    </w:p>
    <w:p w:rsidR="00013EF9" w:rsidRPr="00EE30A2" w:rsidRDefault="00013EF9" w:rsidP="00013EF9">
      <w:pPr>
        <w:rPr>
          <w:szCs w:val="32"/>
        </w:rPr>
      </w:pPr>
      <w:r w:rsidRPr="00EE30A2">
        <w:rPr>
          <w:color w:val="000000" w:themeColor="text1"/>
          <w:szCs w:val="32"/>
          <w:u w:color="000000" w:themeColor="text1"/>
        </w:rPr>
        <w:tab/>
        <w:t>“Section 9</w:t>
      </w:r>
      <w:r w:rsidRPr="00EE30A2">
        <w:rPr>
          <w:color w:val="000000" w:themeColor="text1"/>
          <w:szCs w:val="32"/>
          <w:u w:color="000000" w:themeColor="text1"/>
        </w:rPr>
        <w:noBreakHyphen/>
        <w:t>1</w:t>
      </w:r>
      <w:r w:rsidRPr="00EE30A2">
        <w:rPr>
          <w:color w:val="000000" w:themeColor="text1"/>
          <w:szCs w:val="32"/>
          <w:u w:color="000000" w:themeColor="text1"/>
        </w:rPr>
        <w:noBreakHyphen/>
        <w:t>1135.</w:t>
      </w:r>
      <w:r w:rsidRPr="00EE30A2">
        <w:rPr>
          <w:color w:val="000000" w:themeColor="text1"/>
          <w:szCs w:val="32"/>
          <w:u w:color="000000" w:themeColor="text1"/>
        </w:rPr>
        <w:tab/>
      </w:r>
      <w:r w:rsidRPr="00EE30A2">
        <w:rPr>
          <w:color w:val="000000" w:themeColor="text1"/>
          <w:szCs w:val="32"/>
          <w:u w:val="single" w:color="000000" w:themeColor="text1"/>
        </w:rPr>
        <w:t>(A)</w:t>
      </w:r>
      <w:r w:rsidRPr="00EE30A2">
        <w:rPr>
          <w:color w:val="000000" w:themeColor="text1"/>
          <w:szCs w:val="32"/>
          <w:u w:color="000000" w:themeColor="text1"/>
        </w:rPr>
        <w:tab/>
        <w:t>Intere</w:t>
      </w:r>
      <w:r w:rsidRPr="00EE30A2">
        <w:rPr>
          <w:szCs w:val="32"/>
        </w:rPr>
        <w:t xml:space="preserve">st </w:t>
      </w:r>
      <w:r w:rsidRPr="00EE30A2">
        <w:rPr>
          <w:strike/>
          <w:szCs w:val="32"/>
        </w:rPr>
        <w:t>shall</w:t>
      </w:r>
      <w:r w:rsidRPr="00EE30A2">
        <w:rPr>
          <w:szCs w:val="32"/>
        </w:rPr>
        <w:t xml:space="preserve"> </w:t>
      </w:r>
      <w:r w:rsidRPr="00EE30A2">
        <w:rPr>
          <w:szCs w:val="32"/>
          <w:u w:val="single"/>
        </w:rPr>
        <w:t>must</w:t>
      </w:r>
      <w:r w:rsidRPr="00EE30A2">
        <w:rPr>
          <w:szCs w:val="32"/>
        </w:rPr>
        <w:t xml:space="preserve"> be credited to the account of each member once each year as of June thirtieth, on the basis of the balance in the account of each member as of the previous June thirtieth.  Upon the death, retirement, or termination of a member, 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figured to the end of the month immediately preceding the date of refund or retirement, interest being based on the balance in </w:t>
      </w:r>
      <w:r w:rsidRPr="00EE30A2">
        <w:rPr>
          <w:strike/>
          <w:szCs w:val="32"/>
        </w:rPr>
        <w:t>such</w:t>
      </w:r>
      <w:r w:rsidRPr="00EE30A2">
        <w:rPr>
          <w:szCs w:val="32"/>
        </w:rPr>
        <w:t xml:space="preserve"> </w:t>
      </w:r>
      <w:r w:rsidRPr="00EE30A2">
        <w:rPr>
          <w:szCs w:val="32"/>
          <w:u w:val="single"/>
        </w:rPr>
        <w:t>the</w:t>
      </w:r>
      <w:r w:rsidRPr="00EE30A2">
        <w:rPr>
          <w:szCs w:val="32"/>
        </w:rPr>
        <w:t xml:space="preserve"> member’s account as of the June thirtieth immediately preceding the date of refund or retirement.</w:t>
      </w:r>
    </w:p>
    <w:p w:rsidR="00013EF9" w:rsidRPr="00EE30A2" w:rsidRDefault="00013EF9" w:rsidP="00013EF9">
      <w:pPr>
        <w:rPr>
          <w:szCs w:val="32"/>
        </w:rPr>
      </w:pPr>
      <w:r w:rsidRPr="00EE30A2">
        <w:rPr>
          <w:szCs w:val="32"/>
        </w:rPr>
        <w:tab/>
      </w:r>
      <w:r w:rsidRPr="00EE30A2">
        <w:rPr>
          <w:szCs w:val="32"/>
          <w:u w:val="single"/>
        </w:rPr>
        <w:t>(B)</w:t>
      </w:r>
      <w:r w:rsidRPr="00EE30A2">
        <w:rPr>
          <w:szCs w:val="32"/>
        </w:rPr>
        <w:tab/>
      </w:r>
      <w:r w:rsidRPr="00EE30A2">
        <w:rPr>
          <w:szCs w:val="32"/>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EE30A2">
        <w:rPr>
          <w:szCs w:val="32"/>
        </w:rPr>
        <w:t>”</w:t>
      </w:r>
    </w:p>
    <w:p w:rsidR="00013EF9" w:rsidRPr="00EE30A2" w:rsidRDefault="00013EF9" w:rsidP="00013EF9">
      <w:pPr>
        <w:rPr>
          <w:szCs w:val="32"/>
        </w:rPr>
      </w:pPr>
      <w:r w:rsidRPr="00EE30A2">
        <w:rPr>
          <w:szCs w:val="32"/>
        </w:rPr>
        <w:t>B.</w:t>
      </w:r>
      <w:r w:rsidRPr="00EE30A2">
        <w:rPr>
          <w:szCs w:val="32"/>
        </w:rPr>
        <w:tab/>
        <w:t>Section 9</w:t>
      </w:r>
      <w:r w:rsidRPr="00EE30A2">
        <w:rPr>
          <w:szCs w:val="32"/>
        </w:rPr>
        <w:noBreakHyphen/>
        <w:t>8</w:t>
      </w:r>
      <w:r w:rsidRPr="00EE30A2">
        <w:rPr>
          <w:szCs w:val="32"/>
        </w:rPr>
        <w:noBreakHyphen/>
        <w:t>185 of the 1976 Code, as added by Act 311 of 2008, is amended to read:</w:t>
      </w:r>
    </w:p>
    <w:p w:rsidR="00013EF9" w:rsidRPr="00EE30A2" w:rsidRDefault="00013EF9" w:rsidP="00013EF9">
      <w:pPr>
        <w:rPr>
          <w:color w:val="000000" w:themeColor="text1"/>
          <w:szCs w:val="32"/>
          <w:u w:color="000000" w:themeColor="text1"/>
        </w:rPr>
      </w:pPr>
      <w:r w:rsidRPr="00EE30A2">
        <w:rPr>
          <w:szCs w:val="32"/>
        </w:rPr>
        <w:tab/>
        <w:t>“Section 9</w:t>
      </w:r>
      <w:r w:rsidRPr="00EE30A2">
        <w:rPr>
          <w:szCs w:val="32"/>
        </w:rPr>
        <w:noBreakHyphen/>
        <w:t>8</w:t>
      </w:r>
      <w:r w:rsidRPr="00EE30A2">
        <w:rPr>
          <w:szCs w:val="32"/>
        </w:rPr>
        <w:noBreakHyphen/>
        <w:t>185.</w:t>
      </w:r>
      <w:r w:rsidRPr="00EE30A2">
        <w:rPr>
          <w:szCs w:val="32"/>
        </w:rPr>
        <w:tab/>
      </w:r>
      <w:r w:rsidRPr="00EE30A2">
        <w:rPr>
          <w:szCs w:val="32"/>
          <w:u w:val="single"/>
        </w:rPr>
        <w:t>(A)</w:t>
      </w:r>
      <w:r w:rsidRPr="00EE30A2">
        <w:rPr>
          <w:szCs w:val="32"/>
        </w:rPr>
        <w:tab/>
        <w:t xml:space="preserve">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credited to the account of each member once each year as of June thirtieth, on the basis of the balance in the account of each member as of the previous June thirtieth.  Upon the death, retirement, or termination of a member, 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figured to the end of the month immediately preceding the date of refund or retirement, interest being based on the balance in </w:t>
      </w:r>
      <w:r w:rsidRPr="00EE30A2">
        <w:rPr>
          <w:strike/>
          <w:szCs w:val="32"/>
        </w:rPr>
        <w:t>such</w:t>
      </w:r>
      <w:r w:rsidRPr="00EE30A2">
        <w:rPr>
          <w:szCs w:val="32"/>
        </w:rPr>
        <w:t xml:space="preserve"> </w:t>
      </w:r>
      <w:r w:rsidRPr="00EE30A2">
        <w:rPr>
          <w:szCs w:val="32"/>
          <w:u w:val="single"/>
        </w:rPr>
        <w:t>the</w:t>
      </w:r>
      <w:r w:rsidRPr="00EE30A2">
        <w:rPr>
          <w:szCs w:val="32"/>
        </w:rPr>
        <w:t xml:space="preserve"> member’s account as of the June thirtieth immediately preceding the date of refund or retirement.</w:t>
      </w:r>
    </w:p>
    <w:p w:rsidR="00013EF9" w:rsidRPr="00EE30A2" w:rsidRDefault="00013EF9" w:rsidP="00013EF9">
      <w:pPr>
        <w:rPr>
          <w:szCs w:val="32"/>
        </w:rPr>
      </w:pPr>
      <w:r w:rsidRPr="00EE30A2">
        <w:rPr>
          <w:color w:val="000000" w:themeColor="text1"/>
          <w:szCs w:val="32"/>
          <w:u w:color="000000" w:themeColor="text1"/>
        </w:rPr>
        <w:tab/>
      </w:r>
      <w:r w:rsidRPr="00EE30A2">
        <w:rPr>
          <w:szCs w:val="32"/>
          <w:u w:val="single"/>
        </w:rPr>
        <w:t>(B)</w:t>
      </w:r>
      <w:r w:rsidRPr="00EE30A2">
        <w:rPr>
          <w:szCs w:val="32"/>
        </w:rPr>
        <w:tab/>
      </w:r>
      <w:r w:rsidRPr="00EE30A2">
        <w:rPr>
          <w:szCs w:val="32"/>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EE30A2">
        <w:rPr>
          <w:szCs w:val="32"/>
        </w:rPr>
        <w:t>”</w:t>
      </w:r>
    </w:p>
    <w:p w:rsidR="00013EF9" w:rsidRPr="00EE30A2" w:rsidRDefault="00013EF9" w:rsidP="00013EF9">
      <w:pPr>
        <w:rPr>
          <w:szCs w:val="32"/>
        </w:rPr>
      </w:pPr>
      <w:r w:rsidRPr="00EE30A2">
        <w:rPr>
          <w:szCs w:val="32"/>
        </w:rPr>
        <w:t>C.</w:t>
      </w:r>
      <w:r w:rsidRPr="00EE30A2">
        <w:rPr>
          <w:szCs w:val="32"/>
        </w:rPr>
        <w:tab/>
        <w:t>Section 9</w:t>
      </w:r>
      <w:r w:rsidRPr="00EE30A2">
        <w:rPr>
          <w:szCs w:val="32"/>
        </w:rPr>
        <w:noBreakHyphen/>
        <w:t>9</w:t>
      </w:r>
      <w:r w:rsidRPr="00EE30A2">
        <w:rPr>
          <w:szCs w:val="32"/>
        </w:rPr>
        <w:noBreakHyphen/>
        <w:t>175 of the 1976 Code, as added by Act 311 of 2008, is amended to read:</w:t>
      </w:r>
    </w:p>
    <w:p w:rsidR="00013EF9" w:rsidRPr="00EE30A2" w:rsidRDefault="00013EF9" w:rsidP="00013EF9">
      <w:pPr>
        <w:rPr>
          <w:szCs w:val="32"/>
        </w:rPr>
      </w:pPr>
      <w:r w:rsidRPr="00EE30A2">
        <w:rPr>
          <w:szCs w:val="32"/>
        </w:rPr>
        <w:tab/>
        <w:t>“Section 9</w:t>
      </w:r>
      <w:r w:rsidRPr="00EE30A2">
        <w:rPr>
          <w:szCs w:val="32"/>
        </w:rPr>
        <w:noBreakHyphen/>
        <w:t>9</w:t>
      </w:r>
      <w:r w:rsidRPr="00EE30A2">
        <w:rPr>
          <w:szCs w:val="32"/>
        </w:rPr>
        <w:noBreakHyphen/>
        <w:t>175.</w:t>
      </w:r>
      <w:r w:rsidRPr="00EE30A2">
        <w:rPr>
          <w:szCs w:val="32"/>
        </w:rPr>
        <w:tab/>
      </w:r>
      <w:r w:rsidRPr="00EE30A2">
        <w:rPr>
          <w:szCs w:val="32"/>
          <w:u w:val="single"/>
        </w:rPr>
        <w:t>(A)</w:t>
      </w:r>
      <w:r w:rsidRPr="00EE30A2">
        <w:rPr>
          <w:szCs w:val="32"/>
        </w:rPr>
        <w:tab/>
        <w:t xml:space="preserve">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credited to the account of each member once each year as of June thirtieth, on the basis of the balance in the account of each member as of the previous June thirtieth.  Upon the death, retirement, or termination of a member, 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figured to the end of the month immediately preceding the date of refund or retirement, interest being based on the balance in </w:t>
      </w:r>
      <w:r w:rsidRPr="00EE30A2">
        <w:rPr>
          <w:strike/>
          <w:szCs w:val="32"/>
        </w:rPr>
        <w:t>such</w:t>
      </w:r>
      <w:r w:rsidRPr="00EE30A2">
        <w:rPr>
          <w:szCs w:val="32"/>
        </w:rPr>
        <w:t xml:space="preserve"> </w:t>
      </w:r>
      <w:r w:rsidRPr="00EE30A2">
        <w:rPr>
          <w:szCs w:val="32"/>
          <w:u w:val="single"/>
        </w:rPr>
        <w:t>the</w:t>
      </w:r>
      <w:r w:rsidRPr="00EE30A2">
        <w:rPr>
          <w:szCs w:val="32"/>
        </w:rPr>
        <w:t xml:space="preserve"> member’s account as of the June thirtieth immediately preceding the date of refund or retirement.</w:t>
      </w:r>
    </w:p>
    <w:p w:rsidR="00013EF9" w:rsidRPr="00EE30A2" w:rsidRDefault="00013EF9" w:rsidP="00013EF9">
      <w:pPr>
        <w:rPr>
          <w:szCs w:val="32"/>
        </w:rPr>
      </w:pPr>
      <w:r w:rsidRPr="00EE30A2">
        <w:rPr>
          <w:szCs w:val="32"/>
        </w:rPr>
        <w:tab/>
      </w:r>
      <w:r w:rsidRPr="00EE30A2">
        <w:rPr>
          <w:szCs w:val="32"/>
          <w:u w:val="single"/>
        </w:rPr>
        <w:t>(B)</w:t>
      </w:r>
      <w:r w:rsidRPr="00EE30A2">
        <w:rPr>
          <w:szCs w:val="32"/>
        </w:rPr>
        <w:tab/>
      </w:r>
      <w:r w:rsidRPr="00EE30A2">
        <w:rPr>
          <w:szCs w:val="32"/>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EE30A2">
        <w:rPr>
          <w:szCs w:val="32"/>
        </w:rPr>
        <w:t>”</w:t>
      </w:r>
    </w:p>
    <w:p w:rsidR="00013EF9" w:rsidRPr="00EE30A2" w:rsidRDefault="00013EF9" w:rsidP="00013EF9">
      <w:pPr>
        <w:rPr>
          <w:color w:val="000000" w:themeColor="text1"/>
          <w:szCs w:val="32"/>
          <w:u w:color="000000" w:themeColor="text1"/>
        </w:rPr>
      </w:pPr>
      <w:r w:rsidRPr="00EE30A2">
        <w:rPr>
          <w:color w:val="000000" w:themeColor="text1"/>
          <w:szCs w:val="32"/>
          <w:u w:color="000000" w:themeColor="text1"/>
        </w:rPr>
        <w:t>D.</w:t>
      </w:r>
      <w:r w:rsidRPr="00EE30A2">
        <w:rPr>
          <w:color w:val="000000" w:themeColor="text1"/>
          <w:szCs w:val="32"/>
          <w:u w:color="000000" w:themeColor="text1"/>
        </w:rPr>
        <w:tab/>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265 of the 1976 Code, as added by Act 311 of 2008, is amended to read:</w:t>
      </w:r>
    </w:p>
    <w:p w:rsidR="00013EF9" w:rsidRPr="00EE30A2" w:rsidRDefault="00013EF9" w:rsidP="00013EF9">
      <w:pPr>
        <w:rPr>
          <w:szCs w:val="32"/>
        </w:rPr>
      </w:pPr>
      <w:r w:rsidRPr="00EE30A2">
        <w:rPr>
          <w:color w:val="000000" w:themeColor="text1"/>
          <w:szCs w:val="32"/>
          <w:u w:color="000000" w:themeColor="text1"/>
        </w:rPr>
        <w:tab/>
        <w:t>“Section 9</w:t>
      </w:r>
      <w:r w:rsidRPr="00EE30A2">
        <w:rPr>
          <w:color w:val="000000" w:themeColor="text1"/>
          <w:szCs w:val="32"/>
          <w:u w:color="000000" w:themeColor="text1"/>
        </w:rPr>
        <w:noBreakHyphen/>
        <w:t>11</w:t>
      </w:r>
      <w:r w:rsidRPr="00EE30A2">
        <w:rPr>
          <w:color w:val="000000" w:themeColor="text1"/>
          <w:szCs w:val="32"/>
          <w:u w:color="000000" w:themeColor="text1"/>
        </w:rPr>
        <w:noBreakHyphen/>
        <w:t>265.</w:t>
      </w:r>
      <w:r w:rsidRPr="00EE30A2">
        <w:rPr>
          <w:color w:val="000000" w:themeColor="text1"/>
          <w:szCs w:val="32"/>
          <w:u w:color="000000" w:themeColor="text1"/>
        </w:rPr>
        <w:tab/>
      </w:r>
      <w:r w:rsidRPr="00EE30A2">
        <w:rPr>
          <w:color w:val="000000" w:themeColor="text1"/>
          <w:szCs w:val="32"/>
          <w:u w:val="single" w:color="000000" w:themeColor="text1"/>
        </w:rPr>
        <w:t>(A)</w:t>
      </w:r>
      <w:r w:rsidRPr="00EE30A2">
        <w:rPr>
          <w:color w:val="000000" w:themeColor="text1"/>
          <w:szCs w:val="32"/>
          <w:u w:color="000000" w:themeColor="text1"/>
        </w:rPr>
        <w:tab/>
      </w:r>
      <w:r w:rsidRPr="00EE30A2">
        <w:rPr>
          <w:szCs w:val="32"/>
        </w:rPr>
        <w:t xml:space="preserve">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credited to the account of each member once each year as of June thirtieth, on the basis of the balance in the account of each member as of the previous June thirtieth.  Upon the death, retirement, or termination of a member, interest </w:t>
      </w:r>
      <w:r w:rsidRPr="00EE30A2">
        <w:rPr>
          <w:strike/>
          <w:szCs w:val="32"/>
        </w:rPr>
        <w:t>shall</w:t>
      </w:r>
      <w:r w:rsidRPr="00EE30A2">
        <w:rPr>
          <w:szCs w:val="32"/>
        </w:rPr>
        <w:t xml:space="preserve"> </w:t>
      </w:r>
      <w:r w:rsidRPr="00EE30A2">
        <w:rPr>
          <w:szCs w:val="32"/>
          <w:u w:val="single"/>
        </w:rPr>
        <w:t>must</w:t>
      </w:r>
      <w:r w:rsidRPr="00EE30A2">
        <w:rPr>
          <w:szCs w:val="32"/>
        </w:rPr>
        <w:t xml:space="preserve"> be figured to the end of the month immediately preceding the date of refund or retirement, interest being based on the balance in </w:t>
      </w:r>
      <w:r w:rsidRPr="00EE30A2">
        <w:rPr>
          <w:strike/>
          <w:szCs w:val="32"/>
        </w:rPr>
        <w:t>such</w:t>
      </w:r>
      <w:r w:rsidRPr="00EE30A2">
        <w:rPr>
          <w:szCs w:val="32"/>
        </w:rPr>
        <w:t xml:space="preserve"> </w:t>
      </w:r>
      <w:r w:rsidRPr="00EE30A2">
        <w:rPr>
          <w:szCs w:val="32"/>
          <w:u w:val="single"/>
        </w:rPr>
        <w:t>the</w:t>
      </w:r>
      <w:r w:rsidRPr="00EE30A2">
        <w:rPr>
          <w:szCs w:val="32"/>
        </w:rPr>
        <w:t xml:space="preserve"> member’s account as of the June thirtieth immediately preceding the date of refund or retirement.</w:t>
      </w:r>
    </w:p>
    <w:p w:rsidR="00013EF9" w:rsidRPr="00EE30A2" w:rsidRDefault="00013EF9" w:rsidP="00013EF9">
      <w:pPr>
        <w:rPr>
          <w:color w:val="000000" w:themeColor="text1"/>
          <w:szCs w:val="32"/>
          <w:u w:color="000000" w:themeColor="text1"/>
        </w:rPr>
      </w:pPr>
      <w:r w:rsidRPr="00EE30A2">
        <w:rPr>
          <w:szCs w:val="32"/>
        </w:rPr>
        <w:tab/>
      </w:r>
      <w:r w:rsidRPr="00EE30A2">
        <w:rPr>
          <w:szCs w:val="32"/>
          <w:u w:val="single"/>
        </w:rPr>
        <w:t>(B)</w:t>
      </w:r>
      <w:r w:rsidRPr="00EE30A2">
        <w:rPr>
          <w:szCs w:val="32"/>
        </w:rPr>
        <w:tab/>
      </w:r>
      <w:r w:rsidRPr="00EE30A2">
        <w:rPr>
          <w:szCs w:val="32"/>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EE30A2">
        <w:rPr>
          <w:szCs w:val="32"/>
        </w:rPr>
        <w:t>”</w:t>
      </w:r>
    </w:p>
    <w:p w:rsidR="00013EF9" w:rsidRPr="00FC64C1" w:rsidRDefault="00013EF9" w:rsidP="00FC64C1">
      <w:pPr>
        <w:suppressAutoHyphens/>
        <w:jc w:val="center"/>
        <w:rPr>
          <w:szCs w:val="32"/>
        </w:rPr>
      </w:pPr>
      <w:r w:rsidRPr="00FC64C1">
        <w:rPr>
          <w:szCs w:val="32"/>
        </w:rPr>
        <w:t>Part V</w:t>
      </w:r>
    </w:p>
    <w:p w:rsidR="00013EF9" w:rsidRPr="00FC64C1" w:rsidRDefault="00013EF9" w:rsidP="00FC64C1">
      <w:pPr>
        <w:suppressAutoHyphens/>
        <w:jc w:val="center"/>
        <w:rPr>
          <w:szCs w:val="32"/>
        </w:rPr>
      </w:pPr>
      <w:r w:rsidRPr="00FC64C1">
        <w:rPr>
          <w:szCs w:val="32"/>
        </w:rPr>
        <w:t>Miscellaneous, Effective Date</w:t>
      </w:r>
    </w:p>
    <w:p w:rsidR="00013EF9" w:rsidRPr="00EE30A2" w:rsidRDefault="00013EF9" w:rsidP="00013EF9">
      <w:pPr>
        <w:suppressAutoHyphens/>
        <w:rPr>
          <w:szCs w:val="32"/>
        </w:rPr>
      </w:pPr>
      <w:r w:rsidRPr="00FC64C1">
        <w:rPr>
          <w:b/>
          <w:szCs w:val="32"/>
        </w:rPr>
        <w:t>SE</w:t>
      </w:r>
      <w:r w:rsidRPr="00EE30A2">
        <w:rPr>
          <w:szCs w:val="32"/>
        </w:rPr>
        <w:t>CTION</w:t>
      </w:r>
      <w:r w:rsidRPr="00EE30A2">
        <w:rPr>
          <w:szCs w:val="32"/>
        </w:rPr>
        <w:tab/>
        <w:t>27.</w:t>
      </w:r>
      <w:r w:rsidRPr="00EE30A2">
        <w:rPr>
          <w:szCs w:val="3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013EF9" w:rsidRPr="00EE30A2" w:rsidRDefault="00013EF9" w:rsidP="00013EF9">
      <w:pPr>
        <w:suppressAutoHyphens/>
        <w:rPr>
          <w:szCs w:val="32"/>
        </w:rPr>
      </w:pPr>
      <w:r w:rsidRPr="00EE30A2">
        <w:rPr>
          <w:szCs w:val="32"/>
        </w:rPr>
        <w:t>SECTION</w:t>
      </w:r>
      <w:r w:rsidRPr="00EE30A2">
        <w:rPr>
          <w:szCs w:val="32"/>
        </w:rPr>
        <w:tab/>
        <w:t>28.</w:t>
      </w:r>
      <w:r w:rsidRPr="00EE30A2">
        <w:rPr>
          <w:szCs w:val="32"/>
        </w:rPr>
        <w:tab/>
        <w:t>Except where otherwise stated, this act takes effect July 1, 2012.  /</w:t>
      </w:r>
    </w:p>
    <w:p w:rsidR="00013EF9" w:rsidRPr="00EE30A2" w:rsidRDefault="00013EF9" w:rsidP="00013EF9">
      <w:pPr>
        <w:rPr>
          <w:szCs w:val="24"/>
        </w:rPr>
      </w:pPr>
      <w:r w:rsidRPr="00EE30A2">
        <w:rPr>
          <w:szCs w:val="24"/>
        </w:rPr>
        <w:t>Renumber sections to conform.</w:t>
      </w:r>
    </w:p>
    <w:p w:rsidR="00013EF9" w:rsidRDefault="00013EF9" w:rsidP="00013EF9">
      <w:pPr>
        <w:rPr>
          <w:szCs w:val="32"/>
        </w:rPr>
      </w:pPr>
      <w:r w:rsidRPr="00EE30A2">
        <w:rPr>
          <w:szCs w:val="24"/>
        </w:rPr>
        <w:t>Amend title to conform.</w:t>
      </w:r>
    </w:p>
    <w:p w:rsidR="00013EF9" w:rsidRDefault="00013EF9" w:rsidP="00013EF9">
      <w:pPr>
        <w:rPr>
          <w:szCs w:val="32"/>
        </w:rPr>
      </w:pPr>
    </w:p>
    <w:p w:rsidR="00013EF9" w:rsidRDefault="00013EF9" w:rsidP="00013EF9">
      <w:r>
        <w:t>Rep. MERRILL explained the amendment.</w:t>
      </w:r>
    </w:p>
    <w:p w:rsidR="00013EF9" w:rsidRDefault="00013EF9" w:rsidP="00013EF9">
      <w:r>
        <w:t>Rep. BINGHAM spoke in favor of the amendment.</w:t>
      </w:r>
    </w:p>
    <w:p w:rsidR="00013EF9" w:rsidRDefault="00013EF9" w:rsidP="00013EF9">
      <w:r>
        <w:t>Rep. HOWARD moved to waive the time limit for debate pursuant to Rule 5.19, Subsection (a).</w:t>
      </w:r>
    </w:p>
    <w:p w:rsidR="00013EF9" w:rsidRDefault="00013EF9" w:rsidP="00013EF9"/>
    <w:p w:rsidR="00013EF9" w:rsidRDefault="00013EF9" w:rsidP="00013EF9">
      <w:r>
        <w:t>Rep. MURPHY demanded the yeas and nays which were taken, resulting as follows:</w:t>
      </w:r>
    </w:p>
    <w:p w:rsidR="00013EF9" w:rsidRDefault="00013EF9" w:rsidP="00013EF9">
      <w:pPr>
        <w:jc w:val="center"/>
      </w:pPr>
      <w:bookmarkStart w:id="204" w:name="vote_start356"/>
      <w:bookmarkEnd w:id="204"/>
      <w:r>
        <w:t>Yeas 48; Nays 63</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Anderson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Gilliard</w:t>
            </w:r>
          </w:p>
        </w:tc>
        <w:tc>
          <w:tcPr>
            <w:tcW w:w="2180" w:type="dxa"/>
            <w:shd w:val="clear" w:color="auto" w:fill="auto"/>
          </w:tcPr>
          <w:p w:rsidR="00013EF9" w:rsidRPr="00013EF9" w:rsidRDefault="00013EF9" w:rsidP="00013EF9">
            <w:pPr>
              <w:ind w:firstLine="0"/>
            </w:pPr>
            <w:r>
              <w:t>Govan</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Howard</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McEachern</w:t>
            </w:r>
          </w:p>
        </w:tc>
      </w:tr>
      <w:tr w:rsidR="00013EF9" w:rsidRPr="00013EF9" w:rsidTr="00013EF9">
        <w:tc>
          <w:tcPr>
            <w:tcW w:w="2179" w:type="dxa"/>
            <w:shd w:val="clear" w:color="auto" w:fill="auto"/>
          </w:tcPr>
          <w:p w:rsidR="00013EF9" w:rsidRPr="00013EF9" w:rsidRDefault="00013EF9" w:rsidP="00013EF9">
            <w:pPr>
              <w:ind w:firstLine="0"/>
            </w:pPr>
            <w:r>
              <w:t>McLeod</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Parks</w:t>
            </w:r>
          </w:p>
        </w:tc>
        <w:tc>
          <w:tcPr>
            <w:tcW w:w="2179" w:type="dxa"/>
            <w:shd w:val="clear" w:color="auto" w:fill="auto"/>
          </w:tcPr>
          <w:p w:rsidR="00013EF9" w:rsidRPr="00013EF9" w:rsidRDefault="00013EF9" w:rsidP="00013EF9">
            <w:pPr>
              <w:ind w:firstLine="0"/>
            </w:pPr>
            <w:r>
              <w:t>Rutherford</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013EF9">
            <w:pPr>
              <w:keepNext/>
              <w:ind w:firstLine="0"/>
            </w:pPr>
            <w:r>
              <w:t>Tallon</w:t>
            </w:r>
          </w:p>
        </w:tc>
        <w:tc>
          <w:tcPr>
            <w:tcW w:w="2179" w:type="dxa"/>
            <w:shd w:val="clear" w:color="auto" w:fill="auto"/>
          </w:tcPr>
          <w:p w:rsidR="00013EF9" w:rsidRPr="00013EF9" w:rsidRDefault="00013EF9" w:rsidP="00013EF9">
            <w:pPr>
              <w:keepNext/>
              <w:ind w:firstLine="0"/>
            </w:pPr>
            <w:r>
              <w:t>Taylor</w:t>
            </w:r>
          </w:p>
        </w:tc>
        <w:tc>
          <w:tcPr>
            <w:tcW w:w="2180" w:type="dxa"/>
            <w:shd w:val="clear" w:color="auto" w:fill="auto"/>
          </w:tcPr>
          <w:p w:rsidR="00013EF9" w:rsidRPr="00013EF9" w:rsidRDefault="00013EF9" w:rsidP="00013EF9">
            <w:pPr>
              <w:keepNext/>
              <w:ind w:firstLine="0"/>
            </w:pPr>
            <w:r>
              <w:t>Thayer</w:t>
            </w:r>
          </w:p>
        </w:tc>
      </w:tr>
      <w:tr w:rsidR="00013EF9" w:rsidRPr="00013EF9" w:rsidTr="00013EF9">
        <w:tc>
          <w:tcPr>
            <w:tcW w:w="2179" w:type="dxa"/>
            <w:shd w:val="clear" w:color="auto" w:fill="auto"/>
          </w:tcPr>
          <w:p w:rsidR="00013EF9" w:rsidRPr="00013EF9" w:rsidRDefault="00013EF9" w:rsidP="00013EF9">
            <w:pPr>
              <w:keepNext/>
              <w:ind w:firstLine="0"/>
            </w:pPr>
            <w:r>
              <w:t>Vick</w:t>
            </w:r>
          </w:p>
        </w:tc>
        <w:tc>
          <w:tcPr>
            <w:tcW w:w="2179" w:type="dxa"/>
            <w:shd w:val="clear" w:color="auto" w:fill="auto"/>
          </w:tcPr>
          <w:p w:rsidR="00013EF9" w:rsidRPr="00013EF9" w:rsidRDefault="00013EF9" w:rsidP="00013EF9">
            <w:pPr>
              <w:keepNext/>
              <w:ind w:firstLine="0"/>
            </w:pPr>
            <w:r>
              <w:t>Weeks</w:t>
            </w:r>
          </w:p>
        </w:tc>
        <w:tc>
          <w:tcPr>
            <w:tcW w:w="2180" w:type="dxa"/>
            <w:shd w:val="clear" w:color="auto" w:fill="auto"/>
          </w:tcPr>
          <w:p w:rsidR="00013EF9" w:rsidRPr="00013EF9" w:rsidRDefault="00013EF9" w:rsidP="00013EF9">
            <w:pPr>
              <w:keepNext/>
              <w:ind w:firstLine="0"/>
            </w:pPr>
            <w:r>
              <w:t>Williams</w:t>
            </w:r>
          </w:p>
        </w:tc>
      </w:tr>
    </w:tbl>
    <w:p w:rsidR="00013EF9" w:rsidRDefault="00013EF9" w:rsidP="00013EF9"/>
    <w:p w:rsidR="00013EF9" w:rsidRDefault="00013EF9" w:rsidP="00013EF9">
      <w:pPr>
        <w:jc w:val="center"/>
        <w:rPr>
          <w:b/>
        </w:rPr>
      </w:pPr>
      <w:r w:rsidRPr="00013EF9">
        <w:rPr>
          <w:b/>
        </w:rPr>
        <w:t>Total--48</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Bannister</w:t>
            </w:r>
          </w:p>
        </w:tc>
        <w:tc>
          <w:tcPr>
            <w:tcW w:w="2180" w:type="dxa"/>
            <w:shd w:val="clear" w:color="auto" w:fill="auto"/>
          </w:tcPr>
          <w:p w:rsidR="00013EF9" w:rsidRPr="00013EF9" w:rsidRDefault="00013EF9" w:rsidP="00013EF9">
            <w:pPr>
              <w:keepNext/>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Corbin</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Hiott</w:t>
            </w:r>
          </w:p>
        </w:tc>
        <w:tc>
          <w:tcPr>
            <w:tcW w:w="2179" w:type="dxa"/>
            <w:shd w:val="clear" w:color="auto" w:fill="auto"/>
          </w:tcPr>
          <w:p w:rsidR="00013EF9" w:rsidRPr="00013EF9" w:rsidRDefault="00013EF9" w:rsidP="00013EF9">
            <w:pPr>
              <w:ind w:firstLine="0"/>
            </w:pPr>
            <w:r>
              <w:t>Hixon</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keepNext/>
              <w:ind w:firstLine="0"/>
            </w:pPr>
            <w:r>
              <w:t>Toole</w:t>
            </w:r>
          </w:p>
        </w:tc>
        <w:tc>
          <w:tcPr>
            <w:tcW w:w="2179" w:type="dxa"/>
            <w:shd w:val="clear" w:color="auto" w:fill="auto"/>
          </w:tcPr>
          <w:p w:rsidR="00013EF9" w:rsidRPr="00013EF9" w:rsidRDefault="00013EF9" w:rsidP="00013EF9">
            <w:pPr>
              <w:keepNext/>
              <w:ind w:firstLine="0"/>
            </w:pPr>
            <w:r>
              <w:t>Tribble</w:t>
            </w:r>
          </w:p>
        </w:tc>
        <w:tc>
          <w:tcPr>
            <w:tcW w:w="2180" w:type="dxa"/>
            <w:shd w:val="clear" w:color="auto" w:fill="auto"/>
          </w:tcPr>
          <w:p w:rsidR="00013EF9" w:rsidRPr="00013EF9" w:rsidRDefault="00013EF9" w:rsidP="00013EF9">
            <w:pPr>
              <w:keepNext/>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Total--63</w:t>
      </w:r>
    </w:p>
    <w:p w:rsidR="00013EF9" w:rsidRDefault="00013EF9" w:rsidP="00013EF9">
      <w:pPr>
        <w:jc w:val="center"/>
        <w:rPr>
          <w:b/>
        </w:rPr>
      </w:pPr>
    </w:p>
    <w:p w:rsidR="00013EF9" w:rsidRDefault="00013EF9" w:rsidP="00013EF9">
      <w:r>
        <w:t>So, the time limit, under Rule 5.19, Subsection (a), was not waived.</w:t>
      </w:r>
    </w:p>
    <w:p w:rsidR="00013EF9" w:rsidRDefault="00013EF9" w:rsidP="00013EF9"/>
    <w:p w:rsidR="00013EF9" w:rsidRDefault="00013EF9" w:rsidP="00013EF9">
      <w:r>
        <w:t>Rep. SKELTON spoke in favor of the amendment.</w:t>
      </w:r>
    </w:p>
    <w:p w:rsidR="00013EF9" w:rsidRDefault="00013EF9" w:rsidP="00013EF9">
      <w:r>
        <w:t>Rep. OTT spoke in favor of the amendment.</w:t>
      </w:r>
    </w:p>
    <w:p w:rsidR="00013EF9" w:rsidRDefault="00013EF9" w:rsidP="00013EF9">
      <w:r>
        <w:t>Rep. COBB-HUNTER spoke in favor of the amendment.</w:t>
      </w:r>
    </w:p>
    <w:p w:rsidR="00013EF9" w:rsidRDefault="00013EF9" w:rsidP="00013EF9">
      <w:r>
        <w:t>Rep. BALES spoke in favor of the amendment.</w:t>
      </w:r>
    </w:p>
    <w:p w:rsidR="00013EF9" w:rsidRDefault="00013EF9" w:rsidP="00013EF9">
      <w:r>
        <w:t>Rep. MCLEOD spoke against the amendment.</w:t>
      </w:r>
    </w:p>
    <w:p w:rsidR="00013EF9" w:rsidRDefault="00013EF9" w:rsidP="00013EF9"/>
    <w:p w:rsidR="00013EF9" w:rsidRDefault="00013EF9" w:rsidP="00013EF9">
      <w:r>
        <w:t>The question then recurred to the adoption of Amendment 1A.</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205" w:name="vote_start364"/>
      <w:bookmarkEnd w:id="205"/>
      <w:r>
        <w:t>Yeas 104; Nays 9</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Allison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Bannister</w:t>
            </w:r>
          </w:p>
        </w:tc>
        <w:tc>
          <w:tcPr>
            <w:tcW w:w="2180" w:type="dxa"/>
            <w:shd w:val="clear" w:color="auto" w:fill="auto"/>
          </w:tcPr>
          <w:p w:rsidR="00013EF9" w:rsidRPr="00013EF9" w:rsidRDefault="00013EF9" w:rsidP="00013EF9">
            <w:pPr>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Herbkersman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Limehouse</w:t>
            </w:r>
          </w:p>
        </w:tc>
        <w:tc>
          <w:tcPr>
            <w:tcW w:w="2179" w:type="dxa"/>
            <w:shd w:val="clear" w:color="auto" w:fill="auto"/>
          </w:tcPr>
          <w:p w:rsidR="00013EF9" w:rsidRPr="00013EF9" w:rsidRDefault="00013EF9" w:rsidP="00013EF9">
            <w:pPr>
              <w:ind w:firstLine="0"/>
            </w:pPr>
            <w:r>
              <w:t>Loftis</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Lowe</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Thayer</w:t>
            </w:r>
          </w:p>
        </w:tc>
        <w:tc>
          <w:tcPr>
            <w:tcW w:w="2180" w:type="dxa"/>
            <w:shd w:val="clear" w:color="auto" w:fill="auto"/>
          </w:tcPr>
          <w:p w:rsidR="00013EF9" w:rsidRPr="00013EF9" w:rsidRDefault="00013EF9" w:rsidP="00013EF9">
            <w:pPr>
              <w:ind w:firstLine="0"/>
            </w:pPr>
            <w:r>
              <w:t>Toole</w:t>
            </w:r>
          </w:p>
        </w:tc>
      </w:tr>
      <w:tr w:rsidR="00013EF9" w:rsidRPr="00013EF9" w:rsidTr="00013EF9">
        <w:tc>
          <w:tcPr>
            <w:tcW w:w="2179" w:type="dxa"/>
            <w:shd w:val="clear" w:color="auto" w:fill="auto"/>
          </w:tcPr>
          <w:p w:rsidR="00013EF9" w:rsidRPr="00013EF9" w:rsidRDefault="00013EF9" w:rsidP="00013EF9">
            <w:pPr>
              <w:ind w:firstLine="0"/>
            </w:pPr>
            <w:r>
              <w:t>Tribble</w:t>
            </w:r>
          </w:p>
        </w:tc>
        <w:tc>
          <w:tcPr>
            <w:tcW w:w="2179" w:type="dxa"/>
            <w:shd w:val="clear" w:color="auto" w:fill="auto"/>
          </w:tcPr>
          <w:p w:rsidR="00013EF9" w:rsidRPr="00013EF9" w:rsidRDefault="00013EF9" w:rsidP="00013EF9">
            <w:pPr>
              <w:ind w:firstLine="0"/>
            </w:pPr>
            <w:r>
              <w:t>Vick</w:t>
            </w:r>
          </w:p>
        </w:tc>
        <w:tc>
          <w:tcPr>
            <w:tcW w:w="2180" w:type="dxa"/>
            <w:shd w:val="clear" w:color="auto" w:fill="auto"/>
          </w:tcPr>
          <w:p w:rsidR="00013EF9" w:rsidRPr="00013EF9" w:rsidRDefault="00013EF9" w:rsidP="00013EF9">
            <w:pPr>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Total--104</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Bowers</w:t>
            </w:r>
          </w:p>
        </w:tc>
        <w:tc>
          <w:tcPr>
            <w:tcW w:w="2179" w:type="dxa"/>
            <w:shd w:val="clear" w:color="auto" w:fill="auto"/>
          </w:tcPr>
          <w:p w:rsidR="00013EF9" w:rsidRPr="00013EF9" w:rsidRDefault="00013EF9" w:rsidP="00013EF9">
            <w:pPr>
              <w:keepNext/>
              <w:ind w:firstLine="0"/>
            </w:pPr>
            <w:r>
              <w:t>Crosby</w:t>
            </w:r>
          </w:p>
        </w:tc>
        <w:tc>
          <w:tcPr>
            <w:tcW w:w="2180" w:type="dxa"/>
            <w:shd w:val="clear" w:color="auto" w:fill="auto"/>
          </w:tcPr>
          <w:p w:rsidR="00013EF9" w:rsidRPr="00013EF9" w:rsidRDefault="00013EF9" w:rsidP="00013EF9">
            <w:pPr>
              <w:keepNext/>
              <w:ind w:firstLine="0"/>
            </w:pPr>
            <w:r>
              <w:t>Govan</w:t>
            </w:r>
          </w:p>
        </w:tc>
      </w:tr>
      <w:tr w:rsidR="00013EF9" w:rsidRPr="00013EF9" w:rsidTr="00013EF9">
        <w:tc>
          <w:tcPr>
            <w:tcW w:w="2179" w:type="dxa"/>
            <w:shd w:val="clear" w:color="auto" w:fill="auto"/>
          </w:tcPr>
          <w:p w:rsidR="00013EF9" w:rsidRPr="00013EF9" w:rsidRDefault="00013EF9" w:rsidP="00013EF9">
            <w:pPr>
              <w:keepNext/>
              <w:ind w:firstLine="0"/>
            </w:pPr>
            <w:r>
              <w:t>Howard</w:t>
            </w:r>
          </w:p>
        </w:tc>
        <w:tc>
          <w:tcPr>
            <w:tcW w:w="2179" w:type="dxa"/>
            <w:shd w:val="clear" w:color="auto" w:fill="auto"/>
          </w:tcPr>
          <w:p w:rsidR="00013EF9" w:rsidRPr="00013EF9" w:rsidRDefault="00013EF9" w:rsidP="00013EF9">
            <w:pPr>
              <w:keepNext/>
              <w:ind w:firstLine="0"/>
            </w:pPr>
            <w:r>
              <w:t>McLeod</w:t>
            </w:r>
          </w:p>
        </w:tc>
        <w:tc>
          <w:tcPr>
            <w:tcW w:w="2180" w:type="dxa"/>
            <w:shd w:val="clear" w:color="auto" w:fill="auto"/>
          </w:tcPr>
          <w:p w:rsidR="00013EF9" w:rsidRPr="00013EF9" w:rsidRDefault="00013EF9" w:rsidP="00013EF9">
            <w:pPr>
              <w:keepNext/>
              <w:ind w:firstLine="0"/>
            </w:pPr>
            <w:r>
              <w:t>J. M. Neal</w:t>
            </w:r>
          </w:p>
        </w:tc>
      </w:tr>
      <w:tr w:rsidR="00013EF9" w:rsidRPr="00013EF9" w:rsidTr="00013EF9">
        <w:tc>
          <w:tcPr>
            <w:tcW w:w="2179" w:type="dxa"/>
            <w:shd w:val="clear" w:color="auto" w:fill="auto"/>
          </w:tcPr>
          <w:p w:rsidR="00013EF9" w:rsidRPr="00013EF9" w:rsidRDefault="00013EF9" w:rsidP="00013EF9">
            <w:pPr>
              <w:keepNext/>
              <w:ind w:firstLine="0"/>
            </w:pPr>
            <w:r>
              <w:t>Sellers</w:t>
            </w:r>
          </w:p>
        </w:tc>
        <w:tc>
          <w:tcPr>
            <w:tcW w:w="2179" w:type="dxa"/>
            <w:shd w:val="clear" w:color="auto" w:fill="auto"/>
          </w:tcPr>
          <w:p w:rsidR="00013EF9" w:rsidRPr="00013EF9" w:rsidRDefault="00013EF9" w:rsidP="00013EF9">
            <w:pPr>
              <w:keepNext/>
              <w:ind w:firstLine="0"/>
            </w:pPr>
            <w:r>
              <w:t>J. E. Smith</w:t>
            </w:r>
          </w:p>
        </w:tc>
        <w:tc>
          <w:tcPr>
            <w:tcW w:w="2180" w:type="dxa"/>
            <w:shd w:val="clear" w:color="auto" w:fill="auto"/>
          </w:tcPr>
          <w:p w:rsidR="00013EF9" w:rsidRPr="00013EF9" w:rsidRDefault="00013EF9" w:rsidP="00013EF9">
            <w:pPr>
              <w:keepNext/>
              <w:ind w:firstLine="0"/>
            </w:pPr>
            <w:r>
              <w:t>Whipper</w:t>
            </w:r>
          </w:p>
        </w:tc>
      </w:tr>
    </w:tbl>
    <w:p w:rsidR="00013EF9" w:rsidRDefault="00013EF9" w:rsidP="00013EF9"/>
    <w:p w:rsidR="00013EF9" w:rsidRDefault="00013EF9" w:rsidP="00013EF9">
      <w:pPr>
        <w:jc w:val="center"/>
        <w:rPr>
          <w:b/>
        </w:rPr>
      </w:pPr>
      <w:r w:rsidRPr="00013EF9">
        <w:rPr>
          <w:b/>
        </w:rPr>
        <w:t>Total--9</w:t>
      </w:r>
    </w:p>
    <w:p w:rsidR="00013EF9" w:rsidRDefault="00013EF9" w:rsidP="00013EF9">
      <w:pPr>
        <w:jc w:val="center"/>
        <w:rPr>
          <w:b/>
        </w:rPr>
      </w:pPr>
    </w:p>
    <w:p w:rsidR="00013EF9" w:rsidRDefault="00013EF9" w:rsidP="00013EF9">
      <w:r>
        <w:t>So, the amendment was adopted.</w:t>
      </w:r>
    </w:p>
    <w:p w:rsidR="00013EF9" w:rsidRDefault="00013EF9" w:rsidP="00013EF9"/>
    <w:p w:rsidR="00013EF9" w:rsidRPr="00CF0EEC" w:rsidRDefault="00013EF9" w:rsidP="00013EF9">
      <w:pPr>
        <w:pStyle w:val="Title"/>
        <w:keepNext/>
      </w:pPr>
      <w:bookmarkStart w:id="206" w:name="file_start366"/>
      <w:bookmarkEnd w:id="206"/>
      <w:r w:rsidRPr="00CF0EEC">
        <w:t>RECORD FOR VOTING</w:t>
      </w:r>
    </w:p>
    <w:p w:rsidR="00013EF9" w:rsidRPr="00CF0EEC" w:rsidRDefault="00013EF9" w:rsidP="00013EF9">
      <w:pPr>
        <w:tabs>
          <w:tab w:val="left" w:pos="360"/>
          <w:tab w:val="left" w:pos="630"/>
          <w:tab w:val="left" w:pos="900"/>
          <w:tab w:val="left" w:pos="1260"/>
          <w:tab w:val="left" w:pos="1620"/>
          <w:tab w:val="left" w:pos="1980"/>
          <w:tab w:val="left" w:pos="2340"/>
          <w:tab w:val="left" w:pos="2700"/>
        </w:tabs>
        <w:ind w:firstLine="0"/>
      </w:pPr>
      <w:r w:rsidRPr="00CF0EEC">
        <w:tab/>
        <w:t>I was temporarily out of the Chamber, attending in the Senate Chambers during the vote on Amendment No. 1A to H. 4967. If I had been present, I would have voted in favor of the Amendment.</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CF0EEC">
        <w:tab/>
        <w:t>Rep. Rick Quinn</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pPr>
        <w:keepNext/>
        <w:jc w:val="center"/>
        <w:rPr>
          <w:b/>
        </w:rPr>
      </w:pPr>
      <w:r w:rsidRPr="00013EF9">
        <w:rPr>
          <w:b/>
        </w:rPr>
        <w:t xml:space="preserve">SPEAKER </w:t>
      </w:r>
      <w:r w:rsidRPr="00013EF9">
        <w:rPr>
          <w:b/>
          <w:i/>
        </w:rPr>
        <w:t>PRO TEMPORE</w:t>
      </w:r>
      <w:r w:rsidRPr="00013EF9">
        <w:rPr>
          <w:b/>
        </w:rPr>
        <w:t xml:space="preserve"> IN CHAIR</w:t>
      </w:r>
    </w:p>
    <w:p w:rsidR="00013EF9" w:rsidRDefault="00013EF9" w:rsidP="00013EF9">
      <w:pPr>
        <w:jc w:val="center"/>
        <w:rPr>
          <w:b/>
        </w:rPr>
      </w:pPr>
    </w:p>
    <w:p w:rsidR="00013EF9" w:rsidRPr="00737A76" w:rsidRDefault="00013EF9" w:rsidP="00013EF9">
      <w:r w:rsidRPr="00737A76">
        <w:t>Reps. OTT</w:t>
      </w:r>
      <w:r w:rsidR="004159A4">
        <w:t xml:space="preserve"> and</w:t>
      </w:r>
      <w:r w:rsidRPr="00737A76">
        <w:t xml:space="preserve"> COBB-HUNTER proposed the following Amendment No. 2A</w:t>
      </w:r>
      <w:r w:rsidR="004159A4">
        <w:t xml:space="preserve"> to </w:t>
      </w:r>
      <w:r w:rsidRPr="00737A76">
        <w:t>H. 4967 (COUNCIL\GGS\22415HTC12), which was rejected:</w:t>
      </w:r>
    </w:p>
    <w:p w:rsidR="00013EF9" w:rsidRPr="00737A76" w:rsidRDefault="00013EF9" w:rsidP="00013EF9">
      <w:r w:rsidRPr="00737A76">
        <w:t>Amend the bill, as and if amended, by adding an appropriately numbered new Part to read:</w:t>
      </w:r>
    </w:p>
    <w:p w:rsidR="00013EF9" w:rsidRPr="00737A76" w:rsidRDefault="00013EF9" w:rsidP="00F14B50">
      <w:pPr>
        <w:jc w:val="center"/>
      </w:pPr>
      <w:r w:rsidRPr="00737A76">
        <w:t>/</w:t>
      </w:r>
      <w:r w:rsidR="00F14B50">
        <w:t xml:space="preserve"> </w:t>
      </w:r>
      <w:r w:rsidRPr="00737A76">
        <w:t>Part __</w:t>
      </w:r>
    </w:p>
    <w:p w:rsidR="00013EF9" w:rsidRPr="00737A76" w:rsidRDefault="00013EF9" w:rsidP="004159A4">
      <w:pPr>
        <w:jc w:val="center"/>
      </w:pPr>
      <w:r w:rsidRPr="00737A76">
        <w:t>Subpart 1</w:t>
      </w:r>
    </w:p>
    <w:p w:rsidR="00013EF9" w:rsidRPr="00737A76" w:rsidRDefault="00013EF9" w:rsidP="004159A4">
      <w:pPr>
        <w:jc w:val="center"/>
      </w:pPr>
      <w:r w:rsidRPr="00737A76">
        <w:t>South Carolina Public Employee Benefit Authority</w:t>
      </w:r>
    </w:p>
    <w:p w:rsidR="00013EF9" w:rsidRPr="00737A76" w:rsidRDefault="00013EF9" w:rsidP="004159A4">
      <w:pPr>
        <w:jc w:val="center"/>
        <w:rPr>
          <w:u w:color="000000" w:themeColor="text1"/>
        </w:rPr>
      </w:pPr>
      <w:r w:rsidRPr="00737A76">
        <w:rPr>
          <w:u w:color="000000" w:themeColor="text1"/>
        </w:rPr>
        <w:t>SECTION</w:t>
      </w:r>
      <w:r w:rsidRPr="00737A76">
        <w:rPr>
          <w:u w:color="000000" w:themeColor="text1"/>
        </w:rPr>
        <w:tab/>
        <w:t>__.</w:t>
      </w:r>
      <w:r w:rsidRPr="00737A76">
        <w:rPr>
          <w:u w:color="000000" w:themeColor="text1"/>
        </w:rPr>
        <w:tab/>
        <w:t>A.</w:t>
      </w:r>
      <w:r w:rsidRPr="00737A76">
        <w:rPr>
          <w:u w:color="000000" w:themeColor="text1"/>
        </w:rPr>
        <w:tab/>
        <w:t>Title 9 of the 1976 Code is amended by adding:</w:t>
      </w:r>
    </w:p>
    <w:p w:rsidR="00013EF9" w:rsidRPr="00737A76" w:rsidRDefault="00013EF9" w:rsidP="004159A4">
      <w:pPr>
        <w:jc w:val="center"/>
        <w:rPr>
          <w:u w:color="000000" w:themeColor="text1"/>
        </w:rPr>
      </w:pPr>
      <w:r w:rsidRPr="00737A76">
        <w:rPr>
          <w:u w:color="000000" w:themeColor="text1"/>
        </w:rPr>
        <w:t>“CHAPTER 4</w:t>
      </w:r>
    </w:p>
    <w:p w:rsidR="00013EF9" w:rsidRPr="00737A76" w:rsidRDefault="00013EF9" w:rsidP="004159A4">
      <w:pPr>
        <w:jc w:val="center"/>
        <w:rPr>
          <w:u w:color="000000" w:themeColor="text1"/>
        </w:rPr>
      </w:pPr>
      <w:r w:rsidRPr="00737A76">
        <w:rPr>
          <w:u w:color="000000" w:themeColor="text1"/>
        </w:rPr>
        <w:t>South Carolina Public Employee Benefit Authority</w:t>
      </w:r>
    </w:p>
    <w:p w:rsidR="00013EF9" w:rsidRPr="00737A76" w:rsidRDefault="00013EF9" w:rsidP="004159A4">
      <w:pPr>
        <w:jc w:val="center"/>
        <w:rPr>
          <w:u w:color="000000" w:themeColor="text1"/>
        </w:rPr>
      </w:pPr>
      <w:r w:rsidRPr="00737A76">
        <w:rPr>
          <w:u w:color="000000" w:themeColor="text1"/>
        </w:rPr>
        <w:t>Article 1</w:t>
      </w:r>
    </w:p>
    <w:p w:rsidR="00013EF9" w:rsidRPr="00737A76" w:rsidRDefault="00013EF9" w:rsidP="004159A4">
      <w:pPr>
        <w:jc w:val="center"/>
        <w:rPr>
          <w:u w:color="000000" w:themeColor="text1"/>
        </w:rPr>
      </w:pPr>
      <w:r w:rsidRPr="00737A76">
        <w:rPr>
          <w:u w:color="000000" w:themeColor="text1"/>
        </w:rPr>
        <w:t>General Provisions</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4</w:t>
      </w:r>
      <w:r w:rsidRPr="00737A76">
        <w:rPr>
          <w:u w:color="000000" w:themeColor="text1"/>
        </w:rPr>
        <w:noBreakHyphen/>
        <w:t>10.</w:t>
      </w:r>
      <w:r w:rsidRPr="00737A76">
        <w:rPr>
          <w:u w:color="000000" w:themeColor="text1"/>
        </w:rPr>
        <w:tab/>
        <w:t>(A)</w:t>
      </w:r>
      <w:r w:rsidRPr="00737A76">
        <w:rPr>
          <w:u w:color="000000" w:themeColor="text1"/>
        </w:rPr>
        <w:tab/>
        <w:t>Effective July 1, 2012, there is created the South Carolina Public Employee Benefit Authority.  The authority is comprised of the Insurance Reserve Fund, the employee insurance division and the retirement systems division.  The governing body of the authority is a board of directors consisting of nine members.  The functions of the authority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authority, including the hiring of an executive director of the authority.  The executive director must be employed by the authority and compensation of the executive director may be fixed by the board in its judgment and as appropriated by the General Assembly.</w:t>
      </w:r>
    </w:p>
    <w:p w:rsidR="00013EF9" w:rsidRPr="00737A76" w:rsidRDefault="00013EF9" w:rsidP="00013EF9">
      <w:pPr>
        <w:rPr>
          <w:u w:color="000000" w:themeColor="text1"/>
        </w:rPr>
      </w:pPr>
      <w:r w:rsidRPr="00737A76">
        <w:rPr>
          <w:u w:color="000000" w:themeColor="text1"/>
        </w:rPr>
        <w:tab/>
        <w:t>(B)</w:t>
      </w:r>
      <w:r w:rsidRPr="00737A76">
        <w:rPr>
          <w:u w:color="000000" w:themeColor="text1"/>
        </w:rPr>
        <w:tab/>
        <w:t>The board is composed of:</w:t>
      </w:r>
    </w:p>
    <w:p w:rsidR="00013EF9" w:rsidRPr="00737A76" w:rsidRDefault="00013EF9" w:rsidP="00013EF9">
      <w:pPr>
        <w:rPr>
          <w:u w:color="000000" w:themeColor="text1"/>
        </w:rPr>
      </w:pPr>
      <w:r w:rsidRPr="00737A76">
        <w:rPr>
          <w:u w:color="000000" w:themeColor="text1"/>
        </w:rPr>
        <w:tab/>
      </w:r>
      <w:r w:rsidRPr="00737A76">
        <w:rPr>
          <w:u w:color="000000" w:themeColor="text1"/>
        </w:rPr>
        <w:tab/>
        <w:t>(1)</w:t>
      </w:r>
      <w:r w:rsidRPr="00737A76">
        <w:rPr>
          <w:u w:color="000000" w:themeColor="text1"/>
        </w:rPr>
        <w:tab/>
        <w:t>three members appointed by the Governor;</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 xml:space="preserve">two members, appointed by the President </w:t>
      </w:r>
      <w:r w:rsidRPr="00013EF9">
        <w:rPr>
          <w:i/>
          <w:u w:color="000000" w:themeColor="text1"/>
        </w:rPr>
        <w:t>Pro Tempore</w:t>
      </w:r>
      <w:r w:rsidRPr="00737A76">
        <w:rPr>
          <w:u w:color="000000" w:themeColor="text1"/>
        </w:rPr>
        <w:t xml:space="preserve"> of the Senate, one of whom is a representative member who is either an active or retired member of the South Carolina Police Officers Retirement System or a retired member of the South Carolina Retirement System, and one member from the State at large;</w:t>
      </w:r>
    </w:p>
    <w:p w:rsidR="00013EF9" w:rsidRPr="00737A76" w:rsidRDefault="00013EF9" w:rsidP="00013EF9">
      <w:pPr>
        <w:rPr>
          <w:u w:color="000000" w:themeColor="text1"/>
        </w:rPr>
      </w:pPr>
      <w:r w:rsidRPr="00737A76">
        <w:rPr>
          <w:u w:color="000000" w:themeColor="text1"/>
        </w:rPr>
        <w:tab/>
      </w:r>
      <w:r w:rsidRPr="00737A76">
        <w:rPr>
          <w:u w:color="000000" w:themeColor="text1"/>
        </w:rPr>
        <w:tab/>
        <w:t>(3)</w:t>
      </w:r>
      <w:r w:rsidRPr="00737A76">
        <w:rPr>
          <w:u w:color="000000" w:themeColor="text1"/>
        </w:rPr>
        <w:tab/>
        <w:t>one member appointed by the Chairman of the Senate Finance Committee;</w:t>
      </w:r>
    </w:p>
    <w:p w:rsidR="00013EF9" w:rsidRPr="00737A76" w:rsidRDefault="00013EF9" w:rsidP="00013EF9">
      <w:pPr>
        <w:rPr>
          <w:u w:color="000000" w:themeColor="text1"/>
        </w:rPr>
      </w:pPr>
      <w:r w:rsidRPr="00737A76">
        <w:rPr>
          <w:u w:color="000000" w:themeColor="text1"/>
        </w:rPr>
        <w:tab/>
      </w:r>
      <w:r w:rsidRPr="00737A76">
        <w:rPr>
          <w:u w:color="000000" w:themeColor="text1"/>
        </w:rPr>
        <w:tab/>
        <w:t>(4)</w:t>
      </w:r>
      <w:r w:rsidRPr="00737A76">
        <w:rPr>
          <w:u w:color="000000" w:themeColor="text1"/>
        </w:rPr>
        <w:tab/>
        <w:t>two members appointed by the Speaker of the House of Representatives, one of whom is a representative member who must be a state employee who is an active contributing member of the South Carolina Retirement System or an employee of a public school district in South Carolina who is an active member of the South Carolina Retirement System, and one member from the State at large;</w:t>
      </w:r>
    </w:p>
    <w:p w:rsidR="00013EF9" w:rsidRPr="00737A76" w:rsidRDefault="00013EF9" w:rsidP="00013EF9">
      <w:pPr>
        <w:rPr>
          <w:u w:color="000000" w:themeColor="text1"/>
        </w:rPr>
      </w:pPr>
      <w:r w:rsidRPr="00737A76">
        <w:rPr>
          <w:u w:color="000000" w:themeColor="text1"/>
        </w:rPr>
        <w:tab/>
      </w:r>
      <w:r w:rsidRPr="00737A76">
        <w:rPr>
          <w:u w:color="000000" w:themeColor="text1"/>
        </w:rPr>
        <w:tab/>
        <w:t>(5)</w:t>
      </w:r>
      <w:r w:rsidRPr="00737A76">
        <w:rPr>
          <w:u w:color="000000" w:themeColor="text1"/>
        </w:rPr>
        <w:tab/>
        <w:t>one member appointed by the Chairman of the House Ways and Means Committee.</w:t>
      </w:r>
    </w:p>
    <w:p w:rsidR="00013EF9" w:rsidRPr="00737A76" w:rsidRDefault="00013EF9" w:rsidP="00013EF9">
      <w:pPr>
        <w:rPr>
          <w:u w:color="000000" w:themeColor="text1"/>
        </w:rPr>
      </w:pPr>
      <w:r w:rsidRPr="00737A76">
        <w:rPr>
          <w:u w:color="000000" w:themeColor="text1"/>
        </w:rPr>
        <w:tab/>
        <w:t>(C)(1)</w:t>
      </w:r>
      <w:r w:rsidRPr="00737A76">
        <w:rPr>
          <w:u w:color="000000" w:themeColor="text1"/>
        </w:rPr>
        <w:tab/>
        <w:t xml:space="preserve">A nonrepresentative member may not be appointed to the board unless the person possesses at least one of the following qualifications: </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(a)</w:t>
      </w:r>
      <w:r w:rsidRPr="00737A76">
        <w:rPr>
          <w:u w:color="000000" w:themeColor="text1"/>
        </w:rPr>
        <w:tab/>
        <w:t xml:space="preserve">at least twelve years of professional experience in the financial management of pensions or insurance plans; </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(b)</w:t>
      </w:r>
      <w:r w:rsidRPr="00737A76">
        <w:rPr>
          <w:u w:color="000000" w:themeColor="text1"/>
        </w:rPr>
        <w:tab/>
        <w:t>at least twelve years academic experience and holds a bachelor’s or higher degree from a college or university as classified by the Carnegie Foundation;</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(c)</w:t>
      </w:r>
      <w:r w:rsidRPr="00737A76">
        <w:rPr>
          <w:u w:color="000000" w:themeColor="text1"/>
        </w:rPr>
        <w:tab/>
        <w:t>at least twelve years of professional experience as a certified public accountant with financial management, pension, or insurance audit expertise;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(d)</w:t>
      </w:r>
      <w:r w:rsidRPr="00737A76">
        <w:rPr>
          <w:u w:color="000000" w:themeColor="text1"/>
        </w:rPr>
        <w:tab/>
        <w:t>at least twelve years as a Certified Financial Planner credentialed by the Certified Financial Planner Board of Standards; or</w:t>
      </w:r>
    </w:p>
    <w:p w:rsidR="00013EF9" w:rsidRPr="00737A76" w:rsidRDefault="00013EF9" w:rsidP="00013EF9">
      <w:pPr>
        <w:rPr>
          <w:u w:color="000000" w:themeColor="text1"/>
        </w:rPr>
      </w:pPr>
      <w:r w:rsidRPr="00737A76">
        <w:rPr>
          <w:snapToGrid w:val="0"/>
        </w:rPr>
        <w:tab/>
      </w:r>
      <w:r w:rsidRPr="00737A76">
        <w:rPr>
          <w:snapToGrid w:val="0"/>
        </w:rPr>
        <w:tab/>
      </w:r>
      <w:r w:rsidRPr="00737A76">
        <w:rPr>
          <w:snapToGrid w:val="0"/>
        </w:rPr>
        <w:tab/>
      </w:r>
      <w:r w:rsidRPr="00737A76">
        <w:rPr>
          <w:u w:color="000000" w:themeColor="text1"/>
        </w:rPr>
        <w:t>(e)</w:t>
      </w:r>
      <w:r w:rsidRPr="00737A76">
        <w:rPr>
          <w:u w:color="000000" w:themeColor="text1"/>
        </w:rPr>
        <w:tab/>
        <w:t>at least twelve years membership in the South Carolina Bar and extensive experience in one or more of the following areas of law:</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w:t>
      </w:r>
      <w:r w:rsidRPr="00737A76">
        <w:rPr>
          <w:u w:color="000000" w:themeColor="text1"/>
        </w:rPr>
        <w:tab/>
      </w:r>
      <w:r w:rsidRPr="00737A76">
        <w:rPr>
          <w:u w:color="000000" w:themeColor="text1"/>
        </w:rPr>
        <w:tab/>
        <w:t>taxation;</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(ii)</w:t>
      </w:r>
      <w:r w:rsidRPr="00737A76">
        <w:rPr>
          <w:u w:color="000000" w:themeColor="text1"/>
        </w:rPr>
        <w:tab/>
        <w:t>insurance;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(iii)</w:t>
      </w:r>
      <w:r w:rsidRPr="00737A76">
        <w:rPr>
          <w:u w:color="000000" w:themeColor="text1"/>
        </w:rPr>
        <w:tab/>
        <w:t>health care;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(iv)</w:t>
      </w:r>
      <w:r w:rsidRPr="00737A76">
        <w:rPr>
          <w:u w:color="000000" w:themeColor="text1"/>
        </w:rPr>
        <w:tab/>
        <w:t xml:space="preserve">securities; </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(v)</w:t>
      </w:r>
      <w:r w:rsidRPr="00737A76">
        <w:rPr>
          <w:u w:color="000000" w:themeColor="text1"/>
        </w:rPr>
        <w:tab/>
        <w:t>corporate;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(vi)</w:t>
      </w:r>
      <w:r w:rsidRPr="00737A76">
        <w:rPr>
          <w:u w:color="000000" w:themeColor="text1"/>
        </w:rPr>
        <w:tab/>
        <w:t>finance; or</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(vii)</w:t>
      </w:r>
      <w:r w:rsidRPr="00737A76">
        <w:rPr>
          <w:u w:color="000000" w:themeColor="text1"/>
        </w:rPr>
        <w:tab/>
        <w:t>the Employment Retirement Income Security Act (ERISA).</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In addition to the requirements of subsections (B)(2) and (4) of this section, a representative member may not be appointed to the board unless the person:</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(a)</w:t>
      </w:r>
      <w:r w:rsidRPr="00737A76">
        <w:rPr>
          <w:u w:color="000000" w:themeColor="text1"/>
        </w:rPr>
        <w:tab/>
        <w:t xml:space="preserve">possesses one of the qualifications set forth in item (1); or </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(b)</w:t>
      </w:r>
      <w:r w:rsidRPr="00737A76">
        <w:rPr>
          <w:u w:color="000000" w:themeColor="text1"/>
        </w:rPr>
        <w:tab/>
        <w:t>has at least twelve years of public employment experience and holds a bachelor’s degree from a college or university as classified by the Carnegie Foundation.</w:t>
      </w:r>
    </w:p>
    <w:p w:rsidR="00013EF9" w:rsidRPr="00737A76" w:rsidRDefault="00013EF9" w:rsidP="00013EF9">
      <w:pPr>
        <w:rPr>
          <w:u w:color="000000" w:themeColor="text1"/>
        </w:rPr>
      </w:pPr>
      <w:r w:rsidRPr="00737A76">
        <w:rPr>
          <w:u w:color="000000" w:themeColor="text1"/>
        </w:rPr>
        <w:tab/>
        <w:t>(D)</w:t>
      </w:r>
      <w:r w:rsidRPr="00737A76">
        <w:rPr>
          <w:u w:color="000000" w:themeColor="text1"/>
        </w:rPr>
        <w:tab/>
        <w:t>Representative members must be appointed from three nominations jointly made to the appointing official by membership organizations representative of the interests to be represented.  The appointing official may request three additional nominations if the official elects not to appoint any of those nominated.</w:t>
      </w:r>
    </w:p>
    <w:p w:rsidR="00013EF9" w:rsidRPr="00737A76" w:rsidRDefault="00013EF9" w:rsidP="00013EF9">
      <w:pPr>
        <w:rPr>
          <w:u w:color="000000" w:themeColor="text1"/>
        </w:rPr>
      </w:pPr>
      <w:r w:rsidRPr="00737A76">
        <w:rPr>
          <w:u w:color="000000" w:themeColor="text1"/>
        </w:rPr>
        <w:tab/>
        <w:t>(E)</w:t>
      </w:r>
      <w:r w:rsidRPr="00737A76">
        <w:rPr>
          <w:u w:color="000000" w:themeColor="text1"/>
        </w:rPr>
        <w:tab/>
        <w:t>Members of the board shall serve for terms of two years and until their successors are appointed and qualify.  Vacancies must be filled in the manner of original appointment for the unexpired portion of the term.  Terms commence on July first of even numbered years.  Upon a member’s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may be removed before the expiration of his term by the applicable appointing official only for the reasons specified in Section 1</w:t>
      </w:r>
      <w:r w:rsidRPr="00737A76">
        <w:rPr>
          <w:u w:color="000000" w:themeColor="text1"/>
        </w:rPr>
        <w:noBreakHyphen/>
        <w:t>3</w:t>
      </w:r>
      <w:r w:rsidRPr="00737A76">
        <w:rPr>
          <w:u w:color="000000" w:themeColor="text1"/>
        </w:rPr>
        <w:noBreakHyphen/>
        <w:t>240(C).</w:t>
      </w:r>
    </w:p>
    <w:p w:rsidR="00013EF9" w:rsidRPr="00737A76" w:rsidRDefault="00013EF9" w:rsidP="00013EF9">
      <w:pPr>
        <w:rPr>
          <w:u w:color="000000" w:themeColor="text1"/>
        </w:rPr>
      </w:pPr>
      <w:r w:rsidRPr="00737A76">
        <w:rPr>
          <w:u w:color="000000" w:themeColor="text1"/>
        </w:rPr>
        <w:tab/>
        <w:t>(F)</w:t>
      </w:r>
      <w:r w:rsidRPr="00737A76">
        <w:rPr>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013EF9" w:rsidRPr="00737A76" w:rsidRDefault="00013EF9" w:rsidP="00013EF9">
      <w:pPr>
        <w:rPr>
          <w:u w:color="000000" w:themeColor="text1"/>
        </w:rPr>
      </w:pPr>
      <w:r w:rsidRPr="00737A76">
        <w:rPr>
          <w:u w:color="000000" w:themeColor="text1"/>
        </w:rPr>
        <w:tab/>
        <w:t>(G)(1)</w:t>
      </w:r>
      <w:r w:rsidRPr="00737A76">
        <w:rPr>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013EF9" w:rsidRPr="00737A76" w:rsidRDefault="00013EF9" w:rsidP="00013EF9">
      <w:pPr>
        <w:rPr>
          <w:u w:color="000000" w:themeColor="text1"/>
        </w:rPr>
      </w:pPr>
      <w:r w:rsidRPr="00737A76">
        <w:rPr>
          <w:u w:color="000000" w:themeColor="text1"/>
        </w:rPr>
        <w:tab/>
        <w:t>(H)</w:t>
      </w:r>
      <w:r w:rsidRPr="00737A76">
        <w:rPr>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013EF9" w:rsidRPr="00737A76" w:rsidRDefault="00013EF9" w:rsidP="00013EF9">
      <w:pPr>
        <w:rPr>
          <w:u w:color="000000" w:themeColor="text1"/>
        </w:rPr>
      </w:pPr>
      <w:r w:rsidRPr="00737A76">
        <w:rPr>
          <w:u w:color="000000" w:themeColor="text1"/>
        </w:rPr>
        <w:tab/>
        <w:t>(I)</w:t>
      </w:r>
      <w:r w:rsidRPr="00737A76">
        <w:rPr>
          <w:u w:color="000000" w:themeColor="text1"/>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013EF9" w:rsidRPr="00737A76" w:rsidRDefault="00013EF9" w:rsidP="00013EF9">
      <w:pPr>
        <w:rPr>
          <w:u w:color="000000" w:themeColor="text1"/>
        </w:rPr>
      </w:pPr>
      <w:r w:rsidRPr="00737A76">
        <w:rPr>
          <w:u w:color="000000" w:themeColor="text1"/>
        </w:rPr>
        <w:tab/>
      </w:r>
      <w:r w:rsidRPr="00737A76">
        <w:rPr>
          <w:u w:color="000000" w:themeColor="text1"/>
        </w:rPr>
        <w:tab/>
        <w:t>(1)</w:t>
      </w:r>
      <w:r w:rsidRPr="00737A76">
        <w:rPr>
          <w:u w:color="000000" w:themeColor="text1"/>
        </w:rPr>
        <w:tab/>
        <w:t>Employee Insurance Program;</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Retirement Division; and</w:t>
      </w:r>
    </w:p>
    <w:p w:rsidR="00013EF9" w:rsidRPr="00737A76" w:rsidRDefault="00013EF9" w:rsidP="00013EF9">
      <w:pPr>
        <w:rPr>
          <w:u w:color="000000" w:themeColor="text1"/>
        </w:rPr>
      </w:pPr>
      <w:r w:rsidRPr="00737A76">
        <w:rPr>
          <w:u w:color="000000" w:themeColor="text1"/>
        </w:rPr>
        <w:tab/>
      </w:r>
      <w:r w:rsidRPr="00737A76">
        <w:rPr>
          <w:u w:color="000000" w:themeColor="text1"/>
        </w:rPr>
        <w:tab/>
        <w:t>(3)</w:t>
      </w:r>
      <w:r w:rsidRPr="00737A76">
        <w:rPr>
          <w:u w:color="000000" w:themeColor="text1"/>
        </w:rPr>
        <w:tab/>
        <w:t>Insurance Reserve Fund.</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4</w:t>
      </w:r>
      <w:r w:rsidRPr="00737A76">
        <w:rPr>
          <w:u w:color="000000" w:themeColor="text1"/>
        </w:rPr>
        <w:noBreakHyphen/>
        <w:t>15.</w:t>
      </w:r>
      <w:r w:rsidRPr="00737A76">
        <w:rPr>
          <w:u w:color="000000" w:themeColor="text1"/>
        </w:rPr>
        <w:tab/>
        <w:t>The South Carolina Public Employee Benefit Authority shall operate the Insurance Reserve Fund and may establish it as a division or other appropriate subdivision of the authority.</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4</w:t>
      </w:r>
      <w:r w:rsidRPr="00737A76">
        <w:rPr>
          <w:u w:color="000000" w:themeColor="text1"/>
        </w:rPr>
        <w:noBreakHyphen/>
        <w:t>20.</w:t>
      </w:r>
      <w:r w:rsidRPr="00737A76">
        <w:rPr>
          <w:u w:color="000000" w:themeColor="text1"/>
        </w:rPr>
        <w:tab/>
        <w:t>(A)</w:t>
      </w:r>
      <w:r w:rsidRPr="00737A76">
        <w:rPr>
          <w:u w:color="000000" w:themeColor="text1"/>
        </w:rPr>
        <w:tab/>
        <w:t>The South Carolina Public Employee Benefit Authority shall operate an employee insurance program division to administer insurance programs pursuant to Article 5, Chapter 11, Title 1.</w:t>
      </w:r>
    </w:p>
    <w:p w:rsidR="00013EF9" w:rsidRPr="00737A76" w:rsidRDefault="00013EF9" w:rsidP="00013EF9">
      <w:pPr>
        <w:rPr>
          <w:u w:color="000000" w:themeColor="text1"/>
        </w:rPr>
      </w:pPr>
      <w:r w:rsidRPr="00737A76">
        <w:rPr>
          <w:u w:color="000000" w:themeColor="text1"/>
        </w:rPr>
        <w:tab/>
        <w:t>(B)</w:t>
      </w:r>
      <w:r w:rsidRPr="00737A76">
        <w:rPr>
          <w:u w:color="000000" w:themeColor="text1"/>
        </w:rPr>
        <w:tab/>
        <w:t>The board of directors of the authority shall appoint a State Health Plan Advisory Committee (committee) to review and make recommendations to the board on proposed changes to the State Health Plan.  Representation on the committee must be equal among health care professionals, the insurance industry, and consumers.  The board, by resolution, shall establish the committee, provide for its membership, and provide for its operations.  Members shall serve without compensation, but may receive the mileage, subsistence, and per diem allowed by law for members of state boards, committees, and commissions to be paid from approved accounts of the authority.</w:t>
      </w:r>
    </w:p>
    <w:p w:rsidR="00013EF9" w:rsidRPr="00737A76" w:rsidRDefault="00013EF9" w:rsidP="00013EF9">
      <w:pPr>
        <w:rPr>
          <w:u w:color="000000" w:themeColor="text1"/>
        </w:rPr>
      </w:pPr>
      <w:r w:rsidRPr="00737A76">
        <w:rPr>
          <w:u w:color="000000" w:themeColor="text1"/>
        </w:rPr>
        <w:tab/>
      </w:r>
      <w:r w:rsidRPr="00737A76">
        <w:rPr>
          <w:snapToGrid w:val="0"/>
        </w:rPr>
        <w:t>(C)</w:t>
      </w:r>
      <w:r w:rsidRPr="00737A76">
        <w:rPr>
          <w:snapToGrid w:val="0"/>
        </w:rPr>
        <w:tab/>
        <w:t>Notwithstanding any other provision of law or policy to the contrary, the board shall allow the governing body of a participating political subdivision to allow a judicial appointee to participate in the program.</w:t>
      </w:r>
      <w:r w:rsidRPr="00737A76">
        <w:rPr>
          <w:snapToGrid w:val="0"/>
        </w:rPr>
        <w:tab/>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4</w:t>
      </w:r>
      <w:r w:rsidRPr="00737A76">
        <w:rPr>
          <w:u w:color="000000" w:themeColor="text1"/>
        </w:rPr>
        <w:noBreakHyphen/>
        <w:t>30.</w:t>
      </w:r>
      <w:r w:rsidRPr="00737A76">
        <w:rPr>
          <w:u w:color="000000" w:themeColor="text1"/>
        </w:rPr>
        <w:tab/>
        <w:t>(A)(1)</w:t>
      </w:r>
      <w:r w:rsidRPr="00737A76">
        <w:rPr>
          <w:u w:color="000000" w:themeColor="text1"/>
        </w:rPr>
        <w:tab/>
        <w:t>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013EF9" w:rsidRPr="00737A76" w:rsidRDefault="00013EF9" w:rsidP="00013EF9">
      <w:pPr>
        <w:rPr>
          <w:u w:color="000000" w:themeColor="text1"/>
        </w:rPr>
      </w:pPr>
      <w:r w:rsidRPr="00737A76">
        <w:rPr>
          <w:u w:color="000000" w:themeColor="text1"/>
        </w:rPr>
        <w:tab/>
      </w:r>
      <w:r w:rsidRPr="00737A76">
        <w:t>(B)</w:t>
      </w:r>
      <w:r w:rsidRPr="00737A76">
        <w:tab/>
        <w:t>The South Carolina Public Employee Benefits Authority shall provide copies of annual actuarial valuations of all retirement systems requiring such annual valuations to the General Assembly by the second Tuesday in January of every year.</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4</w:t>
      </w:r>
      <w:r w:rsidRPr="00737A76">
        <w:rPr>
          <w:u w:color="000000" w:themeColor="text1"/>
        </w:rPr>
        <w:noBreakHyphen/>
        <w:t>40.</w:t>
      </w:r>
      <w:r w:rsidRPr="00737A76">
        <w:rPr>
          <w:u w:color="000000" w:themeColor="text1"/>
        </w:rPr>
        <w:tab/>
        <w:t xml:space="preserve">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w:t>
      </w:r>
      <w:r w:rsidRPr="00013EF9">
        <w:rPr>
          <w:i/>
          <w:u w:color="000000" w:themeColor="text1"/>
        </w:rPr>
        <w:t>Pro Tempore</w:t>
      </w:r>
      <w:r w:rsidRPr="00737A76">
        <w:rPr>
          <w:u w:color="000000" w:themeColor="text1"/>
        </w:rPr>
        <w:t xml:space="preserve"> of the Senate, the Speaker of the House of Representatives, the Chairman of the Senate Finance Committee, and the Chairman of the House Ways and Means Committee.</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4</w:t>
      </w:r>
      <w:r w:rsidRPr="00737A76">
        <w:rPr>
          <w:u w:color="000000" w:themeColor="text1"/>
        </w:rPr>
        <w:noBreakHyphen/>
        <w:t>50.</w:t>
      </w:r>
      <w:r w:rsidRPr="00737A76">
        <w:rPr>
          <w:u w:color="000000" w:themeColor="text1"/>
        </w:rPr>
        <w:tab/>
        <w:t>(A)</w:t>
      </w:r>
      <w:r w:rsidRPr="00737A76">
        <w:rPr>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013EF9" w:rsidRPr="00737A76" w:rsidRDefault="00013EF9" w:rsidP="00013EF9">
      <w:pPr>
        <w:rPr>
          <w:u w:color="000000" w:themeColor="text1"/>
        </w:rPr>
      </w:pPr>
      <w:r w:rsidRPr="00737A76">
        <w:rPr>
          <w:u w:color="000000" w:themeColor="text1"/>
        </w:rPr>
        <w:tab/>
      </w:r>
      <w:r w:rsidRPr="00737A76">
        <w:rPr>
          <w:u w:color="000000" w:themeColor="text1"/>
        </w:rPr>
        <w:tab/>
        <w:t>(1)(a)</w:t>
      </w:r>
      <w:r w:rsidRPr="00737A76">
        <w:rPr>
          <w:u w:color="000000" w:themeColor="text1"/>
        </w:rPr>
        <w:tab/>
        <w:t>The register must include for each expenditure: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w:t>
      </w:r>
      <w:r w:rsidRPr="00737A76">
        <w:rPr>
          <w:u w:color="000000" w:themeColor="text1"/>
        </w:rPr>
        <w:tab/>
      </w:r>
      <w:r w:rsidRPr="00737A76">
        <w:rPr>
          <w:u w:color="000000" w:themeColor="text1"/>
        </w:rPr>
        <w:tab/>
        <w:t>the transaction amount;</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(ii)</w:t>
      </w:r>
      <w:r w:rsidRPr="00737A76">
        <w:rPr>
          <w:u w:color="000000" w:themeColor="text1"/>
        </w:rPr>
        <w:tab/>
        <w:t>the name of the payee;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(iii)</w:t>
      </w:r>
      <w:r w:rsidRPr="00737A76">
        <w:rPr>
          <w:u w:color="000000" w:themeColor="text1"/>
        </w:rPr>
        <w:tab/>
        <w:t>the identification number of the transaction; and</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(iv)</w:t>
      </w:r>
      <w:r w:rsidRPr="00737A76">
        <w:rPr>
          <w:u w:color="000000" w:themeColor="text1"/>
        </w:rPr>
        <w:tab/>
        <w:t>a description of the expenditure, including the source of funds, a category title, and an object title for the expenditure.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(b)</w:t>
      </w:r>
      <w:r w:rsidRPr="00737A76">
        <w:rPr>
          <w:u w:color="000000" w:themeColor="text1"/>
        </w:rPr>
        <w:tab/>
        <w:t>The register must include all reimbursements for expenses, but must not include an entry for:</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w:t>
      </w:r>
      <w:r w:rsidRPr="00737A76">
        <w:rPr>
          <w:u w:color="000000" w:themeColor="text1"/>
        </w:rPr>
        <w:tab/>
      </w:r>
      <w:r w:rsidRPr="00737A76">
        <w:rPr>
          <w:u w:color="000000" w:themeColor="text1"/>
        </w:rPr>
        <w:tab/>
        <w:t xml:space="preserve">salary, wages, or other compensation paid to individual employees; and </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r>
      <w:r w:rsidRPr="00737A76">
        <w:rPr>
          <w:u w:color="000000" w:themeColor="text1"/>
        </w:rPr>
        <w:tab/>
        <w:t>(ii)</w:t>
      </w:r>
      <w:r w:rsidRPr="00737A76">
        <w:rPr>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(c)</w:t>
      </w:r>
      <w:r w:rsidRPr="00737A76">
        <w:rPr>
          <w:u w:color="000000" w:themeColor="text1"/>
        </w:rPr>
        <w:tab/>
        <w:t>The register must not include a social security number.</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(d)</w:t>
      </w:r>
      <w:r w:rsidRPr="00737A76">
        <w:rPr>
          <w:u w:color="000000" w:themeColor="text1"/>
        </w:rPr>
        <w:tab/>
        <w:t>The register must be accompanied by a complete explanation of any codes or acronyms used to identify a payee or an expenditure.</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(e)</w:t>
      </w:r>
      <w:r w:rsidRPr="00737A76">
        <w:rPr>
          <w:u w:color="000000" w:themeColor="text1"/>
        </w:rPr>
        <w:tab/>
        <w:t xml:space="preserve">The register may exclude any information that can be used to identify an individual employee or student.  </w:t>
      </w:r>
    </w:p>
    <w:p w:rsidR="00013EF9" w:rsidRPr="00737A76" w:rsidRDefault="00013EF9" w:rsidP="00013EF9">
      <w:pPr>
        <w:rPr>
          <w:u w:color="000000" w:themeColor="text1"/>
        </w:rPr>
      </w:pPr>
      <w:r w:rsidRPr="00737A76">
        <w:rPr>
          <w:u w:color="000000" w:themeColor="text1"/>
        </w:rPr>
        <w:tab/>
      </w:r>
      <w:r w:rsidRPr="00737A76">
        <w:rPr>
          <w:u w:color="000000" w:themeColor="text1"/>
        </w:rPr>
        <w:tab/>
      </w:r>
      <w:r w:rsidRPr="00737A76">
        <w:rPr>
          <w:u w:color="000000" w:themeColor="text1"/>
        </w:rPr>
        <w:tab/>
        <w:t>(f)</w:t>
      </w:r>
      <w:r w:rsidRPr="00737A76">
        <w:rPr>
          <w:u w:color="000000" w:themeColor="text1"/>
        </w:rPr>
        <w:tab/>
        <w:t>This section does not require the posting of any information that is not required to be disclosed under Chapter 4, Title 30.</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The register must be searchable and updated at least once a month.  Each monthly register must be maintained on the Internet website for at least three years.</w:t>
      </w:r>
    </w:p>
    <w:p w:rsidR="00013EF9" w:rsidRPr="00737A76" w:rsidRDefault="00013EF9" w:rsidP="00013EF9">
      <w:pPr>
        <w:rPr>
          <w:u w:color="000000" w:themeColor="text1"/>
        </w:rPr>
      </w:pPr>
      <w:r w:rsidRPr="00737A76">
        <w:rPr>
          <w:u w:color="000000" w:themeColor="text1"/>
        </w:rPr>
        <w:tab/>
        <w:t>(B)</w:t>
      </w:r>
      <w:r w:rsidRPr="00737A76">
        <w:rPr>
          <w:u w:color="000000" w:themeColor="text1"/>
        </w:rPr>
        <w:tab/>
        <w:t>Any information that is expressly prohibited from public disclosure by federal or state law or regulation must be redacted from any posting required by this section.</w:t>
      </w:r>
    </w:p>
    <w:p w:rsidR="00013EF9" w:rsidRPr="00737A76" w:rsidRDefault="00013EF9" w:rsidP="00013EF9">
      <w:pPr>
        <w:rPr>
          <w:u w:color="000000" w:themeColor="text1"/>
        </w:rPr>
      </w:pPr>
      <w:r w:rsidRPr="00737A76">
        <w:rPr>
          <w:u w:color="000000" w:themeColor="text1"/>
        </w:rPr>
        <w:tab/>
        <w:t>(C)</w:t>
      </w:r>
      <w:r w:rsidRPr="00737A76">
        <w:rPr>
          <w:u w:color="000000" w:themeColor="text1"/>
        </w:rPr>
        <w:tab/>
        <w:t>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013EF9" w:rsidRPr="00737A76" w:rsidRDefault="00013EF9" w:rsidP="00013EF9">
      <w:pPr>
        <w:rPr>
          <w:u w:color="000000" w:themeColor="text1"/>
        </w:rPr>
      </w:pPr>
      <w:r w:rsidRPr="00737A76">
        <w:rPr>
          <w:u w:color="000000" w:themeColor="text1"/>
        </w:rPr>
        <w:t>B.</w:t>
      </w:r>
      <w:r w:rsidRPr="00737A76">
        <w:rPr>
          <w:u w:color="000000" w:themeColor="text1"/>
        </w:rPr>
        <w:tab/>
        <w:t>This SECTION takes effect July 1, 2012.</w:t>
      </w:r>
    </w:p>
    <w:p w:rsidR="00013EF9" w:rsidRPr="00737A76" w:rsidRDefault="00013EF9" w:rsidP="004159A4">
      <w:pPr>
        <w:jc w:val="center"/>
        <w:rPr>
          <w:u w:color="000000" w:themeColor="text1"/>
        </w:rPr>
      </w:pPr>
      <w:r w:rsidRPr="00737A76">
        <w:rPr>
          <w:u w:color="000000" w:themeColor="text1"/>
        </w:rPr>
        <w:t>Subpart 2</w:t>
      </w:r>
    </w:p>
    <w:p w:rsidR="00013EF9" w:rsidRPr="00737A76" w:rsidRDefault="00013EF9" w:rsidP="004159A4">
      <w:pPr>
        <w:jc w:val="center"/>
        <w:rPr>
          <w:u w:color="000000" w:themeColor="text1"/>
        </w:rPr>
      </w:pPr>
      <w:r w:rsidRPr="00737A76">
        <w:rPr>
          <w:u w:color="000000" w:themeColor="text1"/>
        </w:rPr>
        <w:t>Conforming Amendments for the South Carolina Public Employee Benefit Authority</w:t>
      </w:r>
    </w:p>
    <w:p w:rsidR="00013EF9" w:rsidRPr="00737A76" w:rsidRDefault="00013EF9" w:rsidP="00013EF9">
      <w:r w:rsidRPr="00737A76">
        <w:rPr>
          <w:u w:color="000000" w:themeColor="text1"/>
        </w:rPr>
        <w:t>SECTION</w:t>
      </w:r>
      <w:r w:rsidRPr="00737A76">
        <w:rPr>
          <w:u w:color="000000" w:themeColor="text1"/>
        </w:rPr>
        <w:tab/>
        <w:t>__.</w:t>
      </w:r>
      <w:r w:rsidRPr="00737A76">
        <w:rPr>
          <w:u w:color="000000" w:themeColor="text1"/>
        </w:rPr>
        <w:tab/>
      </w:r>
      <w:r w:rsidRPr="00737A76">
        <w:t>Section 1</w:t>
      </w:r>
      <w:r w:rsidRPr="00737A76">
        <w:noBreakHyphen/>
        <w:t>11</w:t>
      </w:r>
      <w:r w:rsidRPr="00737A76">
        <w:noBreakHyphen/>
        <w:t>140 of the 1976 Code is amended to read:</w:t>
      </w:r>
    </w:p>
    <w:p w:rsidR="00013EF9" w:rsidRPr="00737A76" w:rsidRDefault="00013EF9" w:rsidP="00013EF9">
      <w:r w:rsidRPr="00737A76">
        <w:tab/>
        <w:t>“Section 1</w:t>
      </w:r>
      <w:r w:rsidRPr="00737A76">
        <w:noBreakHyphen/>
        <w:t>11</w:t>
      </w:r>
      <w:r w:rsidRPr="00737A76">
        <w:noBreakHyphen/>
        <w:t>140.</w:t>
      </w:r>
      <w:r w:rsidRPr="00737A76">
        <w:tab/>
        <w:t>(A)</w:t>
      </w:r>
      <w:r w:rsidRPr="00737A76">
        <w:tab/>
        <w:t xml:space="preserve">The </w:t>
      </w:r>
      <w:r w:rsidRPr="00737A76">
        <w:rPr>
          <w:strike/>
        </w:rPr>
        <w:t>State Budget and Control Board</w:t>
      </w:r>
      <w:r w:rsidRPr="00737A76">
        <w:t xml:space="preserve"> </w:t>
      </w:r>
      <w:r w:rsidRPr="00737A76">
        <w:rPr>
          <w:u w:val="single"/>
        </w:rPr>
        <w:t>Public Employee Benefits Authority</w:t>
      </w:r>
      <w:r w:rsidRPr="00737A76">
        <w:t xml:space="preserve">, through the </w:t>
      </w:r>
      <w:r w:rsidRPr="00737A76">
        <w:rPr>
          <w:strike/>
        </w:rPr>
        <w:t>Office of Insurance Services</w:t>
      </w:r>
      <w:r w:rsidRPr="00737A76">
        <w:t xml:space="preserve"> </w:t>
      </w:r>
      <w:r w:rsidRPr="00737A76">
        <w:rPr>
          <w:u w:val="single"/>
        </w:rPr>
        <w:t>Insurance Reserve Fund</w:t>
      </w:r>
      <w:r w:rsidRPr="00737A76">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737A76">
        <w:rPr>
          <w:strike/>
        </w:rPr>
        <w:t>Budget and Control Board</w:t>
      </w:r>
      <w:r w:rsidRPr="00737A76">
        <w:t xml:space="preserve"> </w:t>
      </w:r>
      <w:r w:rsidRPr="00737A76">
        <w:rPr>
          <w:u w:val="single"/>
        </w:rPr>
        <w:t>authority</w:t>
      </w:r>
      <w:r w:rsidRPr="00737A76">
        <w:t xml:space="preserve"> may be on the basis of claims made or upon occurrences.  The insurance also may be provided for students of high schools, South Carolina Technical Schools, or state</w:t>
      </w:r>
      <w:r w:rsidRPr="00737A76">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737A76">
        <w:noBreakHyphen/>
        <w:t xml:space="preserve">referenced students in which case the premiums must be paid from fees paid by students participating in these training programs.  The </w:t>
      </w:r>
      <w:r w:rsidRPr="00737A76">
        <w:rPr>
          <w:strike/>
        </w:rPr>
        <w:t>board</w:t>
      </w:r>
      <w:r w:rsidRPr="00737A76">
        <w:t xml:space="preserve"> </w:t>
      </w:r>
      <w:r w:rsidRPr="00737A76">
        <w:rPr>
          <w:u w:val="single"/>
        </w:rPr>
        <w:t>authority</w:t>
      </w:r>
      <w:r w:rsidRPr="00737A76">
        <w:t xml:space="preserve"> has the exclusive control over the investigation, settlement, and defense of claims against the various entities and personnel for whom it provided insurance coverage and may promulgate regulations in connection therewith. </w:t>
      </w:r>
    </w:p>
    <w:p w:rsidR="00013EF9" w:rsidRPr="00737A76" w:rsidRDefault="00013EF9" w:rsidP="00013EF9">
      <w:pPr>
        <w:rPr>
          <w:u w:val="single"/>
        </w:rPr>
      </w:pPr>
      <w:r w:rsidRPr="00737A76">
        <w:tab/>
      </w:r>
      <w:r w:rsidRPr="00737A76">
        <w:rPr>
          <w:u w:val="single"/>
        </w:rPr>
        <w:t>(B)(1)</w:t>
      </w:r>
      <w:r w:rsidRPr="00737A76">
        <w:tab/>
      </w:r>
      <w:r w:rsidRPr="00737A76">
        <w:rPr>
          <w:u w:val="single"/>
        </w:rPr>
        <w:t>Beginning on January 1, 2013, and biennially thereafter, the Insurance Reserve Fund must request applications, in a manner and form prescribed by the fund, from private attorneys and law firms to determine from the applicants those that will be authorized to defend litigation covered by fund policies. The fund shall authorize attorneys and law firms to defend litigation covered by fund policies based upon such factors as it determines relevant, including those necessary to maintain the appropriate level of qualification, experience, and expertise given geographical needs, case load, efficiencies, and other business requirements.</w:t>
      </w:r>
    </w:p>
    <w:p w:rsidR="00013EF9" w:rsidRPr="00737A76" w:rsidRDefault="00013EF9" w:rsidP="00013EF9">
      <w:r w:rsidRPr="00737A76">
        <w:tab/>
      </w:r>
      <w:r w:rsidRPr="00737A76">
        <w:tab/>
      </w:r>
      <w:r w:rsidRPr="00737A76">
        <w:rPr>
          <w:u w:val="single"/>
        </w:rPr>
        <w:t>(2)</w:t>
      </w:r>
      <w:r w:rsidRPr="00737A76">
        <w:tab/>
      </w:r>
      <w:r w:rsidRPr="00737A76">
        <w:rPr>
          <w:u w:val="single"/>
        </w:rPr>
        <w:t>Before submitting a request for applicants, the fund must submit the list of factors for authorizing attorneys and law firms to defend litigation covered by fund policies to the Chairman of the Senate Judiciary Committee and the Chairman of the House Judiciary Committee and receive comments and recommendations offered by the committees.</w:t>
      </w:r>
    </w:p>
    <w:p w:rsidR="00013EF9" w:rsidRPr="00737A76" w:rsidRDefault="00013EF9" w:rsidP="00013EF9">
      <w:r w:rsidRPr="00737A76">
        <w:tab/>
      </w:r>
      <w:r w:rsidRPr="00737A76">
        <w:rPr>
          <w:strike/>
        </w:rPr>
        <w:t>(B)</w:t>
      </w:r>
      <w:r w:rsidRPr="00737A76">
        <w:rPr>
          <w:u w:val="single"/>
        </w:rPr>
        <w:t>(C)</w:t>
      </w:r>
      <w:r w:rsidRPr="00737A76">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737A76">
        <w:rPr>
          <w:u w:val="single"/>
        </w:rPr>
        <w:t>, or in a manner provided by Section 15</w:t>
      </w:r>
      <w:r w:rsidRPr="00737A76">
        <w:rPr>
          <w:u w:val="single"/>
        </w:rPr>
        <w:noBreakHyphen/>
        <w:t>78</w:t>
      </w:r>
      <w:r w:rsidRPr="00737A76">
        <w:rPr>
          <w:u w:val="single"/>
        </w:rPr>
        <w:noBreakHyphen/>
        <w:t>140</w:t>
      </w:r>
      <w:r w:rsidRPr="00737A76">
        <w:t xml:space="preserve">. </w:t>
      </w:r>
    </w:p>
    <w:p w:rsidR="00013EF9" w:rsidRPr="00737A76" w:rsidRDefault="00013EF9" w:rsidP="00013EF9">
      <w:r w:rsidRPr="00737A76">
        <w:tab/>
      </w:r>
      <w:r w:rsidRPr="00737A76">
        <w:rPr>
          <w:strike/>
        </w:rPr>
        <w:t>(C)</w:t>
      </w:r>
      <w:r w:rsidRPr="00737A76">
        <w:rPr>
          <w:u w:val="single"/>
        </w:rPr>
        <w:t>(D)</w:t>
      </w:r>
      <w:r w:rsidRPr="00737A76">
        <w:tab/>
        <w:t xml:space="preserve">The procurement of tort liability insurance in the manner provided is the exclusive means for the procurement of this insurance. </w:t>
      </w:r>
    </w:p>
    <w:p w:rsidR="00013EF9" w:rsidRPr="00737A76" w:rsidRDefault="00013EF9" w:rsidP="00013EF9">
      <w:r w:rsidRPr="00737A76">
        <w:tab/>
      </w:r>
      <w:r w:rsidRPr="00737A76">
        <w:rPr>
          <w:strike/>
        </w:rPr>
        <w:t>(D)</w:t>
      </w:r>
      <w:r w:rsidRPr="00737A76">
        <w:rPr>
          <w:u w:val="single"/>
        </w:rPr>
        <w:t>(E)</w:t>
      </w:r>
      <w:r w:rsidRPr="00737A76">
        <w:tab/>
        <w:t xml:space="preserve">The </w:t>
      </w:r>
      <w:r w:rsidRPr="00737A76">
        <w:rPr>
          <w:strike/>
        </w:rPr>
        <w:t>State Budget and Control Board</w:t>
      </w:r>
      <w:r w:rsidRPr="00737A76">
        <w:t xml:space="preserve"> </w:t>
      </w:r>
      <w:r w:rsidRPr="00737A76">
        <w:rPr>
          <w:u w:val="single"/>
        </w:rPr>
        <w:t>authority</w:t>
      </w:r>
      <w:r w:rsidRPr="00737A76">
        <w:t xml:space="preserve">, through the </w:t>
      </w:r>
      <w:r w:rsidRPr="00737A76">
        <w:rPr>
          <w:strike/>
        </w:rPr>
        <w:t>Office of Insurance Services</w:t>
      </w:r>
      <w:r w:rsidRPr="00737A76">
        <w:t xml:space="preserve"> </w:t>
      </w:r>
      <w:r w:rsidRPr="00737A76">
        <w:rPr>
          <w:u w:val="single"/>
        </w:rPr>
        <w:t>Insurance Reserve Fund</w:t>
      </w:r>
      <w:r w:rsidRPr="00737A76">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013EF9" w:rsidRPr="00737A76" w:rsidRDefault="00013EF9" w:rsidP="00013EF9">
      <w:r w:rsidRPr="00737A76">
        <w:tab/>
      </w:r>
      <w:r w:rsidRPr="00737A76">
        <w:rPr>
          <w:strike/>
        </w:rPr>
        <w:t>(E)</w:t>
      </w:r>
      <w:r w:rsidRPr="00737A76">
        <w:rPr>
          <w:u w:val="single"/>
        </w:rPr>
        <w:t>(F)</w:t>
      </w:r>
      <w:r w:rsidRPr="00737A76">
        <w:tab/>
        <w:t xml:space="preserve">The </w:t>
      </w:r>
      <w:r w:rsidRPr="00737A76">
        <w:rPr>
          <w:strike/>
        </w:rPr>
        <w:t>State Budget and Control Board</w:t>
      </w:r>
      <w:r w:rsidRPr="00737A76">
        <w:t xml:space="preserve"> </w:t>
      </w:r>
      <w:r w:rsidRPr="00737A76">
        <w:rPr>
          <w:u w:val="single"/>
        </w:rPr>
        <w:t>authority</w:t>
      </w:r>
      <w:r w:rsidRPr="00737A76">
        <w:t xml:space="preserve">, through the </w:t>
      </w:r>
      <w:r w:rsidRPr="00737A76">
        <w:rPr>
          <w:strike/>
        </w:rPr>
        <w:t>Office of Insurance Services</w:t>
      </w:r>
      <w:r w:rsidRPr="00737A76">
        <w:t xml:space="preserve"> </w:t>
      </w:r>
      <w:r w:rsidRPr="00737A76">
        <w:rPr>
          <w:u w:val="single"/>
        </w:rPr>
        <w:t>Insurance Reserve Fund</w:t>
      </w:r>
      <w:r w:rsidRPr="00737A76">
        <w:t>, is authorized to provide insurance for duly appointed members of the boards and employees of health system agencies, and for members of the State Health Coordinating Council which are created pursuant to Public Law 93</w:t>
      </w:r>
      <w:r w:rsidRPr="00737A76">
        <w:noBreakHyphen/>
        <w:t xml:space="preserve">641. </w:t>
      </w:r>
    </w:p>
    <w:p w:rsidR="00013EF9" w:rsidRPr="00737A76" w:rsidRDefault="00013EF9" w:rsidP="00013EF9">
      <w:r w:rsidRPr="00737A76">
        <w:tab/>
      </w:r>
      <w:r w:rsidRPr="00737A76">
        <w:rPr>
          <w:strike/>
        </w:rPr>
        <w:t>(F)</w:t>
      </w:r>
      <w:r w:rsidRPr="00737A76">
        <w:rPr>
          <w:u w:val="single"/>
        </w:rPr>
        <w:t>(G)</w:t>
      </w:r>
      <w:r w:rsidRPr="00737A76">
        <w:tab/>
        <w:t xml:space="preserve">The </w:t>
      </w:r>
      <w:r w:rsidRPr="00737A76">
        <w:rPr>
          <w:strike/>
        </w:rPr>
        <w:t>board</w:t>
      </w:r>
      <w:r w:rsidRPr="00737A76">
        <w:t xml:space="preserve"> </w:t>
      </w:r>
      <w:r w:rsidRPr="00737A76">
        <w:rPr>
          <w:u w:val="single"/>
        </w:rPr>
        <w:t>authority</w:t>
      </w:r>
      <w:r w:rsidRPr="00737A76">
        <w:t xml:space="preserve">, through the </w:t>
      </w:r>
      <w:r w:rsidRPr="00737A76">
        <w:rPr>
          <w:strike/>
        </w:rPr>
        <w:t>Office of Insurance Services</w:t>
      </w:r>
      <w:r w:rsidRPr="00737A76">
        <w:t xml:space="preserve"> </w:t>
      </w:r>
      <w:r w:rsidRPr="00737A76">
        <w:rPr>
          <w:u w:val="single"/>
        </w:rPr>
        <w:t>Insurance Reserve Fund</w:t>
      </w:r>
      <w:r w:rsidRPr="00737A76">
        <w:t>, is further authorized to provide insurance as prescribed in Sections 10</w:t>
      </w:r>
      <w:r w:rsidRPr="00737A76">
        <w:noBreakHyphen/>
        <w:t>7</w:t>
      </w:r>
      <w:r w:rsidRPr="00737A76">
        <w:noBreakHyphen/>
        <w:t>10 through 10</w:t>
      </w:r>
      <w:r w:rsidRPr="00737A76">
        <w:noBreakHyphen/>
        <w:t>7</w:t>
      </w:r>
      <w:r w:rsidRPr="00737A76">
        <w:noBreakHyphen/>
        <w:t>40, 59</w:t>
      </w:r>
      <w:r w:rsidRPr="00737A76">
        <w:noBreakHyphen/>
        <w:t>67</w:t>
      </w:r>
      <w:r w:rsidRPr="00737A76">
        <w:noBreakHyphen/>
        <w:t>710, and 59</w:t>
      </w:r>
      <w:r w:rsidRPr="00737A76">
        <w:noBreakHyphen/>
        <w:t>67</w:t>
      </w:r>
      <w:r w:rsidRPr="00737A76">
        <w:noBreakHyphen/>
        <w:t xml:space="preserve">790. </w:t>
      </w:r>
    </w:p>
    <w:p w:rsidR="00013EF9" w:rsidRPr="00737A76" w:rsidRDefault="00013EF9" w:rsidP="00013EF9">
      <w:r w:rsidRPr="00737A76">
        <w:tab/>
      </w:r>
      <w:r w:rsidRPr="00737A76">
        <w:rPr>
          <w:strike/>
        </w:rPr>
        <w:t>(G)</w:t>
      </w:r>
      <w:r w:rsidRPr="00737A76">
        <w:rPr>
          <w:u w:val="single"/>
        </w:rPr>
        <w:t>(H)</w:t>
      </w:r>
      <w:r w:rsidRPr="00737A76">
        <w:tab/>
        <w:t xml:space="preserve">Documentary or other material prepared by or for the </w:t>
      </w:r>
      <w:r w:rsidRPr="00737A76">
        <w:rPr>
          <w:strike/>
        </w:rPr>
        <w:t>Office of Insurance Services</w:t>
      </w:r>
      <w:r w:rsidRPr="00737A76">
        <w:t xml:space="preserve"> </w:t>
      </w:r>
      <w:r w:rsidRPr="00737A76">
        <w:rPr>
          <w:u w:val="single"/>
        </w:rPr>
        <w:t>Insurance Reserve Fund</w:t>
      </w:r>
      <w:r w:rsidRPr="00737A76">
        <w:t xml:space="preserve">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013EF9" w:rsidRPr="00737A76" w:rsidRDefault="00013EF9" w:rsidP="00013EF9">
      <w:r w:rsidRPr="00737A76">
        <w:tab/>
      </w:r>
      <w:r w:rsidRPr="00737A76">
        <w:rPr>
          <w:strike/>
        </w:rPr>
        <w:t>(H)</w:t>
      </w:r>
      <w:r w:rsidRPr="00737A76">
        <w:rPr>
          <w:u w:val="single"/>
        </w:rPr>
        <w:t>(I)</w:t>
      </w:r>
      <w:r w:rsidRPr="00737A76">
        <w:tab/>
        <w:t xml:space="preserve">The </w:t>
      </w:r>
      <w:r w:rsidRPr="00737A76">
        <w:rPr>
          <w:strike/>
        </w:rPr>
        <w:t>board</w:t>
      </w:r>
      <w:r w:rsidRPr="00737A76">
        <w:t xml:space="preserve"> </w:t>
      </w:r>
      <w:r w:rsidRPr="00737A76">
        <w:rPr>
          <w:u w:val="single"/>
        </w:rPr>
        <w:t>authority</w:t>
      </w:r>
      <w:r w:rsidRPr="00737A76">
        <w:t xml:space="preserve">, through the </w:t>
      </w:r>
      <w:r w:rsidRPr="00737A76">
        <w:rPr>
          <w:strike/>
        </w:rPr>
        <w:t>Office of Insurance Services</w:t>
      </w:r>
      <w:r w:rsidRPr="00737A76">
        <w:t xml:space="preserve"> </w:t>
      </w:r>
      <w:r w:rsidRPr="00737A76">
        <w:rPr>
          <w:u w:val="single"/>
        </w:rPr>
        <w:t>Insurance Reserve Fund</w:t>
      </w:r>
      <w:r w:rsidRPr="00737A76">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1</w:t>
      </w:r>
      <w:r w:rsidRPr="00737A76">
        <w:rPr>
          <w:u w:color="000000" w:themeColor="text1"/>
        </w:rPr>
        <w:noBreakHyphen/>
        <w:t>11</w:t>
      </w:r>
      <w:r w:rsidRPr="00737A76">
        <w:rPr>
          <w:u w:color="000000" w:themeColor="text1"/>
        </w:rPr>
        <w:noBreakHyphen/>
        <w:t>703(9) and (10) of the 1976 Code, as added by Act 195 of 2008, is amended to read:</w:t>
      </w:r>
    </w:p>
    <w:p w:rsidR="00013EF9" w:rsidRPr="00737A76" w:rsidRDefault="00013EF9" w:rsidP="00013EF9">
      <w:pPr>
        <w:rPr>
          <w:u w:color="000000" w:themeColor="text1"/>
        </w:rPr>
      </w:pPr>
      <w:r w:rsidRPr="00737A76">
        <w:rPr>
          <w:u w:color="000000" w:themeColor="text1"/>
        </w:rPr>
        <w:tab/>
        <w:t>“(9)</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w:t>
      </w:r>
    </w:p>
    <w:p w:rsidR="00013EF9" w:rsidRPr="00737A76" w:rsidRDefault="00013EF9" w:rsidP="00013EF9">
      <w:pPr>
        <w:rPr>
          <w:u w:color="000000" w:themeColor="text1"/>
        </w:rPr>
      </w:pPr>
      <w:r w:rsidRPr="00737A76">
        <w:rPr>
          <w:u w:color="000000" w:themeColor="text1"/>
        </w:rPr>
        <w:tab/>
        <w:t>(10)</w:t>
      </w:r>
      <w:r w:rsidRPr="00737A76">
        <w:rPr>
          <w:u w:color="000000" w:themeColor="text1"/>
        </w:rPr>
        <w:tab/>
        <w:t xml:space="preserve">‘Employee insurance program’ or ‘EIP’ means the office of the </w:t>
      </w:r>
      <w:r w:rsidRPr="00737A76">
        <w:rPr>
          <w:strike/>
          <w:u w:color="000000" w:themeColor="text1"/>
        </w:rPr>
        <w:t>board</w:t>
      </w:r>
      <w:r w:rsidRPr="00737A76">
        <w:rPr>
          <w:u w:color="000000" w:themeColor="text1"/>
        </w:rPr>
        <w:t xml:space="preserve"> </w:t>
      </w:r>
      <w:r w:rsidRPr="00737A76">
        <w:rPr>
          <w:u w:val="single" w:color="000000" w:themeColor="text1"/>
        </w:rPr>
        <w:t>South Carolina Public Employee Benefit Authority</w:t>
      </w:r>
      <w:r w:rsidRPr="00737A76">
        <w:rPr>
          <w:u w:color="000000" w:themeColor="text1"/>
        </w:rPr>
        <w:t xml:space="preserve"> designated by the board to operate insurance programs pursuant to this article.”</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1</w:t>
      </w:r>
      <w:r w:rsidRPr="00737A76">
        <w:rPr>
          <w:u w:color="000000" w:themeColor="text1"/>
        </w:rPr>
        <w:noBreakHyphen/>
        <w:t>11</w:t>
      </w:r>
      <w:r w:rsidRPr="00737A76">
        <w:rPr>
          <w:u w:color="000000" w:themeColor="text1"/>
        </w:rPr>
        <w:noBreakHyphen/>
        <w:t>710(A) of the 1976 Code, as last amended by Act 195 of 2008, before the first item, is further amended to read:</w:t>
      </w:r>
    </w:p>
    <w:p w:rsidR="00013EF9" w:rsidRPr="00737A76" w:rsidRDefault="00013EF9" w:rsidP="00013EF9">
      <w:pPr>
        <w:rPr>
          <w:u w:color="000000" w:themeColor="text1"/>
        </w:rPr>
      </w:pPr>
      <w:r w:rsidRPr="00737A76">
        <w:rPr>
          <w:u w:color="000000" w:themeColor="text1"/>
        </w:rPr>
        <w:tab/>
        <w:t>“(A)</w:t>
      </w:r>
      <w:r w:rsidRPr="00737A76">
        <w:rPr>
          <w:u w:color="000000" w:themeColor="text1"/>
        </w:rPr>
        <w:tab/>
        <w:t xml:space="preserve">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shall:”</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1</w:t>
      </w:r>
      <w:r w:rsidRPr="00737A76">
        <w:rPr>
          <w:u w:color="000000" w:themeColor="text1"/>
        </w:rPr>
        <w:noBreakHyphen/>
        <w:t>11</w:t>
      </w:r>
      <w:r w:rsidRPr="00737A76">
        <w:rPr>
          <w:u w:color="000000" w:themeColor="text1"/>
        </w:rPr>
        <w:noBreakHyphen/>
        <w:t>720(B) of the 1976 Code is amended to read:</w:t>
      </w:r>
    </w:p>
    <w:p w:rsidR="00013EF9" w:rsidRPr="00737A76" w:rsidRDefault="00013EF9" w:rsidP="00013EF9">
      <w:pPr>
        <w:rPr>
          <w:u w:color="000000" w:themeColor="text1"/>
        </w:rPr>
      </w:pPr>
      <w:r w:rsidRPr="00737A76">
        <w:rPr>
          <w:u w:color="000000" w:themeColor="text1"/>
        </w:rPr>
        <w:tab/>
        <w:t>“(B)</w:t>
      </w:r>
      <w:r w:rsidRPr="00737A76">
        <w:rPr>
          <w:u w:color="000000" w:themeColor="text1"/>
        </w:rPr>
        <w:tab/>
        <w:t xml:space="preserve">To be eligible to participate in the state health and dental insurance plans, the entities listed in subsection (A) shall comply with the requirements established by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1</w:t>
      </w:r>
      <w:r w:rsidRPr="00737A76">
        <w:rPr>
          <w:u w:color="000000" w:themeColor="text1"/>
        </w:rPr>
        <w:noBreakHyphen/>
        <w:t>11</w:t>
      </w:r>
      <w:r w:rsidRPr="00737A76">
        <w:rPr>
          <w:u w:color="000000" w:themeColor="text1"/>
        </w:rPr>
        <w:noBreakHyphen/>
        <w:t>725 of the 1976 Code, as added by Act 353 of 2008, is amended to read:</w:t>
      </w:r>
    </w:p>
    <w:p w:rsidR="00013EF9" w:rsidRPr="00737A76" w:rsidRDefault="00013EF9" w:rsidP="00013EF9">
      <w:pPr>
        <w:rPr>
          <w:u w:color="000000" w:themeColor="text1"/>
        </w:rPr>
      </w:pPr>
      <w:r w:rsidRPr="00737A76">
        <w:rPr>
          <w:u w:color="000000" w:themeColor="text1"/>
        </w:rPr>
        <w:tab/>
        <w:t>“Section 1</w:t>
      </w:r>
      <w:r w:rsidRPr="00737A76">
        <w:rPr>
          <w:u w:color="000000" w:themeColor="text1"/>
        </w:rPr>
        <w:noBreakHyphen/>
        <w:t>11</w:t>
      </w:r>
      <w:r w:rsidRPr="00737A76">
        <w:rPr>
          <w:u w:color="000000" w:themeColor="text1"/>
        </w:rPr>
        <w:noBreakHyphen/>
        <w:t>725.</w:t>
      </w:r>
      <w:r w:rsidRPr="00737A76">
        <w:rPr>
          <w:u w:color="000000" w:themeColor="text1"/>
        </w:rPr>
        <w:tab/>
        <w:t xml:space="preserve">The </w:t>
      </w:r>
      <w:r w:rsidRPr="00737A76">
        <w:rPr>
          <w:strike/>
          <w:u w:color="000000" w:themeColor="text1"/>
        </w:rPr>
        <w:t>State Budget and Control Board’s</w:t>
      </w:r>
      <w:r w:rsidRPr="00737A76">
        <w:rPr>
          <w:u w:color="000000" w:themeColor="text1"/>
        </w:rPr>
        <w:t xml:space="preserve"> </w:t>
      </w:r>
      <w:r w:rsidRPr="00737A76">
        <w:rPr>
          <w:u w:val="single" w:color="000000" w:themeColor="text1"/>
        </w:rPr>
        <w:t>board’s</w:t>
      </w:r>
      <w:r w:rsidRPr="00737A76">
        <w:rPr>
          <w:u w:color="000000" w:themeColor="text1"/>
        </w:rPr>
        <w:t xml:space="preserve"> experience rating of all local disabilities and special needs providers pursuant to Section 1</w:t>
      </w:r>
      <w:r w:rsidRPr="00737A76">
        <w:rPr>
          <w:u w:color="000000" w:themeColor="text1"/>
        </w:rPr>
        <w:noBreakHyphen/>
        <w:t>11</w:t>
      </w:r>
      <w:r w:rsidRPr="00737A76">
        <w:rPr>
          <w:u w:color="000000" w:themeColor="text1"/>
        </w:rPr>
        <w:noBreakHyphen/>
        <w:t>720(A)(3) must be rated as a single group when rating all optional groups participating in the state employee health insurance program.”</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1</w:t>
      </w:r>
      <w:r w:rsidRPr="00737A76">
        <w:rPr>
          <w:u w:color="000000" w:themeColor="text1"/>
        </w:rPr>
        <w:noBreakHyphen/>
        <w:t>11</w:t>
      </w:r>
      <w:r w:rsidRPr="00737A76">
        <w:rPr>
          <w:u w:color="000000" w:themeColor="text1"/>
        </w:rPr>
        <w:noBreakHyphen/>
        <w:t>730(A)(2) of the 1976 Code, as last amended by Act 195 of 2008, is amended to read:</w:t>
      </w:r>
    </w:p>
    <w:p w:rsidR="00013EF9" w:rsidRPr="00737A76" w:rsidRDefault="00013EF9" w:rsidP="00013EF9">
      <w:pPr>
        <w:rPr>
          <w:u w:color="000000" w:themeColor="text1"/>
        </w:rPr>
      </w:pPr>
      <w:r w:rsidRPr="00737A76">
        <w:rPr>
          <w:u w:color="000000" w:themeColor="text1"/>
        </w:rPr>
        <w:tab/>
        <w:t>“(2)</w:t>
      </w:r>
      <w:r w:rsidRPr="00737A76">
        <w:rPr>
          <w:u w:color="000000" w:themeColor="text1"/>
        </w:rPr>
        <w:tab/>
        <w:t xml:space="preserve">A member of the General Assembly who leaves office or retires with at least eight years’ credited service in the General Assembly Retirement System is eligible to participate in the state health and dental plans by paying the full premium as determined by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Sections 1</w:t>
      </w:r>
      <w:r w:rsidRPr="00737A76">
        <w:rPr>
          <w:u w:color="000000" w:themeColor="text1"/>
        </w:rPr>
        <w:noBreakHyphen/>
        <w:t>11</w:t>
      </w:r>
      <w:r w:rsidRPr="00737A76">
        <w:rPr>
          <w:u w:color="000000" w:themeColor="text1"/>
        </w:rPr>
        <w:noBreakHyphen/>
        <w:t>740 and 1</w:t>
      </w:r>
      <w:r w:rsidRPr="00737A76">
        <w:rPr>
          <w:u w:color="000000" w:themeColor="text1"/>
        </w:rPr>
        <w:noBreakHyphen/>
        <w:t>11</w:t>
      </w:r>
      <w:r w:rsidRPr="00737A76">
        <w:rPr>
          <w:u w:color="000000" w:themeColor="text1"/>
        </w:rPr>
        <w:noBreakHyphen/>
        <w:t>750 of the 1976 Code are amended to read:</w:t>
      </w:r>
    </w:p>
    <w:p w:rsidR="00013EF9" w:rsidRPr="00737A76" w:rsidRDefault="00013EF9" w:rsidP="00013EF9">
      <w:pPr>
        <w:rPr>
          <w:u w:color="000000" w:themeColor="text1"/>
        </w:rPr>
      </w:pPr>
      <w:r w:rsidRPr="00737A76">
        <w:rPr>
          <w:u w:color="000000" w:themeColor="text1"/>
        </w:rPr>
        <w:tab/>
        <w:t>“Section 1</w:t>
      </w:r>
      <w:r w:rsidRPr="00737A76">
        <w:rPr>
          <w:u w:color="000000" w:themeColor="text1"/>
        </w:rPr>
        <w:noBreakHyphen/>
        <w:t>11</w:t>
      </w:r>
      <w:r w:rsidRPr="00737A76">
        <w:rPr>
          <w:u w:color="000000" w:themeColor="text1"/>
        </w:rPr>
        <w:noBreakHyphen/>
        <w:t>740.</w:t>
      </w:r>
      <w:r w:rsidRPr="00737A76">
        <w:rPr>
          <w:u w:color="000000" w:themeColor="text1"/>
        </w:rPr>
        <w:tab/>
      </w:r>
      <w:r w:rsidRPr="00737A76">
        <w:rPr>
          <w:u w:color="000000" w:themeColor="text1"/>
        </w:rPr>
        <w:tab/>
        <w:t xml:space="preserve">The Division of Insurance Services of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may develop an optional long</w:t>
      </w:r>
      <w:r w:rsidRPr="00737A76">
        <w:rPr>
          <w:u w:color="000000" w:themeColor="text1"/>
        </w:rPr>
        <w:noBreakHyphen/>
        <w:t xml:space="preserve">term care insurance program for active and retired members of the various state retirement systems depending on the availability of a qualified vendor.  A program must require members to pay the full insurance premium. </w:t>
      </w:r>
    </w:p>
    <w:p w:rsidR="00013EF9" w:rsidRPr="00737A76" w:rsidRDefault="00013EF9" w:rsidP="00013EF9">
      <w:pPr>
        <w:rPr>
          <w:u w:color="000000" w:themeColor="text1"/>
        </w:rPr>
      </w:pPr>
      <w:r w:rsidRPr="00737A76">
        <w:rPr>
          <w:u w:color="000000" w:themeColor="text1"/>
        </w:rPr>
        <w:tab/>
        <w:t>Section 1</w:t>
      </w:r>
      <w:r w:rsidRPr="00737A76">
        <w:rPr>
          <w:u w:color="000000" w:themeColor="text1"/>
        </w:rPr>
        <w:noBreakHyphen/>
        <w:t>11</w:t>
      </w:r>
      <w:r w:rsidRPr="00737A76">
        <w:rPr>
          <w:u w:color="000000" w:themeColor="text1"/>
        </w:rPr>
        <w:noBreakHyphen/>
        <w:t>750.</w:t>
      </w:r>
      <w:r w:rsidRPr="00737A76">
        <w:rPr>
          <w:u w:color="000000" w:themeColor="text1"/>
        </w:rPr>
        <w:tab/>
        <w:t xml:space="preserve">The </w:t>
      </w:r>
      <w:r w:rsidRPr="00737A76">
        <w:rPr>
          <w:strike/>
          <w:u w:color="000000" w:themeColor="text1"/>
        </w:rPr>
        <w:t>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shall devise a method of withholding long</w:t>
      </w:r>
      <w:r w:rsidRPr="00737A76">
        <w:rPr>
          <w:u w:color="000000" w:themeColor="text1"/>
        </w:rPr>
        <w:noBreakHyphen/>
        <w:t>term care insurance premiums offered under Section 1</w:t>
      </w:r>
      <w:r w:rsidRPr="00737A76">
        <w:rPr>
          <w:u w:color="000000" w:themeColor="text1"/>
        </w:rPr>
        <w:noBreakHyphen/>
        <w:t>11</w:t>
      </w:r>
      <w:r w:rsidRPr="00737A76">
        <w:rPr>
          <w:u w:color="000000" w:themeColor="text1"/>
        </w:rPr>
        <w:noBreakHyphen/>
        <w:t>740 for retirees if sufficient enrollment is obtained to make the deductions feasible.”</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1</w:t>
      </w:r>
      <w:r w:rsidRPr="00737A76">
        <w:rPr>
          <w:u w:color="000000" w:themeColor="text1"/>
        </w:rPr>
        <w:noBreakHyphen/>
        <w:t>11</w:t>
      </w:r>
      <w:r w:rsidRPr="00737A76">
        <w:rPr>
          <w:u w:color="000000" w:themeColor="text1"/>
        </w:rPr>
        <w:noBreakHyphen/>
        <w:t>770(A) of the 1976 Code, before the first item, is amended to read:</w:t>
      </w:r>
    </w:p>
    <w:p w:rsidR="00013EF9" w:rsidRPr="00737A76" w:rsidRDefault="00013EF9" w:rsidP="00013EF9">
      <w:pPr>
        <w:rPr>
          <w:u w:color="000000" w:themeColor="text1"/>
        </w:rPr>
      </w:pPr>
      <w:r w:rsidRPr="00737A76">
        <w:rPr>
          <w:u w:color="000000" w:themeColor="text1"/>
        </w:rPr>
        <w:tab/>
        <w:t>“(A)</w:t>
      </w:r>
      <w:r w:rsidRPr="00737A76">
        <w:rPr>
          <w:u w:color="000000" w:themeColor="text1"/>
        </w:rPr>
        <w:tab/>
        <w:t xml:space="preserve">Subject to appropriations, the General Assembly authorizes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to plan, develop, and implement a statewide South Carolina 211 Network, which must serve as the single point of coordination for information and referral for health and human services.  The objectives for establishing the South Carolina 211 Network are to:”</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A.</w:t>
      </w:r>
      <w:r w:rsidRPr="00737A76">
        <w:rPr>
          <w:u w:color="000000" w:themeColor="text1"/>
        </w:rPr>
        <w:tab/>
        <w:t>Sections 8</w:t>
      </w:r>
      <w:r w:rsidRPr="00737A76">
        <w:rPr>
          <w:u w:color="000000" w:themeColor="text1"/>
        </w:rPr>
        <w:noBreakHyphen/>
        <w:t>23</w:t>
      </w:r>
      <w:r w:rsidRPr="00737A76">
        <w:rPr>
          <w:u w:color="000000" w:themeColor="text1"/>
        </w:rPr>
        <w:noBreakHyphen/>
        <w:t>20 and 8</w:t>
      </w:r>
      <w:r w:rsidRPr="00737A76">
        <w:rPr>
          <w:u w:color="000000" w:themeColor="text1"/>
        </w:rPr>
        <w:noBreakHyphen/>
        <w:t>23</w:t>
      </w:r>
      <w:r w:rsidRPr="00737A76">
        <w:rPr>
          <w:u w:color="000000" w:themeColor="text1"/>
        </w:rPr>
        <w:noBreakHyphen/>
        <w:t>30 of the 1976 Code, as last amended by Act 305 of 2008, are further amended to read:</w:t>
      </w:r>
    </w:p>
    <w:p w:rsidR="00013EF9" w:rsidRPr="00737A76" w:rsidRDefault="00013EF9" w:rsidP="00013EF9">
      <w:pPr>
        <w:rPr>
          <w:u w:color="000000" w:themeColor="text1"/>
        </w:rPr>
      </w:pPr>
      <w:r w:rsidRPr="00737A76">
        <w:rPr>
          <w:u w:color="000000" w:themeColor="text1"/>
        </w:rPr>
        <w:tab/>
        <w:t>“Section 8</w:t>
      </w:r>
      <w:r w:rsidRPr="00737A76">
        <w:rPr>
          <w:u w:color="000000" w:themeColor="text1"/>
        </w:rPr>
        <w:noBreakHyphen/>
        <w:t>23</w:t>
      </w:r>
      <w:r w:rsidRPr="00737A76">
        <w:rPr>
          <w:u w:color="000000" w:themeColor="text1"/>
        </w:rPr>
        <w:noBreakHyphen/>
        <w:t>20.</w:t>
      </w:r>
      <w:r w:rsidRPr="00737A76">
        <w:rPr>
          <w:u w:color="000000" w:themeColor="text1"/>
        </w:rPr>
        <w:tab/>
      </w:r>
      <w:r w:rsidRPr="00737A76">
        <w:rPr>
          <w:strike/>
          <w:u w:color="000000" w:themeColor="text1"/>
        </w:rPr>
        <w:t>A Deferred Compensation Commission is established consisting of eight members including the director of the South Carolina Retirement System, chief investment officer of the State Retirement System Investment Commission, and the executive director of the State Employees’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w:t>
      </w:r>
    </w:p>
    <w:p w:rsidR="00013EF9" w:rsidRPr="00737A76" w:rsidRDefault="00013EF9" w:rsidP="00013EF9">
      <w:pPr>
        <w:rPr>
          <w:u w:color="000000" w:themeColor="text1"/>
        </w:rPr>
      </w:pPr>
      <w:r w:rsidRPr="00737A76">
        <w:rPr>
          <w:u w:color="000000" w:themeColor="text1"/>
        </w:rPr>
        <w:tab/>
        <w:t xml:space="preserve">The </w:t>
      </w:r>
      <w:r w:rsidRPr="00737A76">
        <w:rPr>
          <w:strike/>
          <w:u w:color="000000" w:themeColor="text1"/>
        </w:rPr>
        <w:t>commission</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shall establish such rules and regulations as it deems necessary to implement and administer the Deferred Compensation Program.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shall make such administrative appointments and contracts as are necessary to carry out the purpose and intent of this chapter and in the administration of account assets.  For purposes of administering this program</w:t>
      </w:r>
      <w:r w:rsidRPr="00737A76">
        <w:rPr>
          <w:u w:val="single"/>
        </w:rPr>
        <w:t>,</w:t>
      </w:r>
      <w:r w:rsidRPr="00737A76">
        <w:rPr>
          <w:u w:color="000000" w:themeColor="text1"/>
        </w:rPr>
        <w:t xml:space="preserve"> an individual account shall be maintained in the name of each employee. </w:t>
      </w:r>
    </w:p>
    <w:p w:rsidR="00013EF9" w:rsidRPr="00737A76" w:rsidRDefault="00013EF9" w:rsidP="00013EF9">
      <w:pPr>
        <w:rPr>
          <w:u w:color="000000" w:themeColor="text1"/>
        </w:rPr>
      </w:pPr>
      <w:r w:rsidRPr="00737A76">
        <w:rPr>
          <w:u w:color="000000" w:themeColor="text1"/>
        </w:rPr>
        <w:tab/>
        <w:t xml:space="preserve">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shall select, through competitive bidding and contracts, plans for purchase of fixed and variable annuities, savings, mutual funds, insurance and such other investments as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may approve which are not in conflict with the State Constitution and with the advice and approval of the State Treasurer. </w:t>
      </w:r>
    </w:p>
    <w:p w:rsidR="00013EF9" w:rsidRPr="00737A76" w:rsidRDefault="00013EF9" w:rsidP="00013EF9">
      <w:pPr>
        <w:rPr>
          <w:u w:color="000000" w:themeColor="text1"/>
        </w:rPr>
      </w:pPr>
      <w:r w:rsidRPr="00737A76">
        <w:rPr>
          <w:u w:color="000000" w:themeColor="text1"/>
        </w:rPr>
        <w:tab/>
        <w:t>Costs of administration may be paid from the interest earnings of the funds accrued as a result of deposits or as an assessment against each account.</w:t>
      </w:r>
    </w:p>
    <w:p w:rsidR="00013EF9" w:rsidRPr="00737A76" w:rsidRDefault="00013EF9" w:rsidP="00013EF9">
      <w:pPr>
        <w:rPr>
          <w:u w:color="000000" w:themeColor="text1"/>
        </w:rPr>
      </w:pPr>
      <w:r w:rsidRPr="00737A76">
        <w:rPr>
          <w:u w:color="000000" w:themeColor="text1"/>
        </w:rPr>
        <w:tab/>
        <w:t>Section 8</w:t>
      </w:r>
      <w:r w:rsidRPr="00737A76">
        <w:rPr>
          <w:u w:color="000000" w:themeColor="text1"/>
        </w:rPr>
        <w:noBreakHyphen/>
        <w:t>23</w:t>
      </w:r>
      <w:r w:rsidRPr="00737A76">
        <w:rPr>
          <w:u w:color="000000" w:themeColor="text1"/>
        </w:rPr>
        <w:noBreakHyphen/>
        <w:t>30.</w:t>
      </w:r>
      <w:r w:rsidRPr="00737A76">
        <w:rPr>
          <w:u w:color="000000" w:themeColor="text1"/>
        </w:rPr>
        <w:tab/>
        <w:t xml:space="preserve">The State or any political subdivision of the State, by contract, may agree with an employee to defer, a portion of his compensation in an amount as provided for in a plan approved by the </w:t>
      </w:r>
      <w:r w:rsidRPr="00737A76">
        <w:rPr>
          <w:strike/>
          <w:u w:color="000000" w:themeColor="text1"/>
        </w:rPr>
        <w:t>commission</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and subsequently with the consent of the employee may contract for purchase or otherwise procure fixed or variable annuities, savings, mutual funds, insurance, or such other investments as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in accordance with the provisions of this chapter.”</w:t>
      </w:r>
    </w:p>
    <w:p w:rsidR="00013EF9" w:rsidRPr="00737A76" w:rsidRDefault="00013EF9" w:rsidP="00013EF9">
      <w:pPr>
        <w:rPr>
          <w:u w:color="000000" w:themeColor="text1"/>
        </w:rPr>
      </w:pPr>
      <w:r w:rsidRPr="00737A76">
        <w:rPr>
          <w:u w:color="000000" w:themeColor="text1"/>
        </w:rPr>
        <w:t>B.</w:t>
      </w:r>
      <w:r w:rsidRPr="00737A76">
        <w:rPr>
          <w:u w:color="000000" w:themeColor="text1"/>
        </w:rPr>
        <w:tab/>
        <w:t>Section 8</w:t>
      </w:r>
      <w:r w:rsidRPr="00737A76">
        <w:rPr>
          <w:u w:color="000000" w:themeColor="text1"/>
        </w:rPr>
        <w:noBreakHyphen/>
        <w:t>23</w:t>
      </w:r>
      <w:r w:rsidRPr="00737A76">
        <w:rPr>
          <w:u w:color="000000" w:themeColor="text1"/>
        </w:rPr>
        <w:noBreakHyphen/>
        <w:t>70 of the 1976 Code is amended to read:</w:t>
      </w:r>
    </w:p>
    <w:p w:rsidR="00013EF9" w:rsidRPr="00737A76" w:rsidRDefault="00013EF9" w:rsidP="00013EF9">
      <w:pPr>
        <w:rPr>
          <w:u w:color="000000" w:themeColor="text1"/>
        </w:rPr>
      </w:pPr>
      <w:r w:rsidRPr="00737A76">
        <w:rPr>
          <w:u w:color="000000" w:themeColor="text1"/>
        </w:rPr>
        <w:tab/>
        <w:t>“Section 8</w:t>
      </w:r>
      <w:r w:rsidRPr="00737A76">
        <w:rPr>
          <w:u w:color="000000" w:themeColor="text1"/>
        </w:rPr>
        <w:noBreakHyphen/>
        <w:t>23</w:t>
      </w:r>
      <w:r w:rsidRPr="00737A76">
        <w:rPr>
          <w:u w:color="000000" w:themeColor="text1"/>
        </w:rPr>
        <w:noBreakHyphen/>
        <w:t>70.</w:t>
      </w:r>
      <w:r w:rsidRPr="00737A76">
        <w:rPr>
          <w:u w:color="000000" w:themeColor="text1"/>
        </w:rPr>
        <w:tab/>
        <w:t>The Deferred Compensation Program established pursuant to this chapter shall be in addition to retirement, pension</w:t>
      </w:r>
      <w:r w:rsidRPr="00737A76">
        <w:rPr>
          <w:u w:val="single" w:color="000000" w:themeColor="text1"/>
        </w:rPr>
        <w:t>,</w:t>
      </w:r>
      <w:r w:rsidRPr="00737A76">
        <w:rPr>
          <w:u w:color="000000" w:themeColor="text1"/>
        </w:rPr>
        <w:t xml:space="preserve"> or benefit systems established by the State, federal government</w:t>
      </w:r>
      <w:r w:rsidRPr="00737A76">
        <w:rPr>
          <w:u w:val="single" w:color="000000" w:themeColor="text1"/>
        </w:rPr>
        <w:t>,</w:t>
      </w:r>
      <w:r w:rsidRPr="00737A76">
        <w:rPr>
          <w:u w:color="000000" w:themeColor="text1"/>
        </w:rPr>
        <w:t xml:space="preserve"> or political subdivision and no deferral of income under the Deferred Compensation Program shall affect a reduction of any retirement, pension, social security</w:t>
      </w:r>
      <w:r w:rsidRPr="00737A76">
        <w:rPr>
          <w:u w:val="single" w:color="000000" w:themeColor="text1"/>
        </w:rPr>
        <w:t>,</w:t>
      </w:r>
      <w:r w:rsidRPr="00737A76">
        <w:rPr>
          <w:u w:color="000000" w:themeColor="text1"/>
        </w:rPr>
        <w:t xml:space="preserve"> or other benefit provided by law.  Any sum deferred under the Deferred Compensation Program shall not be subject to taxation until distribution is actually made to the employee. </w:t>
      </w:r>
    </w:p>
    <w:p w:rsidR="00013EF9" w:rsidRPr="00737A76" w:rsidRDefault="00013EF9" w:rsidP="00013EF9">
      <w:pPr>
        <w:rPr>
          <w:u w:color="000000" w:themeColor="text1"/>
        </w:rPr>
      </w:pPr>
      <w:r w:rsidRPr="00737A76">
        <w:rPr>
          <w:u w:color="000000" w:themeColor="text1"/>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w:t>
      </w:r>
      <w:r w:rsidRPr="00737A76">
        <w:rPr>
          <w:strike/>
          <w:u w:color="000000" w:themeColor="text1"/>
        </w:rPr>
        <w:t>State Deferred Compensation Commission</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by building and loan or savings and loan associations, banks, trust companies</w:t>
      </w:r>
      <w:r w:rsidRPr="00737A76">
        <w:rPr>
          <w:u w:val="single" w:color="000000" w:themeColor="text1"/>
        </w:rPr>
        <w:t>,</w:t>
      </w:r>
      <w:r w:rsidRPr="00737A76">
        <w:rPr>
          <w:u w:color="000000" w:themeColor="text1"/>
        </w:rPr>
        <w:t xml:space="preserve">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w:t>
      </w:r>
      <w:r w:rsidRPr="00737A76">
        <w:rPr>
          <w:u w:val="single" w:color="000000" w:themeColor="text1"/>
        </w:rPr>
        <w:t>,</w:t>
      </w:r>
      <w:r w:rsidRPr="00737A76">
        <w:rPr>
          <w:u w:color="000000" w:themeColor="text1"/>
        </w:rPr>
        <w:t xml:space="preserve">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013EF9" w:rsidRPr="00737A76" w:rsidRDefault="00013EF9" w:rsidP="00013EF9">
      <w:pPr>
        <w:rPr>
          <w:u w:color="000000" w:themeColor="text1"/>
        </w:rPr>
      </w:pPr>
      <w:r w:rsidRPr="00737A76">
        <w:rPr>
          <w:u w:color="000000" w:themeColor="text1"/>
        </w:rPr>
        <w:t>C.</w:t>
      </w:r>
      <w:r w:rsidRPr="00737A76">
        <w:rPr>
          <w:u w:color="000000" w:themeColor="text1"/>
        </w:rPr>
        <w:tab/>
        <w:t>Section 8</w:t>
      </w:r>
      <w:r w:rsidRPr="00737A76">
        <w:rPr>
          <w:u w:color="000000" w:themeColor="text1"/>
        </w:rPr>
        <w:noBreakHyphen/>
        <w:t>23</w:t>
      </w:r>
      <w:r w:rsidRPr="00737A76">
        <w:rPr>
          <w:u w:color="000000" w:themeColor="text1"/>
        </w:rPr>
        <w:noBreakHyphen/>
        <w:t>110 of the 1976 Code, as added by Act 387 of 2000, is amended to read:</w:t>
      </w:r>
    </w:p>
    <w:p w:rsidR="00013EF9" w:rsidRPr="00737A76" w:rsidRDefault="00013EF9" w:rsidP="00013EF9">
      <w:pPr>
        <w:rPr>
          <w:u w:color="000000" w:themeColor="text1"/>
        </w:rPr>
      </w:pPr>
      <w:r w:rsidRPr="00737A76">
        <w:rPr>
          <w:u w:color="000000" w:themeColor="text1"/>
        </w:rPr>
        <w:tab/>
        <w:t>“Section 8</w:t>
      </w:r>
      <w:r w:rsidRPr="00737A76">
        <w:rPr>
          <w:u w:color="000000" w:themeColor="text1"/>
        </w:rPr>
        <w:noBreakHyphen/>
        <w:t>23</w:t>
      </w:r>
      <w:r w:rsidRPr="00737A76">
        <w:rPr>
          <w:u w:color="000000" w:themeColor="text1"/>
        </w:rPr>
        <w:noBreakHyphen/>
        <w:t>110.</w:t>
      </w:r>
      <w:r w:rsidRPr="00737A76">
        <w:rPr>
          <w:u w:color="000000" w:themeColor="text1"/>
        </w:rPr>
        <w:tab/>
        <w:t>(A)</w:t>
      </w:r>
      <w:r w:rsidRPr="00737A76">
        <w:rPr>
          <w:u w:color="000000" w:themeColor="text1"/>
        </w:rPr>
        <w:tab/>
        <w:t xml:space="preserve">The </w:t>
      </w:r>
      <w:r w:rsidRPr="00737A76">
        <w:rPr>
          <w:strike/>
          <w:u w:color="000000" w:themeColor="text1"/>
        </w:rPr>
        <w:t>commission</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shall ensure that plan documents governing deferred compensation plans administered by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permit employer contributions to the extent allowed under the Internal Revenue Code. </w:t>
      </w:r>
    </w:p>
    <w:p w:rsidR="00013EF9" w:rsidRPr="00737A76" w:rsidRDefault="00013EF9" w:rsidP="00013EF9">
      <w:pPr>
        <w:rPr>
          <w:u w:color="000000" w:themeColor="text1"/>
        </w:rPr>
      </w:pPr>
      <w:r w:rsidRPr="00737A76">
        <w:rPr>
          <w:u w:color="000000" w:themeColor="text1"/>
        </w:rPr>
        <w:tab/>
        <w:t>(B)</w:t>
      </w:r>
      <w:r w:rsidRPr="00737A76">
        <w:rPr>
          <w:u w:color="000000" w:themeColor="text1"/>
        </w:rPr>
        <w:tab/>
        <w:t xml:space="preserve">Political subdivisions of the State, including school districts, participating in deferred compensation plans administered by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or such plans offered by other providers may make matching or other contributions on behalf of their participating employees.</w:t>
      </w:r>
    </w:p>
    <w:p w:rsidR="00013EF9" w:rsidRPr="00737A76" w:rsidRDefault="00013EF9" w:rsidP="00013EF9">
      <w:pPr>
        <w:rPr>
          <w:u w:color="000000" w:themeColor="text1"/>
        </w:rPr>
      </w:pPr>
      <w:r w:rsidRPr="00737A76">
        <w:rPr>
          <w:u w:color="000000" w:themeColor="text1"/>
        </w:rPr>
        <w:tab/>
        <w:t>(C)</w:t>
      </w:r>
      <w:r w:rsidRPr="00737A76">
        <w:rPr>
          <w:u w:color="000000" w:themeColor="text1"/>
        </w:rPr>
        <w:tab/>
        <w:t xml:space="preserve">As an additional benefit for state employees, and to the extent funds are appropriated for this purpose, the State shall make matching or other contributions on behalf of state employees participating in the deferred compensation plans offered by the </w:t>
      </w:r>
      <w:r w:rsidRPr="00737A76">
        <w:rPr>
          <w:strike/>
          <w:u w:color="000000" w:themeColor="text1"/>
        </w:rPr>
        <w:t>commission</w:t>
      </w:r>
      <w:r w:rsidRPr="00737A76">
        <w:rPr>
          <w:u w:color="000000" w:themeColor="text1"/>
        </w:rPr>
        <w:t xml:space="preserve"> </w:t>
      </w:r>
      <w:r w:rsidRPr="00737A76">
        <w:rPr>
          <w:u w:val="single" w:color="000000" w:themeColor="text1"/>
        </w:rPr>
        <w:t>board</w:t>
      </w:r>
      <w:r w:rsidRPr="00737A76">
        <w:rPr>
          <w:u w:color="000000" w:themeColor="text1"/>
        </w:rPr>
        <w:t xml:space="preserve"> or such plans offered by other providers in an amount and under the terms and conditions prescribed for such contributions by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D.</w:t>
      </w:r>
      <w:r w:rsidRPr="00737A76">
        <w:rPr>
          <w:u w:color="000000" w:themeColor="text1"/>
        </w:rPr>
        <w:tab/>
        <w:t>The amendments to Sections 8</w:t>
      </w:r>
      <w:r w:rsidRPr="00737A76">
        <w:rPr>
          <w:u w:color="000000" w:themeColor="text1"/>
        </w:rPr>
        <w:noBreakHyphen/>
        <w:t>23</w:t>
      </w:r>
      <w:r w:rsidRPr="00737A76">
        <w:rPr>
          <w:u w:color="000000" w:themeColor="text1"/>
        </w:rPr>
        <w:noBreakHyphen/>
        <w:t>20, 8</w:t>
      </w:r>
      <w:r w:rsidRPr="00737A76">
        <w:rPr>
          <w:u w:color="000000" w:themeColor="text1"/>
        </w:rPr>
        <w:noBreakHyphen/>
        <w:t>23</w:t>
      </w:r>
      <w:r w:rsidRPr="00737A76">
        <w:rPr>
          <w:u w:color="000000" w:themeColor="text1"/>
        </w:rPr>
        <w:noBreakHyphen/>
        <w:t>30, 8</w:t>
      </w:r>
      <w:r w:rsidRPr="00737A76">
        <w:rPr>
          <w:u w:color="000000" w:themeColor="text1"/>
        </w:rPr>
        <w:noBreakHyphen/>
        <w:t>23</w:t>
      </w:r>
      <w:r w:rsidRPr="00737A76">
        <w:rPr>
          <w:u w:color="000000" w:themeColor="text1"/>
        </w:rPr>
        <w:noBreakHyphen/>
        <w:t>70, and 8</w:t>
      </w:r>
      <w:r w:rsidRPr="00737A76">
        <w:rPr>
          <w:u w:color="000000" w:themeColor="text1"/>
        </w:rPr>
        <w:noBreakHyphen/>
        <w:t>23</w:t>
      </w:r>
      <w:r w:rsidRPr="00737A76">
        <w:rPr>
          <w:u w:color="000000" w:themeColor="text1"/>
        </w:rPr>
        <w:noBreakHyphen/>
        <w:t>110 of the 1976 Code contained in this SECTION take effect January 1, 2014.</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w:t>
      </w:r>
      <w:r w:rsidRPr="00737A76">
        <w:rPr>
          <w:u w:color="000000" w:themeColor="text1"/>
        </w:rPr>
        <w:noBreakHyphen/>
        <w:t>10(6) of the 1976 Code, as last amended by Act 387 of 2000, is further amended to read:</w:t>
      </w:r>
    </w:p>
    <w:p w:rsidR="00013EF9" w:rsidRPr="00737A76" w:rsidRDefault="00013EF9" w:rsidP="00013EF9">
      <w:pPr>
        <w:rPr>
          <w:u w:color="000000" w:themeColor="text1"/>
        </w:rPr>
      </w:pPr>
      <w:r w:rsidRPr="00737A76">
        <w:rPr>
          <w:u w:color="000000" w:themeColor="text1"/>
        </w:rPr>
        <w:tab/>
        <w:t>“(6)</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which shall act under the provisions of this chapter through its Division of Retirement Systems.”</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w:t>
      </w:r>
      <w:r w:rsidRPr="00737A76">
        <w:rPr>
          <w:u w:color="000000" w:themeColor="text1"/>
        </w:rPr>
        <w:noBreakHyphen/>
        <w:t>20 of the 1976 Code is amended to read:</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1</w:t>
      </w:r>
      <w:r w:rsidRPr="00737A76">
        <w:rPr>
          <w:u w:color="000000" w:themeColor="text1"/>
        </w:rPr>
        <w:noBreakHyphen/>
        <w:t>20.</w:t>
      </w:r>
      <w:r w:rsidRPr="00737A76">
        <w:rPr>
          <w:u w:color="000000" w:themeColor="text1"/>
        </w:rPr>
        <w:tab/>
        <w:t xml:space="preserve">A retirement system is hereby established and placed under the management of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w:t>
      </w:r>
      <w:r w:rsidRPr="00737A76">
        <w:rPr>
          <w:u w:val="single" w:color="000000" w:themeColor="text1"/>
        </w:rPr>
        <w:t>,</w:t>
      </w:r>
      <w:r w:rsidRPr="00737A76">
        <w:rPr>
          <w:u w:color="000000" w:themeColor="text1"/>
        </w:rPr>
        <w:t xml:space="preserve"> and other property held.”</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w:t>
      </w:r>
      <w:r w:rsidRPr="00737A76">
        <w:rPr>
          <w:u w:color="000000" w:themeColor="text1"/>
        </w:rPr>
        <w:noBreakHyphen/>
        <w:t>210 of the 1976 Code is amended to read:</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1</w:t>
      </w:r>
      <w:r w:rsidRPr="00737A76">
        <w:rPr>
          <w:u w:color="000000" w:themeColor="text1"/>
        </w:rPr>
        <w:noBreakHyphen/>
        <w:t>210.</w:t>
      </w:r>
      <w:r w:rsidRPr="00737A76">
        <w:rPr>
          <w:u w:color="000000" w:themeColor="text1"/>
        </w:rPr>
        <w:tab/>
        <w:t xml:space="preserve">The general administration and responsibility for the proper operation of the system and for making effective the provisions hereof are hereby vested in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w:t>
      </w:r>
      <w:r w:rsidRPr="00737A76">
        <w:rPr>
          <w:u w:color="000000" w:themeColor="text1"/>
        </w:rPr>
        <w:noBreakHyphen/>
        <w:t>310 of the 1976 Code, as last amended by Act 155 of 2005, is further amended to read:</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1</w:t>
      </w:r>
      <w:r w:rsidRPr="00737A76">
        <w:rPr>
          <w:u w:color="000000" w:themeColor="text1"/>
        </w:rPr>
        <w:noBreakHyphen/>
        <w:t>310.</w:t>
      </w:r>
      <w:r w:rsidRPr="00737A76">
        <w:rPr>
          <w:u w:color="000000" w:themeColor="text1"/>
        </w:rPr>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and must be based upon a proration of the cost in proportion to the assets that each system bears to the total assets of all of the systems for the most recently completed fiscal year.”</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w:t>
      </w:r>
      <w:r w:rsidRPr="00737A76">
        <w:rPr>
          <w:u w:color="000000" w:themeColor="text1"/>
        </w:rPr>
        <w:noBreakHyphen/>
        <w:t>1515(D)(2) of the 1976 Code is amended to read:</w:t>
      </w:r>
    </w:p>
    <w:p w:rsidR="00013EF9" w:rsidRPr="00737A76" w:rsidRDefault="00013EF9" w:rsidP="00013EF9">
      <w:pPr>
        <w:rPr>
          <w:u w:color="000000" w:themeColor="text1"/>
        </w:rPr>
      </w:pPr>
      <w:r w:rsidRPr="00737A76">
        <w:rPr>
          <w:u w:color="000000" w:themeColor="text1"/>
        </w:rPr>
        <w:tab/>
        <w:t>“(2)</w:t>
      </w:r>
      <w:r w:rsidRPr="00737A76">
        <w:rPr>
          <w:u w:color="000000" w:themeColor="text1"/>
        </w:rPr>
        <w:tab/>
        <w:t xml:space="preserve">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w:t>
      </w:r>
      <w:r w:rsidRPr="00737A76">
        <w:rPr>
          <w:u w:color="000000" w:themeColor="text1"/>
        </w:rPr>
        <w:noBreakHyphen/>
        <w:t>1830 of the 1976 Code is amended to read:</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1</w:t>
      </w:r>
      <w:r w:rsidRPr="00737A76">
        <w:rPr>
          <w:u w:color="000000" w:themeColor="text1"/>
        </w:rPr>
        <w:noBreakHyphen/>
        <w:t>1830.</w:t>
      </w:r>
      <w:r w:rsidRPr="00737A76">
        <w:rPr>
          <w:u w:color="000000" w:themeColor="text1"/>
        </w:rPr>
        <w:tab/>
        <w:t>Starting July 1, 1981, there must be paid to the system, and credited to the post</w:t>
      </w:r>
      <w:r w:rsidRPr="00737A76">
        <w:rPr>
          <w:u w:color="000000" w:themeColor="text1"/>
        </w:rPr>
        <w:noBreakHyphen/>
        <w:t>retirement increase special fund, contributions by the employers in an amount equal to two</w:t>
      </w:r>
      <w:r w:rsidRPr="00737A76">
        <w:rPr>
          <w:u w:color="000000" w:themeColor="text1"/>
        </w:rPr>
        <w:noBreakHyphen/>
        <w:t xml:space="preserve">tenths of one percent of the earnable compensation of each member employed by each employer.  In addition, the </w:t>
      </w:r>
      <w:r w:rsidRPr="00737A76">
        <w:rPr>
          <w:strike/>
          <w:u w:color="000000" w:themeColor="text1"/>
        </w:rPr>
        <w:t>State Budget and Control Board shall</w:t>
      </w:r>
      <w:r w:rsidRPr="00737A76">
        <w:rPr>
          <w:u w:color="000000" w:themeColor="text1"/>
        </w:rPr>
        <w:t xml:space="preserve"> </w:t>
      </w:r>
      <w:r w:rsidRPr="00737A76">
        <w:rPr>
          <w:u w:val="single" w:color="000000" w:themeColor="text1"/>
        </w:rPr>
        <w:t>board</w:t>
      </w:r>
      <w:r w:rsidRPr="00737A76">
        <w:rPr>
          <w:u w:color="000000" w:themeColor="text1"/>
        </w:rPr>
        <w:t xml:space="preserve">, on the recommendation of the actuary, </w:t>
      </w:r>
      <w:r w:rsidRPr="00737A76">
        <w:rPr>
          <w:u w:val="single" w:color="000000" w:themeColor="text1"/>
        </w:rPr>
        <w:t>shall</w:t>
      </w:r>
      <w:r w:rsidRPr="00737A76">
        <w:rPr>
          <w:u w:color="000000" w:themeColor="text1"/>
        </w:rPr>
        <w:t xml:space="preserve"> transfer a portion of the monies as are received pursuant to Section 9</w:t>
      </w:r>
      <w:r w:rsidRPr="00737A76">
        <w:rPr>
          <w:u w:color="000000" w:themeColor="text1"/>
        </w:rPr>
        <w:noBreakHyphen/>
        <w:t>1</w:t>
      </w:r>
      <w:r w:rsidRPr="00737A76">
        <w:rPr>
          <w:u w:color="000000" w:themeColor="text1"/>
        </w:rPr>
        <w:noBreakHyphen/>
        <w:t>1050 that are available due to actuarial gains in the system if the transfers do not adversely affect the funding status of the system.  Starting July 1, 1986, all contributions previously credited to the post</w:t>
      </w:r>
      <w:r w:rsidRPr="00737A76">
        <w:rPr>
          <w:u w:color="000000" w:themeColor="text1"/>
        </w:rPr>
        <w:noBreakHyphen/>
        <w:t>retirement increase special fund must be diverted and credited to the employer annuity accumulation fund.”</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Chapter 2, Title 9 of the 1976 Code is amended to read:</w:t>
      </w:r>
    </w:p>
    <w:p w:rsidR="00013EF9" w:rsidRPr="00737A76" w:rsidRDefault="00013EF9" w:rsidP="004159A4">
      <w:pPr>
        <w:jc w:val="center"/>
        <w:rPr>
          <w:u w:color="000000" w:themeColor="text1"/>
        </w:rPr>
      </w:pPr>
      <w:r w:rsidRPr="00737A76">
        <w:rPr>
          <w:u w:color="000000" w:themeColor="text1"/>
        </w:rPr>
        <w:t>“CHAPTER 2</w:t>
      </w:r>
    </w:p>
    <w:p w:rsidR="00013EF9" w:rsidRPr="00737A76" w:rsidRDefault="00013EF9" w:rsidP="004159A4">
      <w:pPr>
        <w:jc w:val="center"/>
        <w:rPr>
          <w:u w:val="single" w:color="000000" w:themeColor="text1"/>
        </w:rPr>
      </w:pPr>
      <w:r w:rsidRPr="00737A76">
        <w:rPr>
          <w:u w:color="000000" w:themeColor="text1"/>
        </w:rPr>
        <w:t xml:space="preserve">Retirement and Preretirement Advisory </w:t>
      </w:r>
      <w:r w:rsidRPr="00737A76">
        <w:rPr>
          <w:strike/>
          <w:u w:color="000000" w:themeColor="text1"/>
        </w:rPr>
        <w:t>Board</w:t>
      </w:r>
      <w:r w:rsidRPr="00737A76">
        <w:rPr>
          <w:u w:color="000000" w:themeColor="text1"/>
        </w:rPr>
        <w:t xml:space="preserve"> </w:t>
      </w:r>
      <w:r w:rsidRPr="00737A76">
        <w:rPr>
          <w:u w:val="single" w:color="000000" w:themeColor="text1"/>
        </w:rPr>
        <w:t>Panel</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2</w:t>
      </w:r>
      <w:r w:rsidRPr="00737A76">
        <w:rPr>
          <w:u w:color="000000" w:themeColor="text1"/>
        </w:rPr>
        <w:noBreakHyphen/>
        <w:t>10.</w:t>
      </w:r>
      <w:r w:rsidRPr="00737A76">
        <w:rPr>
          <w:u w:color="000000" w:themeColor="text1"/>
        </w:rPr>
        <w:tab/>
      </w:r>
      <w:r w:rsidRPr="00737A76">
        <w:t xml:space="preserve">There is </w:t>
      </w:r>
      <w:r w:rsidRPr="00737A76">
        <w:rPr>
          <w:strike/>
        </w:rPr>
        <w:t>hereby</w:t>
      </w:r>
      <w:r w:rsidRPr="00737A76">
        <w:t xml:space="preserve"> created the South Carolina Retirement and Preretirement Advisory </w:t>
      </w:r>
      <w:r w:rsidRPr="00737A76">
        <w:rPr>
          <w:strike/>
        </w:rPr>
        <w:t>Board</w:t>
      </w:r>
      <w:r w:rsidRPr="00737A76">
        <w:t xml:space="preserve"> </w:t>
      </w:r>
      <w:r w:rsidRPr="00737A76">
        <w:rPr>
          <w:u w:val="single"/>
        </w:rPr>
        <w:t>Panel</w:t>
      </w:r>
      <w:r w:rsidRPr="00737A76">
        <w:t xml:space="preserve"> for the purpose of advising the Director of the South Carolina Retirement System and the Director of the State Personnel Division on matters relating to retirement and preretirement programs and policies. </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2</w:t>
      </w:r>
      <w:r w:rsidRPr="00737A76">
        <w:rPr>
          <w:u w:color="000000" w:themeColor="text1"/>
        </w:rPr>
        <w:noBreakHyphen/>
        <w:t>20.(a)</w:t>
      </w:r>
      <w:r w:rsidRPr="00737A76">
        <w:rPr>
          <w:u w:color="000000" w:themeColor="text1"/>
        </w:rPr>
        <w:tab/>
        <w:t xml:space="preserve">The </w:t>
      </w:r>
      <w:r w:rsidRPr="00737A76">
        <w:rPr>
          <w:strike/>
          <w:u w:color="000000" w:themeColor="text1"/>
        </w:rPr>
        <w:t>board</w:t>
      </w:r>
      <w:r w:rsidRPr="00737A76">
        <w:rPr>
          <w:u w:color="000000" w:themeColor="text1"/>
        </w:rPr>
        <w:t xml:space="preserve"> </w:t>
      </w:r>
      <w:r w:rsidRPr="00737A76">
        <w:rPr>
          <w:u w:val="single" w:color="000000" w:themeColor="text1"/>
        </w:rPr>
        <w:t>panel</w:t>
      </w:r>
      <w:r w:rsidRPr="00737A76">
        <w:rPr>
          <w:u w:color="000000" w:themeColor="text1"/>
        </w:rPr>
        <w:t xml:space="preserve"> shall consist of eight members appointed by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and must be constituted as follows: </w:t>
      </w:r>
    </w:p>
    <w:p w:rsidR="00013EF9" w:rsidRPr="00737A76" w:rsidRDefault="00013EF9" w:rsidP="00013EF9">
      <w:pPr>
        <w:rPr>
          <w:u w:color="000000" w:themeColor="text1"/>
        </w:rPr>
      </w:pPr>
      <w:r w:rsidRPr="00737A76">
        <w:rPr>
          <w:u w:color="000000" w:themeColor="text1"/>
        </w:rPr>
        <w:tab/>
      </w:r>
      <w:r w:rsidRPr="00737A76">
        <w:rPr>
          <w:u w:color="000000" w:themeColor="text1"/>
        </w:rPr>
        <w:tab/>
        <w:t>(1)</w:t>
      </w:r>
      <w:r w:rsidRPr="00737A76">
        <w:rPr>
          <w:u w:color="000000" w:themeColor="text1"/>
        </w:rPr>
        <w:tab/>
        <w:t>one member representing municipal employees;</w:t>
      </w:r>
    </w:p>
    <w:p w:rsidR="00013EF9" w:rsidRPr="00737A76" w:rsidRDefault="00013EF9" w:rsidP="00013EF9">
      <w:pPr>
        <w:rPr>
          <w:u w:color="000000" w:themeColor="text1"/>
        </w:rPr>
      </w:pPr>
      <w:r w:rsidRPr="00737A76">
        <w:rPr>
          <w:u w:color="000000" w:themeColor="text1"/>
        </w:rPr>
        <w:tab/>
      </w:r>
      <w:r w:rsidRPr="00737A76">
        <w:rPr>
          <w:u w:color="000000" w:themeColor="text1"/>
        </w:rPr>
        <w:tab/>
        <w:t>(2)</w:t>
      </w:r>
      <w:r w:rsidRPr="00737A76">
        <w:rPr>
          <w:u w:color="000000" w:themeColor="text1"/>
        </w:rPr>
        <w:tab/>
        <w:t xml:space="preserve">one member representing county employees; </w:t>
      </w:r>
    </w:p>
    <w:p w:rsidR="00013EF9" w:rsidRPr="00737A76" w:rsidRDefault="00013EF9" w:rsidP="00013EF9">
      <w:pPr>
        <w:rPr>
          <w:u w:color="000000" w:themeColor="text1"/>
        </w:rPr>
      </w:pPr>
      <w:r w:rsidRPr="00737A76">
        <w:rPr>
          <w:u w:color="000000" w:themeColor="text1"/>
        </w:rPr>
        <w:tab/>
      </w:r>
      <w:r w:rsidRPr="00737A76">
        <w:rPr>
          <w:u w:color="000000" w:themeColor="text1"/>
        </w:rPr>
        <w:tab/>
        <w:t>(3)</w:t>
      </w:r>
      <w:r w:rsidRPr="00737A76">
        <w:rPr>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013EF9" w:rsidRPr="00737A76" w:rsidRDefault="00013EF9" w:rsidP="00013EF9">
      <w:pPr>
        <w:rPr>
          <w:u w:color="000000" w:themeColor="text1"/>
        </w:rPr>
      </w:pPr>
      <w:r w:rsidRPr="00737A76">
        <w:rPr>
          <w:u w:color="000000" w:themeColor="text1"/>
        </w:rPr>
        <w:tab/>
      </w:r>
      <w:r w:rsidRPr="00737A76">
        <w:rPr>
          <w:u w:color="000000" w:themeColor="text1"/>
        </w:rPr>
        <w:tab/>
        <w:t>(4)</w:t>
      </w:r>
      <w:r w:rsidRPr="00737A76">
        <w:rPr>
          <w:u w:color="000000" w:themeColor="text1"/>
        </w:rPr>
        <w:tab/>
        <w:t xml:space="preserve">two members representing public school teachers, one of whom must be retired; </w:t>
      </w:r>
    </w:p>
    <w:p w:rsidR="00013EF9" w:rsidRPr="00737A76" w:rsidRDefault="00013EF9" w:rsidP="00013EF9">
      <w:pPr>
        <w:rPr>
          <w:u w:color="000000" w:themeColor="text1"/>
        </w:rPr>
      </w:pPr>
      <w:r w:rsidRPr="00737A76">
        <w:rPr>
          <w:u w:color="000000" w:themeColor="text1"/>
        </w:rPr>
        <w:tab/>
      </w:r>
      <w:r w:rsidRPr="00737A76">
        <w:rPr>
          <w:u w:color="000000" w:themeColor="text1"/>
        </w:rPr>
        <w:tab/>
        <w:t>(5)</w:t>
      </w:r>
      <w:r w:rsidRPr="00737A76">
        <w:rPr>
          <w:u w:color="000000" w:themeColor="text1"/>
        </w:rPr>
        <w:tab/>
        <w:t xml:space="preserve">one member representing the higher education teachers.  The </w:t>
      </w:r>
      <w:r w:rsidRPr="00737A76">
        <w:rPr>
          <w:strike/>
          <w:u w:color="000000" w:themeColor="text1"/>
        </w:rPr>
        <w:t>Budget and Control Board</w:t>
      </w:r>
      <w:r w:rsidRPr="00737A76">
        <w:rPr>
          <w:u w:color="000000" w:themeColor="text1"/>
        </w:rPr>
        <w:t xml:space="preserve"> </w:t>
      </w:r>
      <w:r w:rsidRPr="00737A76">
        <w:rPr>
          <w:u w:val="single" w:color="000000" w:themeColor="text1"/>
        </w:rPr>
        <w:t>board of directors</w:t>
      </w:r>
      <w:r w:rsidRPr="00737A76">
        <w:rPr>
          <w:u w:color="000000" w:themeColor="text1"/>
        </w:rPr>
        <w:t xml:space="preserve"> shall invite the appropriate associations, groups, and individuals to recommend persons to serve on the </w:t>
      </w:r>
      <w:r w:rsidRPr="00737A76">
        <w:rPr>
          <w:strike/>
          <w:u w:color="000000" w:themeColor="text1"/>
        </w:rPr>
        <w:t>board</w:t>
      </w:r>
      <w:r w:rsidRPr="00737A76">
        <w:rPr>
          <w:u w:color="000000" w:themeColor="text1"/>
        </w:rPr>
        <w:t xml:space="preserve"> </w:t>
      </w:r>
      <w:r w:rsidRPr="00737A76">
        <w:rPr>
          <w:u w:val="single" w:color="000000" w:themeColor="text1"/>
        </w:rPr>
        <w:t>panel</w:t>
      </w:r>
      <w:r w:rsidRPr="00737A76">
        <w:rPr>
          <w:u w:color="000000" w:themeColor="text1"/>
        </w:rPr>
        <w:t xml:space="preserve">. </w:t>
      </w:r>
    </w:p>
    <w:p w:rsidR="00013EF9" w:rsidRPr="00737A76" w:rsidRDefault="00013EF9" w:rsidP="00013EF9">
      <w:pPr>
        <w:rPr>
          <w:u w:color="000000" w:themeColor="text1"/>
        </w:rPr>
      </w:pPr>
      <w:r w:rsidRPr="00737A76">
        <w:rPr>
          <w:u w:color="000000" w:themeColor="text1"/>
        </w:rPr>
        <w:tab/>
        <w:t>(b)</w:t>
      </w:r>
      <w:r w:rsidRPr="00737A76">
        <w:rPr>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013EF9" w:rsidRPr="00737A76" w:rsidRDefault="00013EF9" w:rsidP="00013EF9">
      <w:pPr>
        <w:rPr>
          <w:u w:color="000000" w:themeColor="text1"/>
        </w:rPr>
      </w:pPr>
      <w:r w:rsidRPr="00737A76">
        <w:rPr>
          <w:u w:color="000000" w:themeColor="text1"/>
        </w:rPr>
        <w:tab/>
        <w:t>(c)</w:t>
      </w:r>
      <w:r w:rsidRPr="00737A76">
        <w:rPr>
          <w:u w:color="000000" w:themeColor="text1"/>
        </w:rPr>
        <w:tab/>
        <w:t>A chairman, vice chairman</w:t>
      </w:r>
      <w:r w:rsidRPr="00737A76">
        <w:rPr>
          <w:u w:val="single" w:color="000000" w:themeColor="text1"/>
        </w:rPr>
        <w:t>,</w:t>
      </w:r>
      <w:r w:rsidRPr="00737A76">
        <w:rPr>
          <w:u w:color="000000" w:themeColor="text1"/>
        </w:rPr>
        <w:t xml:space="preserve"> and secretary shall be elected from among the membership to serve for terms of two years.</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2</w:t>
      </w:r>
      <w:r w:rsidRPr="00737A76">
        <w:rPr>
          <w:u w:color="000000" w:themeColor="text1"/>
        </w:rPr>
        <w:noBreakHyphen/>
        <w:t>30.</w:t>
      </w:r>
      <w:r w:rsidRPr="00737A76">
        <w:rPr>
          <w:u w:color="000000" w:themeColor="text1"/>
        </w:rPr>
        <w:tab/>
        <w:t xml:space="preserve">The </w:t>
      </w:r>
      <w:r w:rsidRPr="00737A76">
        <w:rPr>
          <w:strike/>
          <w:u w:color="000000" w:themeColor="text1"/>
        </w:rPr>
        <w:t>board</w:t>
      </w:r>
      <w:r w:rsidRPr="00737A76">
        <w:rPr>
          <w:u w:color="000000" w:themeColor="text1"/>
        </w:rPr>
        <w:t xml:space="preserve"> </w:t>
      </w:r>
      <w:r w:rsidRPr="00737A76">
        <w:rPr>
          <w:u w:val="single" w:color="000000" w:themeColor="text1"/>
        </w:rPr>
        <w:t>panel</w:t>
      </w:r>
      <w:r w:rsidRPr="00737A76">
        <w:rPr>
          <w:u w:color="000000" w:themeColor="text1"/>
        </w:rPr>
        <w:t xml:space="preserve"> shall meet once a year with the Director of the South Carolina Retirement System; once a year with the State Personnel Director; and once a year with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Executive Director of the South Carolina Public Employee Benefit Authority</w:t>
      </w:r>
      <w:r w:rsidRPr="00737A76">
        <w:rPr>
          <w:u w:color="000000" w:themeColor="text1"/>
        </w:rPr>
        <w:t xml:space="preserve">.  The chairman may call additional meetings of the </w:t>
      </w:r>
      <w:r w:rsidRPr="00737A76">
        <w:rPr>
          <w:strike/>
          <w:u w:color="000000" w:themeColor="text1"/>
        </w:rPr>
        <w:t>board</w:t>
      </w:r>
      <w:r w:rsidRPr="00737A76">
        <w:rPr>
          <w:u w:color="000000" w:themeColor="text1"/>
        </w:rPr>
        <w:t xml:space="preserve"> </w:t>
      </w:r>
      <w:r w:rsidRPr="00737A76">
        <w:rPr>
          <w:u w:val="single" w:color="000000" w:themeColor="text1"/>
        </w:rPr>
        <w:t>panel</w:t>
      </w:r>
      <w:r w:rsidRPr="00737A76">
        <w:rPr>
          <w:u w:color="000000" w:themeColor="text1"/>
        </w:rPr>
        <w:t xml:space="preserve"> at such other times as </w:t>
      </w:r>
      <w:r w:rsidRPr="00737A76">
        <w:rPr>
          <w:strike/>
          <w:u w:color="000000" w:themeColor="text1"/>
        </w:rPr>
        <w:t>deemed</w:t>
      </w:r>
      <w:r w:rsidRPr="00737A76">
        <w:rPr>
          <w:u w:color="000000" w:themeColor="text1"/>
        </w:rPr>
        <w:t xml:space="preserve"> </w:t>
      </w:r>
      <w:r w:rsidRPr="00737A76">
        <w:rPr>
          <w:u w:val="single" w:color="000000" w:themeColor="text1"/>
        </w:rPr>
        <w:t>considered</w:t>
      </w:r>
      <w:r w:rsidRPr="00737A76">
        <w:rPr>
          <w:u w:color="000000" w:themeColor="text1"/>
        </w:rPr>
        <w:t xml:space="preserve"> necessary and shall give timely notice of such meetings.</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2</w:t>
      </w:r>
      <w:r w:rsidRPr="00737A76">
        <w:rPr>
          <w:u w:color="000000" w:themeColor="text1"/>
        </w:rPr>
        <w:noBreakHyphen/>
        <w:t>40.</w:t>
      </w:r>
      <w:r w:rsidRPr="00737A76">
        <w:rPr>
          <w:u w:color="000000" w:themeColor="text1"/>
        </w:rPr>
        <w:tab/>
        <w:t xml:space="preserve">The </w:t>
      </w:r>
      <w:r w:rsidRPr="00737A76">
        <w:rPr>
          <w:strike/>
          <w:u w:color="000000" w:themeColor="text1"/>
        </w:rPr>
        <w:t>board</w:t>
      </w:r>
      <w:r w:rsidRPr="00737A76">
        <w:rPr>
          <w:u w:color="000000" w:themeColor="text1"/>
        </w:rPr>
        <w:t xml:space="preserve"> </w:t>
      </w:r>
      <w:r w:rsidRPr="00737A76">
        <w:rPr>
          <w:u w:val="single" w:color="000000" w:themeColor="text1"/>
        </w:rPr>
        <w:t>panel</w:t>
      </w:r>
      <w:r w:rsidRPr="00737A76">
        <w:rPr>
          <w:u w:color="000000" w:themeColor="text1"/>
        </w:rPr>
        <w:t xml:space="preserve"> shall review retirement and preretirement programs and policies, propose recommendations, and identify major issues for consideration.</w:t>
      </w:r>
    </w:p>
    <w:p w:rsidR="00013EF9" w:rsidRPr="00737A76" w:rsidRDefault="00013EF9" w:rsidP="00013EF9">
      <w:pPr>
        <w:rPr>
          <w:u w:color="000000" w:themeColor="text1"/>
        </w:rPr>
      </w:pPr>
      <w:r w:rsidRPr="00737A76">
        <w:rPr>
          <w:u w:color="000000" w:themeColor="text1"/>
        </w:rPr>
        <w:tab/>
        <w:t>Section 9</w:t>
      </w:r>
      <w:r w:rsidRPr="00737A76">
        <w:rPr>
          <w:u w:color="000000" w:themeColor="text1"/>
        </w:rPr>
        <w:noBreakHyphen/>
        <w:t>2</w:t>
      </w:r>
      <w:r w:rsidRPr="00737A76">
        <w:rPr>
          <w:u w:color="000000" w:themeColor="text1"/>
        </w:rPr>
        <w:noBreakHyphen/>
        <w:t>50.</w:t>
      </w:r>
      <w:r w:rsidRPr="00737A76">
        <w:rPr>
          <w:u w:color="000000" w:themeColor="text1"/>
        </w:rPr>
        <w:tab/>
      </w:r>
      <w:r w:rsidRPr="00737A76">
        <w:t xml:space="preserve">The </w:t>
      </w:r>
      <w:r w:rsidRPr="00737A76">
        <w:rPr>
          <w:strike/>
        </w:rPr>
        <w:t>board</w:t>
      </w:r>
      <w:r w:rsidRPr="00737A76">
        <w:t xml:space="preserve"> </w:t>
      </w:r>
      <w:r w:rsidRPr="00737A76">
        <w:rPr>
          <w:u w:val="single"/>
        </w:rPr>
        <w:t>panel</w:t>
      </w:r>
      <w:r w:rsidRPr="00737A76">
        <w:t xml:space="preserve"> is authorized to seek reasonable staff assistance from the South Carolina Retirement System, the State Personnel Division</w:t>
      </w:r>
      <w:r w:rsidRPr="00737A76">
        <w:rPr>
          <w:u w:val="single"/>
        </w:rPr>
        <w:t>,</w:t>
      </w:r>
      <w:r w:rsidRPr="00737A76">
        <w:t xml:space="preserve"> and other state agencies which may be concerned with a particular area of study.  The </w:t>
      </w:r>
      <w:r w:rsidRPr="00737A76">
        <w:rPr>
          <w:strike/>
        </w:rPr>
        <w:t>board</w:t>
      </w:r>
      <w:r w:rsidRPr="00737A76">
        <w:t xml:space="preserve"> </w:t>
      </w:r>
      <w:r w:rsidRPr="00737A76">
        <w:rPr>
          <w:u w:val="single"/>
        </w:rPr>
        <w:t>panel</w:t>
      </w:r>
      <w:r w:rsidRPr="00737A76">
        <w:t xml:space="preserve"> is also encouraged to use such resources as faculty and students at public universities, colleges</w:t>
      </w:r>
      <w:r w:rsidRPr="00737A76">
        <w:rPr>
          <w:u w:val="single"/>
        </w:rPr>
        <w:t>,</w:t>
      </w:r>
      <w:r w:rsidRPr="00737A76">
        <w:t xml:space="preserve"> and technical education schools in South Carolina.</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8</w:t>
      </w:r>
      <w:r w:rsidRPr="00737A76">
        <w:rPr>
          <w:u w:color="000000" w:themeColor="text1"/>
        </w:rPr>
        <w:noBreakHyphen/>
        <w:t>10(3) of the 1976 Code is amended to read:</w:t>
      </w:r>
    </w:p>
    <w:p w:rsidR="00013EF9" w:rsidRPr="00737A76" w:rsidRDefault="00013EF9" w:rsidP="00013EF9">
      <w:pPr>
        <w:rPr>
          <w:u w:color="000000" w:themeColor="text1"/>
        </w:rPr>
      </w:pPr>
      <w:r w:rsidRPr="00737A76">
        <w:rPr>
          <w:u w:color="000000" w:themeColor="text1"/>
        </w:rPr>
        <w:tab/>
        <w:t>“(3)</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8</w:t>
      </w:r>
      <w:r w:rsidRPr="00737A76">
        <w:rPr>
          <w:u w:color="000000" w:themeColor="text1"/>
        </w:rPr>
        <w:noBreakHyphen/>
        <w:t>30(1) of the 1976 Code is amended to read:</w:t>
      </w:r>
    </w:p>
    <w:p w:rsidR="00013EF9" w:rsidRPr="00737A76" w:rsidRDefault="00013EF9" w:rsidP="00013EF9">
      <w:pPr>
        <w:rPr>
          <w:u w:color="000000" w:themeColor="text1"/>
        </w:rPr>
      </w:pPr>
      <w:r w:rsidRPr="00737A76">
        <w:rPr>
          <w:u w:color="000000" w:themeColor="text1"/>
        </w:rPr>
        <w:tab/>
        <w:t>“(1)</w:t>
      </w:r>
      <w:r w:rsidRPr="00737A76">
        <w:rPr>
          <w:u w:color="000000" w:themeColor="text1"/>
        </w:rPr>
        <w:tab/>
        <w:t xml:space="preserve">The administration and responsibility for the operation of the system and for making effective the provisions of this chapter are vested in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The last undesignated paragraph of Section 9</w:t>
      </w:r>
      <w:r w:rsidRPr="00737A76">
        <w:rPr>
          <w:u w:color="000000" w:themeColor="text1"/>
        </w:rPr>
        <w:noBreakHyphen/>
        <w:t>8</w:t>
      </w:r>
      <w:r w:rsidRPr="00737A76">
        <w:rPr>
          <w:u w:color="000000" w:themeColor="text1"/>
        </w:rPr>
        <w:noBreakHyphen/>
        <w:t>60(1) of the 1976 Code, as added by Act 164 of 1993, is amended to read:</w:t>
      </w:r>
    </w:p>
    <w:p w:rsidR="00013EF9" w:rsidRPr="00737A76" w:rsidRDefault="00013EF9" w:rsidP="00013EF9">
      <w:pPr>
        <w:rPr>
          <w:u w:color="000000" w:themeColor="text1"/>
        </w:rPr>
      </w:pPr>
      <w:r w:rsidRPr="00737A76">
        <w:rPr>
          <w:u w:color="000000" w:themeColor="text1"/>
        </w:rPr>
        <w:tab/>
        <w:t xml:space="preserve">“A person receiving retirement allowances under this system who is elected to the General Assembly continues to receive the retirement allowances while serving in the General Assembly, and </w:t>
      </w:r>
      <w:r w:rsidRPr="00737A76">
        <w:rPr>
          <w:strike/>
          <w:u w:color="000000" w:themeColor="text1"/>
        </w:rPr>
        <w:t>must</w:t>
      </w:r>
      <w:r w:rsidRPr="00737A76">
        <w:rPr>
          <w:u w:color="000000" w:themeColor="text1"/>
        </w:rPr>
        <w:t xml:space="preserve"> also </w:t>
      </w:r>
      <w:r w:rsidRPr="00737A76">
        <w:rPr>
          <w:u w:val="single" w:color="000000" w:themeColor="text1"/>
        </w:rPr>
        <w:t>must</w:t>
      </w:r>
      <w:r w:rsidRPr="00737A76">
        <w:rPr>
          <w:u w:color="000000" w:themeColor="text1"/>
        </w:rPr>
        <w:t xml:space="preserve"> be a member of the </w:t>
      </w:r>
      <w:r w:rsidRPr="00737A76">
        <w:rPr>
          <w:strike/>
          <w:u w:color="000000" w:themeColor="text1"/>
        </w:rPr>
        <w:t>General Assembly Retirement System</w:t>
      </w:r>
      <w:r w:rsidRPr="00737A76">
        <w:rPr>
          <w:u w:color="000000" w:themeColor="text1"/>
        </w:rPr>
        <w:t xml:space="preserve"> </w:t>
      </w:r>
      <w:r w:rsidRPr="00737A76">
        <w:rPr>
          <w:u w:val="single" w:color="000000" w:themeColor="text1"/>
        </w:rPr>
        <w:t>retirement system</w:t>
      </w:r>
      <w:r w:rsidRPr="00737A76">
        <w:rPr>
          <w:u w:color="000000" w:themeColor="text1"/>
        </w:rPr>
        <w:t xml:space="preserve"> unless the person files a statement with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 xml:space="preserve"> on a form prescribed by the board electing not to participate in the </w:t>
      </w:r>
      <w:r w:rsidRPr="00737A76">
        <w:rPr>
          <w:strike/>
          <w:u w:color="000000" w:themeColor="text1"/>
        </w:rPr>
        <w:t>General Assembly Retirement System</w:t>
      </w:r>
      <w:r w:rsidRPr="00737A76">
        <w:rPr>
          <w:u w:color="000000" w:themeColor="text1"/>
        </w:rPr>
        <w:t xml:space="preserve"> </w:t>
      </w:r>
      <w:r w:rsidRPr="00737A76">
        <w:rPr>
          <w:u w:val="single" w:color="000000" w:themeColor="text1"/>
        </w:rPr>
        <w:t>the applicable system</w:t>
      </w:r>
      <w:r w:rsidRPr="00737A76">
        <w:rPr>
          <w:u w:color="000000" w:themeColor="text1"/>
        </w:rPr>
        <w:t xml:space="preserve"> while a member of the General Assembly.  A person making this election shall not make contributions to the </w:t>
      </w:r>
      <w:r w:rsidRPr="00737A76">
        <w:rPr>
          <w:strike/>
          <w:u w:color="000000" w:themeColor="text1"/>
        </w:rPr>
        <w:t>General Assembly Retirement System</w:t>
      </w:r>
      <w:r w:rsidRPr="00737A76">
        <w:rPr>
          <w:u w:color="000000" w:themeColor="text1"/>
        </w:rPr>
        <w:t xml:space="preserve"> </w:t>
      </w:r>
      <w:r w:rsidRPr="00737A76">
        <w:rPr>
          <w:u w:val="single" w:color="000000" w:themeColor="text1"/>
        </w:rPr>
        <w:t>applicable retirement system</w:t>
      </w:r>
      <w:r w:rsidRPr="00737A76">
        <w:rPr>
          <w:u w:color="000000" w:themeColor="text1"/>
        </w:rPr>
        <w:t xml:space="preserve"> nor shall the State make contributions on the member’s behalf and the person is not entitled to benefits from the </w:t>
      </w:r>
      <w:r w:rsidRPr="00737A76">
        <w:rPr>
          <w:strike/>
          <w:u w:color="000000" w:themeColor="text1"/>
        </w:rPr>
        <w:t>General Assembly Retirement System</w:t>
      </w:r>
      <w:r w:rsidRPr="00737A76">
        <w:rPr>
          <w:u w:color="000000" w:themeColor="text1"/>
        </w:rPr>
        <w:t xml:space="preserve"> </w:t>
      </w:r>
      <w:r w:rsidRPr="00737A76">
        <w:rPr>
          <w:u w:val="single" w:color="000000" w:themeColor="text1"/>
        </w:rPr>
        <w:t>applicable retirement system</w:t>
      </w:r>
      <w:r w:rsidRPr="00737A76">
        <w:rPr>
          <w:u w:color="000000" w:themeColor="text1"/>
        </w:rPr>
        <w:t xml:space="preserve"> after ceasing to be a member of the General Assembly.”</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9</w:t>
      </w:r>
      <w:r w:rsidRPr="00737A76">
        <w:rPr>
          <w:u w:color="000000" w:themeColor="text1"/>
        </w:rPr>
        <w:noBreakHyphen/>
        <w:t>10(3) of the 1976 Code is amended to read:</w:t>
      </w:r>
    </w:p>
    <w:p w:rsidR="00013EF9" w:rsidRPr="00737A76" w:rsidRDefault="00013EF9" w:rsidP="00013EF9">
      <w:pPr>
        <w:rPr>
          <w:u w:color="000000" w:themeColor="text1"/>
        </w:rPr>
      </w:pPr>
      <w:r w:rsidRPr="00737A76">
        <w:rPr>
          <w:u w:color="000000" w:themeColor="text1"/>
        </w:rPr>
        <w:tab/>
        <w:t>“(3)</w:t>
      </w:r>
      <w:r w:rsidRPr="00737A76">
        <w:rPr>
          <w:u w:color="000000" w:themeColor="text1"/>
        </w:rPr>
        <w:tab/>
        <w:t xml:space="preserve">‘Board’ </w:t>
      </w:r>
      <w:r w:rsidRPr="00737A76">
        <w:rPr>
          <w:strike/>
          <w:u w:color="000000" w:themeColor="text1"/>
        </w:rPr>
        <w:t>shall mean</w:t>
      </w:r>
      <w:r w:rsidRPr="00737A76">
        <w:rPr>
          <w:u w:color="000000" w:themeColor="text1"/>
        </w:rPr>
        <w:t xml:space="preserve"> </w:t>
      </w:r>
      <w:r w:rsidRPr="00737A76">
        <w:rPr>
          <w:u w:val="single" w:color="000000" w:themeColor="text1"/>
        </w:rPr>
        <w:t>means</w:t>
      </w:r>
      <w:r w:rsidRPr="00737A76">
        <w:rPr>
          <w:u w:color="000000" w:themeColor="text1"/>
        </w:rPr>
        <w:t xml:space="preserve">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9</w:t>
      </w:r>
      <w:r w:rsidRPr="00737A76">
        <w:rPr>
          <w:u w:color="000000" w:themeColor="text1"/>
        </w:rPr>
        <w:noBreakHyphen/>
        <w:t>30(1) of the 1976 Code is amended to read:</w:t>
      </w:r>
    </w:p>
    <w:p w:rsidR="00013EF9" w:rsidRPr="00737A76" w:rsidRDefault="00013EF9" w:rsidP="00013EF9">
      <w:pPr>
        <w:rPr>
          <w:u w:color="000000" w:themeColor="text1"/>
        </w:rPr>
      </w:pPr>
      <w:r w:rsidRPr="00737A76">
        <w:rPr>
          <w:u w:color="000000" w:themeColor="text1"/>
        </w:rPr>
        <w:tab/>
        <w:t>“(1)</w:t>
      </w:r>
      <w:r w:rsidRPr="00737A76">
        <w:rPr>
          <w:u w:color="000000" w:themeColor="text1"/>
        </w:rPr>
        <w:tab/>
        <w:t xml:space="preserve">The general administration and responsibility for the proper operation of the system and for making effective the provisions hereof are hereby vested in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10</w:t>
      </w:r>
      <w:r w:rsidRPr="00737A76">
        <w:rPr>
          <w:u w:color="000000" w:themeColor="text1"/>
        </w:rPr>
        <w:noBreakHyphen/>
        <w:t>10(1) of the 1976 Code, as added by Act 155 of 2005, is amended to read:</w:t>
      </w:r>
    </w:p>
    <w:p w:rsidR="00013EF9" w:rsidRPr="00737A76" w:rsidRDefault="00013EF9" w:rsidP="00013EF9">
      <w:pPr>
        <w:rPr>
          <w:u w:color="000000" w:themeColor="text1"/>
        </w:rPr>
      </w:pPr>
      <w:r w:rsidRPr="00737A76">
        <w:rPr>
          <w:u w:color="000000" w:themeColor="text1"/>
        </w:rPr>
        <w:tab/>
        <w:t>“(1)</w:t>
      </w:r>
      <w:r w:rsidRPr="00737A76">
        <w:rPr>
          <w:u w:color="000000" w:themeColor="text1"/>
        </w:rPr>
        <w:tab/>
        <w:t xml:space="preserve">‘Board’ </w:t>
      </w:r>
      <w:r w:rsidRPr="00737A76">
        <w:rPr>
          <w:strike/>
          <w:u w:color="000000" w:themeColor="text1"/>
        </w:rPr>
        <w:t>or ‘board’</w:t>
      </w:r>
      <w:r w:rsidRPr="00737A76">
        <w:rPr>
          <w:u w:color="000000" w:themeColor="text1"/>
        </w:rPr>
        <w:t xml:space="preserve">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acting pursuant to the provisions of this chapter through its Division of Retirement Systems.”</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10</w:t>
      </w:r>
      <w:r w:rsidRPr="00737A76">
        <w:rPr>
          <w:u w:color="000000" w:themeColor="text1"/>
        </w:rPr>
        <w:noBreakHyphen/>
        <w:t>60(D) of the 1976 Code, as added by Act 155 of 2005, is amended to read:</w:t>
      </w:r>
    </w:p>
    <w:p w:rsidR="00013EF9" w:rsidRPr="00737A76" w:rsidRDefault="00013EF9" w:rsidP="00013EF9">
      <w:pPr>
        <w:rPr>
          <w:u w:color="000000" w:themeColor="text1"/>
        </w:rPr>
      </w:pPr>
      <w:r w:rsidRPr="00737A76">
        <w:rPr>
          <w:u w:color="000000" w:themeColor="text1"/>
        </w:rPr>
        <w:tab/>
        <w:t>“(D)</w:t>
      </w:r>
      <w:r w:rsidRPr="00737A76">
        <w:rPr>
          <w:u w:color="000000" w:themeColor="text1"/>
        </w:rPr>
        <w:tab/>
        <w:t xml:space="preserve">The General Assembly annually shall appropriate sums sufficient to establish and maintain the National Guard Retirement System on a sound actuarial basis as determined by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11</w:t>
      </w:r>
      <w:r w:rsidRPr="00737A76">
        <w:rPr>
          <w:u w:color="000000" w:themeColor="text1"/>
        </w:rPr>
        <w:noBreakHyphen/>
        <w:t>10(9) of the 1976 Code is amended to read:</w:t>
      </w:r>
    </w:p>
    <w:p w:rsidR="00013EF9" w:rsidRPr="00737A76" w:rsidRDefault="00013EF9" w:rsidP="00013EF9">
      <w:pPr>
        <w:rPr>
          <w:u w:color="000000" w:themeColor="text1"/>
        </w:rPr>
      </w:pPr>
      <w:r w:rsidRPr="00737A76">
        <w:rPr>
          <w:u w:color="000000" w:themeColor="text1"/>
        </w:rPr>
        <w:tab/>
        <w:t>“(9)</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acting through its Division of Retirement Systems.”</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11</w:t>
      </w:r>
      <w:r w:rsidRPr="00737A76">
        <w:rPr>
          <w:u w:color="000000" w:themeColor="text1"/>
        </w:rPr>
        <w:noBreakHyphen/>
        <w:t>30(1) of the 1976 Code is amended to read:</w:t>
      </w:r>
    </w:p>
    <w:p w:rsidR="00013EF9" w:rsidRPr="00737A76" w:rsidRDefault="00013EF9" w:rsidP="00013EF9">
      <w:pPr>
        <w:rPr>
          <w:u w:color="000000" w:themeColor="text1"/>
        </w:rPr>
      </w:pPr>
      <w:r w:rsidRPr="00737A76">
        <w:rPr>
          <w:u w:color="000000" w:themeColor="text1"/>
        </w:rPr>
        <w:tab/>
        <w:t>“(1)</w:t>
      </w:r>
      <w:r w:rsidRPr="00737A76">
        <w:rPr>
          <w:u w:color="000000" w:themeColor="text1"/>
        </w:rPr>
        <w:tab/>
        <w:t xml:space="preserve">The general administration and responsibility for the proper operation of the system and for making effective the provisions hereof are hereby vested in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12</w:t>
      </w:r>
      <w:r w:rsidRPr="00737A76">
        <w:rPr>
          <w:u w:color="000000" w:themeColor="text1"/>
        </w:rPr>
        <w:noBreakHyphen/>
        <w:t>10(1) of the 1976 Code, as added by Act 311 of 2008, is amended to read:</w:t>
      </w:r>
    </w:p>
    <w:p w:rsidR="00013EF9" w:rsidRPr="00737A76" w:rsidRDefault="00013EF9" w:rsidP="00013EF9">
      <w:pPr>
        <w:rPr>
          <w:u w:color="000000" w:themeColor="text1"/>
        </w:rPr>
      </w:pPr>
      <w:r w:rsidRPr="00737A76">
        <w:rPr>
          <w:u w:color="000000" w:themeColor="text1"/>
        </w:rPr>
        <w:tab/>
        <w:t>“(1)</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 xml:space="preserve"> acting as trustee of the retirement systems and acting through its Division of Retirement Systems.”</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Items (3) and (9) of Section 9</w:t>
      </w:r>
      <w:r w:rsidRPr="00737A76">
        <w:rPr>
          <w:u w:color="000000" w:themeColor="text1"/>
        </w:rPr>
        <w:noBreakHyphen/>
        <w:t>16</w:t>
      </w:r>
      <w:r w:rsidRPr="00737A76">
        <w:rPr>
          <w:u w:color="000000" w:themeColor="text1"/>
        </w:rPr>
        <w:noBreakHyphen/>
        <w:t>10 of the 1976 Code, as added by Act 371 of 1998, are amended to read:</w:t>
      </w:r>
    </w:p>
    <w:p w:rsidR="00013EF9" w:rsidRPr="00737A76" w:rsidRDefault="00013EF9" w:rsidP="00013EF9">
      <w:pPr>
        <w:rPr>
          <w:u w:color="000000" w:themeColor="text1"/>
        </w:rPr>
      </w:pPr>
      <w:r w:rsidRPr="00737A76">
        <w:rPr>
          <w:u w:color="000000" w:themeColor="text1"/>
        </w:rPr>
        <w:tab/>
        <w:t>“(3)</w:t>
      </w:r>
      <w:r w:rsidRPr="00737A76">
        <w:rPr>
          <w:u w:color="000000" w:themeColor="text1"/>
        </w:rPr>
        <w:tab/>
      </w:r>
      <w:r w:rsidRPr="00737A76">
        <w:t xml:space="preserve">‘Board’ means the </w:t>
      </w:r>
      <w:r w:rsidRPr="00737A76">
        <w:rPr>
          <w:strike/>
        </w:rPr>
        <w:t>State Budget and Control Board</w:t>
      </w:r>
      <w:r w:rsidRPr="00737A76">
        <w:t xml:space="preserve"> </w:t>
      </w:r>
      <w:r w:rsidRPr="00737A76">
        <w:rPr>
          <w:u w:val="single"/>
        </w:rPr>
        <w:t>Board of Directors of the South Carolina Public Employee Benefit Authority</w:t>
      </w:r>
      <w:r w:rsidRPr="00737A76">
        <w:t xml:space="preserve"> acting as trustee of the retirement system.</w:t>
      </w:r>
    </w:p>
    <w:p w:rsidR="00013EF9" w:rsidRPr="00737A76" w:rsidRDefault="00013EF9" w:rsidP="00013EF9">
      <w:pPr>
        <w:rPr>
          <w:u w:color="000000" w:themeColor="text1"/>
        </w:rPr>
      </w:pPr>
      <w:r w:rsidRPr="00737A76">
        <w:tab/>
        <w:t>(9)</w:t>
      </w:r>
      <w:r w:rsidRPr="00737A76">
        <w:tab/>
        <w:t xml:space="preserve">‘Trustee’ means the </w:t>
      </w:r>
      <w:r w:rsidRPr="00737A76">
        <w:rPr>
          <w:strike/>
        </w:rPr>
        <w:t>State Budget and Control Board</w:t>
      </w:r>
      <w:r w:rsidRPr="00737A76">
        <w:t xml:space="preserve"> </w:t>
      </w:r>
      <w:r w:rsidRPr="00737A76">
        <w:rPr>
          <w:u w:val="single"/>
        </w:rPr>
        <w:t>Board of Directors of the South Carolina Public Employee Benefit Authority</w:t>
      </w:r>
      <w:r w:rsidRPr="00737A76">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16</w:t>
      </w:r>
      <w:r w:rsidRPr="00737A76">
        <w:rPr>
          <w:u w:color="000000" w:themeColor="text1"/>
        </w:rPr>
        <w:noBreakHyphen/>
        <w:t>55(F) of the 1976 Code, as added by Act 248 of 2008, is amended to read:</w:t>
      </w:r>
    </w:p>
    <w:p w:rsidR="00013EF9" w:rsidRPr="00737A76" w:rsidRDefault="00013EF9" w:rsidP="00013EF9">
      <w:r w:rsidRPr="00737A76">
        <w:rPr>
          <w:u w:color="000000" w:themeColor="text1"/>
        </w:rPr>
        <w:tab/>
        <w:t>“(F)</w:t>
      </w:r>
      <w:r w:rsidRPr="00737A76">
        <w:rPr>
          <w:u w:color="000000" w:themeColor="text1"/>
        </w:rPr>
        <w:tab/>
      </w:r>
      <w:r w:rsidRPr="00737A76">
        <w:t>Present</w:t>
      </w:r>
      <w:r w:rsidRPr="00737A76">
        <w:rPr>
          <w:strike/>
        </w:rPr>
        <w:t>, future,</w:t>
      </w:r>
      <w:r w:rsidRPr="00737A76">
        <w:t xml:space="preserve"> and former board members, officers, and employees of the State Budget and Control Board, </w:t>
      </w:r>
      <w:r w:rsidRPr="00737A76">
        <w:rPr>
          <w:u w:val="single"/>
        </w:rPr>
        <w:t>present, future, and former directors, officers, and employees of the South Carolina Public Employee Benefit Authority,</w:t>
      </w:r>
      <w:r w:rsidRPr="00737A76">
        <w:t xml:space="preserve">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18</w:t>
      </w:r>
      <w:r w:rsidRPr="00737A76">
        <w:rPr>
          <w:u w:color="000000" w:themeColor="text1"/>
        </w:rPr>
        <w:noBreakHyphen/>
        <w:t>10(3) of the 1976 Code, as added by Act 38 of 1995, is amended to read:</w:t>
      </w:r>
    </w:p>
    <w:p w:rsidR="00013EF9" w:rsidRPr="00737A76" w:rsidRDefault="00013EF9" w:rsidP="00013EF9">
      <w:pPr>
        <w:rPr>
          <w:u w:color="000000" w:themeColor="text1"/>
        </w:rPr>
      </w:pPr>
      <w:r w:rsidRPr="00737A76">
        <w:rPr>
          <w:u w:color="000000" w:themeColor="text1"/>
        </w:rPr>
        <w:tab/>
        <w:t>“(3)</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20</w:t>
      </w:r>
      <w:r w:rsidRPr="00737A76">
        <w:rPr>
          <w:u w:color="000000" w:themeColor="text1"/>
        </w:rPr>
        <w:noBreakHyphen/>
        <w:t>30 of the 1976 Code, as last amended by Act 54 of 2001, is further amended to read:</w:t>
      </w:r>
    </w:p>
    <w:p w:rsidR="00013EF9" w:rsidRPr="00737A76" w:rsidRDefault="00013EF9" w:rsidP="00013EF9">
      <w:r w:rsidRPr="00737A76">
        <w:tab/>
        <w:t>Section 9</w:t>
      </w:r>
      <w:r w:rsidRPr="00737A76">
        <w:noBreakHyphen/>
        <w:t>20</w:t>
      </w:r>
      <w:r w:rsidRPr="00737A76">
        <w:noBreakHyphen/>
        <w:t>30.</w:t>
      </w:r>
      <w:r w:rsidRPr="00737A76">
        <w:tab/>
        <w:t xml:space="preserve">The South Carolina Retirement System shall provide for the administration of the State Optional Retirement Program under this chapter.  The Director </w:t>
      </w:r>
      <w:r w:rsidRPr="00737A76">
        <w:rPr>
          <w:strike/>
        </w:rPr>
        <w:t>acting on behalf</w:t>
      </w:r>
      <w:r w:rsidRPr="00737A76">
        <w:t xml:space="preserve"> of the South Carolina Retirement System </w:t>
      </w:r>
      <w:r w:rsidRPr="00737A76">
        <w:rPr>
          <w:u w:val="single"/>
        </w:rPr>
        <w:t>acting on behalf of the Board of Directors of the South Carolina Public Employee Benefit Authority</w:t>
      </w:r>
      <w:r w:rsidRPr="00737A76">
        <w:t xml:space="preserve">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013EF9" w:rsidRPr="00737A76" w:rsidRDefault="00013EF9" w:rsidP="00013EF9">
      <w:r w:rsidRPr="00737A76">
        <w:tab/>
      </w:r>
      <w:r w:rsidRPr="00737A76">
        <w:tab/>
        <w:t>(1)</w:t>
      </w:r>
      <w:r w:rsidRPr="00737A76">
        <w:tab/>
        <w:t xml:space="preserve">the nature and extent of the rights and benefits to be provided by the contracts or accounts, or both, of participants and their beneficiaries; </w:t>
      </w:r>
    </w:p>
    <w:p w:rsidR="00013EF9" w:rsidRPr="00737A76" w:rsidRDefault="00013EF9" w:rsidP="00013EF9">
      <w:r w:rsidRPr="00737A76">
        <w:tab/>
      </w:r>
      <w:r w:rsidRPr="00737A76">
        <w:tab/>
        <w:t>(2)</w:t>
      </w:r>
      <w:r w:rsidRPr="00737A76">
        <w:tab/>
        <w:t xml:space="preserve">the relation of the rights and benefits to the amount of contributions to be made; </w:t>
      </w:r>
    </w:p>
    <w:p w:rsidR="00013EF9" w:rsidRPr="00737A76" w:rsidRDefault="00013EF9" w:rsidP="00013EF9">
      <w:r w:rsidRPr="00737A76">
        <w:tab/>
      </w:r>
      <w:r w:rsidRPr="00737A76">
        <w:tab/>
        <w:t>(3)</w:t>
      </w:r>
      <w:r w:rsidRPr="00737A76">
        <w:tab/>
        <w:t xml:space="preserve">the suitability of these rights and benefits to the needs of the participants; </w:t>
      </w:r>
    </w:p>
    <w:p w:rsidR="00013EF9" w:rsidRPr="00737A76" w:rsidRDefault="00013EF9" w:rsidP="00013EF9">
      <w:r w:rsidRPr="00737A76">
        <w:tab/>
      </w:r>
      <w:r w:rsidRPr="00737A76">
        <w:tab/>
        <w:t>(4)</w:t>
      </w:r>
      <w:r w:rsidRPr="00737A76">
        <w:tab/>
        <w:t xml:space="preserve">the ability and experience of the designated companies in providing suitable rights and benefits under the contracts or accounts, or both; </w:t>
      </w:r>
    </w:p>
    <w:p w:rsidR="00013EF9" w:rsidRPr="00737A76" w:rsidRDefault="00013EF9" w:rsidP="00013EF9">
      <w:r w:rsidRPr="00737A76">
        <w:tab/>
      </w:r>
      <w:r w:rsidRPr="00737A76">
        <w:tab/>
        <w:t>(5)</w:t>
      </w:r>
      <w:r w:rsidRPr="00737A76">
        <w:tab/>
        <w:t>the ability and experience of the designated companies to provide suitable education and investment options.</w:t>
      </w:r>
    </w:p>
    <w:p w:rsidR="00013EF9" w:rsidRPr="00737A76" w:rsidRDefault="00013EF9" w:rsidP="00013EF9">
      <w:pPr>
        <w:rPr>
          <w:u w:color="000000" w:themeColor="text1"/>
        </w:rPr>
      </w:pPr>
      <w:r w:rsidRPr="00737A76">
        <w:tab/>
        <w:t>Companies participating in the optional retirement program for publicly supported four</w:t>
      </w:r>
      <w:r w:rsidRPr="00737A76">
        <w:noBreakHyphen/>
        <w:t xml:space="preserve">year and postgraduate institutions of higher education as of July 1, 2002, or the optional retirement program for teachers and school administrators as of July 1, 2001, may continue to participate in this program and </w:t>
      </w:r>
      <w:r w:rsidRPr="00737A76">
        <w:rPr>
          <w:strike/>
        </w:rPr>
        <w:t>this</w:t>
      </w:r>
      <w:r w:rsidRPr="00737A76">
        <w:t xml:space="preserve"> participation is governed by their existing contracts.</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9</w:t>
      </w:r>
      <w:r w:rsidRPr="00737A76">
        <w:rPr>
          <w:u w:color="000000" w:themeColor="text1"/>
        </w:rPr>
        <w:noBreakHyphen/>
        <w:t>21</w:t>
      </w:r>
      <w:r w:rsidRPr="00737A76">
        <w:rPr>
          <w:u w:color="000000" w:themeColor="text1"/>
        </w:rPr>
        <w:noBreakHyphen/>
        <w:t>20(2) of the 1976 Code, as added by Act 12 of 2003, is amended to read:</w:t>
      </w:r>
    </w:p>
    <w:p w:rsidR="00013EF9" w:rsidRPr="00737A76" w:rsidRDefault="00013EF9" w:rsidP="00013EF9">
      <w:pPr>
        <w:rPr>
          <w:u w:color="000000" w:themeColor="text1"/>
        </w:rPr>
      </w:pPr>
      <w:r w:rsidRPr="00737A76">
        <w:rPr>
          <w:u w:color="000000" w:themeColor="text1"/>
        </w:rPr>
        <w:tab/>
        <w:t>“(2)</w:t>
      </w:r>
      <w:r w:rsidRPr="00737A76">
        <w:rPr>
          <w:u w:color="000000" w:themeColor="text1"/>
        </w:rPr>
        <w:tab/>
        <w:t xml:space="preserve">‘Board’ means the </w:t>
      </w:r>
      <w:r w:rsidRPr="00737A76">
        <w:rPr>
          <w:strike/>
          <w:u w:color="000000" w:themeColor="text1"/>
        </w:rPr>
        <w:t>State Budget and Control Board</w:t>
      </w:r>
      <w:r w:rsidRPr="00737A76">
        <w:rPr>
          <w:u w:color="000000" w:themeColor="text1"/>
        </w:rPr>
        <w:t xml:space="preserve"> </w:t>
      </w:r>
      <w:r w:rsidRPr="00737A76">
        <w:rPr>
          <w:u w:val="single" w:color="000000" w:themeColor="text1"/>
        </w:rPr>
        <w:t>Board of Directors of the South Carolina Public Employee Benefit Authority</w:t>
      </w:r>
      <w:r w:rsidRPr="00737A76">
        <w:rPr>
          <w:u w:color="000000" w:themeColor="text1"/>
        </w:rPr>
        <w:t>.”</w:t>
      </w:r>
    </w:p>
    <w:p w:rsidR="00013EF9" w:rsidRPr="00737A76" w:rsidRDefault="00013EF9" w:rsidP="00013EF9">
      <w:pPr>
        <w:rPr>
          <w:snapToGrid w:val="0"/>
        </w:rPr>
      </w:pPr>
      <w:r w:rsidRPr="00737A76">
        <w:rPr>
          <w:u w:color="000000" w:themeColor="text1"/>
        </w:rPr>
        <w:t>SECTION</w:t>
      </w:r>
      <w:r w:rsidRPr="00737A76">
        <w:rPr>
          <w:u w:color="000000" w:themeColor="text1"/>
        </w:rPr>
        <w:tab/>
        <w:t>__.</w:t>
      </w:r>
      <w:r w:rsidRPr="00737A76">
        <w:rPr>
          <w:u w:color="000000" w:themeColor="text1"/>
        </w:rPr>
        <w:tab/>
      </w:r>
      <w:r w:rsidRPr="00737A76">
        <w:rPr>
          <w:snapToGrid w:val="0"/>
        </w:rPr>
        <w:t>Section 15</w:t>
      </w:r>
      <w:r w:rsidRPr="00737A76">
        <w:rPr>
          <w:snapToGrid w:val="0"/>
        </w:rPr>
        <w:noBreakHyphen/>
        <w:t>78</w:t>
      </w:r>
      <w:r w:rsidRPr="00737A76">
        <w:rPr>
          <w:snapToGrid w:val="0"/>
        </w:rPr>
        <w:noBreakHyphen/>
        <w:t>140 of the 1976 Code is amended to read:</w:t>
      </w:r>
    </w:p>
    <w:p w:rsidR="00013EF9" w:rsidRPr="00737A76" w:rsidRDefault="00013EF9" w:rsidP="00013EF9">
      <w:r w:rsidRPr="00737A76">
        <w:rPr>
          <w:snapToGrid w:val="0"/>
        </w:rPr>
        <w:tab/>
        <w:t>“Section 15</w:t>
      </w:r>
      <w:r w:rsidRPr="00737A76">
        <w:rPr>
          <w:snapToGrid w:val="0"/>
        </w:rPr>
        <w:noBreakHyphen/>
        <w:t>78</w:t>
      </w:r>
      <w:r w:rsidRPr="00737A76">
        <w:rPr>
          <w:snapToGrid w:val="0"/>
        </w:rPr>
        <w:noBreakHyphen/>
        <w:t>140.</w:t>
      </w:r>
      <w:r w:rsidRPr="00737A76">
        <w:rPr>
          <w:snapToGrid w:val="0"/>
        </w:rPr>
        <w:tab/>
      </w:r>
      <w:r w:rsidRPr="00737A76">
        <w:t>(a)</w:t>
      </w:r>
      <w:r w:rsidRPr="00737A76">
        <w:tab/>
        <w:t>(Reserved)</w:t>
      </w:r>
    </w:p>
    <w:p w:rsidR="00013EF9" w:rsidRPr="00737A76" w:rsidRDefault="00013EF9" w:rsidP="00013EF9">
      <w:r w:rsidRPr="00737A76">
        <w:tab/>
        <w:t>(b)</w:t>
      </w:r>
      <w:r w:rsidRPr="00737A76">
        <w:tab/>
        <w:t>The political subdivisions of this State, in regard to tort and automobile liability, property and casualty insurance shall procure insurance to cover these risks for which immunity has been waived by (1) the purchase of liability insurance pursuant to Section 1</w:t>
      </w:r>
      <w:r w:rsidRPr="00737A76">
        <w:noBreakHyphen/>
        <w:t>11</w:t>
      </w:r>
      <w:r w:rsidRPr="00737A76">
        <w:noBreakHyphen/>
        <w:t>140;  or (2) the purchase of liability insurance from a private carrier;  or (3) self</w:t>
      </w:r>
      <w:r w:rsidRPr="00737A76">
        <w:noBreakHyphen/>
        <w:t>insurance;  or (4) establishing pooled self</w:t>
      </w:r>
      <w:r w:rsidRPr="00737A76">
        <w:noBreakHyphen/>
        <w:t>insurance liability funds, by intergovernmental agreement, which may not be construed as transacting the business of insurance or otherwise subject to state laws regulating insurance.  A pooled self</w:t>
      </w:r>
      <w:r w:rsidRPr="00737A76">
        <w:noBreakHyphen/>
        <w:t>insurance liability pool is authorized to purchase specific and aggregate excess insurance.  A pooled self</w:t>
      </w:r>
      <w:r w:rsidRPr="00737A76">
        <w:noBreakHyphen/>
        <w:t>insurance liability fund must provide liability coverage for all employees of a political subdivision applying for participation in the fund.  If the insurance is obtained other than pursuant to Section 1</w:t>
      </w:r>
      <w:r w:rsidRPr="00737A76">
        <w:noBreakHyphen/>
        <w:t>11</w:t>
      </w:r>
      <w:r w:rsidRPr="00737A76">
        <w:noBreakHyphen/>
        <w:t xml:space="preserve">140, it must be obtained subject to the following conditions: </w:t>
      </w:r>
    </w:p>
    <w:p w:rsidR="00013EF9" w:rsidRPr="00737A76" w:rsidRDefault="00013EF9" w:rsidP="00013EF9">
      <w:r w:rsidRPr="00737A76">
        <w:tab/>
      </w:r>
      <w:r w:rsidRPr="00737A76">
        <w:tab/>
        <w:t>(1)</w:t>
      </w:r>
      <w:r w:rsidRPr="00737A76">
        <w:tab/>
        <w:t>If the political subdivision does not procure tort liability insurance pursuant to Section 1</w:t>
      </w:r>
      <w:r w:rsidRPr="00737A76">
        <w:noBreakHyphen/>
        <w:t>11</w:t>
      </w:r>
      <w:r w:rsidRPr="00737A76">
        <w:noBreakHyphen/>
        <w:t xml:space="preserve">140, it must also procure its automobile liability and property and casualty insurance from other sources and shall not procure these coverages through the </w:t>
      </w:r>
      <w:r w:rsidRPr="00737A76">
        <w:rPr>
          <w:strike/>
        </w:rPr>
        <w:t>Budget and Control Board</w:t>
      </w:r>
      <w:r w:rsidRPr="00737A76">
        <w:t xml:space="preserve"> </w:t>
      </w:r>
      <w:r w:rsidRPr="00737A76">
        <w:rPr>
          <w:u w:val="single"/>
        </w:rPr>
        <w:t>Insurance Reserve Fund</w:t>
      </w:r>
      <w:r w:rsidRPr="00737A76">
        <w:t xml:space="preserve">; </w:t>
      </w:r>
    </w:p>
    <w:p w:rsidR="00013EF9" w:rsidRPr="00737A76" w:rsidRDefault="00013EF9" w:rsidP="00013EF9">
      <w:r w:rsidRPr="00737A76">
        <w:tab/>
      </w:r>
      <w:r w:rsidRPr="00737A76">
        <w:tab/>
        <w:t>(2)</w:t>
      </w:r>
      <w:r w:rsidRPr="00737A76">
        <w:tab/>
        <w:t xml:space="preserve">If a political subdivision procures its tort liability insurance, automobile liability insurance, or property and casualty insurance through the </w:t>
      </w:r>
      <w:r w:rsidRPr="00737A76">
        <w:rPr>
          <w:strike/>
        </w:rPr>
        <w:t>Budget and Control Board</w:t>
      </w:r>
      <w:r w:rsidRPr="00737A76">
        <w:t xml:space="preserve"> </w:t>
      </w:r>
      <w:r w:rsidRPr="00737A76">
        <w:rPr>
          <w:u w:val="single"/>
        </w:rPr>
        <w:t>Insurance Reserve Fund</w:t>
      </w:r>
      <w:r w:rsidRPr="00737A76">
        <w:t xml:space="preserve">, all liability exposures of the political subdivision as well as its property and casualty insurance must be insured with the </w:t>
      </w:r>
      <w:r w:rsidRPr="00737A76">
        <w:rPr>
          <w:strike/>
        </w:rPr>
        <w:t>Budget and Control Board</w:t>
      </w:r>
      <w:r w:rsidRPr="00737A76">
        <w:t xml:space="preserve"> </w:t>
      </w:r>
      <w:r w:rsidRPr="00737A76">
        <w:rPr>
          <w:u w:val="single"/>
        </w:rPr>
        <w:t>Insurance Reserve Fund</w:t>
      </w:r>
      <w:r w:rsidRPr="00737A76">
        <w:t xml:space="preserve">; </w:t>
      </w:r>
    </w:p>
    <w:p w:rsidR="00013EF9" w:rsidRPr="00737A76" w:rsidRDefault="00013EF9" w:rsidP="00013EF9">
      <w:r w:rsidRPr="00737A76">
        <w:tab/>
      </w:r>
      <w:r w:rsidRPr="00737A76">
        <w:tab/>
        <w:t>(3)</w:t>
      </w:r>
      <w:r w:rsidRPr="00737A76">
        <w:tab/>
        <w:t xml:space="preserve">If the political subdivision, at any time, procures its tort liability, automobile liability, property, or casualty insurance other than through the </w:t>
      </w:r>
      <w:r w:rsidRPr="00737A76">
        <w:rPr>
          <w:strike/>
        </w:rPr>
        <w:t>Budget and Control Board</w:t>
      </w:r>
      <w:r w:rsidRPr="00737A76">
        <w:t xml:space="preserve"> </w:t>
      </w:r>
      <w:r w:rsidRPr="00737A76">
        <w:rPr>
          <w:u w:val="single"/>
        </w:rPr>
        <w:t>Insurance Reserve Fund</w:t>
      </w:r>
      <w:r w:rsidRPr="00737A76">
        <w:t xml:space="preserve"> and then subsequently desires to obtain this coverage with the </w:t>
      </w:r>
      <w:r w:rsidRPr="00737A76">
        <w:rPr>
          <w:strike/>
        </w:rPr>
        <w:t>Budget and Control Board</w:t>
      </w:r>
      <w:r w:rsidRPr="00737A76">
        <w:t xml:space="preserve"> </w:t>
      </w:r>
      <w:r w:rsidRPr="00737A76">
        <w:rPr>
          <w:u w:val="single"/>
        </w:rPr>
        <w:t>Insurance Reserve Fund</w:t>
      </w:r>
      <w:r w:rsidRPr="00737A76">
        <w:t xml:space="preserve">, notice of its intention to so obtain this subsequent coverage must be provided the </w:t>
      </w:r>
      <w:r w:rsidRPr="00737A76">
        <w:rPr>
          <w:strike/>
        </w:rPr>
        <w:t>Budget and Control Board</w:t>
      </w:r>
      <w:r w:rsidRPr="00737A76">
        <w:t xml:space="preserve"> </w:t>
      </w:r>
      <w:r w:rsidRPr="00737A76">
        <w:rPr>
          <w:u w:val="single"/>
        </w:rPr>
        <w:t>Insurance Reserve Fund</w:t>
      </w:r>
      <w:r w:rsidRPr="00737A76">
        <w:t xml:space="preserve"> at least ninety days </w:t>
      </w:r>
      <w:r w:rsidRPr="00737A76">
        <w:rPr>
          <w:strike/>
        </w:rPr>
        <w:t>prior to</w:t>
      </w:r>
      <w:r w:rsidRPr="00737A76">
        <w:t xml:space="preserve"> </w:t>
      </w:r>
      <w:r w:rsidRPr="00737A76">
        <w:rPr>
          <w:u w:val="single"/>
        </w:rPr>
        <w:t>before</w:t>
      </w:r>
      <w:r w:rsidRPr="00737A76">
        <w:t xml:space="preserve"> the beginning of the coverage with the </w:t>
      </w:r>
      <w:r w:rsidRPr="00737A76">
        <w:rPr>
          <w:strike/>
        </w:rPr>
        <w:t>State Budget and Control Board</w:t>
      </w:r>
      <w:r w:rsidRPr="00737A76">
        <w:t xml:space="preserve"> </w:t>
      </w:r>
      <w:r w:rsidRPr="00737A76">
        <w:rPr>
          <w:u w:val="single"/>
        </w:rPr>
        <w:t>Insurance Reserve Fund</w:t>
      </w:r>
      <w:r w:rsidRPr="00737A76">
        <w:t xml:space="preserve">.  The other lines of insurance that the political subdivision is required to procure from the </w:t>
      </w:r>
      <w:r w:rsidRPr="00737A76">
        <w:rPr>
          <w:strike/>
        </w:rPr>
        <w:t>board</w:t>
      </w:r>
      <w:r w:rsidRPr="00737A76">
        <w:t xml:space="preserve"> </w:t>
      </w:r>
      <w:r w:rsidRPr="00737A76">
        <w:rPr>
          <w:u w:val="single"/>
        </w:rPr>
        <w:t>fund</w:t>
      </w:r>
      <w:r w:rsidRPr="00737A76">
        <w:t xml:space="preserve"> are not required to commence until the coverage for that line of insurance expires.  Any political subdivision may cancel all lines of insurance with the </w:t>
      </w:r>
      <w:r w:rsidRPr="00737A76">
        <w:rPr>
          <w:strike/>
        </w:rPr>
        <w:t>State Budget and Control Board</w:t>
      </w:r>
      <w:r w:rsidRPr="00737A76">
        <w:t xml:space="preserve"> </w:t>
      </w:r>
      <w:r w:rsidRPr="00737A76">
        <w:rPr>
          <w:u w:val="single"/>
        </w:rPr>
        <w:t>Insurance Reserve Fund</w:t>
      </w:r>
      <w:r w:rsidRPr="00737A76">
        <w:t xml:space="preserve"> if it gives ninety days’ notice to the </w:t>
      </w:r>
      <w:r w:rsidRPr="00737A76">
        <w:rPr>
          <w:strike/>
        </w:rPr>
        <w:t>board</w:t>
      </w:r>
      <w:r w:rsidRPr="00737A76">
        <w:t xml:space="preserve"> </w:t>
      </w:r>
      <w:r w:rsidRPr="00737A76">
        <w:rPr>
          <w:u w:val="single"/>
        </w:rPr>
        <w:t>fund</w:t>
      </w:r>
      <w:r w:rsidRPr="00737A76">
        <w:t xml:space="preserve">.  The </w:t>
      </w:r>
      <w:r w:rsidRPr="00737A76">
        <w:rPr>
          <w:strike/>
        </w:rPr>
        <w:t>Budget and Control Board</w:t>
      </w:r>
      <w:r w:rsidRPr="00737A76">
        <w:t xml:space="preserve"> </w:t>
      </w:r>
      <w:r w:rsidRPr="00737A76">
        <w:rPr>
          <w:u w:val="single"/>
        </w:rPr>
        <w:t>Insurance Reserve Fund</w:t>
      </w:r>
      <w:r w:rsidRPr="00737A76">
        <w:t xml:space="preserve"> may negotiate the insurance coverage for any political subdivision separate from the insurance coverage for other insureds. </w:t>
      </w:r>
    </w:p>
    <w:p w:rsidR="00013EF9" w:rsidRPr="00737A76" w:rsidRDefault="00013EF9" w:rsidP="00013EF9">
      <w:r w:rsidRPr="00737A76">
        <w:tab/>
      </w:r>
      <w:r w:rsidRPr="00737A76">
        <w:tab/>
        <w:t>(4)</w:t>
      </w:r>
      <w:r w:rsidRPr="00737A76">
        <w:tab/>
        <w:t xml:space="preserve">If any political subdivision cancels its insurance with the </w:t>
      </w:r>
      <w:r w:rsidRPr="00737A76">
        <w:rPr>
          <w:strike/>
        </w:rPr>
        <w:t>Budget and Control Board</w:t>
      </w:r>
      <w:r w:rsidRPr="00737A76">
        <w:t xml:space="preserve"> </w:t>
      </w:r>
      <w:r w:rsidRPr="00737A76">
        <w:rPr>
          <w:u w:val="single"/>
        </w:rPr>
        <w:t>Insurance Reserve Fund</w:t>
      </w:r>
      <w:r w:rsidRPr="00737A76">
        <w:t xml:space="preserve">, it is entitled to an appropriate refund of the premium, less reasonable administrative cost. </w:t>
      </w:r>
    </w:p>
    <w:p w:rsidR="00013EF9" w:rsidRPr="00737A76" w:rsidRDefault="00013EF9" w:rsidP="00013EF9">
      <w:r w:rsidRPr="00737A76">
        <w:tab/>
        <w:t>(c)</w:t>
      </w:r>
      <w:r w:rsidRPr="00737A76">
        <w:tab/>
        <w:t>For any claim filed under this chapter, the remedy provided in Section 15</w:t>
      </w:r>
      <w:r w:rsidRPr="00737A76">
        <w:noBreakHyphen/>
        <w:t>78</w:t>
      </w:r>
      <w:r w:rsidRPr="00737A76">
        <w:noBreakHyphen/>
        <w:t>120 is exclusive.  The immunity of the State and its political subdivisions, with regard to the seizure, execution, or encumbrance of their properties is reaffirmed.”</w:t>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Section 59</w:t>
      </w:r>
      <w:r w:rsidRPr="00737A76">
        <w:rPr>
          <w:u w:color="000000" w:themeColor="text1"/>
        </w:rPr>
        <w:noBreakHyphen/>
        <w:t>1</w:t>
      </w:r>
      <w:r w:rsidRPr="00737A76">
        <w:rPr>
          <w:u w:color="000000" w:themeColor="text1"/>
        </w:rPr>
        <w:noBreakHyphen/>
        <w:t>470 of the 1976 Code is amended to read:</w:t>
      </w:r>
    </w:p>
    <w:p w:rsidR="00013EF9" w:rsidRPr="00737A76" w:rsidRDefault="00013EF9" w:rsidP="00013EF9">
      <w:pPr>
        <w:rPr>
          <w:u w:color="000000" w:themeColor="text1"/>
        </w:rPr>
      </w:pPr>
      <w:r w:rsidRPr="00737A76">
        <w:rPr>
          <w:u w:color="000000" w:themeColor="text1"/>
        </w:rPr>
        <w:tab/>
        <w:t>“Section 59</w:t>
      </w:r>
      <w:r w:rsidRPr="00737A76">
        <w:rPr>
          <w:u w:color="000000" w:themeColor="text1"/>
        </w:rPr>
        <w:noBreakHyphen/>
        <w:t>1</w:t>
      </w:r>
      <w:r w:rsidRPr="00737A76">
        <w:rPr>
          <w:u w:color="000000" w:themeColor="text1"/>
        </w:rPr>
        <w:noBreakHyphen/>
        <w:t>470.</w:t>
      </w:r>
      <w:r w:rsidRPr="00737A76">
        <w:rPr>
          <w:u w:color="000000" w:themeColor="text1"/>
        </w:rPr>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w:t>
      </w:r>
      <w:r w:rsidRPr="00737A76">
        <w:rPr>
          <w:u w:val="single" w:color="000000" w:themeColor="text1"/>
        </w:rPr>
        <w:t>or, after December 31, 2013, the South Carolina Public Employee Benefit Authority,</w:t>
      </w:r>
      <w:r w:rsidRPr="00737A76">
        <w:rPr>
          <w:u w:color="000000" w:themeColor="text1"/>
        </w:rPr>
        <w:t xml:space="preserve"> or other approved and qualified plans of other providers.  These funds must be distributed in a manner consistent with the provisions of Section 8</w:t>
      </w:r>
      <w:r w:rsidRPr="00737A76">
        <w:rPr>
          <w:u w:color="000000" w:themeColor="text1"/>
        </w:rPr>
        <w:noBreakHyphen/>
        <w:t>23</w:t>
      </w:r>
      <w:r w:rsidRPr="00737A76">
        <w:rPr>
          <w:u w:color="000000" w:themeColor="text1"/>
        </w:rPr>
        <w:noBreakHyphen/>
        <w:t xml:space="preserve">110.  The employer matching contribution by the school district may not exceed three hundred dollars for each eligible employee a year.  </w:t>
      </w:r>
      <w:r w:rsidRPr="00737A76">
        <w:rPr>
          <w:strike/>
          <w:u w:color="000000" w:themeColor="text1"/>
        </w:rPr>
        <w:t>Individuals eligible for the matching contribution must be classified as required in Section 9</w:t>
      </w:r>
      <w:r w:rsidRPr="00737A76">
        <w:rPr>
          <w:strike/>
          <w:u w:color="000000" w:themeColor="text1"/>
        </w:rPr>
        <w:noBreakHyphen/>
        <w:t>20</w:t>
      </w:r>
      <w:r w:rsidRPr="00737A76">
        <w:rPr>
          <w:strike/>
          <w:u w:color="000000" w:themeColor="text1"/>
        </w:rPr>
        <w:noBreakHyphen/>
        <w:t>20, the Optional Retirement Program for Teachers and School Administrators.</w:t>
      </w:r>
      <w:r w:rsidRPr="00737A76">
        <w:rPr>
          <w:u w:color="000000" w:themeColor="text1"/>
        </w:rPr>
        <w:t xml:space="preserve">” </w:t>
      </w:r>
    </w:p>
    <w:p w:rsidR="004159A4" w:rsidRDefault="004159A4">
      <w:pPr>
        <w:ind w:firstLine="0"/>
        <w:jc w:val="left"/>
        <w:rPr>
          <w:u w:color="000000" w:themeColor="text1"/>
        </w:rPr>
      </w:pPr>
      <w:r>
        <w:rPr>
          <w:u w:color="000000" w:themeColor="text1"/>
        </w:rPr>
        <w:br w:type="page"/>
      </w:r>
    </w:p>
    <w:p w:rsidR="00013EF9" w:rsidRPr="00737A76" w:rsidRDefault="00013EF9" w:rsidP="00013EF9">
      <w:pPr>
        <w:rPr>
          <w:u w:color="000000" w:themeColor="text1"/>
        </w:rPr>
      </w:pPr>
      <w:r w:rsidRPr="00737A76">
        <w:rPr>
          <w:u w:color="000000" w:themeColor="text1"/>
        </w:rPr>
        <w:t>SECTION</w:t>
      </w:r>
      <w:r w:rsidRPr="00737A76">
        <w:rPr>
          <w:u w:color="000000" w:themeColor="text1"/>
        </w:rPr>
        <w:tab/>
        <w:t>__.</w:t>
      </w:r>
      <w:r w:rsidRPr="00737A76">
        <w:rPr>
          <w:u w:color="000000" w:themeColor="text1"/>
        </w:rPr>
        <w:tab/>
        <w:t>This subpart takes effect July 1, 2012.</w:t>
      </w:r>
    </w:p>
    <w:p w:rsidR="00013EF9" w:rsidRPr="00737A76" w:rsidRDefault="00013EF9" w:rsidP="004159A4">
      <w:pPr>
        <w:jc w:val="center"/>
        <w:rPr>
          <w:u w:color="000000" w:themeColor="text1"/>
        </w:rPr>
      </w:pPr>
      <w:r w:rsidRPr="00737A76">
        <w:rPr>
          <w:u w:color="000000" w:themeColor="text1"/>
        </w:rPr>
        <w:t>Subpart 3</w:t>
      </w:r>
    </w:p>
    <w:p w:rsidR="00013EF9" w:rsidRPr="00737A76" w:rsidRDefault="00013EF9" w:rsidP="004159A4">
      <w:pPr>
        <w:jc w:val="center"/>
      </w:pPr>
      <w:r w:rsidRPr="00737A76">
        <w:t>Transfer and Devolution</w:t>
      </w:r>
    </w:p>
    <w:p w:rsidR="00013EF9" w:rsidRPr="00737A76" w:rsidRDefault="00013EF9" w:rsidP="00013EF9">
      <w:r w:rsidRPr="00737A76">
        <w:t>SECTION</w:t>
      </w:r>
      <w:r w:rsidRPr="00737A76">
        <w:tab/>
        <w:t>__.</w:t>
      </w:r>
      <w:r w:rsidRPr="00737A76">
        <w:tab/>
        <w:t>(A)</w:t>
      </w:r>
      <w:r w:rsidRPr="00737A76">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737A76">
        <w:noBreakHyphen/>
        <w:t>4</w:t>
      </w:r>
      <w:r w:rsidRPr="00737A76">
        <w:noBreakHyphen/>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737A76">
        <w:noBreakHyphen/>
        <w:t>4</w:t>
      </w:r>
      <w:r w:rsidRPr="00737A76">
        <w:noBreakHyphen/>
        <w:t>10(F) of the 1976 Code, as added by this act, the Governor shall name a member of the Board of Directors of the South Carolina Public Employee Benefit Authority to serve as chairman of that board through December 31, 2013.</w:t>
      </w:r>
    </w:p>
    <w:p w:rsidR="00013EF9" w:rsidRPr="00737A76" w:rsidRDefault="00013EF9" w:rsidP="00013EF9">
      <w:r w:rsidRPr="00737A76">
        <w:tab/>
        <w:t>(B)</w:t>
      </w:r>
      <w:r w:rsidRPr="00737A76">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013EF9" w:rsidRPr="00737A76" w:rsidRDefault="00013EF9" w:rsidP="00013EF9">
      <w:r w:rsidRPr="00737A76">
        <w:tab/>
        <w:t>(C)</w:t>
      </w:r>
      <w:r w:rsidRPr="00737A76">
        <w:tab/>
        <w:t>The Code Commissioner is directed to change or correct all references to the State Budget and Control Board, the Insurance Reserve Fund, the Employee Insurance Program, the Retirement Division, and the Deferred Compensation Commission to reflect the transfer to the South Carolina Public Employee Benefit Authority.  References to the State Budget and Control Board, the Insurance Reserve Fund, the Employee Insurance Program, the Retirement Division, and the Deferred Compensation Commission in the 1976 Code or other provisions of law are considered to be and must be construed to mean appropriate references.</w:t>
      </w:r>
    </w:p>
    <w:p w:rsidR="00013EF9" w:rsidRPr="00737A76" w:rsidRDefault="00013EF9" w:rsidP="004159A4">
      <w:pPr>
        <w:jc w:val="center"/>
      </w:pPr>
      <w:r w:rsidRPr="00737A76">
        <w:t>Subpart 4</w:t>
      </w:r>
    </w:p>
    <w:p w:rsidR="00013EF9" w:rsidRPr="00737A76" w:rsidRDefault="00013EF9" w:rsidP="004159A4">
      <w:pPr>
        <w:jc w:val="center"/>
      </w:pPr>
      <w:r w:rsidRPr="00737A76">
        <w:t>Effective Date of this Part</w:t>
      </w:r>
    </w:p>
    <w:p w:rsidR="00013EF9" w:rsidRPr="00737A76" w:rsidRDefault="00013EF9" w:rsidP="00013EF9">
      <w:r w:rsidRPr="00737A76">
        <w:t>SECTION</w:t>
      </w:r>
      <w:r w:rsidRPr="00737A76">
        <w:tab/>
        <w:t>__.</w:t>
      </w:r>
      <w:r w:rsidRPr="00737A76">
        <w:tab/>
        <w:t>Except where otherwise provided, this Part takes effect July 1, 2012.</w:t>
      </w:r>
      <w:r w:rsidRPr="00737A76">
        <w:tab/>
      </w:r>
      <w:r w:rsidRPr="00737A76">
        <w:tab/>
        <w:t>/</w:t>
      </w:r>
    </w:p>
    <w:p w:rsidR="00013EF9" w:rsidRPr="00737A76" w:rsidRDefault="00013EF9" w:rsidP="00013EF9">
      <w:r w:rsidRPr="00737A76">
        <w:t>Renumber sections to conform.</w:t>
      </w:r>
    </w:p>
    <w:p w:rsidR="00013EF9" w:rsidRDefault="00013EF9" w:rsidP="00013EF9">
      <w:r w:rsidRPr="00737A76">
        <w:t>Amend title to conform.</w:t>
      </w:r>
    </w:p>
    <w:p w:rsidR="00013EF9" w:rsidRDefault="00013EF9" w:rsidP="00013EF9"/>
    <w:p w:rsidR="00013EF9" w:rsidRDefault="00013EF9" w:rsidP="00013EF9">
      <w:r>
        <w:t>Rep. OTT explained the amendment.</w:t>
      </w:r>
    </w:p>
    <w:p w:rsidR="00013EF9" w:rsidRDefault="00013EF9" w:rsidP="00013EF9"/>
    <w:p w:rsidR="00013EF9" w:rsidRDefault="00013EF9" w:rsidP="00013EF9">
      <w:r>
        <w:t>Rep. WHITE moved to table the amendment.</w:t>
      </w:r>
    </w:p>
    <w:p w:rsidR="00013EF9" w:rsidRDefault="00013EF9" w:rsidP="00013EF9"/>
    <w:p w:rsidR="00013EF9" w:rsidRDefault="00013EF9" w:rsidP="00013EF9">
      <w:r>
        <w:t>Rep. COBB-HUNTER demanded the yeas and nays which were taken, resulting as follows:</w:t>
      </w:r>
    </w:p>
    <w:p w:rsidR="00013EF9" w:rsidRDefault="00013EF9" w:rsidP="00013EF9">
      <w:pPr>
        <w:jc w:val="center"/>
      </w:pPr>
      <w:bookmarkStart w:id="207" w:name="vote_start371"/>
      <w:bookmarkEnd w:id="207"/>
      <w:r>
        <w:t>Yeas 52; Nays 60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Bannister</w:t>
            </w:r>
          </w:p>
        </w:tc>
        <w:tc>
          <w:tcPr>
            <w:tcW w:w="2180" w:type="dxa"/>
            <w:shd w:val="clear" w:color="auto" w:fill="auto"/>
          </w:tcPr>
          <w:p w:rsidR="00013EF9" w:rsidRPr="00013EF9" w:rsidRDefault="00013EF9" w:rsidP="00013EF9">
            <w:pPr>
              <w:keepNext/>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Hearn</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Lowe</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keepNext/>
              <w:ind w:firstLine="0"/>
            </w:pPr>
            <w:r>
              <w:t>Tribble</w:t>
            </w:r>
          </w:p>
        </w:tc>
        <w:tc>
          <w:tcPr>
            <w:tcW w:w="2179" w:type="dxa"/>
            <w:shd w:val="clear" w:color="auto" w:fill="auto"/>
          </w:tcPr>
          <w:p w:rsidR="00013EF9" w:rsidRPr="00013EF9" w:rsidRDefault="00013EF9" w:rsidP="00013EF9">
            <w:pPr>
              <w:keepNext/>
              <w:ind w:firstLine="0"/>
            </w:pPr>
            <w:r>
              <w:t>White</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Total--52</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Allen</w:t>
            </w:r>
          </w:p>
        </w:tc>
        <w:tc>
          <w:tcPr>
            <w:tcW w:w="2179" w:type="dxa"/>
            <w:shd w:val="clear" w:color="auto" w:fill="auto"/>
          </w:tcPr>
          <w:p w:rsidR="00013EF9" w:rsidRPr="00013EF9" w:rsidRDefault="00013EF9" w:rsidP="00013EF9">
            <w:pPr>
              <w:keepNext/>
              <w:ind w:firstLine="0"/>
            </w:pPr>
            <w:r>
              <w:t>Anderson</w:t>
            </w:r>
          </w:p>
        </w:tc>
        <w:tc>
          <w:tcPr>
            <w:tcW w:w="2180" w:type="dxa"/>
            <w:shd w:val="clear" w:color="auto" w:fill="auto"/>
          </w:tcPr>
          <w:p w:rsidR="00013EF9" w:rsidRPr="00013EF9" w:rsidRDefault="00013EF9" w:rsidP="00013EF9">
            <w:pPr>
              <w:keepNext/>
              <w:ind w:firstLine="0"/>
            </w:pPr>
            <w:r>
              <w:t>Anthony</w:t>
            </w:r>
          </w:p>
        </w:tc>
      </w:tr>
      <w:tr w:rsidR="00013EF9" w:rsidRPr="00013EF9" w:rsidTr="00013EF9">
        <w:tc>
          <w:tcPr>
            <w:tcW w:w="2179" w:type="dxa"/>
            <w:shd w:val="clear" w:color="auto" w:fill="auto"/>
          </w:tcPr>
          <w:p w:rsidR="00013EF9" w:rsidRPr="00013EF9" w:rsidRDefault="00013EF9" w:rsidP="00013EF9">
            <w:pPr>
              <w:ind w:firstLine="0"/>
            </w:pPr>
            <w:r>
              <w:t>Atwater</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Clyburn</w:t>
            </w:r>
          </w:p>
        </w:tc>
      </w:tr>
      <w:tr w:rsidR="00013EF9" w:rsidRPr="00013EF9" w:rsidTr="00013EF9">
        <w:tc>
          <w:tcPr>
            <w:tcW w:w="2179" w:type="dxa"/>
            <w:shd w:val="clear" w:color="auto" w:fill="auto"/>
          </w:tcPr>
          <w:p w:rsidR="00013EF9" w:rsidRPr="00013EF9" w:rsidRDefault="00013EF9" w:rsidP="00013EF9">
            <w:pPr>
              <w:ind w:firstLine="0"/>
            </w:pPr>
            <w:r>
              <w:t>Cobb-Hunter</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Howard</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J. E. Smith</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keepNext/>
              <w:ind w:firstLine="0"/>
            </w:pPr>
            <w:r>
              <w:t>Toole</w:t>
            </w:r>
          </w:p>
        </w:tc>
        <w:tc>
          <w:tcPr>
            <w:tcW w:w="2179" w:type="dxa"/>
            <w:shd w:val="clear" w:color="auto" w:fill="auto"/>
          </w:tcPr>
          <w:p w:rsidR="00013EF9" w:rsidRPr="00013EF9" w:rsidRDefault="00013EF9" w:rsidP="00013EF9">
            <w:pPr>
              <w:keepNext/>
              <w:ind w:firstLine="0"/>
            </w:pPr>
            <w:r>
              <w:t>Vick</w:t>
            </w:r>
          </w:p>
        </w:tc>
        <w:tc>
          <w:tcPr>
            <w:tcW w:w="2180" w:type="dxa"/>
            <w:shd w:val="clear" w:color="auto" w:fill="auto"/>
          </w:tcPr>
          <w:p w:rsidR="00013EF9" w:rsidRPr="00013EF9" w:rsidRDefault="00013EF9" w:rsidP="00013EF9">
            <w:pPr>
              <w:keepNext/>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Total--60</w:t>
      </w:r>
    </w:p>
    <w:p w:rsidR="00013EF9" w:rsidRDefault="00013EF9" w:rsidP="00013EF9">
      <w:pPr>
        <w:jc w:val="center"/>
        <w:rPr>
          <w:b/>
        </w:rPr>
      </w:pPr>
    </w:p>
    <w:p w:rsidR="00013EF9" w:rsidRDefault="00013EF9" w:rsidP="00013EF9">
      <w:r>
        <w:t>So, the House refused to table the amendment.</w:t>
      </w:r>
    </w:p>
    <w:p w:rsidR="00013EF9" w:rsidRDefault="00013EF9" w:rsidP="00013EF9"/>
    <w:p w:rsidR="00013EF9" w:rsidRDefault="00013EF9" w:rsidP="00013EF9">
      <w:r>
        <w:t>Rep. MERRILL spoke against the amendment.</w:t>
      </w:r>
    </w:p>
    <w:p w:rsidR="00013EF9" w:rsidRDefault="00013EF9" w:rsidP="00013EF9">
      <w:r>
        <w:t>Rep. OTT spoke in favor of the amendment.</w:t>
      </w:r>
    </w:p>
    <w:p w:rsidR="00013EF9" w:rsidRDefault="00013EF9" w:rsidP="00013EF9">
      <w:r>
        <w:t>Rep. MERRILL spoke against the amendment.</w:t>
      </w:r>
    </w:p>
    <w:p w:rsidR="00013EF9" w:rsidRDefault="00013EF9" w:rsidP="00013EF9"/>
    <w:p w:rsidR="00013EF9" w:rsidRDefault="00013EF9" w:rsidP="00013EF9">
      <w:r>
        <w:t>The question then recurred to the adoption of the amendment.</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208" w:name="vote_start377"/>
      <w:bookmarkEnd w:id="208"/>
      <w:r>
        <w:t>Yeas 56; Nays 61</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Bowers</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H. B.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Hosey</w:t>
            </w:r>
          </w:p>
        </w:tc>
        <w:tc>
          <w:tcPr>
            <w:tcW w:w="2180" w:type="dxa"/>
            <w:shd w:val="clear" w:color="auto" w:fill="auto"/>
          </w:tcPr>
          <w:p w:rsidR="00013EF9" w:rsidRPr="00013EF9" w:rsidRDefault="00013EF9" w:rsidP="00013EF9">
            <w:pPr>
              <w:ind w:firstLine="0"/>
            </w:pPr>
            <w:r>
              <w:t>Howard</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Rutherford</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Sellers</w:t>
            </w:r>
          </w:p>
        </w:tc>
        <w:tc>
          <w:tcPr>
            <w:tcW w:w="2180" w:type="dxa"/>
            <w:shd w:val="clear" w:color="auto" w:fill="auto"/>
          </w:tcPr>
          <w:p w:rsidR="00013EF9" w:rsidRPr="00013EF9" w:rsidRDefault="00013EF9" w:rsidP="00013EF9">
            <w:pPr>
              <w:ind w:firstLine="0"/>
            </w:pPr>
            <w:r>
              <w:t>J. E. Smith</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keepNext/>
              <w:ind w:firstLine="0"/>
            </w:pPr>
            <w:r>
              <w:t>Taylor</w:t>
            </w:r>
          </w:p>
        </w:tc>
        <w:tc>
          <w:tcPr>
            <w:tcW w:w="2179" w:type="dxa"/>
            <w:shd w:val="clear" w:color="auto" w:fill="auto"/>
          </w:tcPr>
          <w:p w:rsidR="00013EF9" w:rsidRPr="00013EF9" w:rsidRDefault="00013EF9" w:rsidP="00013EF9">
            <w:pPr>
              <w:keepNext/>
              <w:ind w:firstLine="0"/>
            </w:pPr>
            <w:r>
              <w:t>Vick</w:t>
            </w:r>
          </w:p>
        </w:tc>
        <w:tc>
          <w:tcPr>
            <w:tcW w:w="2180" w:type="dxa"/>
            <w:shd w:val="clear" w:color="auto" w:fill="auto"/>
          </w:tcPr>
          <w:p w:rsidR="00013EF9" w:rsidRPr="00013EF9" w:rsidRDefault="00013EF9" w:rsidP="00013EF9">
            <w:pPr>
              <w:keepNext/>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Total--56</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Bannister</w:t>
            </w:r>
          </w:p>
        </w:tc>
        <w:tc>
          <w:tcPr>
            <w:tcW w:w="2180" w:type="dxa"/>
            <w:shd w:val="clear" w:color="auto" w:fill="auto"/>
          </w:tcPr>
          <w:p w:rsidR="00013EF9" w:rsidRPr="00013EF9" w:rsidRDefault="00013EF9" w:rsidP="00013EF9">
            <w:pPr>
              <w:keepNext/>
              <w:ind w:firstLine="0"/>
            </w:pPr>
            <w:r>
              <w:t>Barfield</w:t>
            </w:r>
          </w:p>
        </w:tc>
      </w:tr>
      <w:tr w:rsidR="00013EF9" w:rsidRPr="00013EF9" w:rsidTr="00013EF9">
        <w:tc>
          <w:tcPr>
            <w:tcW w:w="2179" w:type="dxa"/>
            <w:shd w:val="clear" w:color="auto" w:fill="auto"/>
          </w:tcPr>
          <w:p w:rsidR="00013EF9" w:rsidRPr="00013EF9" w:rsidRDefault="00013EF9" w:rsidP="00013EF9">
            <w:pPr>
              <w:ind w:firstLine="0"/>
            </w:pPr>
            <w:r>
              <w:t>Battle</w:t>
            </w:r>
          </w:p>
        </w:tc>
        <w:tc>
          <w:tcPr>
            <w:tcW w:w="2179" w:type="dxa"/>
            <w:shd w:val="clear" w:color="auto" w:fill="auto"/>
          </w:tcPr>
          <w:p w:rsidR="00013EF9" w:rsidRPr="00013EF9" w:rsidRDefault="00013EF9" w:rsidP="00013EF9">
            <w:pPr>
              <w:ind w:firstLine="0"/>
            </w:pPr>
            <w:r>
              <w:t>Bedingfield</w:t>
            </w:r>
          </w:p>
        </w:tc>
        <w:tc>
          <w:tcPr>
            <w:tcW w:w="2180" w:type="dxa"/>
            <w:shd w:val="clear" w:color="auto" w:fill="auto"/>
          </w:tcPr>
          <w:p w:rsidR="00013EF9" w:rsidRPr="00013EF9" w:rsidRDefault="00013EF9" w:rsidP="00013EF9">
            <w:pPr>
              <w:ind w:firstLine="0"/>
            </w:pPr>
            <w:r>
              <w:t>Bingham</w:t>
            </w:r>
          </w:p>
        </w:tc>
      </w:tr>
      <w:tr w:rsidR="00013EF9" w:rsidRPr="00013EF9" w:rsidTr="00013EF9">
        <w:tc>
          <w:tcPr>
            <w:tcW w:w="2179" w:type="dxa"/>
            <w:shd w:val="clear" w:color="auto" w:fill="auto"/>
          </w:tcPr>
          <w:p w:rsidR="00013EF9" w:rsidRPr="00013EF9" w:rsidRDefault="00013EF9" w:rsidP="00013EF9">
            <w:pPr>
              <w:ind w:firstLine="0"/>
            </w:pPr>
            <w:r>
              <w:t>Bowen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Herbkersman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Lowe</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McCoy</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Pitts</w:t>
            </w:r>
          </w:p>
        </w:tc>
        <w:tc>
          <w:tcPr>
            <w:tcW w:w="2179" w:type="dxa"/>
            <w:shd w:val="clear" w:color="auto" w:fill="auto"/>
          </w:tcPr>
          <w:p w:rsidR="00013EF9" w:rsidRPr="00013EF9" w:rsidRDefault="00013EF9" w:rsidP="00013EF9">
            <w:pPr>
              <w:ind w:firstLine="0"/>
            </w:pPr>
            <w:r>
              <w:t>Pope</w:t>
            </w:r>
          </w:p>
        </w:tc>
        <w:tc>
          <w:tcPr>
            <w:tcW w:w="2180" w:type="dxa"/>
            <w:shd w:val="clear" w:color="auto" w:fill="auto"/>
          </w:tcPr>
          <w:p w:rsidR="00013EF9" w:rsidRPr="00013EF9" w:rsidRDefault="00013EF9" w:rsidP="00013EF9">
            <w:pPr>
              <w:ind w:firstLine="0"/>
            </w:pPr>
            <w:r>
              <w:t>Putnam</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Total--61</w:t>
      </w:r>
    </w:p>
    <w:p w:rsidR="00013EF9" w:rsidRDefault="00013EF9" w:rsidP="00013EF9">
      <w:r>
        <w:t>So, the amendment was rejected.</w:t>
      </w:r>
    </w:p>
    <w:p w:rsidR="00013EF9" w:rsidRDefault="00013EF9" w:rsidP="00013EF9"/>
    <w:p w:rsidR="00013EF9" w:rsidRPr="007431F1" w:rsidRDefault="00013EF9" w:rsidP="00013EF9">
      <w:r w:rsidRPr="007431F1">
        <w:t>Rep. HAYES proposed the following Amendment No. 3A</w:t>
      </w:r>
      <w:r w:rsidR="004159A4">
        <w:t xml:space="preserve"> to </w:t>
      </w:r>
      <w:r w:rsidRPr="007431F1">
        <w:t>H.</w:t>
      </w:r>
      <w:r w:rsidR="004159A4">
        <w:t> </w:t>
      </w:r>
      <w:r w:rsidRPr="007431F1">
        <w:t>4967 (COUNCIL\BBM\10712HTC12), which was adopted:</w:t>
      </w:r>
    </w:p>
    <w:p w:rsidR="00013EF9" w:rsidRPr="007431F1" w:rsidRDefault="00013EF9" w:rsidP="00013EF9">
      <w:r w:rsidRPr="007431F1">
        <w:t>Amend the bill, as and if amended, in Part IV, by adding a new SECTION at the end appropriately numbered to read:</w:t>
      </w:r>
    </w:p>
    <w:p w:rsidR="00013EF9" w:rsidRPr="007431F1" w:rsidRDefault="00013EF9" w:rsidP="00013EF9">
      <w:r w:rsidRPr="007431F1">
        <w:t>/  SECTION</w:t>
      </w:r>
      <w:r w:rsidRPr="007431F1">
        <w:tab/>
        <w:t>__.</w:t>
      </w:r>
      <w:r w:rsidRPr="007431F1">
        <w:tab/>
        <w:t>A.</w:t>
      </w:r>
      <w:r w:rsidRPr="007431F1">
        <w:tab/>
        <w:t>Section 9</w:t>
      </w:r>
      <w:r w:rsidRPr="007431F1">
        <w:noBreakHyphen/>
        <w:t>1</w:t>
      </w:r>
      <w:r w:rsidRPr="007431F1">
        <w:noBreakHyphen/>
        <w:t>1660 of the 1976 Code, as last amended by Act 387 of 2000, is further amended by adding two new subsections at the end to read:</w:t>
      </w:r>
    </w:p>
    <w:p w:rsidR="00013EF9" w:rsidRPr="007431F1" w:rsidRDefault="00013EF9" w:rsidP="00013EF9">
      <w:pPr>
        <w:rPr>
          <w:color w:val="000000"/>
        </w:rPr>
      </w:pPr>
      <w:r w:rsidRPr="007431F1">
        <w:tab/>
        <w:t>“</w:t>
      </w:r>
      <w:r w:rsidRPr="007431F1">
        <w:rPr>
          <w:color w:val="000000"/>
        </w:rPr>
        <w:t>(C)</w:t>
      </w:r>
      <w:r w:rsidRPr="007431F1">
        <w:rPr>
          <w:color w:val="000000"/>
        </w:rPr>
        <w:tab/>
        <w:t>Regardless of whether a member is in service, if a member dies before retirement and, at the time of the member’s death, was eligible to receive a service retirement allowance pursuant to Section 9</w:t>
      </w:r>
      <w:r w:rsidRPr="007431F1">
        <w:rPr>
          <w:color w:val="000000"/>
        </w:rPr>
        <w:noBreakHyphen/>
        <w:t>1</w:t>
      </w:r>
      <w:r w:rsidRPr="007431F1">
        <w:rPr>
          <w:color w:val="000000"/>
        </w:rPr>
        <w:noBreakHyphen/>
        <w:t>1510 or Section 9</w:t>
      </w:r>
      <w:r w:rsidRPr="007431F1">
        <w:rPr>
          <w:color w:val="000000"/>
        </w:rPr>
        <w:noBreakHyphen/>
        <w:t>1</w:t>
      </w:r>
      <w:r w:rsidRPr="007431F1">
        <w:rPr>
          <w:color w:val="000000"/>
        </w:rPr>
        <w:noBreakHyphen/>
        <w:t>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 of Section 9</w:t>
      </w:r>
      <w:r w:rsidRPr="007431F1">
        <w:rPr>
          <w:color w:val="000000"/>
        </w:rPr>
        <w:noBreakHyphen/>
        <w:t>1</w:t>
      </w:r>
      <w:r w:rsidRPr="007431F1">
        <w:rPr>
          <w:color w:val="000000"/>
        </w:rPr>
        <w:noBreakHyphen/>
        <w:t>1620(A).</w:t>
      </w:r>
    </w:p>
    <w:p w:rsidR="00013EF9" w:rsidRPr="007431F1" w:rsidRDefault="00013EF9" w:rsidP="00013EF9">
      <w:pPr>
        <w:rPr>
          <w:color w:val="000000"/>
        </w:rPr>
      </w:pPr>
      <w:r w:rsidRPr="007431F1">
        <w:rPr>
          <w:color w:val="000000"/>
        </w:rPr>
        <w:tab/>
        <w:t>(D)</w:t>
      </w:r>
      <w:r w:rsidRPr="007431F1">
        <w:rPr>
          <w:color w:val="000000"/>
        </w:rPr>
        <w:tab/>
        <w:t xml:space="preserve">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  </w:t>
      </w:r>
    </w:p>
    <w:p w:rsidR="00013EF9" w:rsidRPr="007431F1" w:rsidRDefault="00013EF9" w:rsidP="00013EF9">
      <w:pPr>
        <w:rPr>
          <w:color w:val="000000"/>
        </w:rPr>
      </w:pPr>
      <w:r w:rsidRPr="007431F1">
        <w:rPr>
          <w:color w:val="000000"/>
        </w:rPr>
        <w:t>B.</w:t>
      </w:r>
      <w:r w:rsidRPr="007431F1">
        <w:rPr>
          <w:color w:val="000000"/>
        </w:rPr>
        <w:tab/>
        <w:t>Section 9</w:t>
      </w:r>
      <w:r w:rsidRPr="007431F1">
        <w:rPr>
          <w:color w:val="000000"/>
        </w:rPr>
        <w:noBreakHyphen/>
        <w:t>11</w:t>
      </w:r>
      <w:r w:rsidRPr="007431F1">
        <w:rPr>
          <w:color w:val="000000"/>
        </w:rPr>
        <w:noBreakHyphen/>
        <w:t>130 of the 1976 Code, as last amended by Act 387 of 2000, is further amended by adding two new subsections at the end to read:</w:t>
      </w:r>
    </w:p>
    <w:p w:rsidR="00013EF9" w:rsidRPr="007431F1" w:rsidRDefault="00013EF9" w:rsidP="00013EF9">
      <w:pPr>
        <w:rPr>
          <w:color w:val="000000"/>
        </w:rPr>
      </w:pPr>
      <w:r w:rsidRPr="007431F1">
        <w:rPr>
          <w:color w:val="000000"/>
        </w:rPr>
        <w:tab/>
        <w:t>“(3)</w:t>
      </w:r>
      <w:r w:rsidRPr="007431F1">
        <w:rPr>
          <w:color w:val="000000"/>
        </w:rPr>
        <w:tab/>
        <w:t>Regardless of whether a member is in service, if a member dies before retirement and, at the time of the member’s death, was eligible to receive a service retirement allowance pursuant to Section 9</w:t>
      </w:r>
      <w:r w:rsidRPr="007431F1">
        <w:rPr>
          <w:color w:val="000000"/>
        </w:rPr>
        <w:noBreakHyphen/>
        <w:t>11</w:t>
      </w:r>
      <w:r w:rsidRPr="007431F1">
        <w:rPr>
          <w:color w:val="000000"/>
        </w:rPr>
        <w:noBreakHyphen/>
        <w:t>60 or Section 9</w:t>
      </w:r>
      <w:r w:rsidRPr="007431F1">
        <w:rPr>
          <w:color w:val="000000"/>
        </w:rPr>
        <w:noBreakHyphen/>
        <w:t>11</w:t>
      </w:r>
      <w:r w:rsidRPr="007431F1">
        <w:rPr>
          <w:color w:val="000000"/>
        </w:rPr>
        <w:noBreakHyphen/>
        <w:t>70, the person nominated by a member pursuant to Section 9</w:t>
      </w:r>
      <w:r w:rsidRPr="007431F1">
        <w:rPr>
          <w:color w:val="000000"/>
        </w:rPr>
        <w:noBreakHyphen/>
        <w:t>11</w:t>
      </w:r>
      <w:r w:rsidRPr="007431F1">
        <w:rPr>
          <w:color w:val="000000"/>
        </w:rPr>
        <w:noBreakHyphen/>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Pr="007431F1">
        <w:rPr>
          <w:color w:val="000000"/>
        </w:rPr>
        <w:noBreakHyphen/>
        <w:t>11</w:t>
      </w:r>
      <w:r w:rsidRPr="007431F1">
        <w:rPr>
          <w:color w:val="000000"/>
        </w:rPr>
        <w:noBreakHyphen/>
        <w:t>150(A).</w:t>
      </w:r>
    </w:p>
    <w:p w:rsidR="00013EF9" w:rsidRPr="007431F1" w:rsidRDefault="00013EF9" w:rsidP="00013EF9">
      <w:pPr>
        <w:rPr>
          <w:color w:val="000000"/>
        </w:rPr>
      </w:pPr>
      <w:r w:rsidRPr="007431F1">
        <w:rPr>
          <w:color w:val="000000"/>
        </w:rPr>
        <w:tab/>
        <w:t>(4)</w:t>
      </w:r>
      <w:r w:rsidRPr="007431F1">
        <w:rPr>
          <w:color w:val="000000"/>
        </w:rPr>
        <w:tab/>
        <w:t>If a member has designated more than one beneficiary pursuant to Section 9</w:t>
      </w:r>
      <w:r w:rsidRPr="007431F1">
        <w:rPr>
          <w:color w:val="000000"/>
        </w:rPr>
        <w:noBreakHyphen/>
        <w:t>11</w:t>
      </w:r>
      <w:r w:rsidRPr="007431F1">
        <w:rPr>
          <w:color w:val="000000"/>
        </w:rPr>
        <w:noBreakHyphen/>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  /</w:t>
      </w:r>
    </w:p>
    <w:p w:rsidR="00013EF9" w:rsidRPr="007431F1" w:rsidRDefault="00013EF9" w:rsidP="00013EF9">
      <w:pPr>
        <w:rPr>
          <w:szCs w:val="36"/>
        </w:rPr>
      </w:pPr>
      <w:r w:rsidRPr="007431F1">
        <w:rPr>
          <w:szCs w:val="36"/>
        </w:rPr>
        <w:t>Renumber sections to conform.</w:t>
      </w:r>
    </w:p>
    <w:p w:rsidR="00013EF9" w:rsidRDefault="00013EF9" w:rsidP="00013EF9">
      <w:pPr>
        <w:rPr>
          <w:szCs w:val="36"/>
        </w:rPr>
      </w:pPr>
      <w:r w:rsidRPr="007431F1">
        <w:rPr>
          <w:szCs w:val="36"/>
        </w:rPr>
        <w:t>Amend title to conform.</w:t>
      </w:r>
    </w:p>
    <w:p w:rsidR="00013EF9" w:rsidRDefault="00013EF9" w:rsidP="00013EF9">
      <w:pPr>
        <w:rPr>
          <w:szCs w:val="36"/>
        </w:rPr>
      </w:pPr>
    </w:p>
    <w:p w:rsidR="00013EF9" w:rsidRDefault="00013EF9" w:rsidP="00013EF9">
      <w:r>
        <w:t>Rep. HAYES explained the amendment.</w:t>
      </w:r>
    </w:p>
    <w:p w:rsidR="004159A4" w:rsidRDefault="004159A4" w:rsidP="00013EF9"/>
    <w:p w:rsidR="00013EF9" w:rsidRDefault="00013EF9" w:rsidP="00013EF9">
      <w:r>
        <w:t xml:space="preserve">The yeas and nays were taken resulting as follows: </w:t>
      </w:r>
    </w:p>
    <w:p w:rsidR="00013EF9" w:rsidRDefault="00013EF9" w:rsidP="00013EF9">
      <w:pPr>
        <w:jc w:val="center"/>
      </w:pPr>
      <w:r>
        <w:t xml:space="preserve"> </w:t>
      </w:r>
      <w:bookmarkStart w:id="209" w:name="vote_start381"/>
      <w:bookmarkEnd w:id="209"/>
      <w:r>
        <w:t>Yeas 113;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Bannister</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Bowers</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G. A. Brown</w:t>
            </w:r>
          </w:p>
        </w:tc>
        <w:tc>
          <w:tcPr>
            <w:tcW w:w="2180" w:type="dxa"/>
            <w:shd w:val="clear" w:color="auto" w:fill="auto"/>
          </w:tcPr>
          <w:p w:rsidR="00013EF9" w:rsidRPr="00013EF9" w:rsidRDefault="00013EF9" w:rsidP="00013EF9">
            <w:pPr>
              <w:ind w:firstLine="0"/>
            </w:pPr>
            <w:r>
              <w:t>H. B. Brown</w:t>
            </w:r>
          </w:p>
        </w:tc>
      </w:tr>
      <w:tr w:rsidR="00013EF9" w:rsidRPr="00013EF9" w:rsidTr="00013EF9">
        <w:tc>
          <w:tcPr>
            <w:tcW w:w="2179" w:type="dxa"/>
            <w:shd w:val="clear" w:color="auto" w:fill="auto"/>
          </w:tcPr>
          <w:p w:rsidR="00013EF9" w:rsidRPr="00013EF9" w:rsidRDefault="00013EF9" w:rsidP="00013EF9">
            <w:pPr>
              <w:ind w:firstLine="0"/>
            </w:pPr>
            <w:r>
              <w:t>R. L. Brown</w:t>
            </w:r>
          </w:p>
        </w:tc>
        <w:tc>
          <w:tcPr>
            <w:tcW w:w="2179" w:type="dxa"/>
            <w:shd w:val="clear" w:color="auto" w:fill="auto"/>
          </w:tcPr>
          <w:p w:rsidR="00013EF9" w:rsidRPr="00013EF9" w:rsidRDefault="00013EF9" w:rsidP="00013EF9">
            <w:pPr>
              <w:ind w:firstLine="0"/>
            </w:pPr>
            <w:r>
              <w:t>Butler Garrick</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Clyburn</w:t>
            </w:r>
          </w:p>
        </w:tc>
        <w:tc>
          <w:tcPr>
            <w:tcW w:w="2180" w:type="dxa"/>
            <w:shd w:val="clear" w:color="auto" w:fill="auto"/>
          </w:tcPr>
          <w:p w:rsidR="00013EF9" w:rsidRPr="00013EF9" w:rsidRDefault="00013EF9" w:rsidP="00013EF9">
            <w:pPr>
              <w:ind w:firstLine="0"/>
            </w:pPr>
            <w:r>
              <w:t>Cobb-Hunter</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Gambrell</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Herbkersman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Lowe</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Mack</w:t>
            </w:r>
          </w:p>
        </w:tc>
        <w:tc>
          <w:tcPr>
            <w:tcW w:w="2180" w:type="dxa"/>
            <w:shd w:val="clear" w:color="auto" w:fill="auto"/>
          </w:tcPr>
          <w:p w:rsidR="00013EF9" w:rsidRPr="00013EF9" w:rsidRDefault="00013EF9" w:rsidP="00013EF9">
            <w:pPr>
              <w:ind w:firstLine="0"/>
            </w:pPr>
            <w:r>
              <w:t>McCoy</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Merrill</w:t>
            </w:r>
          </w:p>
        </w:tc>
      </w:tr>
      <w:tr w:rsidR="00013EF9" w:rsidRPr="00013EF9" w:rsidTr="00013EF9">
        <w:tc>
          <w:tcPr>
            <w:tcW w:w="2179" w:type="dxa"/>
            <w:shd w:val="clear" w:color="auto" w:fill="auto"/>
          </w:tcPr>
          <w:p w:rsidR="00013EF9" w:rsidRPr="00013EF9" w:rsidRDefault="00013EF9" w:rsidP="00013EF9">
            <w:pPr>
              <w:ind w:firstLine="0"/>
            </w:pPr>
            <w:r>
              <w:t>D. C. Moss</w:t>
            </w:r>
          </w:p>
        </w:tc>
        <w:tc>
          <w:tcPr>
            <w:tcW w:w="2179" w:type="dxa"/>
            <w:shd w:val="clear" w:color="auto" w:fill="auto"/>
          </w:tcPr>
          <w:p w:rsidR="00013EF9" w:rsidRPr="00013EF9" w:rsidRDefault="00013EF9" w:rsidP="00013EF9">
            <w:pPr>
              <w:ind w:firstLine="0"/>
            </w:pPr>
            <w:r>
              <w:t>V. S. Moss</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Neilson</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Patrick</w:t>
            </w:r>
          </w:p>
        </w:tc>
        <w:tc>
          <w:tcPr>
            <w:tcW w:w="2179" w:type="dxa"/>
            <w:shd w:val="clear" w:color="auto" w:fill="auto"/>
          </w:tcPr>
          <w:p w:rsidR="00013EF9" w:rsidRPr="00013EF9" w:rsidRDefault="00013EF9" w:rsidP="00013EF9">
            <w:pPr>
              <w:ind w:firstLine="0"/>
            </w:pPr>
            <w:r>
              <w:t>Pinson</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Rutherford</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ind w:firstLine="0"/>
            </w:pPr>
            <w:r>
              <w:t>Vick</w:t>
            </w:r>
          </w:p>
        </w:tc>
        <w:tc>
          <w:tcPr>
            <w:tcW w:w="2179" w:type="dxa"/>
            <w:shd w:val="clear" w:color="auto" w:fill="auto"/>
          </w:tcPr>
          <w:p w:rsidR="00013EF9" w:rsidRPr="00013EF9" w:rsidRDefault="00013EF9" w:rsidP="00013EF9">
            <w:pPr>
              <w:ind w:firstLine="0"/>
            </w:pPr>
            <w:r>
              <w:t>Weeks</w:t>
            </w:r>
          </w:p>
        </w:tc>
        <w:tc>
          <w:tcPr>
            <w:tcW w:w="2180" w:type="dxa"/>
            <w:shd w:val="clear" w:color="auto" w:fill="auto"/>
          </w:tcPr>
          <w:p w:rsidR="00013EF9" w:rsidRPr="00013EF9" w:rsidRDefault="00013EF9" w:rsidP="00013EF9">
            <w:pPr>
              <w:ind w:firstLine="0"/>
            </w:pPr>
            <w:r>
              <w:t>Whipper</w:t>
            </w:r>
          </w:p>
        </w:tc>
      </w:tr>
      <w:tr w:rsidR="00013EF9" w:rsidRPr="00013EF9" w:rsidTr="00013EF9">
        <w:tc>
          <w:tcPr>
            <w:tcW w:w="2179" w:type="dxa"/>
            <w:shd w:val="clear" w:color="auto" w:fill="auto"/>
          </w:tcPr>
          <w:p w:rsidR="00013EF9" w:rsidRPr="00013EF9" w:rsidRDefault="00013EF9" w:rsidP="00013EF9">
            <w:pPr>
              <w:keepNext/>
              <w:ind w:firstLine="0"/>
            </w:pPr>
            <w:r>
              <w:t>White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Williams</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Total--113</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The amendment was then adopted.</w:t>
      </w:r>
    </w:p>
    <w:p w:rsidR="00013EF9" w:rsidRDefault="00013EF9" w:rsidP="00013EF9"/>
    <w:p w:rsidR="00013EF9" w:rsidRDefault="00013EF9" w:rsidP="00013EF9">
      <w:r>
        <w:t>The Senate Amendments were amended, and the Bill was ordered returned to the Senate.</w:t>
      </w:r>
    </w:p>
    <w:p w:rsidR="00013EF9" w:rsidRDefault="00013EF9" w:rsidP="00013EF9"/>
    <w:p w:rsidR="00013EF9" w:rsidRDefault="00013EF9" w:rsidP="00013EF9">
      <w:pPr>
        <w:keepNext/>
        <w:jc w:val="center"/>
        <w:rPr>
          <w:b/>
        </w:rPr>
      </w:pPr>
      <w:r w:rsidRPr="00013EF9">
        <w:rPr>
          <w:b/>
        </w:rPr>
        <w:t>S. 1088--AMENDED AND ORDERED TO THIRD READING</w:t>
      </w:r>
    </w:p>
    <w:p w:rsidR="00013EF9" w:rsidRDefault="00013EF9" w:rsidP="00013EF9">
      <w:pPr>
        <w:keepNext/>
      </w:pPr>
      <w:r>
        <w:t>The following Bill was taken up:</w:t>
      </w:r>
    </w:p>
    <w:p w:rsidR="00013EF9" w:rsidRDefault="00013EF9" w:rsidP="00013EF9">
      <w:pPr>
        <w:keepNext/>
      </w:pPr>
      <w:bookmarkStart w:id="210" w:name="include_clip_start_385"/>
      <w:bookmarkEnd w:id="210"/>
    </w:p>
    <w:p w:rsidR="00013EF9" w:rsidRDefault="00013EF9" w:rsidP="00013EF9">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013EF9" w:rsidRDefault="00013EF9" w:rsidP="00013EF9"/>
    <w:p w:rsidR="00013EF9" w:rsidRPr="00D9384C" w:rsidRDefault="00013EF9" w:rsidP="00013EF9">
      <w:r w:rsidRPr="00D9384C">
        <w:t>Rep. HAMILTON proposed the following Amendment No. 5</w:t>
      </w:r>
      <w:r w:rsidR="004159A4">
        <w:t xml:space="preserve"> to </w:t>
      </w:r>
      <w:r w:rsidRPr="00D9384C">
        <w:t>S.</w:t>
      </w:r>
      <w:r w:rsidR="004159A4">
        <w:t> </w:t>
      </w:r>
      <w:r w:rsidRPr="00D9384C">
        <w:t>1088 (COUNCIL\BBM\10696HTC12), which was tabled:</w:t>
      </w:r>
    </w:p>
    <w:p w:rsidR="00013EF9" w:rsidRPr="00D9384C" w:rsidRDefault="00013EF9" w:rsidP="00013EF9">
      <w:r w:rsidRPr="00D9384C">
        <w:t>Amend the bill, as and if amended, by striking the unnumbered SECTION amending Section 40</w:t>
      </w:r>
      <w:r w:rsidRPr="00D9384C">
        <w:noBreakHyphen/>
        <w:t>57</w:t>
      </w:r>
      <w:r w:rsidRPr="00D9384C">
        <w:noBreakHyphen/>
        <w:t>40(A) and inserting:</w:t>
      </w:r>
    </w:p>
    <w:p w:rsidR="00013EF9" w:rsidRPr="00D9384C" w:rsidRDefault="00013EF9" w:rsidP="00013EF9">
      <w:pPr>
        <w:suppressAutoHyphens/>
      </w:pPr>
      <w:r w:rsidRPr="00D9384C">
        <w:t>/  SECTION</w:t>
      </w:r>
      <w:r w:rsidRPr="00D9384C">
        <w:tab/>
        <w:t>__.</w:t>
      </w:r>
      <w:r w:rsidRPr="00D9384C">
        <w:tab/>
        <w:t>Section 40</w:t>
      </w:r>
      <w:r w:rsidRPr="00D9384C">
        <w:noBreakHyphen/>
        <w:t>57</w:t>
      </w:r>
      <w:r w:rsidRPr="00D9384C">
        <w:noBreakHyphen/>
        <w:t>40 of the 1976 Code is amended to read:</w:t>
      </w:r>
    </w:p>
    <w:p w:rsidR="00013EF9" w:rsidRPr="00D9384C" w:rsidRDefault="00013EF9" w:rsidP="00013EF9">
      <w:pPr>
        <w:rPr>
          <w:color w:val="000000"/>
        </w:rPr>
      </w:pPr>
      <w:r w:rsidRPr="00D9384C">
        <w:tab/>
        <w:t>“Section 40</w:t>
      </w:r>
      <w:r w:rsidRPr="00D9384C">
        <w:noBreakHyphen/>
        <w:t>57</w:t>
      </w:r>
      <w:r w:rsidRPr="00D9384C">
        <w:noBreakHyphen/>
        <w:t>40.</w:t>
      </w:r>
      <w:r w:rsidRPr="00D9384C">
        <w:tab/>
      </w:r>
      <w:r w:rsidRPr="00D9384C">
        <w:rPr>
          <w:color w:val="000000"/>
        </w:rPr>
        <w:t>(A)</w:t>
      </w:r>
      <w:r w:rsidRPr="00D9384C">
        <w:rPr>
          <w:color w:val="000000"/>
        </w:rPr>
        <w:tab/>
        <w:t xml:space="preserve">The South Carolina Real Estate Commission consists of </w:t>
      </w:r>
      <w:r w:rsidRPr="00D9384C">
        <w:rPr>
          <w:strike/>
          <w:color w:val="000000"/>
        </w:rPr>
        <w:t>nine</w:t>
      </w:r>
      <w:r w:rsidRPr="00D9384C">
        <w:rPr>
          <w:color w:val="000000"/>
        </w:rPr>
        <w:t xml:space="preserve"> </w:t>
      </w:r>
      <w:r w:rsidRPr="00D9384C">
        <w:rPr>
          <w:color w:val="000000"/>
          <w:u w:val="single"/>
        </w:rPr>
        <w:t>eleven</w:t>
      </w:r>
      <w:r w:rsidRPr="00D9384C">
        <w:rPr>
          <w:color w:val="000000"/>
        </w:rPr>
        <w:t xml:space="preserve"> members elected or appointed as follows: </w:t>
      </w:r>
    </w:p>
    <w:p w:rsidR="00013EF9" w:rsidRPr="00D9384C" w:rsidRDefault="00013EF9" w:rsidP="00013EF9">
      <w:pPr>
        <w:rPr>
          <w:color w:val="000000"/>
        </w:rPr>
      </w:pPr>
      <w:r w:rsidRPr="00D9384C">
        <w:rPr>
          <w:color w:val="000000"/>
        </w:rPr>
        <w:tab/>
      </w:r>
      <w:r w:rsidRPr="00D9384C">
        <w:rPr>
          <w:color w:val="000000"/>
        </w:rPr>
        <w:tab/>
        <w:t>(1)</w:t>
      </w:r>
      <w:r w:rsidRPr="00D9384C">
        <w:rPr>
          <w:color w:val="000000"/>
        </w:rPr>
        <w:tab/>
      </w:r>
      <w:r w:rsidRPr="00D9384C">
        <w:rPr>
          <w:strike/>
          <w:color w:val="000000"/>
        </w:rPr>
        <w:t>Six</w:t>
      </w:r>
      <w:r w:rsidRPr="00D9384C">
        <w:rPr>
          <w:color w:val="000000"/>
        </w:rPr>
        <w:t xml:space="preserve"> </w:t>
      </w:r>
      <w:r w:rsidRPr="00D9384C">
        <w:rPr>
          <w:color w:val="000000"/>
          <w:u w:val="single"/>
        </w:rPr>
        <w:t>Seven</w:t>
      </w:r>
      <w:r w:rsidRPr="00D9384C">
        <w:rPr>
          <w:color w:val="000000"/>
        </w:rPr>
        <w:t xml:space="preserve"> members who are professionally engaged in the active practice of real estate, one elected from each of the </w:t>
      </w:r>
      <w:r w:rsidRPr="00D9384C">
        <w:rPr>
          <w:strike/>
          <w:color w:val="000000"/>
        </w:rPr>
        <w:t>six</w:t>
      </w:r>
      <w:r w:rsidRPr="00D9384C">
        <w:rPr>
          <w:color w:val="000000"/>
        </w:rPr>
        <w:t xml:space="preserve"> </w:t>
      </w:r>
      <w:r w:rsidRPr="00D9384C">
        <w:rPr>
          <w:color w:val="000000"/>
          <w:u w:val="single"/>
        </w:rPr>
        <w:t>seven</w:t>
      </w:r>
      <w:r w:rsidRPr="00D9384C">
        <w:rPr>
          <w:color w:val="000000"/>
        </w:rPr>
        <w:t xml:space="preserve"> congressional districts by a majority of </w:t>
      </w:r>
      <w:r w:rsidRPr="00D9384C">
        <w:rPr>
          <w:strike/>
          <w:color w:val="000000"/>
        </w:rPr>
        <w:t>house members and senators, representing the house and senate districts located within each of the congressional districts</w:t>
      </w:r>
      <w:r w:rsidRPr="00D9384C">
        <w:rPr>
          <w:color w:val="000000"/>
        </w:rPr>
        <w:t xml:space="preserve"> </w:t>
      </w:r>
      <w:r w:rsidRPr="00D9384C">
        <w:rPr>
          <w:color w:val="000000"/>
          <w:u w:val="single"/>
        </w:rPr>
        <w:t>the members of the General Assembly in joint assembly</w:t>
      </w:r>
      <w:r w:rsidRPr="00D9384C">
        <w:rPr>
          <w:color w:val="000000"/>
        </w:rPr>
        <w:t xml:space="preserve">. </w:t>
      </w:r>
    </w:p>
    <w:p w:rsidR="00013EF9" w:rsidRPr="00D9384C" w:rsidRDefault="00013EF9" w:rsidP="00013EF9">
      <w:pPr>
        <w:rPr>
          <w:color w:val="000000"/>
        </w:rPr>
      </w:pPr>
      <w:r w:rsidRPr="00D9384C">
        <w:rPr>
          <w:color w:val="000000"/>
        </w:rPr>
        <w:tab/>
      </w:r>
      <w:r w:rsidRPr="00D9384C">
        <w:rPr>
          <w:color w:val="000000"/>
        </w:rPr>
        <w:tab/>
        <w:t>(2)</w:t>
      </w:r>
      <w:r w:rsidRPr="00D9384C">
        <w:rPr>
          <w:color w:val="000000"/>
        </w:rPr>
        <w:tab/>
        <w:t xml:space="preserve">Two members representing the public who are not professionally engaged in the practice of real estate, each appointed by the Governor with the advice and consent of the Senate. </w:t>
      </w:r>
    </w:p>
    <w:p w:rsidR="00013EF9" w:rsidRPr="00D9384C" w:rsidRDefault="00013EF9" w:rsidP="00013EF9">
      <w:pPr>
        <w:rPr>
          <w:color w:val="000000"/>
        </w:rPr>
      </w:pPr>
      <w:r w:rsidRPr="00D9384C">
        <w:rPr>
          <w:color w:val="000000"/>
        </w:rPr>
        <w:tab/>
      </w:r>
      <w:r w:rsidRPr="00D9384C">
        <w:rPr>
          <w:color w:val="000000"/>
        </w:rPr>
        <w:tab/>
        <w:t>(3)</w:t>
      </w:r>
      <w:r w:rsidRPr="00D9384C">
        <w:rPr>
          <w:color w:val="000000"/>
        </w:rPr>
        <w:tab/>
        <w:t xml:space="preserve">The </w:t>
      </w:r>
      <w:r w:rsidRPr="00D9384C">
        <w:rPr>
          <w:strike/>
          <w:color w:val="000000"/>
        </w:rPr>
        <w:t>eight</w:t>
      </w:r>
      <w:r w:rsidRPr="00D9384C">
        <w:rPr>
          <w:color w:val="000000"/>
        </w:rPr>
        <w:t xml:space="preserve"> </w:t>
      </w:r>
      <w:r w:rsidRPr="00D9384C">
        <w:rPr>
          <w:color w:val="000000"/>
          <w:u w:val="single"/>
        </w:rPr>
        <w:t>nine</w:t>
      </w:r>
      <w:r w:rsidRPr="00D9384C">
        <w:rPr>
          <w:color w:val="000000"/>
        </w:rPr>
        <w:t xml:space="preserve"> elected and appointed members shall elect </w:t>
      </w:r>
      <w:r w:rsidRPr="00D9384C">
        <w:rPr>
          <w:strike/>
          <w:color w:val="000000"/>
        </w:rPr>
        <w:t>from the State at large, one</w:t>
      </w:r>
      <w:r w:rsidRPr="00D9384C">
        <w:rPr>
          <w:color w:val="000000"/>
        </w:rPr>
        <w:t xml:space="preserve"> </w:t>
      </w:r>
      <w:r w:rsidRPr="00D9384C">
        <w:rPr>
          <w:color w:val="000000"/>
          <w:u w:val="single"/>
        </w:rPr>
        <w:t>from the State at large two</w:t>
      </w:r>
      <w:r w:rsidRPr="00D9384C">
        <w:rPr>
          <w:color w:val="000000"/>
        </w:rPr>
        <w:t xml:space="preserve"> additional </w:t>
      </w:r>
      <w:r w:rsidRPr="00D9384C">
        <w:rPr>
          <w:strike/>
          <w:color w:val="000000"/>
        </w:rPr>
        <w:t>member</w:t>
      </w:r>
      <w:r w:rsidRPr="00D9384C">
        <w:rPr>
          <w:color w:val="000000"/>
        </w:rPr>
        <w:t xml:space="preserve"> </w:t>
      </w:r>
      <w:r w:rsidRPr="00D9384C">
        <w:rPr>
          <w:color w:val="000000"/>
          <w:u w:val="single"/>
        </w:rPr>
        <w:t>members</w:t>
      </w:r>
      <w:r w:rsidRPr="00D9384C">
        <w:rPr>
          <w:color w:val="000000"/>
        </w:rPr>
        <w:t xml:space="preserve"> who must be in the active practice of real estate. </w:t>
      </w:r>
    </w:p>
    <w:p w:rsidR="00013EF9" w:rsidRPr="00D9384C" w:rsidRDefault="00013EF9" w:rsidP="00013EF9">
      <w:pPr>
        <w:rPr>
          <w:color w:val="000000"/>
        </w:rPr>
      </w:pPr>
      <w:r w:rsidRPr="00D9384C">
        <w:rPr>
          <w:color w:val="000000"/>
        </w:rPr>
        <w:tab/>
        <w:t>(B)</w:t>
      </w:r>
      <w:r w:rsidRPr="00D9384C">
        <w:rPr>
          <w:color w:val="000000"/>
        </w:rPr>
        <w:tab/>
        <w:t xml:space="preserve">Commission members serve a term of four years and until their successors are elected or appointed and qualify.  A vacancy on the commission must be filled in the manner of the original election or appointment for the remainder of the unexpired term. </w:t>
      </w:r>
    </w:p>
    <w:p w:rsidR="00013EF9" w:rsidRPr="00D9384C" w:rsidRDefault="00013EF9" w:rsidP="00013EF9">
      <w:pPr>
        <w:rPr>
          <w:color w:val="000000"/>
          <w:u w:val="single"/>
        </w:rPr>
      </w:pPr>
      <w:r w:rsidRPr="00D9384C">
        <w:rPr>
          <w:color w:val="000000"/>
        </w:rPr>
        <w:tab/>
      </w:r>
      <w:r w:rsidRPr="00D9384C">
        <w:rPr>
          <w:color w:val="000000"/>
          <w:u w:val="single"/>
        </w:rPr>
        <w:t>(C)(1)(a)</w:t>
      </w:r>
      <w:r w:rsidRPr="00D9384C">
        <w:rPr>
          <w:color w:val="000000"/>
        </w:rPr>
        <w:tab/>
      </w:r>
      <w:r w:rsidRPr="00D9384C">
        <w:rPr>
          <w:color w:val="000000"/>
          <w:u w:val="single"/>
        </w:rPr>
        <w:t>A candidate for election to the commission must first be:</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rPr>
        <w:tab/>
      </w:r>
      <w:r w:rsidRPr="00D9384C">
        <w:rPr>
          <w:color w:val="000000"/>
          <w:u w:val="single"/>
        </w:rPr>
        <w:t>(i)</w:t>
      </w:r>
      <w:r w:rsidRPr="00D9384C">
        <w:rPr>
          <w:color w:val="000000"/>
        </w:rPr>
        <w:tab/>
      </w:r>
      <w:r w:rsidRPr="00D9384C">
        <w:rPr>
          <w:color w:val="000000"/>
        </w:rPr>
        <w:tab/>
      </w:r>
      <w:r w:rsidRPr="00D9384C">
        <w:rPr>
          <w:color w:val="000000"/>
          <w:u w:val="single"/>
        </w:rPr>
        <w:t xml:space="preserve">screened by a Real Estate Commission Review Committee comprised of three members of the House of Representatives appointed by the Speaker of the House and three members of the Senate appointed by the President </w:t>
      </w:r>
      <w:r w:rsidRPr="00013EF9">
        <w:rPr>
          <w:i/>
          <w:color w:val="000000"/>
          <w:u w:val="single"/>
        </w:rPr>
        <w:t>Pro Tempore</w:t>
      </w:r>
      <w:r w:rsidRPr="00D9384C">
        <w:rPr>
          <w:color w:val="000000"/>
          <w:u w:val="single"/>
        </w:rPr>
        <w:t>; and</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rPr>
        <w:tab/>
      </w:r>
      <w:r w:rsidRPr="00D9384C">
        <w:rPr>
          <w:color w:val="000000"/>
          <w:u w:val="single"/>
        </w:rPr>
        <w:t>(ii)</w:t>
      </w:r>
      <w:r w:rsidRPr="00D9384C">
        <w:rPr>
          <w:color w:val="000000"/>
        </w:rPr>
        <w:tab/>
      </w:r>
      <w:r w:rsidRPr="00D9384C">
        <w:rPr>
          <w:color w:val="000000"/>
          <w:u w:val="single"/>
        </w:rPr>
        <w:t>found qualified by the review committee by meeting the minimum requirements in item (2).</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(b)</w:t>
      </w:r>
      <w:r w:rsidRPr="00D9384C">
        <w:rPr>
          <w:color w:val="000000"/>
        </w:rPr>
        <w:tab/>
      </w:r>
      <w:r w:rsidRPr="00D9384C">
        <w:rPr>
          <w:color w:val="000000"/>
          <w:u w:val="single"/>
        </w:rPr>
        <w:t>The review committee must submit a written report to the Clerk of the Senate and the Clerk of the House setting forth its findings about the qualifications of each candidate.</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(c)</w:t>
      </w:r>
      <w:r w:rsidRPr="00D9384C">
        <w:rPr>
          <w:color w:val="000000"/>
        </w:rPr>
        <w:tab/>
      </w:r>
      <w:r w:rsidRPr="00D9384C">
        <w:rPr>
          <w:color w:val="000000"/>
          <w:u w:val="single"/>
        </w:rPr>
        <w:t>A candidate cannot serve on the commission, even in an interim capacity, until he is screened and found qualified by the Real Estate Commission Review Committee.</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u w:val="single"/>
        </w:rPr>
        <w:t>(2)</w:t>
      </w:r>
      <w:r w:rsidRPr="00D9384C">
        <w:rPr>
          <w:color w:val="000000"/>
        </w:rPr>
        <w:tab/>
      </w:r>
      <w:r w:rsidRPr="00D9384C">
        <w:rPr>
          <w:color w:val="000000"/>
          <w:u w:val="single"/>
        </w:rPr>
        <w:t>An elected member must be an active South Carolina real estate broker who possesses abilities and experience generally found among real estate professionals practicing in this State and that allow him to make valuable contributions to the conduct of the business of the commission.  These abilities include, but are not limited to:</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(a)</w:t>
      </w:r>
      <w:r w:rsidRPr="00D9384C">
        <w:rPr>
          <w:color w:val="000000"/>
        </w:rPr>
        <w:tab/>
      </w:r>
      <w:r w:rsidRPr="00D9384C">
        <w:rPr>
          <w:color w:val="000000"/>
          <w:u w:val="single"/>
        </w:rPr>
        <w:t>substantial business skills and experience;</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(b)</w:t>
      </w:r>
      <w:r w:rsidRPr="00D9384C">
        <w:rPr>
          <w:color w:val="000000"/>
        </w:rPr>
        <w:tab/>
      </w:r>
      <w:r w:rsidRPr="00D9384C">
        <w:rPr>
          <w:color w:val="000000"/>
          <w:u w:val="single"/>
        </w:rPr>
        <w:t>general knowledge of the history, purpose, and operations of the commission and the responsibilities of being a commissioner;</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(c)</w:t>
      </w:r>
      <w:r w:rsidRPr="00D9384C">
        <w:rPr>
          <w:color w:val="000000"/>
        </w:rPr>
        <w:tab/>
      </w:r>
      <w:r w:rsidRPr="00D9384C">
        <w:rPr>
          <w:color w:val="000000"/>
          <w:u w:val="single"/>
        </w:rPr>
        <w:t>general knowledge of real estate transaction documents, ethical standards, and other pertinent information needed to further the activities and affairs of the commission;</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(d)</w:t>
      </w:r>
      <w:r w:rsidRPr="00D9384C">
        <w:rPr>
          <w:color w:val="000000"/>
        </w:rPr>
        <w:tab/>
      </w:r>
      <w:r w:rsidRPr="00D9384C">
        <w:rPr>
          <w:color w:val="000000"/>
          <w:u w:val="single"/>
        </w:rPr>
        <w:t xml:space="preserve">with the assistance of counsel, the ability to understand and apply federal and state laws, rules, and regulations including, but not limited to, Chapter 57, Title 40 as they relate to the activities and affairs of the commission; </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(e)</w:t>
      </w:r>
      <w:r w:rsidRPr="00D9384C">
        <w:rPr>
          <w:color w:val="000000"/>
        </w:rPr>
        <w:tab/>
      </w:r>
      <w:r w:rsidRPr="00D9384C">
        <w:rPr>
          <w:color w:val="000000"/>
          <w:u w:val="single"/>
        </w:rPr>
        <w:t>with the assistance of counsel, the ability to understand and apply judicial decisions as they relate to the activities and affairs of the commission; and</w:t>
      </w:r>
    </w:p>
    <w:p w:rsidR="00013EF9" w:rsidRPr="00D9384C" w:rsidRDefault="00013EF9" w:rsidP="00013EF9">
      <w:pPr>
        <w:rPr>
          <w:color w:val="000000"/>
          <w:u w:val="single"/>
        </w:rPr>
      </w:pPr>
      <w:r w:rsidRPr="00D9384C">
        <w:rPr>
          <w:color w:val="000000"/>
        </w:rPr>
        <w:tab/>
      </w:r>
      <w:r w:rsidRPr="00D9384C">
        <w:rPr>
          <w:color w:val="000000"/>
        </w:rPr>
        <w:tab/>
      </w:r>
      <w:r w:rsidRPr="00D9384C">
        <w:rPr>
          <w:color w:val="000000"/>
        </w:rPr>
        <w:tab/>
      </w:r>
      <w:r w:rsidRPr="00D9384C">
        <w:rPr>
          <w:color w:val="000000"/>
          <w:u w:val="single"/>
        </w:rPr>
        <w:t>(f)</w:t>
      </w:r>
      <w:r w:rsidRPr="00D9384C">
        <w:rPr>
          <w:color w:val="000000"/>
        </w:rPr>
        <w:tab/>
      </w:r>
      <w:r w:rsidRPr="00D9384C">
        <w:rPr>
          <w:color w:val="000000"/>
          <w:u w:val="single"/>
        </w:rPr>
        <w:t>substantial business skills and experience.</w:t>
      </w:r>
    </w:p>
    <w:p w:rsidR="00013EF9" w:rsidRPr="00D9384C" w:rsidRDefault="00013EF9" w:rsidP="00013EF9">
      <w:pPr>
        <w:rPr>
          <w:color w:val="000000"/>
        </w:rPr>
      </w:pPr>
      <w:r w:rsidRPr="00D9384C">
        <w:rPr>
          <w:color w:val="000000"/>
        </w:rPr>
        <w:tab/>
        <w:t>(</w:t>
      </w:r>
      <w:r w:rsidRPr="00D9384C">
        <w:rPr>
          <w:strike/>
          <w:color w:val="000000"/>
        </w:rPr>
        <w:t>C</w:t>
      </w:r>
      <w:r w:rsidRPr="00D9384C">
        <w:rPr>
          <w:color w:val="000000"/>
          <w:u w:val="single"/>
        </w:rPr>
        <w:t>D</w:t>
      </w:r>
      <w:r w:rsidRPr="00D9384C">
        <w:rPr>
          <w:color w:val="000000"/>
        </w:rPr>
        <w:t>)</w:t>
      </w:r>
      <w:r w:rsidRPr="00D9384C">
        <w:rPr>
          <w:color w:val="000000"/>
        </w:rPr>
        <w:tab/>
      </w:r>
      <w:r w:rsidRPr="00D9384C">
        <w:rPr>
          <w:color w:val="000000"/>
          <w:u w:val="single"/>
        </w:rPr>
        <w:t>After screening but</w:t>
      </w:r>
      <w:r w:rsidRPr="00D9384C">
        <w:rPr>
          <w:color w:val="000000"/>
        </w:rPr>
        <w:t xml:space="preserve"> before entering upon the discharge of the duties of the office, </w:t>
      </w:r>
      <w:r w:rsidRPr="00D9384C">
        <w:rPr>
          <w:strike/>
          <w:color w:val="000000"/>
        </w:rPr>
        <w:t>a member’s</w:t>
      </w:r>
      <w:r w:rsidRPr="00D9384C">
        <w:rPr>
          <w:color w:val="000000"/>
        </w:rPr>
        <w:t xml:space="preserve"> </w:t>
      </w:r>
      <w:r w:rsidRPr="00D9384C">
        <w:rPr>
          <w:color w:val="000000"/>
          <w:u w:val="single"/>
        </w:rPr>
        <w:t>the</w:t>
      </w:r>
      <w:r w:rsidRPr="00D9384C">
        <w:rPr>
          <w:color w:val="000000"/>
        </w:rPr>
        <w:t xml:space="preserve"> election or appointment </w:t>
      </w:r>
      <w:r w:rsidRPr="00D9384C">
        <w:rPr>
          <w:color w:val="000000"/>
          <w:u w:val="single"/>
        </w:rPr>
        <w:t>of a member</w:t>
      </w:r>
      <w:r w:rsidRPr="00D9384C">
        <w:rPr>
          <w:color w:val="000000"/>
        </w:rPr>
        <w:t xml:space="preserve"> must be certified by</w:t>
      </w:r>
      <w:r w:rsidRPr="00D9384C">
        <w:rPr>
          <w:color w:val="000000"/>
          <w:u w:val="single"/>
        </w:rPr>
        <w:t>,</w:t>
      </w:r>
      <w:r w:rsidRPr="00D9384C">
        <w:rPr>
          <w:color w:val="000000"/>
        </w:rPr>
        <w:t xml:space="preserve"> and the member shall take and file with</w:t>
      </w:r>
      <w:r w:rsidRPr="00D9384C">
        <w:rPr>
          <w:color w:val="000000"/>
          <w:u w:val="single"/>
        </w:rPr>
        <w:t>,</w:t>
      </w:r>
      <w:r w:rsidRPr="00D9384C">
        <w:rPr>
          <w:color w:val="000000"/>
        </w:rPr>
        <w:t xml:space="preserve"> the Secretary of State</w:t>
      </w:r>
      <w:r w:rsidRPr="00D9384C">
        <w:rPr>
          <w:strike/>
          <w:color w:val="000000"/>
        </w:rPr>
        <w:t>, in writing, an</w:t>
      </w:r>
      <w:r w:rsidRPr="00D9384C">
        <w:rPr>
          <w:color w:val="000000"/>
        </w:rPr>
        <w:t xml:space="preserve"> </w:t>
      </w:r>
      <w:r w:rsidRPr="00D9384C">
        <w:rPr>
          <w:color w:val="000000"/>
          <w:u w:val="single"/>
        </w:rPr>
        <w:t>a written</w:t>
      </w:r>
      <w:r w:rsidRPr="00D9384C">
        <w:rPr>
          <w:color w:val="000000"/>
        </w:rPr>
        <w:t xml:space="preserve"> oath to perform the duties of the office as a member of the commission and to uphold the Constitutions of this State and the United States. </w:t>
      </w:r>
    </w:p>
    <w:p w:rsidR="00013EF9" w:rsidRPr="00D9384C" w:rsidRDefault="00013EF9" w:rsidP="00013EF9">
      <w:pPr>
        <w:rPr>
          <w:color w:val="000000"/>
        </w:rPr>
      </w:pPr>
      <w:r w:rsidRPr="00D9384C">
        <w:rPr>
          <w:color w:val="000000"/>
        </w:rPr>
        <w:tab/>
        <w:t>(</w:t>
      </w:r>
      <w:r w:rsidRPr="00D9384C">
        <w:rPr>
          <w:strike/>
          <w:color w:val="000000"/>
        </w:rPr>
        <w:t>D</w:t>
      </w:r>
      <w:r w:rsidRPr="00D9384C">
        <w:rPr>
          <w:color w:val="000000"/>
          <w:u w:val="single"/>
        </w:rPr>
        <w:t>E</w:t>
      </w:r>
      <w:r w:rsidRPr="00D9384C">
        <w:rPr>
          <w:color w:val="000000"/>
        </w:rPr>
        <w:t>)</w:t>
      </w:r>
      <w:r w:rsidRPr="00D9384C">
        <w:rPr>
          <w:color w:val="000000"/>
        </w:rPr>
        <w:tab/>
      </w:r>
      <w:r w:rsidRPr="00D9384C">
        <w:rPr>
          <w:strike/>
          <w:color w:val="000000"/>
        </w:rPr>
        <w:t>A member’s</w:t>
      </w:r>
      <w:r w:rsidRPr="00D9384C">
        <w:rPr>
          <w:color w:val="000000"/>
        </w:rPr>
        <w:t xml:space="preserve"> </w:t>
      </w:r>
      <w:r w:rsidRPr="00D9384C">
        <w:rPr>
          <w:color w:val="000000"/>
          <w:u w:val="single"/>
        </w:rPr>
        <w:t>The</w:t>
      </w:r>
      <w:r w:rsidRPr="00D9384C">
        <w:rPr>
          <w:color w:val="000000"/>
        </w:rPr>
        <w:t xml:space="preserve"> term </w:t>
      </w:r>
      <w:r w:rsidRPr="00D9384C">
        <w:rPr>
          <w:color w:val="000000"/>
          <w:u w:val="single"/>
        </w:rPr>
        <w:t>of a member</w:t>
      </w:r>
      <w:r w:rsidRPr="00D9384C">
        <w:rPr>
          <w:color w:val="000000"/>
        </w:rPr>
        <w:t xml:space="preserve"> commences on the date </w:t>
      </w:r>
      <w:r w:rsidRPr="00D9384C">
        <w:rPr>
          <w:color w:val="000000"/>
          <w:u w:val="single"/>
        </w:rPr>
        <w:t>on which his</w:t>
      </w:r>
      <w:r w:rsidRPr="00D9384C">
        <w:rPr>
          <w:color w:val="000000"/>
        </w:rPr>
        <w:t xml:space="preserve"> election or appointment is certified by the Secretary of State. </w:t>
      </w:r>
    </w:p>
    <w:p w:rsidR="00013EF9" w:rsidRPr="00D9384C" w:rsidRDefault="00013EF9" w:rsidP="00013EF9">
      <w:r w:rsidRPr="00D9384C">
        <w:rPr>
          <w:color w:val="000000"/>
        </w:rPr>
        <w:tab/>
        <w:t>(</w:t>
      </w:r>
      <w:r w:rsidRPr="00D9384C">
        <w:rPr>
          <w:strike/>
          <w:color w:val="000000"/>
        </w:rPr>
        <w:t>E</w:t>
      </w:r>
      <w:r w:rsidRPr="00D9384C">
        <w:rPr>
          <w:color w:val="000000"/>
          <w:u w:val="single"/>
        </w:rPr>
        <w:t>F</w:t>
      </w:r>
      <w:r w:rsidRPr="00D9384C">
        <w:rPr>
          <w:color w:val="000000"/>
        </w:rPr>
        <w:t>)</w:t>
      </w:r>
      <w:r w:rsidRPr="00D9384C">
        <w:rPr>
          <w:color w:val="000000"/>
        </w:rPr>
        <w:tab/>
        <w:t xml:space="preserve">A member may be removed from office </w:t>
      </w:r>
      <w:r w:rsidRPr="00D9384C">
        <w:rPr>
          <w:strike/>
          <w:color w:val="000000"/>
        </w:rPr>
        <w:t>in accordance with</w:t>
      </w:r>
      <w:r w:rsidRPr="00D9384C">
        <w:rPr>
          <w:color w:val="000000"/>
        </w:rPr>
        <w:t xml:space="preserve"> </w:t>
      </w:r>
      <w:r w:rsidRPr="00D9384C">
        <w:rPr>
          <w:color w:val="000000"/>
          <w:u w:val="single"/>
        </w:rPr>
        <w:t>pursuant to</w:t>
      </w:r>
      <w:r w:rsidRPr="00D9384C">
        <w:rPr>
          <w:color w:val="000000"/>
        </w:rPr>
        <w:t xml:space="preserve"> Section 1</w:t>
      </w:r>
      <w:r w:rsidRPr="00D9384C">
        <w:rPr>
          <w:color w:val="000000"/>
        </w:rPr>
        <w:noBreakHyphen/>
        <w:t>3</w:t>
      </w:r>
      <w:r w:rsidRPr="00D9384C">
        <w:rPr>
          <w:color w:val="000000"/>
        </w:rPr>
        <w:noBreakHyphen/>
        <w:t>240.”  /</w:t>
      </w:r>
    </w:p>
    <w:p w:rsidR="00013EF9" w:rsidRPr="00D9384C" w:rsidRDefault="00013EF9" w:rsidP="00013EF9">
      <w:r w:rsidRPr="00D9384C">
        <w:t>Renumber sections to conform.</w:t>
      </w:r>
    </w:p>
    <w:p w:rsidR="00013EF9" w:rsidRPr="00D9384C" w:rsidRDefault="00013EF9" w:rsidP="00013EF9">
      <w:r w:rsidRPr="00D9384C">
        <w:t>Amend title to conform.</w:t>
      </w:r>
    </w:p>
    <w:p w:rsidR="00013EF9" w:rsidRDefault="00013EF9" w:rsidP="00013EF9">
      <w:bookmarkStart w:id="211" w:name="file_end386"/>
      <w:bookmarkEnd w:id="211"/>
    </w:p>
    <w:p w:rsidR="00013EF9" w:rsidRDefault="00013EF9" w:rsidP="00013EF9">
      <w:r>
        <w:t>Rep. HAMILTON spoke in favor of the amendment.</w:t>
      </w:r>
    </w:p>
    <w:p w:rsidR="00013EF9" w:rsidRDefault="00013EF9" w:rsidP="00013EF9"/>
    <w:p w:rsidR="00013EF9" w:rsidRDefault="00013EF9" w:rsidP="00013EF9">
      <w:r>
        <w:t>Rep. SELLERS moved to table the amendment.</w:t>
      </w:r>
    </w:p>
    <w:p w:rsidR="00013EF9" w:rsidRDefault="00013EF9" w:rsidP="00013EF9"/>
    <w:p w:rsidR="00013EF9" w:rsidRDefault="00013EF9" w:rsidP="00013EF9">
      <w:r>
        <w:t>Rep. BEDINGFIELD demanded the yeas and nays which were taken, resulting as follows:</w:t>
      </w:r>
    </w:p>
    <w:p w:rsidR="00013EF9" w:rsidRDefault="00013EF9" w:rsidP="00013EF9">
      <w:pPr>
        <w:jc w:val="center"/>
      </w:pPr>
      <w:bookmarkStart w:id="212" w:name="vote_start389"/>
      <w:bookmarkEnd w:id="212"/>
      <w:r>
        <w:t>Yeas 64; Nays 46</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Atwater</w:t>
            </w:r>
          </w:p>
        </w:tc>
        <w:tc>
          <w:tcPr>
            <w:tcW w:w="2180" w:type="dxa"/>
            <w:shd w:val="clear" w:color="auto" w:fill="auto"/>
          </w:tcPr>
          <w:p w:rsidR="00013EF9" w:rsidRPr="00013EF9" w:rsidRDefault="00013EF9" w:rsidP="00013EF9">
            <w:pPr>
              <w:ind w:firstLine="0"/>
            </w:pPr>
            <w:r>
              <w:t>Bales</w:t>
            </w:r>
          </w:p>
        </w:tc>
      </w:tr>
      <w:tr w:rsidR="00013EF9" w:rsidRPr="00013EF9" w:rsidTr="00013EF9">
        <w:tc>
          <w:tcPr>
            <w:tcW w:w="2179" w:type="dxa"/>
            <w:shd w:val="clear" w:color="auto" w:fill="auto"/>
          </w:tcPr>
          <w:p w:rsidR="00013EF9" w:rsidRPr="00013EF9" w:rsidRDefault="00013EF9" w:rsidP="00013EF9">
            <w:pPr>
              <w:ind w:firstLine="0"/>
            </w:pPr>
            <w:r>
              <w:t>Ballentine</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Branham</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Clyburn</w:t>
            </w:r>
          </w:p>
        </w:tc>
      </w:tr>
      <w:tr w:rsidR="00013EF9" w:rsidRPr="00013EF9" w:rsidTr="00013EF9">
        <w:tc>
          <w:tcPr>
            <w:tcW w:w="2179" w:type="dxa"/>
            <w:shd w:val="clear" w:color="auto" w:fill="auto"/>
          </w:tcPr>
          <w:p w:rsidR="00013EF9" w:rsidRPr="00013EF9" w:rsidRDefault="00013EF9" w:rsidP="00013EF9">
            <w:pPr>
              <w:ind w:firstLine="0"/>
            </w:pPr>
            <w:r>
              <w:t>Cobb-Hunter</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Gilliard</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Howard</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Johnson</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Long</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Munnerlyn</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Ott</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Quinn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Sottile</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Whipper</w:t>
            </w:r>
          </w:p>
        </w:tc>
        <w:tc>
          <w:tcPr>
            <w:tcW w:w="2180" w:type="dxa"/>
            <w:shd w:val="clear" w:color="auto" w:fill="auto"/>
          </w:tcPr>
          <w:p w:rsidR="00013EF9" w:rsidRPr="00013EF9" w:rsidRDefault="00013EF9" w:rsidP="00013EF9">
            <w:pPr>
              <w:keepNext/>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Total--64</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Bannister</w:t>
            </w:r>
          </w:p>
        </w:tc>
        <w:tc>
          <w:tcPr>
            <w:tcW w:w="2180" w:type="dxa"/>
            <w:shd w:val="clear" w:color="auto" w:fill="auto"/>
          </w:tcPr>
          <w:p w:rsidR="00013EF9" w:rsidRPr="00013EF9" w:rsidRDefault="00013EF9" w:rsidP="00013EF9">
            <w:pPr>
              <w:keepNext/>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Brannon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Chumley</w:t>
            </w:r>
          </w:p>
        </w:tc>
        <w:tc>
          <w:tcPr>
            <w:tcW w:w="2179" w:type="dxa"/>
            <w:shd w:val="clear" w:color="auto" w:fill="auto"/>
          </w:tcPr>
          <w:p w:rsidR="00013EF9" w:rsidRPr="00013EF9" w:rsidRDefault="00013EF9" w:rsidP="00013EF9">
            <w:pPr>
              <w:ind w:firstLine="0"/>
            </w:pPr>
            <w:r>
              <w:t>Clemmons</w:t>
            </w:r>
          </w:p>
        </w:tc>
        <w:tc>
          <w:tcPr>
            <w:tcW w:w="2180" w:type="dxa"/>
            <w:shd w:val="clear" w:color="auto" w:fill="auto"/>
          </w:tcPr>
          <w:p w:rsidR="00013EF9" w:rsidRPr="00013EF9" w:rsidRDefault="00013EF9" w:rsidP="00013EF9">
            <w:pPr>
              <w:ind w:firstLine="0"/>
            </w:pPr>
            <w:r>
              <w:t>Corbin</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Funderburk</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Henderson</w:t>
            </w:r>
          </w:p>
        </w:tc>
        <w:tc>
          <w:tcPr>
            <w:tcW w:w="2180" w:type="dxa"/>
            <w:shd w:val="clear" w:color="auto" w:fill="auto"/>
          </w:tcPr>
          <w:p w:rsidR="00013EF9" w:rsidRPr="00013EF9" w:rsidRDefault="00013EF9" w:rsidP="00013EF9">
            <w:pPr>
              <w:ind w:firstLine="0"/>
            </w:pPr>
            <w:r>
              <w:t>Herbkersman</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Lowe</w:t>
            </w:r>
          </w:p>
        </w:tc>
        <w:tc>
          <w:tcPr>
            <w:tcW w:w="2179" w:type="dxa"/>
            <w:shd w:val="clear" w:color="auto" w:fill="auto"/>
          </w:tcPr>
          <w:p w:rsidR="00013EF9" w:rsidRPr="00013EF9" w:rsidRDefault="00013EF9" w:rsidP="00013EF9">
            <w:pPr>
              <w:ind w:firstLine="0"/>
            </w:pPr>
            <w:r>
              <w:t>Lucas</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Ryan</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E. Smith</w:t>
            </w:r>
          </w:p>
        </w:tc>
      </w:tr>
      <w:tr w:rsidR="00013EF9" w:rsidRPr="00013EF9" w:rsidTr="00013EF9">
        <w:tc>
          <w:tcPr>
            <w:tcW w:w="2179" w:type="dxa"/>
            <w:shd w:val="clear" w:color="auto" w:fill="auto"/>
          </w:tcPr>
          <w:p w:rsidR="00013EF9" w:rsidRPr="00013EF9" w:rsidRDefault="00013EF9" w:rsidP="00013EF9">
            <w:pPr>
              <w:ind w:firstLine="0"/>
            </w:pPr>
            <w:r>
              <w:t>Southard</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Stavrinakis</w:t>
            </w:r>
          </w:p>
        </w:tc>
      </w:tr>
      <w:tr w:rsidR="00013EF9" w:rsidRPr="00013EF9" w:rsidTr="00013EF9">
        <w:tc>
          <w:tcPr>
            <w:tcW w:w="2179" w:type="dxa"/>
            <w:shd w:val="clear" w:color="auto" w:fill="auto"/>
          </w:tcPr>
          <w:p w:rsidR="00013EF9" w:rsidRPr="00013EF9" w:rsidRDefault="00013EF9" w:rsidP="00013EF9">
            <w:pPr>
              <w:ind w:firstLine="0"/>
            </w:pPr>
            <w:r>
              <w:t>Stringer</w:t>
            </w:r>
          </w:p>
        </w:tc>
        <w:tc>
          <w:tcPr>
            <w:tcW w:w="2179" w:type="dxa"/>
            <w:shd w:val="clear" w:color="auto" w:fill="auto"/>
          </w:tcPr>
          <w:p w:rsidR="00013EF9" w:rsidRPr="00013EF9" w:rsidRDefault="00013EF9" w:rsidP="00013EF9">
            <w:pPr>
              <w:ind w:firstLine="0"/>
            </w:pPr>
            <w:r>
              <w:t>Tallon</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keepNext/>
              <w:ind w:firstLine="0"/>
            </w:pPr>
            <w:r>
              <w:t>Tribble</w:t>
            </w:r>
          </w:p>
        </w:tc>
        <w:tc>
          <w:tcPr>
            <w:tcW w:w="2179" w:type="dxa"/>
            <w:shd w:val="clear" w:color="auto" w:fill="auto"/>
          </w:tcPr>
          <w:p w:rsidR="00013EF9" w:rsidRPr="00013EF9" w:rsidRDefault="00013EF9" w:rsidP="00013EF9">
            <w:pPr>
              <w:keepNext/>
              <w:ind w:firstLine="0"/>
            </w:pPr>
            <w:r>
              <w:t>Whitmire</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Total--46</w:t>
      </w:r>
    </w:p>
    <w:p w:rsidR="00013EF9" w:rsidRDefault="00013EF9" w:rsidP="00013EF9">
      <w:pPr>
        <w:jc w:val="center"/>
        <w:rPr>
          <w:b/>
        </w:rPr>
      </w:pPr>
    </w:p>
    <w:p w:rsidR="00013EF9" w:rsidRDefault="00013EF9" w:rsidP="00013EF9">
      <w:r>
        <w:t>So, the amendment was tabled.</w:t>
      </w:r>
    </w:p>
    <w:p w:rsidR="00013EF9" w:rsidRDefault="00013EF9" w:rsidP="00013EF9"/>
    <w:p w:rsidR="00013EF9" w:rsidRPr="00F73E80" w:rsidRDefault="00013EF9" w:rsidP="00013EF9">
      <w:r w:rsidRPr="00F73E80">
        <w:t>Rep. SANDIFER proposed the following Amendment No. 6</w:t>
      </w:r>
      <w:r w:rsidR="004159A4">
        <w:t xml:space="preserve"> to </w:t>
      </w:r>
      <w:r w:rsidRPr="00F73E80">
        <w:t>S.</w:t>
      </w:r>
      <w:r w:rsidR="004159A4">
        <w:t> </w:t>
      </w:r>
      <w:r w:rsidRPr="00F73E80">
        <w:t>1088 (COUNCIL\AGM\19325AB12), which was adopted:</w:t>
      </w:r>
    </w:p>
    <w:p w:rsidR="00013EF9" w:rsidRPr="00F73E80" w:rsidRDefault="00013EF9" w:rsidP="00013EF9">
      <w:r w:rsidRPr="00F73E80">
        <w:t>Amend the bill, as and if amended, by adding an appropriately numbered SECTION to read:</w:t>
      </w:r>
    </w:p>
    <w:p w:rsidR="00013EF9" w:rsidRPr="00F73E80" w:rsidRDefault="00013EF9" w:rsidP="00013EF9">
      <w:r w:rsidRPr="00F73E80">
        <w:t>/ SECTION</w:t>
      </w:r>
      <w:r w:rsidRPr="00F73E80">
        <w:tab/>
        <w:t>___.</w:t>
      </w:r>
      <w:r w:rsidRPr="00F73E80">
        <w:tab/>
        <w:t>Section 41</w:t>
      </w:r>
      <w:r w:rsidRPr="00F73E80">
        <w:noBreakHyphen/>
        <w:t>43</w:t>
      </w:r>
      <w:r w:rsidRPr="00F73E80">
        <w:noBreakHyphen/>
        <w:t>30 of the 1976 Code is amended to read:</w:t>
      </w:r>
    </w:p>
    <w:p w:rsidR="00013EF9" w:rsidRPr="00F73E80" w:rsidRDefault="00013EF9" w:rsidP="00013EF9">
      <w:pPr>
        <w:rPr>
          <w:color w:val="000000"/>
        </w:rPr>
      </w:pPr>
      <w:r w:rsidRPr="00F73E80">
        <w:tab/>
        <w:t>“Section 41</w:t>
      </w:r>
      <w:r w:rsidRPr="00F73E80">
        <w:noBreakHyphen/>
        <w:t>13</w:t>
      </w:r>
      <w:r w:rsidRPr="00F73E80">
        <w:noBreakHyphen/>
        <w:t>30.</w:t>
      </w:r>
      <w:r w:rsidRPr="00F73E80">
        <w:tab/>
      </w:r>
      <w:r w:rsidRPr="00F73E80">
        <w:rPr>
          <w:color w:val="000000"/>
        </w:rPr>
        <w:t xml:space="preserve">There is created the South Carolina Jobs </w:t>
      </w:r>
      <w:r w:rsidRPr="00F73E80">
        <w:rPr>
          <w:color w:val="000000"/>
        </w:rPr>
        <w:noBreakHyphen/>
        <w:t xml:space="preserve"> Economic Development Authority, a public body corporate and politic and an agency of the State, with the responsibility of effecting the public purposes of this act.  The authority is governed by a Board of Directors (board) which consists of </w:t>
      </w:r>
      <w:r w:rsidRPr="00F73E80">
        <w:rPr>
          <w:strike/>
          <w:color w:val="000000"/>
        </w:rPr>
        <w:t>nine</w:t>
      </w:r>
      <w:r w:rsidRPr="00F73E80">
        <w:rPr>
          <w:color w:val="000000"/>
        </w:rPr>
        <w:t xml:space="preserve"> </w:t>
      </w:r>
      <w:r w:rsidRPr="00F73E80">
        <w:rPr>
          <w:color w:val="000000"/>
          <w:u w:val="single"/>
        </w:rPr>
        <w:t>ten</w:t>
      </w:r>
      <w:r w:rsidRPr="00F73E80">
        <w:rPr>
          <w:color w:val="000000"/>
        </w:rPr>
        <w:t xml:space="preserve"> members.” /</w:t>
      </w:r>
    </w:p>
    <w:p w:rsidR="00013EF9" w:rsidRPr="00F73E80" w:rsidRDefault="00013EF9" w:rsidP="00013EF9">
      <w:pPr>
        <w:rPr>
          <w:color w:val="000000"/>
        </w:rPr>
      </w:pPr>
      <w:r w:rsidRPr="00F73E80">
        <w:rPr>
          <w:color w:val="000000"/>
        </w:rPr>
        <w:t>Amend the bill further, by adding an appropriately numbered SECTION to read:</w:t>
      </w:r>
    </w:p>
    <w:p w:rsidR="00013EF9" w:rsidRPr="00F73E80" w:rsidRDefault="00013EF9" w:rsidP="00013EF9">
      <w:pPr>
        <w:rPr>
          <w:color w:val="000000"/>
        </w:rPr>
      </w:pPr>
      <w:r w:rsidRPr="00F73E80">
        <w:rPr>
          <w:color w:val="000000"/>
        </w:rPr>
        <w:t>/ SECTION</w:t>
      </w:r>
      <w:r w:rsidRPr="00F73E80">
        <w:rPr>
          <w:color w:val="000000"/>
        </w:rPr>
        <w:tab/>
        <w:t>___.</w:t>
      </w:r>
      <w:r w:rsidRPr="00F73E80">
        <w:rPr>
          <w:color w:val="000000"/>
        </w:rPr>
        <w:tab/>
        <w:t>Section 48</w:t>
      </w:r>
      <w:r w:rsidRPr="00F73E80">
        <w:rPr>
          <w:color w:val="000000"/>
        </w:rPr>
        <w:noBreakHyphen/>
        <w:t>39</w:t>
      </w:r>
      <w:r w:rsidRPr="00F73E80">
        <w:rPr>
          <w:color w:val="000000"/>
        </w:rPr>
        <w:noBreakHyphen/>
        <w:t>45(A) of the 1976 Code, as added by Act 285 of 2010, is amended to read:</w:t>
      </w:r>
    </w:p>
    <w:p w:rsidR="00013EF9" w:rsidRPr="00F73E80" w:rsidRDefault="00013EF9" w:rsidP="00013EF9">
      <w:pPr>
        <w:rPr>
          <w:color w:val="000000"/>
        </w:rPr>
      </w:pPr>
      <w:r w:rsidRPr="00F73E80">
        <w:rPr>
          <w:color w:val="000000"/>
        </w:rPr>
        <w:tab/>
        <w:t>“(A)(1)</w:t>
      </w:r>
      <w:r w:rsidRPr="00F73E80">
        <w:rPr>
          <w:color w:val="000000"/>
        </w:rPr>
        <w:tab/>
      </w:r>
      <w:r w:rsidRPr="00F73E80">
        <w:rPr>
          <w:strike/>
          <w:color w:val="000000"/>
        </w:rPr>
        <w:t>On July 1, 2010, there</w:t>
      </w:r>
      <w:r w:rsidRPr="00F73E80">
        <w:rPr>
          <w:color w:val="000000"/>
        </w:rPr>
        <w:t xml:space="preserve"> </w:t>
      </w:r>
      <w:r w:rsidRPr="00F73E80">
        <w:rPr>
          <w:color w:val="000000"/>
          <w:u w:val="single"/>
        </w:rPr>
        <w:t>There</w:t>
      </w:r>
      <w:r w:rsidRPr="00F73E80">
        <w:rPr>
          <w:color w:val="000000"/>
        </w:rPr>
        <w:t xml:space="preserve"> is created the Coastal Zone Management Advisory Council that consists of </w:t>
      </w:r>
      <w:r w:rsidRPr="00F73E80">
        <w:rPr>
          <w:strike/>
          <w:color w:val="000000"/>
        </w:rPr>
        <w:t>fourteen</w:t>
      </w:r>
      <w:r w:rsidRPr="00F73E80">
        <w:rPr>
          <w:color w:val="000000"/>
        </w:rPr>
        <w:t xml:space="preserve"> </w:t>
      </w:r>
      <w:r w:rsidRPr="00F73E80">
        <w:rPr>
          <w:color w:val="000000"/>
          <w:u w:val="single"/>
        </w:rPr>
        <w:t>fifteen</w:t>
      </w:r>
      <w:r w:rsidRPr="00F73E80">
        <w:rPr>
          <w:color w:val="000000"/>
        </w:rPr>
        <w:t xml:space="preserve"> members, which shall act as an advisory council to the department’s Office of Ocean and Coastal Resources Management. </w:t>
      </w:r>
    </w:p>
    <w:p w:rsidR="00013EF9" w:rsidRPr="00F73E80" w:rsidRDefault="00013EF9" w:rsidP="00013EF9">
      <w:pPr>
        <w:rPr>
          <w:color w:val="000000"/>
        </w:rPr>
      </w:pPr>
      <w:r w:rsidRPr="00F73E80">
        <w:rPr>
          <w:color w:val="000000"/>
        </w:rPr>
        <w:tab/>
      </w:r>
      <w:r w:rsidRPr="00F73E80">
        <w:rPr>
          <w:color w:val="000000"/>
        </w:rPr>
        <w:tab/>
        <w:t>(2)</w:t>
      </w:r>
      <w:r w:rsidRPr="00F73E80">
        <w:rPr>
          <w:color w:val="000000"/>
        </w:rPr>
        <w:tab/>
        <w:t xml:space="preserve">The members of the council must be constituted as follows: </w:t>
      </w:r>
    </w:p>
    <w:p w:rsidR="00013EF9" w:rsidRPr="00F73E80" w:rsidRDefault="00013EF9" w:rsidP="00013EF9">
      <w:pPr>
        <w:rPr>
          <w:color w:val="000000"/>
        </w:rPr>
      </w:pPr>
      <w:r w:rsidRPr="00F73E80">
        <w:rPr>
          <w:color w:val="000000"/>
        </w:rPr>
        <w:tab/>
      </w:r>
      <w:r w:rsidRPr="00F73E80">
        <w:rPr>
          <w:color w:val="000000"/>
        </w:rPr>
        <w:tab/>
      </w:r>
      <w:r w:rsidRPr="00F73E80">
        <w:rPr>
          <w:color w:val="000000"/>
        </w:rPr>
        <w:tab/>
        <w:t>(a)</w:t>
      </w:r>
      <w:r w:rsidRPr="00F73E80">
        <w:rPr>
          <w:color w:val="000000"/>
        </w:rPr>
        <w:tab/>
        <w:t xml:space="preserve">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013EF9" w:rsidRPr="00F73E80" w:rsidRDefault="00013EF9" w:rsidP="00013EF9">
      <w:pPr>
        <w:rPr>
          <w:color w:val="000000"/>
        </w:rPr>
      </w:pPr>
      <w:r w:rsidRPr="00F73E80">
        <w:rPr>
          <w:color w:val="000000"/>
        </w:rPr>
        <w:tab/>
      </w:r>
      <w:r w:rsidRPr="00F73E80">
        <w:rPr>
          <w:color w:val="000000"/>
        </w:rPr>
        <w:tab/>
      </w:r>
      <w:r w:rsidRPr="00F73E80">
        <w:rPr>
          <w:color w:val="000000"/>
        </w:rPr>
        <w:tab/>
        <w:t>(b)</w:t>
      </w:r>
      <w:r w:rsidRPr="00F73E80">
        <w:rPr>
          <w:color w:val="000000"/>
        </w:rPr>
        <w:tab/>
      </w:r>
      <w:r w:rsidRPr="00F73E80">
        <w:rPr>
          <w:strike/>
          <w:color w:val="000000"/>
        </w:rPr>
        <w:t>six</w:t>
      </w:r>
      <w:r w:rsidRPr="00F73E80">
        <w:rPr>
          <w:color w:val="000000"/>
        </w:rPr>
        <w:t xml:space="preserve"> </w:t>
      </w:r>
      <w:r w:rsidRPr="00F73E80">
        <w:rPr>
          <w:color w:val="000000"/>
          <w:u w:val="single"/>
        </w:rPr>
        <w:t>seven</w:t>
      </w:r>
      <w:r w:rsidRPr="00F73E80">
        <w:rPr>
          <w:color w:val="000000"/>
        </w:rPr>
        <w:t xml:space="preserve"> members, one from each of the congressional districts of the State, to be elected by a majority vote of the members of the House of Representatives and the Senate representing the counties in that district, each House or Senate member to have one vote. </w:t>
      </w:r>
    </w:p>
    <w:p w:rsidR="00013EF9" w:rsidRPr="00F73E80" w:rsidRDefault="00013EF9" w:rsidP="00013EF9">
      <w:r w:rsidRPr="00F73E80">
        <w:rPr>
          <w:color w:val="000000"/>
        </w:rPr>
        <w:tab/>
      </w:r>
      <w:r w:rsidRPr="00F73E80">
        <w:rPr>
          <w:color w:val="000000"/>
        </w:rPr>
        <w:tab/>
        <w:t>(3)</w:t>
      </w:r>
      <w:r w:rsidRPr="00F73E80">
        <w:rPr>
          <w:color w:val="000000"/>
        </w:rPr>
        <w:tab/>
        <w:t>The council shall elect a chairman, vice chairman, and other officers it considers necessary.” /</w:t>
      </w:r>
    </w:p>
    <w:p w:rsidR="00013EF9" w:rsidRPr="00F73E80" w:rsidRDefault="00013EF9" w:rsidP="00013EF9">
      <w:r w:rsidRPr="00F73E80">
        <w:t>Renumber sections to conform.</w:t>
      </w:r>
    </w:p>
    <w:p w:rsidR="00013EF9" w:rsidRDefault="00013EF9" w:rsidP="00013EF9">
      <w:r w:rsidRPr="00F73E80">
        <w:t>Amend title to conform.</w:t>
      </w:r>
    </w:p>
    <w:p w:rsidR="00013EF9" w:rsidRDefault="00013EF9" w:rsidP="00013EF9"/>
    <w:p w:rsidR="00013EF9" w:rsidRDefault="00013EF9" w:rsidP="00013EF9">
      <w:r>
        <w:t>Rep. SANDIFER explained the amendment.</w:t>
      </w:r>
    </w:p>
    <w:p w:rsidR="00013EF9" w:rsidRDefault="00013EF9" w:rsidP="00013EF9">
      <w:r>
        <w:t>The amendment was then adopted.</w:t>
      </w:r>
    </w:p>
    <w:p w:rsidR="00013EF9" w:rsidRDefault="00013EF9" w:rsidP="00013EF9"/>
    <w:p w:rsidR="00013EF9" w:rsidRPr="00AD15DC" w:rsidRDefault="00013EF9" w:rsidP="00013EF9">
      <w:r w:rsidRPr="00AD15DC">
        <w:t>Rep. PITTS proposed the following Amendment No. 8</w:t>
      </w:r>
      <w:r w:rsidR="004159A4">
        <w:t xml:space="preserve"> to </w:t>
      </w:r>
      <w:r w:rsidRPr="00AD15DC">
        <w:t>S. 1088 (COUNCIL\GGS\22408ZW12), which was adopted:</w:t>
      </w:r>
    </w:p>
    <w:p w:rsidR="00013EF9" w:rsidRPr="00AD15DC" w:rsidRDefault="00013EF9" w:rsidP="00013EF9">
      <w:r w:rsidRPr="00AD15DC">
        <w:t>Amend the bill, as and if amended, by striking the unnumbered SECTION amending Section 48-59-40(A) and inserting:</w:t>
      </w:r>
    </w:p>
    <w:p w:rsidR="00013EF9" w:rsidRPr="00AD15DC" w:rsidRDefault="00013EF9" w:rsidP="00013EF9">
      <w:r w:rsidRPr="00AD15DC">
        <w:t>/</w:t>
      </w:r>
      <w:r w:rsidRPr="00AD15DC">
        <w:tab/>
        <w:t>SECTION</w:t>
      </w:r>
      <w:r w:rsidRPr="00AD15DC">
        <w:tab/>
        <w:t>___.</w:t>
      </w:r>
      <w:r w:rsidRPr="00AD15DC">
        <w:tab/>
        <w:t>Section 48-59-40(a) of the 1976 Code is amended to read:</w:t>
      </w:r>
    </w:p>
    <w:p w:rsidR="00013EF9" w:rsidRPr="00AD15DC" w:rsidRDefault="00013EF9" w:rsidP="00013EF9">
      <w:r w:rsidRPr="00AD15DC">
        <w:tab/>
        <w:t>“(A)</w:t>
      </w:r>
      <w:r w:rsidRPr="00AD15DC">
        <w:tab/>
        <w:t xml:space="preserve">There is established the South Carolina Conservation Bank.  The bank is governed by a </w:t>
      </w:r>
      <w:r w:rsidRPr="00AD15DC">
        <w:rPr>
          <w:strike/>
        </w:rPr>
        <w:t>twelve</w:t>
      </w:r>
      <w:r w:rsidRPr="00AD15DC">
        <w:rPr>
          <w:u w:val="single"/>
        </w:rPr>
        <w:t>fourteen</w:t>
      </w:r>
      <w:r w:rsidRPr="00AD15DC">
        <w:noBreakHyphen/>
        <w:t xml:space="preserve">member board selected as follows: </w:t>
      </w:r>
    </w:p>
    <w:p w:rsidR="00013EF9" w:rsidRPr="00AD15DC" w:rsidRDefault="00013EF9" w:rsidP="00013EF9">
      <w:r w:rsidRPr="00AD15DC">
        <w:tab/>
      </w:r>
      <w:r w:rsidRPr="00AD15DC">
        <w:tab/>
        <w:t>(1)</w:t>
      </w:r>
      <w:r w:rsidRPr="00AD15DC">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013EF9" w:rsidRPr="00AD15DC" w:rsidRDefault="00013EF9" w:rsidP="00013EF9">
      <w:r w:rsidRPr="00AD15DC">
        <w:tab/>
      </w:r>
      <w:r w:rsidRPr="00AD15DC">
        <w:tab/>
        <w:t>(2)</w:t>
      </w:r>
      <w:r w:rsidRPr="00AD15DC">
        <w:tab/>
      </w:r>
      <w:r w:rsidRPr="00AD15DC">
        <w:rPr>
          <w:strike/>
        </w:rPr>
        <w:t>three</w:t>
      </w:r>
      <w:r w:rsidRPr="00AD15DC">
        <w:rPr>
          <w:u w:val="single"/>
        </w:rPr>
        <w:t>four</w:t>
      </w:r>
      <w:r w:rsidRPr="00AD15DC">
        <w:t xml:space="preserve"> members appointed by the Governor from the State at large; </w:t>
      </w:r>
    </w:p>
    <w:p w:rsidR="00013EF9" w:rsidRPr="00AD15DC" w:rsidRDefault="00013EF9" w:rsidP="00013EF9">
      <w:r w:rsidRPr="00AD15DC">
        <w:tab/>
      </w:r>
      <w:r w:rsidRPr="00AD15DC">
        <w:tab/>
        <w:t>(3)</w:t>
      </w:r>
      <w:r w:rsidRPr="00AD15DC">
        <w:tab/>
        <w:t xml:space="preserve">three members appointed by the Speaker of the House of Representatives, one each from the third, fourth, and sixth congressional districts; </w:t>
      </w:r>
      <w:r w:rsidRPr="00AD15DC">
        <w:rPr>
          <w:strike/>
        </w:rPr>
        <w:t>and</w:t>
      </w:r>
      <w:r w:rsidRPr="00AD15DC">
        <w:t xml:space="preserve"> </w:t>
      </w:r>
    </w:p>
    <w:p w:rsidR="00013EF9" w:rsidRPr="00AD15DC" w:rsidRDefault="00013EF9" w:rsidP="00013EF9">
      <w:pPr>
        <w:suppressAutoHyphens/>
      </w:pPr>
      <w:r w:rsidRPr="00AD15DC">
        <w:tab/>
      </w:r>
      <w:r w:rsidRPr="00AD15DC">
        <w:tab/>
        <w:t>(4)</w:t>
      </w:r>
      <w:r w:rsidRPr="00AD15DC">
        <w:tab/>
        <w:t xml:space="preserve">three members appointed by the President </w:t>
      </w:r>
      <w:r w:rsidRPr="00013EF9">
        <w:rPr>
          <w:i/>
        </w:rPr>
        <w:t>Pro Tempore</w:t>
      </w:r>
      <w:r w:rsidRPr="00AD15DC">
        <w:t xml:space="preserve"> of the Senate, one each from the first, second, and fifth congressional districts</w:t>
      </w:r>
      <w:r w:rsidRPr="00AD15DC">
        <w:rPr>
          <w:strike/>
        </w:rPr>
        <w:t>.</w:t>
      </w:r>
      <w:r w:rsidRPr="00AD15DC">
        <w:rPr>
          <w:u w:val="single"/>
        </w:rPr>
        <w:t>; and</w:t>
      </w:r>
    </w:p>
    <w:p w:rsidR="00013EF9" w:rsidRPr="00AD15DC" w:rsidRDefault="00013EF9" w:rsidP="00013EF9">
      <w:r w:rsidRPr="00AD15DC">
        <w:tab/>
      </w:r>
      <w:r w:rsidRPr="00AD15DC">
        <w:tab/>
      </w:r>
      <w:r w:rsidRPr="00AD15DC">
        <w:rPr>
          <w:u w:val="single"/>
        </w:rPr>
        <w:t>(5)</w:t>
      </w:r>
      <w:r w:rsidRPr="00AD15DC">
        <w:tab/>
      </w:r>
      <w:r w:rsidRPr="00AD15DC">
        <w:rPr>
          <w:u w:val="single"/>
        </w:rPr>
        <w:t xml:space="preserve">one member appointed jointly by the Speaker of the House of Representatives and the President </w:t>
      </w:r>
      <w:r w:rsidRPr="00013EF9">
        <w:rPr>
          <w:i/>
          <w:u w:val="single"/>
        </w:rPr>
        <w:t>Pro Tempore</w:t>
      </w:r>
      <w:r w:rsidRPr="00AD15DC">
        <w:rPr>
          <w:u w:val="single"/>
        </w:rPr>
        <w:t xml:space="preserve"> of the Senate from the seventh congressional district.</w:t>
      </w:r>
      <w:r w:rsidRPr="00AD15DC">
        <w:t>”</w:t>
      </w:r>
      <w:r w:rsidRPr="00AD15DC">
        <w:tab/>
        <w:t>/</w:t>
      </w:r>
    </w:p>
    <w:p w:rsidR="00013EF9" w:rsidRPr="00AD15DC" w:rsidRDefault="00013EF9" w:rsidP="00013EF9">
      <w:pPr>
        <w:rPr>
          <w:szCs w:val="16"/>
        </w:rPr>
      </w:pPr>
      <w:r w:rsidRPr="00AD15DC">
        <w:rPr>
          <w:szCs w:val="16"/>
        </w:rPr>
        <w:t>Renumber sections to conform.</w:t>
      </w:r>
    </w:p>
    <w:p w:rsidR="00013EF9" w:rsidRDefault="00013EF9" w:rsidP="00013EF9">
      <w:pPr>
        <w:rPr>
          <w:szCs w:val="16"/>
        </w:rPr>
      </w:pPr>
      <w:r w:rsidRPr="00AD15DC">
        <w:rPr>
          <w:szCs w:val="16"/>
        </w:rPr>
        <w:t>Amend title to conform.</w:t>
      </w:r>
    </w:p>
    <w:p w:rsidR="00013EF9" w:rsidRDefault="00013EF9" w:rsidP="00013EF9">
      <w:pPr>
        <w:rPr>
          <w:szCs w:val="16"/>
        </w:rPr>
      </w:pPr>
    </w:p>
    <w:p w:rsidR="00013EF9" w:rsidRDefault="00013EF9" w:rsidP="00013EF9">
      <w:r>
        <w:t>Rep. PITTS explained the amendment.</w:t>
      </w:r>
    </w:p>
    <w:p w:rsidR="00013EF9" w:rsidRDefault="00013EF9" w:rsidP="00013EF9">
      <w:r>
        <w:t>The amendment was then adopted.</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213" w:name="vote_start398"/>
      <w:bookmarkEnd w:id="213"/>
      <w:r>
        <w:t>Yeas 111;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Bannister</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Bowers</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Brannon</w:t>
            </w:r>
          </w:p>
        </w:tc>
      </w:tr>
      <w:tr w:rsidR="00013EF9" w:rsidRPr="00013EF9" w:rsidTr="00013EF9">
        <w:tc>
          <w:tcPr>
            <w:tcW w:w="2179" w:type="dxa"/>
            <w:shd w:val="clear" w:color="auto" w:fill="auto"/>
          </w:tcPr>
          <w:p w:rsidR="00013EF9" w:rsidRPr="00013EF9" w:rsidRDefault="00013EF9" w:rsidP="00013EF9">
            <w:pPr>
              <w:ind w:firstLine="0"/>
            </w:pPr>
            <w:r>
              <w:t>Brantley</w:t>
            </w:r>
          </w:p>
        </w:tc>
        <w:tc>
          <w:tcPr>
            <w:tcW w:w="2179" w:type="dxa"/>
            <w:shd w:val="clear" w:color="auto" w:fill="auto"/>
          </w:tcPr>
          <w:p w:rsidR="00013EF9" w:rsidRPr="00013EF9" w:rsidRDefault="00013EF9" w:rsidP="00013EF9">
            <w:pPr>
              <w:ind w:firstLine="0"/>
            </w:pPr>
            <w:r>
              <w:t>H. B.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Corbin</w:t>
            </w:r>
          </w:p>
        </w:tc>
        <w:tc>
          <w:tcPr>
            <w:tcW w:w="2179" w:type="dxa"/>
            <w:shd w:val="clear" w:color="auto" w:fill="auto"/>
          </w:tcPr>
          <w:p w:rsidR="00013EF9" w:rsidRPr="00013EF9" w:rsidRDefault="00013EF9" w:rsidP="00013EF9">
            <w:pPr>
              <w:ind w:firstLine="0"/>
            </w:pPr>
            <w:r>
              <w:t>Crosby</w:t>
            </w:r>
          </w:p>
        </w:tc>
        <w:tc>
          <w:tcPr>
            <w:tcW w:w="2180" w:type="dxa"/>
            <w:shd w:val="clear" w:color="auto" w:fill="auto"/>
          </w:tcPr>
          <w:p w:rsidR="00013EF9" w:rsidRPr="00013EF9" w:rsidRDefault="00013EF9" w:rsidP="00013EF9">
            <w:pPr>
              <w:ind w:firstLine="0"/>
            </w:pPr>
            <w:r>
              <w:t>Daning</w:t>
            </w:r>
          </w:p>
        </w:tc>
      </w:tr>
      <w:tr w:rsidR="00013EF9" w:rsidRPr="00013EF9" w:rsidTr="00013EF9">
        <w:tc>
          <w:tcPr>
            <w:tcW w:w="2179" w:type="dxa"/>
            <w:shd w:val="clear" w:color="auto" w:fill="auto"/>
          </w:tcPr>
          <w:p w:rsidR="00013EF9" w:rsidRPr="00013EF9" w:rsidRDefault="00013EF9" w:rsidP="00013EF9">
            <w:pPr>
              <w:ind w:firstLine="0"/>
            </w:pPr>
            <w:r>
              <w:t>Delleney</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Funderburk</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Hamilton</w:t>
            </w:r>
          </w:p>
        </w:tc>
        <w:tc>
          <w:tcPr>
            <w:tcW w:w="2179" w:type="dxa"/>
            <w:shd w:val="clear" w:color="auto" w:fill="auto"/>
          </w:tcPr>
          <w:p w:rsidR="00013EF9" w:rsidRPr="00013EF9" w:rsidRDefault="00013EF9" w:rsidP="00013EF9">
            <w:pPr>
              <w:ind w:firstLine="0"/>
            </w:pPr>
            <w:r>
              <w:t>Hardwick</w:t>
            </w:r>
          </w:p>
        </w:tc>
        <w:tc>
          <w:tcPr>
            <w:tcW w:w="2180" w:type="dxa"/>
            <w:shd w:val="clear" w:color="auto" w:fill="auto"/>
          </w:tcPr>
          <w:p w:rsidR="00013EF9" w:rsidRPr="00013EF9" w:rsidRDefault="00013EF9" w:rsidP="00013EF9">
            <w:pPr>
              <w:ind w:firstLine="0"/>
            </w:pPr>
            <w:r>
              <w:t>Harrell</w:t>
            </w:r>
          </w:p>
        </w:tc>
      </w:tr>
      <w:tr w:rsidR="00013EF9" w:rsidRPr="00013EF9" w:rsidTr="00013EF9">
        <w:tc>
          <w:tcPr>
            <w:tcW w:w="2179" w:type="dxa"/>
            <w:shd w:val="clear" w:color="auto" w:fill="auto"/>
          </w:tcPr>
          <w:p w:rsidR="00013EF9" w:rsidRPr="00013EF9" w:rsidRDefault="00013EF9" w:rsidP="00013EF9">
            <w:pPr>
              <w:ind w:firstLine="0"/>
            </w:pPr>
            <w:r>
              <w:t>Harrison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Herbkersman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Hodges</w:t>
            </w:r>
          </w:p>
        </w:tc>
        <w:tc>
          <w:tcPr>
            <w:tcW w:w="2180" w:type="dxa"/>
            <w:shd w:val="clear" w:color="auto" w:fill="auto"/>
          </w:tcPr>
          <w:p w:rsidR="00013EF9" w:rsidRPr="00013EF9" w:rsidRDefault="00013EF9" w:rsidP="00013EF9">
            <w:pPr>
              <w:ind w:firstLine="0"/>
            </w:pPr>
            <w:r>
              <w:t>Horne</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Howard</w:t>
            </w:r>
          </w:p>
        </w:tc>
        <w:tc>
          <w:tcPr>
            <w:tcW w:w="2180" w:type="dxa"/>
            <w:shd w:val="clear" w:color="auto" w:fill="auto"/>
          </w:tcPr>
          <w:p w:rsidR="00013EF9" w:rsidRPr="00013EF9" w:rsidRDefault="00013EF9" w:rsidP="00013EF9">
            <w:pPr>
              <w:ind w:firstLine="0"/>
            </w:pPr>
            <w:r>
              <w:t>Huggins</w:t>
            </w:r>
          </w:p>
        </w:tc>
      </w:tr>
      <w:tr w:rsidR="00013EF9" w:rsidRPr="00013EF9" w:rsidTr="00013EF9">
        <w:tc>
          <w:tcPr>
            <w:tcW w:w="2179" w:type="dxa"/>
            <w:shd w:val="clear" w:color="auto" w:fill="auto"/>
          </w:tcPr>
          <w:p w:rsidR="00013EF9" w:rsidRPr="00013EF9" w:rsidRDefault="00013EF9" w:rsidP="00013EF9">
            <w:pPr>
              <w:ind w:firstLine="0"/>
            </w:pPr>
            <w:r>
              <w:t>Jefferson</w:t>
            </w:r>
          </w:p>
        </w:tc>
        <w:tc>
          <w:tcPr>
            <w:tcW w:w="2179" w:type="dxa"/>
            <w:shd w:val="clear" w:color="auto" w:fill="auto"/>
          </w:tcPr>
          <w:p w:rsidR="00013EF9" w:rsidRPr="00013EF9" w:rsidRDefault="00013EF9" w:rsidP="00013EF9">
            <w:pPr>
              <w:ind w:firstLine="0"/>
            </w:pPr>
            <w:r>
              <w:t>Johnson</w:t>
            </w:r>
          </w:p>
        </w:tc>
        <w:tc>
          <w:tcPr>
            <w:tcW w:w="2180" w:type="dxa"/>
            <w:shd w:val="clear" w:color="auto" w:fill="auto"/>
          </w:tcPr>
          <w:p w:rsidR="00013EF9" w:rsidRPr="00013EF9" w:rsidRDefault="00013EF9" w:rsidP="00013EF9">
            <w:pPr>
              <w:ind w:firstLine="0"/>
            </w:pPr>
            <w:r>
              <w:t>King</w:t>
            </w:r>
          </w:p>
        </w:tc>
      </w:tr>
      <w:tr w:rsidR="00013EF9" w:rsidRPr="00013EF9" w:rsidTr="00013EF9">
        <w:tc>
          <w:tcPr>
            <w:tcW w:w="2179" w:type="dxa"/>
            <w:shd w:val="clear" w:color="auto" w:fill="auto"/>
          </w:tcPr>
          <w:p w:rsidR="00013EF9" w:rsidRPr="00013EF9" w:rsidRDefault="00013EF9" w:rsidP="00013EF9">
            <w:pPr>
              <w:ind w:firstLine="0"/>
            </w:pPr>
            <w:r>
              <w:t>Knight</w:t>
            </w:r>
          </w:p>
        </w:tc>
        <w:tc>
          <w:tcPr>
            <w:tcW w:w="2179" w:type="dxa"/>
            <w:shd w:val="clear" w:color="auto" w:fill="auto"/>
          </w:tcPr>
          <w:p w:rsidR="00013EF9" w:rsidRPr="00013EF9" w:rsidRDefault="00013EF9" w:rsidP="00013EF9">
            <w:pPr>
              <w:ind w:firstLine="0"/>
            </w:pPr>
            <w:r>
              <w:t>Limehouse</w:t>
            </w:r>
          </w:p>
        </w:tc>
        <w:tc>
          <w:tcPr>
            <w:tcW w:w="2180" w:type="dxa"/>
            <w:shd w:val="clear" w:color="auto" w:fill="auto"/>
          </w:tcPr>
          <w:p w:rsidR="00013EF9" w:rsidRPr="00013EF9" w:rsidRDefault="00013EF9" w:rsidP="00013EF9">
            <w:pPr>
              <w:ind w:firstLine="0"/>
            </w:pPr>
            <w:r>
              <w:t>Loftis</w:t>
            </w:r>
          </w:p>
        </w:tc>
      </w:tr>
      <w:tr w:rsidR="00013EF9" w:rsidRPr="00013EF9" w:rsidTr="00013EF9">
        <w:tc>
          <w:tcPr>
            <w:tcW w:w="2179" w:type="dxa"/>
            <w:shd w:val="clear" w:color="auto" w:fill="auto"/>
          </w:tcPr>
          <w:p w:rsidR="00013EF9" w:rsidRPr="00013EF9" w:rsidRDefault="00013EF9" w:rsidP="00013EF9">
            <w:pPr>
              <w:ind w:firstLine="0"/>
            </w:pPr>
            <w:r>
              <w:t>Long</w:t>
            </w:r>
          </w:p>
        </w:tc>
        <w:tc>
          <w:tcPr>
            <w:tcW w:w="2179" w:type="dxa"/>
            <w:shd w:val="clear" w:color="auto" w:fill="auto"/>
          </w:tcPr>
          <w:p w:rsidR="00013EF9" w:rsidRPr="00013EF9" w:rsidRDefault="00013EF9" w:rsidP="00013EF9">
            <w:pPr>
              <w:ind w:firstLine="0"/>
            </w:pPr>
            <w:r>
              <w:t>Lowe</w:t>
            </w:r>
          </w:p>
        </w:tc>
        <w:tc>
          <w:tcPr>
            <w:tcW w:w="2180" w:type="dxa"/>
            <w:shd w:val="clear" w:color="auto" w:fill="auto"/>
          </w:tcPr>
          <w:p w:rsidR="00013EF9" w:rsidRPr="00013EF9" w:rsidRDefault="00013EF9" w:rsidP="00013EF9">
            <w:pPr>
              <w:ind w:firstLine="0"/>
            </w:pPr>
            <w:r>
              <w:t>Lucas</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J. H. Neal</w:t>
            </w:r>
          </w:p>
        </w:tc>
      </w:tr>
      <w:tr w:rsidR="00013EF9" w:rsidRPr="00013EF9" w:rsidTr="00013EF9">
        <w:tc>
          <w:tcPr>
            <w:tcW w:w="2179" w:type="dxa"/>
            <w:shd w:val="clear" w:color="auto" w:fill="auto"/>
          </w:tcPr>
          <w:p w:rsidR="00013EF9" w:rsidRPr="00013EF9" w:rsidRDefault="00013EF9" w:rsidP="00013EF9">
            <w:pPr>
              <w:ind w:firstLine="0"/>
            </w:pPr>
            <w:r>
              <w:t>J. M. Neal</w:t>
            </w:r>
          </w:p>
        </w:tc>
        <w:tc>
          <w:tcPr>
            <w:tcW w:w="2179" w:type="dxa"/>
            <w:shd w:val="clear" w:color="auto" w:fill="auto"/>
          </w:tcPr>
          <w:p w:rsidR="00013EF9" w:rsidRPr="00013EF9" w:rsidRDefault="00013EF9" w:rsidP="00013EF9">
            <w:pPr>
              <w:ind w:firstLine="0"/>
            </w:pPr>
            <w:r>
              <w:t>Neilson</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Owens</w:t>
            </w:r>
          </w:p>
        </w:tc>
        <w:tc>
          <w:tcPr>
            <w:tcW w:w="2180" w:type="dxa"/>
            <w:shd w:val="clear" w:color="auto" w:fill="auto"/>
          </w:tcPr>
          <w:p w:rsidR="00013EF9" w:rsidRPr="00013EF9" w:rsidRDefault="00013EF9" w:rsidP="00013EF9">
            <w:pPr>
              <w:ind w:firstLine="0"/>
            </w:pPr>
            <w:r>
              <w:t>Parker</w:t>
            </w:r>
          </w:p>
        </w:tc>
      </w:tr>
      <w:tr w:rsidR="00013EF9" w:rsidRPr="00013EF9" w:rsidTr="00013EF9">
        <w:tc>
          <w:tcPr>
            <w:tcW w:w="2179" w:type="dxa"/>
            <w:shd w:val="clear" w:color="auto" w:fill="auto"/>
          </w:tcPr>
          <w:p w:rsidR="00013EF9" w:rsidRPr="00013EF9" w:rsidRDefault="00013EF9" w:rsidP="00013EF9">
            <w:pPr>
              <w:ind w:firstLine="0"/>
            </w:pPr>
            <w:r>
              <w:t>Parks</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Sandifer</w:t>
            </w:r>
          </w:p>
        </w:tc>
      </w:tr>
      <w:tr w:rsidR="00013EF9" w:rsidRPr="00013EF9" w:rsidTr="00013EF9">
        <w:tc>
          <w:tcPr>
            <w:tcW w:w="2179" w:type="dxa"/>
            <w:shd w:val="clear" w:color="auto" w:fill="auto"/>
          </w:tcPr>
          <w:p w:rsidR="00013EF9" w:rsidRPr="00013EF9" w:rsidRDefault="00013EF9" w:rsidP="00013EF9">
            <w:pPr>
              <w:ind w:firstLine="0"/>
            </w:pPr>
            <w:r>
              <w:t>Sellers</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E.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Stavrinakis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Tallon</w:t>
            </w:r>
          </w:p>
        </w:tc>
      </w:tr>
      <w:tr w:rsidR="00013EF9" w:rsidRPr="00013EF9" w:rsidTr="00013EF9">
        <w:tc>
          <w:tcPr>
            <w:tcW w:w="2179" w:type="dxa"/>
            <w:shd w:val="clear" w:color="auto" w:fill="auto"/>
          </w:tcPr>
          <w:p w:rsidR="00013EF9" w:rsidRPr="00013EF9" w:rsidRDefault="00013EF9" w:rsidP="00013EF9">
            <w:pPr>
              <w:ind w:firstLine="0"/>
            </w:pPr>
            <w:r>
              <w:t>Taylor</w:t>
            </w:r>
          </w:p>
        </w:tc>
        <w:tc>
          <w:tcPr>
            <w:tcW w:w="2179" w:type="dxa"/>
            <w:shd w:val="clear" w:color="auto" w:fill="auto"/>
          </w:tcPr>
          <w:p w:rsidR="00013EF9" w:rsidRPr="00013EF9" w:rsidRDefault="00013EF9" w:rsidP="00013EF9">
            <w:pPr>
              <w:ind w:firstLine="0"/>
            </w:pPr>
            <w:r>
              <w:t>Thayer</w:t>
            </w:r>
          </w:p>
        </w:tc>
        <w:tc>
          <w:tcPr>
            <w:tcW w:w="2180" w:type="dxa"/>
            <w:shd w:val="clear" w:color="auto" w:fill="auto"/>
          </w:tcPr>
          <w:p w:rsidR="00013EF9" w:rsidRPr="00013EF9" w:rsidRDefault="00013EF9" w:rsidP="00013EF9">
            <w:pPr>
              <w:ind w:firstLine="0"/>
            </w:pPr>
            <w:r>
              <w:t>Toole</w:t>
            </w:r>
          </w:p>
        </w:tc>
      </w:tr>
      <w:tr w:rsidR="00013EF9" w:rsidRPr="00013EF9" w:rsidTr="00013EF9">
        <w:tc>
          <w:tcPr>
            <w:tcW w:w="2179" w:type="dxa"/>
            <w:shd w:val="clear" w:color="auto" w:fill="auto"/>
          </w:tcPr>
          <w:p w:rsidR="00013EF9" w:rsidRPr="00013EF9" w:rsidRDefault="00013EF9" w:rsidP="00013EF9">
            <w:pPr>
              <w:ind w:firstLine="0"/>
            </w:pPr>
            <w:r>
              <w:t>Tribble</w:t>
            </w:r>
          </w:p>
        </w:tc>
        <w:tc>
          <w:tcPr>
            <w:tcW w:w="2179" w:type="dxa"/>
            <w:shd w:val="clear" w:color="auto" w:fill="auto"/>
          </w:tcPr>
          <w:p w:rsidR="00013EF9" w:rsidRPr="00013EF9" w:rsidRDefault="00013EF9" w:rsidP="00013EF9">
            <w:pPr>
              <w:ind w:firstLine="0"/>
            </w:pPr>
            <w:r>
              <w:t>Vick</w:t>
            </w:r>
          </w:p>
        </w:tc>
        <w:tc>
          <w:tcPr>
            <w:tcW w:w="2180" w:type="dxa"/>
            <w:shd w:val="clear" w:color="auto" w:fill="auto"/>
          </w:tcPr>
          <w:p w:rsidR="00013EF9" w:rsidRPr="00013EF9" w:rsidRDefault="00013EF9" w:rsidP="00013EF9">
            <w:pPr>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White</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Williams</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Total--111</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So, the Bill, as amended, was read the second time and ordered to third reading.</w:t>
      </w:r>
    </w:p>
    <w:p w:rsidR="00013EF9" w:rsidRDefault="00013EF9" w:rsidP="00013EF9"/>
    <w:p w:rsidR="00013EF9" w:rsidRDefault="00013EF9" w:rsidP="00013EF9">
      <w:pPr>
        <w:keepNext/>
        <w:jc w:val="center"/>
        <w:rPr>
          <w:b/>
        </w:rPr>
      </w:pPr>
      <w:r w:rsidRPr="00013EF9">
        <w:rPr>
          <w:b/>
        </w:rPr>
        <w:t>S. 1419--DEBATE ADJOURNED</w:t>
      </w:r>
    </w:p>
    <w:p w:rsidR="00013EF9" w:rsidRDefault="00013EF9" w:rsidP="00013EF9">
      <w:pPr>
        <w:keepNext/>
      </w:pPr>
      <w:r>
        <w:t xml:space="preserve">Rep. SANDIFER moved to adjourn debate upon the following Bill until Thursday, May 31, which was adopted:  </w:t>
      </w:r>
    </w:p>
    <w:p w:rsidR="00013EF9" w:rsidRDefault="00013EF9" w:rsidP="00013EF9">
      <w:pPr>
        <w:keepNext/>
      </w:pPr>
      <w:bookmarkStart w:id="214" w:name="include_clip_start_401"/>
      <w:bookmarkEnd w:id="214"/>
    </w:p>
    <w:p w:rsidR="00013EF9" w:rsidRDefault="00013EF9" w:rsidP="00013EF9">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013EF9" w:rsidRDefault="00013EF9" w:rsidP="00013EF9">
      <w:bookmarkStart w:id="215" w:name="include_clip_end_401"/>
      <w:bookmarkEnd w:id="215"/>
    </w:p>
    <w:p w:rsidR="00013EF9" w:rsidRDefault="00013EF9" w:rsidP="00013EF9">
      <w:pPr>
        <w:keepNext/>
        <w:jc w:val="center"/>
        <w:rPr>
          <w:b/>
        </w:rPr>
      </w:pPr>
      <w:r w:rsidRPr="00013EF9">
        <w:rPr>
          <w:b/>
        </w:rPr>
        <w:t>S. 149--AMENDED AND ORDERED TO THIRD READING</w:t>
      </w:r>
    </w:p>
    <w:p w:rsidR="00013EF9" w:rsidRDefault="00013EF9" w:rsidP="00013EF9">
      <w:pPr>
        <w:keepNext/>
      </w:pPr>
      <w:r>
        <w:t>The following Bill was taken up:</w:t>
      </w:r>
    </w:p>
    <w:p w:rsidR="00013EF9" w:rsidRDefault="00013EF9" w:rsidP="00013EF9">
      <w:pPr>
        <w:keepNext/>
      </w:pPr>
      <w:bookmarkStart w:id="216" w:name="include_clip_start_403"/>
      <w:bookmarkEnd w:id="216"/>
    </w:p>
    <w:p w:rsidR="00013EF9" w:rsidRDefault="00013EF9" w:rsidP="00013EF9">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013EF9" w:rsidRDefault="00013EF9" w:rsidP="00013EF9"/>
    <w:p w:rsidR="00013EF9" w:rsidRPr="0082240F" w:rsidRDefault="00013EF9" w:rsidP="00013EF9">
      <w:r w:rsidRPr="0082240F">
        <w:t xml:space="preserve">The </w:t>
      </w:r>
      <w:r w:rsidR="004159A4" w:rsidRPr="0082240F">
        <w:t xml:space="preserve">Education </w:t>
      </w:r>
      <w:r w:rsidR="004159A4">
        <w:t>a</w:t>
      </w:r>
      <w:r w:rsidR="004159A4" w:rsidRPr="0082240F">
        <w:t xml:space="preserve">nd Public Works Committee </w:t>
      </w:r>
      <w:r w:rsidRPr="0082240F">
        <w:t>proposed the following Amendment No. 1</w:t>
      </w:r>
      <w:r w:rsidR="004159A4">
        <w:t xml:space="preserve"> to </w:t>
      </w:r>
      <w:r w:rsidRPr="0082240F">
        <w:t>S. 149 (COUNCIL\DKA\4144SD12), which was adopted:</w:t>
      </w:r>
    </w:p>
    <w:p w:rsidR="00013EF9" w:rsidRPr="0082240F" w:rsidRDefault="00013EF9" w:rsidP="00013EF9">
      <w:r w:rsidRPr="0082240F">
        <w:t>Amend the bill, as and if amended, by striking SECTION 2 in its entirety and inserting:</w:t>
      </w:r>
    </w:p>
    <w:p w:rsidR="00013EF9" w:rsidRPr="0082240F" w:rsidRDefault="00013EF9" w:rsidP="00013EF9">
      <w:pPr>
        <w:rPr>
          <w:color w:val="000000" w:themeColor="text1"/>
          <w:u w:color="000000" w:themeColor="text1"/>
        </w:rPr>
      </w:pPr>
      <w:r w:rsidRPr="0082240F">
        <w:t xml:space="preserve">/  </w:t>
      </w:r>
      <w:r w:rsidRPr="0082240F">
        <w:rPr>
          <w:color w:val="000000" w:themeColor="text1"/>
          <w:u w:color="000000" w:themeColor="text1"/>
        </w:rPr>
        <w:t>SECTION</w:t>
      </w:r>
      <w:r w:rsidRPr="0082240F">
        <w:rPr>
          <w:color w:val="000000" w:themeColor="text1"/>
          <w:u w:color="000000" w:themeColor="text1"/>
        </w:rPr>
        <w:tab/>
        <w:t>2.</w:t>
      </w:r>
      <w:r w:rsidRPr="0082240F">
        <w:rPr>
          <w:color w:val="000000" w:themeColor="text1"/>
          <w:u w:color="000000" w:themeColor="text1"/>
        </w:rPr>
        <w:tab/>
        <w:t>Article 1, Chapter 63, Title 59 of the 1976 Code is amended by adding:</w:t>
      </w:r>
    </w:p>
    <w:p w:rsidR="00013EF9" w:rsidRPr="0082240F" w:rsidRDefault="00013EF9" w:rsidP="00013EF9">
      <w:pPr>
        <w:rPr>
          <w:color w:val="000000" w:themeColor="text1"/>
          <w:u w:color="000000" w:themeColor="text1"/>
        </w:rPr>
      </w:pPr>
      <w:r w:rsidRPr="0082240F">
        <w:rPr>
          <w:color w:val="000000" w:themeColor="text1"/>
          <w:u w:color="000000" w:themeColor="text1"/>
        </w:rPr>
        <w:tab/>
        <w:t>“Section 59</w:t>
      </w:r>
      <w:r w:rsidRPr="0082240F">
        <w:rPr>
          <w:color w:val="000000" w:themeColor="text1"/>
          <w:u w:color="000000" w:themeColor="text1"/>
        </w:rPr>
        <w:noBreakHyphen/>
        <w:t>63</w:t>
      </w:r>
      <w:r w:rsidRPr="0082240F">
        <w:rPr>
          <w:color w:val="000000" w:themeColor="text1"/>
          <w:u w:color="000000" w:themeColor="text1"/>
        </w:rPr>
        <w:noBreakHyphen/>
        <w:t>100.</w:t>
      </w:r>
      <w:r w:rsidRPr="0082240F">
        <w:rPr>
          <w:color w:val="000000" w:themeColor="text1"/>
          <w:u w:color="000000" w:themeColor="text1"/>
        </w:rPr>
        <w:tab/>
        <w:t>(A)</w:t>
      </w:r>
      <w:r w:rsidRPr="0082240F">
        <w:rPr>
          <w:color w:val="000000" w:themeColor="text1"/>
          <w:u w:color="000000" w:themeColor="text1"/>
        </w:rPr>
        <w:tab/>
        <w:t>As used in this section:</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(1)</w:t>
      </w:r>
      <w:r w:rsidRPr="0082240F">
        <w:rPr>
          <w:color w:val="000000" w:themeColor="text1"/>
          <w:u w:color="000000" w:themeColor="text1"/>
        </w:rPr>
        <w:tab/>
        <w:t>‘Charter school student’ is a child enrolled in a charter school established pursuant to Chapter 40, Title 59.</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(2)</w:t>
      </w:r>
      <w:r w:rsidRPr="0082240F">
        <w:rPr>
          <w:color w:val="000000" w:themeColor="text1"/>
          <w:u w:color="000000" w:themeColor="text1"/>
        </w:rPr>
        <w:tab/>
        <w:t>‘Governor’s school student’ is a child enrolled at a Governor’s school established pursuant to this title.</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(3)</w:t>
      </w:r>
      <w:r w:rsidRPr="0082240F">
        <w:rPr>
          <w:color w:val="000000" w:themeColor="text1"/>
          <w:u w:color="000000" w:themeColor="text1"/>
        </w:rPr>
        <w:tab/>
        <w:t>‘Home school student’ is a child taught in accordance with Section 59</w:t>
      </w:r>
      <w:r w:rsidRPr="0082240F">
        <w:rPr>
          <w:color w:val="000000" w:themeColor="text1"/>
          <w:u w:color="000000" w:themeColor="text1"/>
        </w:rPr>
        <w:noBreakHyphen/>
        <w:t>65</w:t>
      </w:r>
      <w:r w:rsidRPr="0082240F">
        <w:rPr>
          <w:color w:val="000000" w:themeColor="text1"/>
          <w:u w:color="000000" w:themeColor="text1"/>
        </w:rPr>
        <w:noBreakHyphen/>
        <w:t>40, 59</w:t>
      </w:r>
      <w:r w:rsidRPr="0082240F">
        <w:rPr>
          <w:color w:val="000000" w:themeColor="text1"/>
          <w:u w:color="000000" w:themeColor="text1"/>
        </w:rPr>
        <w:noBreakHyphen/>
        <w:t>65</w:t>
      </w:r>
      <w:r w:rsidRPr="0082240F">
        <w:rPr>
          <w:color w:val="000000" w:themeColor="text1"/>
          <w:u w:color="000000" w:themeColor="text1"/>
        </w:rPr>
        <w:noBreakHyphen/>
        <w:t>45, or 59</w:t>
      </w:r>
      <w:r w:rsidRPr="0082240F">
        <w:rPr>
          <w:color w:val="000000" w:themeColor="text1"/>
          <w:u w:color="000000" w:themeColor="text1"/>
        </w:rPr>
        <w:noBreakHyphen/>
        <w:t>65</w:t>
      </w:r>
      <w:r w:rsidRPr="0082240F">
        <w:rPr>
          <w:color w:val="000000" w:themeColor="text1"/>
          <w:u w:color="000000" w:themeColor="text1"/>
        </w:rPr>
        <w:noBreakHyphen/>
        <w:t>47 and has been taught in accordance with one of these sections for a full academic year prior to participating in an interscholastic activity pursuant to this section.</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(4)</w:t>
      </w:r>
      <w:r w:rsidRPr="0082240F">
        <w:rPr>
          <w:color w:val="000000" w:themeColor="text1"/>
          <w:u w:color="000000" w:themeColor="text1"/>
        </w:rPr>
        <w:tab/>
        <w:t>‘Interscholastic activities’ includes, but is not limited to, athletics, music, speech, and other extracurricular activities.</w:t>
      </w:r>
    </w:p>
    <w:p w:rsidR="00013EF9" w:rsidRPr="0082240F" w:rsidRDefault="00013EF9" w:rsidP="00013EF9">
      <w:pPr>
        <w:rPr>
          <w:color w:val="000000" w:themeColor="text1"/>
          <w:u w:color="000000" w:themeColor="text1"/>
        </w:rPr>
      </w:pPr>
      <w:r w:rsidRPr="0082240F">
        <w:rPr>
          <w:color w:val="000000" w:themeColor="text1"/>
          <w:u w:color="000000" w:themeColor="text1"/>
        </w:rPr>
        <w:tab/>
        <w:t>(B)</w:t>
      </w:r>
      <w:r w:rsidRPr="0082240F">
        <w:rPr>
          <w:color w:val="000000" w:themeColor="text1"/>
          <w:u w:color="000000" w:themeColor="text1"/>
        </w:rPr>
        <w:tab/>
        <w:t>Individual Governor’s school students and home school students may not be denied by a school district the opportunity to participate in interscholastic activities if the:</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(1)</w:t>
      </w:r>
      <w:r w:rsidRPr="0082240F">
        <w:rPr>
          <w:color w:val="000000" w:themeColor="text1"/>
          <w:u w:color="000000" w:themeColor="text1"/>
        </w:rPr>
        <w:tab/>
        <w:t>student meets all school district eligibility requirements with the exception of the:</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r>
      <w:r w:rsidRPr="0082240F">
        <w:rPr>
          <w:color w:val="000000" w:themeColor="text1"/>
          <w:u w:color="000000" w:themeColor="text1"/>
        </w:rPr>
        <w:tab/>
        <w:t>(a)</w:t>
      </w:r>
      <w:r w:rsidRPr="0082240F">
        <w:rPr>
          <w:color w:val="000000" w:themeColor="text1"/>
          <w:u w:color="000000" w:themeColor="text1"/>
        </w:rPr>
        <w:tab/>
        <w:t>school district’s school or class attendance requirements; and</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r>
      <w:r w:rsidRPr="0082240F">
        <w:rPr>
          <w:color w:val="000000" w:themeColor="text1"/>
          <w:u w:color="000000" w:themeColor="text1"/>
        </w:rPr>
        <w:tab/>
        <w:t>(b)</w:t>
      </w:r>
      <w:r w:rsidRPr="0082240F">
        <w:rPr>
          <w:color w:val="000000" w:themeColor="text1"/>
          <w:u w:color="000000" w:themeColor="text1"/>
        </w:rPr>
        <w:tab/>
        <w:t>class and enrollment requirements of the associations administering the interscholastic activities;</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(2)</w:t>
      </w:r>
      <w:r w:rsidRPr="0082240F">
        <w:rPr>
          <w:color w:val="000000" w:themeColor="text1"/>
          <w:u w:color="000000" w:themeColor="text1"/>
        </w:rPr>
        <w:tab/>
        <w:t>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(3)</w:t>
      </w:r>
      <w:r w:rsidRPr="0082240F">
        <w:rPr>
          <w:color w:val="000000" w:themeColor="text1"/>
          <w:u w:color="000000" w:themeColor="text1"/>
        </w:rPr>
        <w:tab/>
        <w:t>student participating in interscholastic activities, in the case of a Governor’s school student, resides or attends a Governor’s school within the attendance boundaries of the school for which the student participates; and</w:t>
      </w:r>
    </w:p>
    <w:p w:rsidR="00013EF9" w:rsidRPr="0082240F" w:rsidRDefault="00013EF9" w:rsidP="00013EF9">
      <w:pPr>
        <w:rPr>
          <w:color w:val="000000" w:themeColor="text1"/>
          <w:u w:color="000000" w:themeColor="text1"/>
        </w:rPr>
      </w:pPr>
      <w:r w:rsidRPr="0082240F">
        <w:rPr>
          <w:color w:val="000000" w:themeColor="text1"/>
          <w:u w:color="000000" w:themeColor="text1"/>
        </w:rPr>
        <w:tab/>
      </w:r>
      <w:r w:rsidRPr="0082240F">
        <w:rPr>
          <w:color w:val="000000" w:themeColor="text1"/>
          <w:u w:color="000000" w:themeColor="text1"/>
        </w:rPr>
        <w:tab/>
        <w:t>(4)</w:t>
      </w:r>
      <w:r w:rsidRPr="0082240F">
        <w:rPr>
          <w:color w:val="000000" w:themeColor="text1"/>
          <w:u w:color="000000" w:themeColor="text1"/>
        </w:rPr>
        <w:tab/>
        <w:t>student notifies the superintendent of the school district in writing of his intent to participate in the interscholastic activity as a representative of the school before the beginning date of the season for the activity in which he wishes to participate.</w:t>
      </w:r>
    </w:p>
    <w:p w:rsidR="00013EF9" w:rsidRPr="0082240F" w:rsidRDefault="00013EF9" w:rsidP="00013EF9">
      <w:pPr>
        <w:rPr>
          <w:color w:val="000000" w:themeColor="text1"/>
          <w:u w:color="000000" w:themeColor="text1"/>
        </w:rPr>
      </w:pPr>
      <w:r w:rsidRPr="0082240F">
        <w:rPr>
          <w:color w:val="000000" w:themeColor="text1"/>
          <w:u w:color="000000" w:themeColor="text1"/>
        </w:rPr>
        <w:tab/>
        <w:t>(C)</w:t>
      </w:r>
      <w:r w:rsidRPr="0082240F">
        <w:rPr>
          <w:color w:val="000000" w:themeColor="text1"/>
          <w:u w:color="000000" w:themeColor="text1"/>
        </w:rPr>
        <w:tab/>
        <w:t>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013EF9" w:rsidRPr="0082240F" w:rsidRDefault="00013EF9" w:rsidP="00013EF9">
      <w:pPr>
        <w:rPr>
          <w:color w:val="000000" w:themeColor="text1"/>
          <w:u w:color="000000" w:themeColor="text1"/>
        </w:rPr>
      </w:pPr>
      <w:r w:rsidRPr="0082240F">
        <w:rPr>
          <w:color w:val="000000" w:themeColor="text1"/>
          <w:u w:color="000000" w:themeColor="text1"/>
        </w:rPr>
        <w:tab/>
        <w:t>(D)</w:t>
      </w:r>
      <w:r w:rsidRPr="0082240F">
        <w:rPr>
          <w:color w:val="000000" w:themeColor="text1"/>
          <w:u w:color="000000" w:themeColor="text1"/>
        </w:rPr>
        <w:tab/>
        <w:t>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Pr="0082240F">
        <w:rPr>
          <w:color w:val="000000" w:themeColor="text1"/>
          <w:u w:color="000000" w:themeColor="text1"/>
        </w:rPr>
        <w:tab/>
      </w:r>
    </w:p>
    <w:p w:rsidR="00013EF9" w:rsidRPr="0082240F" w:rsidRDefault="00013EF9" w:rsidP="00013EF9">
      <w:pPr>
        <w:rPr>
          <w:color w:val="000000" w:themeColor="text1"/>
          <w:u w:color="000000" w:themeColor="text1"/>
        </w:rPr>
      </w:pPr>
      <w:r w:rsidRPr="0082240F">
        <w:rPr>
          <w:color w:val="000000" w:themeColor="text1"/>
          <w:u w:color="000000" w:themeColor="text1"/>
        </w:rPr>
        <w:tab/>
        <w:t>(E)</w:t>
      </w:r>
      <w:r w:rsidRPr="0082240F">
        <w:rPr>
          <w:color w:val="000000" w:themeColor="text1"/>
          <w:u w:color="000000" w:themeColor="text1"/>
        </w:rPr>
        <w:tab/>
        <w:t xml:space="preserve">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  </w:t>
      </w:r>
    </w:p>
    <w:p w:rsidR="00013EF9" w:rsidRPr="0082240F" w:rsidRDefault="00013EF9" w:rsidP="00013EF9">
      <w:pPr>
        <w:rPr>
          <w:color w:val="000000" w:themeColor="text1"/>
          <w:u w:color="000000" w:themeColor="text1"/>
        </w:rPr>
      </w:pPr>
      <w:r w:rsidRPr="0082240F">
        <w:rPr>
          <w:color w:val="000000" w:themeColor="text1"/>
          <w:u w:color="000000" w:themeColor="text1"/>
        </w:rPr>
        <w:tab/>
        <w:t>(F)</w:t>
      </w:r>
      <w:r w:rsidRPr="0082240F">
        <w:rPr>
          <w:color w:val="000000" w:themeColor="text1"/>
          <w:u w:color="000000" w:themeColor="text1"/>
        </w:rPr>
        <w:tab/>
        <w:t>A school district may not contract with a private entity that supervises interscholastic activities if the private entity prohibits the participation of charter school students, Governor’s school students, or home school students in interscholastic activities.” /</w:t>
      </w:r>
    </w:p>
    <w:p w:rsidR="00013EF9" w:rsidRPr="0082240F" w:rsidRDefault="00013EF9" w:rsidP="00013EF9">
      <w:r w:rsidRPr="0082240F">
        <w:t>Renumber sections to conform.</w:t>
      </w:r>
    </w:p>
    <w:p w:rsidR="00013EF9" w:rsidRPr="0082240F" w:rsidRDefault="00013EF9" w:rsidP="00013EF9">
      <w:r w:rsidRPr="0082240F">
        <w:t>Amend title to conform.</w:t>
      </w:r>
    </w:p>
    <w:p w:rsidR="00013EF9" w:rsidRDefault="00013EF9" w:rsidP="00013EF9">
      <w:bookmarkStart w:id="217" w:name="file_end404"/>
      <w:bookmarkEnd w:id="217"/>
    </w:p>
    <w:p w:rsidR="00013EF9" w:rsidRDefault="00013EF9" w:rsidP="00013EF9">
      <w:r>
        <w:t>Rep. J. M. NEAL spoke in favor of the amendment.</w:t>
      </w:r>
    </w:p>
    <w:p w:rsidR="00013EF9" w:rsidRDefault="00013EF9" w:rsidP="00013EF9">
      <w:r>
        <w:t>The amendment was then adopted.</w:t>
      </w:r>
    </w:p>
    <w:p w:rsidR="00013EF9" w:rsidRDefault="00013EF9" w:rsidP="00013EF9"/>
    <w:p w:rsidR="00013EF9" w:rsidRPr="003C22DA" w:rsidRDefault="00013EF9" w:rsidP="00013EF9">
      <w:r w:rsidRPr="003C22DA">
        <w:t>Rep. BRANNON proposed the following Amendment No. 2</w:t>
      </w:r>
      <w:r w:rsidR="004159A4">
        <w:t xml:space="preserve"> to </w:t>
      </w:r>
      <w:r w:rsidRPr="003C22DA">
        <w:t>S.</w:t>
      </w:r>
      <w:r w:rsidR="004159A4">
        <w:t> </w:t>
      </w:r>
      <w:r w:rsidRPr="003C22DA">
        <w:t>149 (COUNCIL\AGM\19634AB12), which was tabled:</w:t>
      </w:r>
    </w:p>
    <w:p w:rsidR="00013EF9" w:rsidRPr="003C22DA" w:rsidRDefault="00013EF9" w:rsidP="00013EF9">
      <w:r w:rsidRPr="003C22DA">
        <w:t>Amend the bill, as and if amended, Section 59-63-100(B)(1)(b), as contained in SECTION 2, by deleting the subitem in its entirety and inserting:</w:t>
      </w:r>
    </w:p>
    <w:p w:rsidR="00013EF9" w:rsidRPr="003C22DA" w:rsidRDefault="00013EF9" w:rsidP="00013EF9">
      <w:r w:rsidRPr="003C22DA">
        <w:t>/</w:t>
      </w:r>
      <w:r w:rsidRPr="003C22DA">
        <w:tab/>
        <w:t>(b)</w:t>
      </w:r>
      <w:r w:rsidRPr="003C22DA">
        <w:tab/>
        <w:t>class and enrollment requirements of the associations administering interscholastic activities unless enrollment in a specific curricular class is required for participation in a specific extracurricular activity;</w:t>
      </w:r>
      <w:r w:rsidRPr="003C22DA">
        <w:tab/>
        <w:t>/</w:t>
      </w:r>
    </w:p>
    <w:p w:rsidR="00013EF9" w:rsidRPr="003C22DA" w:rsidRDefault="00013EF9" w:rsidP="00013EF9">
      <w:r w:rsidRPr="003C22DA">
        <w:t>Renumber sections to conform.</w:t>
      </w:r>
    </w:p>
    <w:p w:rsidR="00013EF9" w:rsidRDefault="00013EF9" w:rsidP="00013EF9">
      <w:r w:rsidRPr="003C22DA">
        <w:t>Amend title to conform.</w:t>
      </w:r>
    </w:p>
    <w:p w:rsidR="00013EF9" w:rsidRDefault="00013EF9" w:rsidP="00013EF9"/>
    <w:p w:rsidR="00013EF9" w:rsidRDefault="00013EF9" w:rsidP="00013EF9">
      <w:r>
        <w:t>Rep. BRANNON explained the amendment.</w:t>
      </w:r>
    </w:p>
    <w:p w:rsidR="00013EF9" w:rsidRDefault="00013EF9" w:rsidP="00013EF9"/>
    <w:p w:rsidR="00013EF9" w:rsidRDefault="00013EF9" w:rsidP="00013EF9">
      <w:r>
        <w:t>Rep. BEDINGFIELD moved to table the amendment.</w:t>
      </w:r>
    </w:p>
    <w:p w:rsidR="00013EF9" w:rsidRDefault="00013EF9" w:rsidP="00013EF9"/>
    <w:p w:rsidR="00013EF9" w:rsidRDefault="00013EF9" w:rsidP="00013EF9">
      <w:r>
        <w:t>Rep. BRANNON demanded the yeas and nays which were taken, resulting as follows:</w:t>
      </w:r>
    </w:p>
    <w:p w:rsidR="00013EF9" w:rsidRDefault="00013EF9" w:rsidP="00013EF9">
      <w:pPr>
        <w:jc w:val="center"/>
      </w:pPr>
      <w:bookmarkStart w:id="218" w:name="vote_start410"/>
      <w:bookmarkEnd w:id="218"/>
      <w:r>
        <w:t>Yeas 62; Nays 50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Atwater</w:t>
            </w:r>
          </w:p>
        </w:tc>
        <w:tc>
          <w:tcPr>
            <w:tcW w:w="2180" w:type="dxa"/>
            <w:shd w:val="clear" w:color="auto" w:fill="auto"/>
          </w:tcPr>
          <w:p w:rsidR="00013EF9" w:rsidRPr="00013EF9" w:rsidRDefault="00013EF9" w:rsidP="00013EF9">
            <w:pPr>
              <w:keepNext/>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Chumley</w:t>
            </w:r>
          </w:p>
        </w:tc>
      </w:tr>
      <w:tr w:rsidR="00013EF9" w:rsidRPr="00013EF9" w:rsidTr="00013EF9">
        <w:tc>
          <w:tcPr>
            <w:tcW w:w="2179" w:type="dxa"/>
            <w:shd w:val="clear" w:color="auto" w:fill="auto"/>
          </w:tcPr>
          <w:p w:rsidR="00013EF9" w:rsidRPr="00013EF9" w:rsidRDefault="00013EF9" w:rsidP="00013EF9">
            <w:pPr>
              <w:ind w:firstLine="0"/>
            </w:pPr>
            <w:r>
              <w:t>Clemmons</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Edge</w:t>
            </w:r>
          </w:p>
        </w:tc>
        <w:tc>
          <w:tcPr>
            <w:tcW w:w="2179" w:type="dxa"/>
            <w:shd w:val="clear" w:color="auto" w:fill="auto"/>
          </w:tcPr>
          <w:p w:rsidR="00013EF9" w:rsidRPr="00013EF9" w:rsidRDefault="00013EF9" w:rsidP="00013EF9">
            <w:pPr>
              <w:ind w:firstLine="0"/>
            </w:pPr>
            <w:r>
              <w:t>Erickson</w:t>
            </w:r>
          </w:p>
        </w:tc>
        <w:tc>
          <w:tcPr>
            <w:tcW w:w="2180" w:type="dxa"/>
            <w:shd w:val="clear" w:color="auto" w:fill="auto"/>
          </w:tcPr>
          <w:p w:rsidR="00013EF9" w:rsidRPr="00013EF9" w:rsidRDefault="00013EF9" w:rsidP="00013EF9">
            <w:pPr>
              <w:ind w:firstLine="0"/>
            </w:pPr>
            <w:r>
              <w:t>Forrester</w:t>
            </w:r>
          </w:p>
        </w:tc>
      </w:tr>
      <w:tr w:rsidR="00013EF9" w:rsidRPr="00013EF9" w:rsidTr="00013EF9">
        <w:tc>
          <w:tcPr>
            <w:tcW w:w="2179" w:type="dxa"/>
            <w:shd w:val="clear" w:color="auto" w:fill="auto"/>
          </w:tcPr>
          <w:p w:rsidR="00013EF9" w:rsidRPr="00013EF9" w:rsidRDefault="00013EF9" w:rsidP="00013EF9">
            <w:pPr>
              <w:ind w:firstLine="0"/>
            </w:pPr>
            <w:r>
              <w:t>Frye</w:t>
            </w:r>
          </w:p>
        </w:tc>
        <w:tc>
          <w:tcPr>
            <w:tcW w:w="2179" w:type="dxa"/>
            <w:shd w:val="clear" w:color="auto" w:fill="auto"/>
          </w:tcPr>
          <w:p w:rsidR="00013EF9" w:rsidRPr="00013EF9" w:rsidRDefault="00013EF9" w:rsidP="00013EF9">
            <w:pPr>
              <w:ind w:firstLine="0"/>
            </w:pPr>
            <w:r>
              <w:t>Gambrell</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Hearn</w:t>
            </w:r>
          </w:p>
        </w:tc>
      </w:tr>
      <w:tr w:rsidR="00013EF9" w:rsidRPr="00013EF9" w:rsidTr="00013EF9">
        <w:tc>
          <w:tcPr>
            <w:tcW w:w="2179" w:type="dxa"/>
            <w:shd w:val="clear" w:color="auto" w:fill="auto"/>
          </w:tcPr>
          <w:p w:rsidR="00013EF9" w:rsidRPr="00013EF9" w:rsidRDefault="00013EF9" w:rsidP="00013EF9">
            <w:pPr>
              <w:ind w:firstLine="0"/>
            </w:pPr>
            <w:r>
              <w:t>Henderson</w:t>
            </w:r>
          </w:p>
        </w:tc>
        <w:tc>
          <w:tcPr>
            <w:tcW w:w="2179" w:type="dxa"/>
            <w:shd w:val="clear" w:color="auto" w:fill="auto"/>
          </w:tcPr>
          <w:p w:rsidR="00013EF9" w:rsidRPr="00013EF9" w:rsidRDefault="00013EF9" w:rsidP="00013EF9">
            <w:pPr>
              <w:ind w:firstLine="0"/>
            </w:pPr>
            <w:r>
              <w:t>Herbkersman</w:t>
            </w:r>
          </w:p>
        </w:tc>
        <w:tc>
          <w:tcPr>
            <w:tcW w:w="2180" w:type="dxa"/>
            <w:shd w:val="clear" w:color="auto" w:fill="auto"/>
          </w:tcPr>
          <w:p w:rsidR="00013EF9" w:rsidRPr="00013EF9" w:rsidRDefault="00013EF9" w:rsidP="00013EF9">
            <w:pPr>
              <w:ind w:firstLine="0"/>
            </w:pPr>
            <w:r>
              <w:t>Hiott</w:t>
            </w:r>
          </w:p>
        </w:tc>
      </w:tr>
      <w:tr w:rsidR="00013EF9" w:rsidRPr="00013EF9" w:rsidTr="00013EF9">
        <w:tc>
          <w:tcPr>
            <w:tcW w:w="2179" w:type="dxa"/>
            <w:shd w:val="clear" w:color="auto" w:fill="auto"/>
          </w:tcPr>
          <w:p w:rsidR="00013EF9" w:rsidRPr="00013EF9" w:rsidRDefault="00013EF9" w:rsidP="00013EF9">
            <w:pPr>
              <w:ind w:firstLine="0"/>
            </w:pPr>
            <w:r>
              <w:t>Hixon</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Lowe</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Merrill</w:t>
            </w:r>
          </w:p>
        </w:tc>
        <w:tc>
          <w:tcPr>
            <w:tcW w:w="2180" w:type="dxa"/>
            <w:shd w:val="clear" w:color="auto" w:fill="auto"/>
          </w:tcPr>
          <w:p w:rsidR="00013EF9" w:rsidRPr="00013EF9" w:rsidRDefault="00013EF9" w:rsidP="00013EF9">
            <w:pPr>
              <w:ind w:firstLine="0"/>
            </w:pPr>
            <w:r>
              <w:t>D. C. Moss</w:t>
            </w:r>
          </w:p>
        </w:tc>
      </w:tr>
      <w:tr w:rsidR="00013EF9" w:rsidRPr="00013EF9" w:rsidTr="00013EF9">
        <w:tc>
          <w:tcPr>
            <w:tcW w:w="2179" w:type="dxa"/>
            <w:shd w:val="clear" w:color="auto" w:fill="auto"/>
          </w:tcPr>
          <w:p w:rsidR="00013EF9" w:rsidRPr="00013EF9" w:rsidRDefault="00013EF9" w:rsidP="00013EF9">
            <w:pPr>
              <w:ind w:firstLine="0"/>
            </w:pPr>
            <w:r>
              <w:t>V. S. Moss</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Norman</w:t>
            </w:r>
          </w:p>
        </w:tc>
      </w:tr>
      <w:tr w:rsidR="00013EF9" w:rsidRPr="00013EF9" w:rsidTr="00013EF9">
        <w:tc>
          <w:tcPr>
            <w:tcW w:w="2179" w:type="dxa"/>
            <w:shd w:val="clear" w:color="auto" w:fill="auto"/>
          </w:tcPr>
          <w:p w:rsidR="00013EF9" w:rsidRPr="00013EF9" w:rsidRDefault="00013EF9" w:rsidP="00013EF9">
            <w:pPr>
              <w:ind w:firstLine="0"/>
            </w:pPr>
            <w:r>
              <w:t>Owens</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Pitts</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Quinn</w:t>
            </w:r>
          </w:p>
        </w:tc>
      </w:tr>
      <w:tr w:rsidR="00013EF9" w:rsidRPr="00013EF9" w:rsidTr="00013EF9">
        <w:tc>
          <w:tcPr>
            <w:tcW w:w="2179" w:type="dxa"/>
            <w:shd w:val="clear" w:color="auto" w:fill="auto"/>
          </w:tcPr>
          <w:p w:rsidR="00013EF9" w:rsidRPr="00013EF9" w:rsidRDefault="00013EF9" w:rsidP="00013EF9">
            <w:pPr>
              <w:ind w:firstLine="0"/>
            </w:pPr>
            <w:r>
              <w:t>Ryan</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Simrill</w:t>
            </w:r>
          </w:p>
        </w:tc>
      </w:tr>
      <w:tr w:rsidR="00013EF9" w:rsidRPr="00013EF9" w:rsidTr="00013EF9">
        <w:tc>
          <w:tcPr>
            <w:tcW w:w="2179" w:type="dxa"/>
            <w:shd w:val="clear" w:color="auto" w:fill="auto"/>
          </w:tcPr>
          <w:p w:rsidR="00013EF9" w:rsidRPr="00013EF9" w:rsidRDefault="00013EF9" w:rsidP="00013EF9">
            <w:pPr>
              <w:ind w:firstLine="0"/>
            </w:pPr>
            <w:r>
              <w:t>Skelton</w:t>
            </w:r>
          </w:p>
        </w:tc>
        <w:tc>
          <w:tcPr>
            <w:tcW w:w="2179" w:type="dxa"/>
            <w:shd w:val="clear" w:color="auto" w:fill="auto"/>
          </w:tcPr>
          <w:p w:rsidR="00013EF9" w:rsidRPr="00013EF9" w:rsidRDefault="00013EF9" w:rsidP="00013EF9">
            <w:pPr>
              <w:ind w:firstLine="0"/>
            </w:pPr>
            <w:r>
              <w:t>G. M. Smith</w:t>
            </w:r>
          </w:p>
        </w:tc>
        <w:tc>
          <w:tcPr>
            <w:tcW w:w="2180" w:type="dxa"/>
            <w:shd w:val="clear" w:color="auto" w:fill="auto"/>
          </w:tcPr>
          <w:p w:rsidR="00013EF9" w:rsidRPr="00013EF9" w:rsidRDefault="00013EF9" w:rsidP="00013EF9">
            <w:pPr>
              <w:ind w:firstLine="0"/>
            </w:pPr>
            <w:r>
              <w:t>G. R. Smith</w:t>
            </w:r>
          </w:p>
        </w:tc>
      </w:tr>
      <w:tr w:rsidR="00013EF9" w:rsidRPr="00013EF9" w:rsidTr="00013EF9">
        <w:tc>
          <w:tcPr>
            <w:tcW w:w="2179" w:type="dxa"/>
            <w:shd w:val="clear" w:color="auto" w:fill="auto"/>
          </w:tcPr>
          <w:p w:rsidR="00013EF9" w:rsidRPr="00013EF9" w:rsidRDefault="00013EF9" w:rsidP="00013EF9">
            <w:pPr>
              <w:ind w:firstLine="0"/>
            </w:pPr>
            <w:r>
              <w:t>J. R. Smith</w:t>
            </w:r>
          </w:p>
        </w:tc>
        <w:tc>
          <w:tcPr>
            <w:tcW w:w="2179" w:type="dxa"/>
            <w:shd w:val="clear" w:color="auto" w:fill="auto"/>
          </w:tcPr>
          <w:p w:rsidR="00013EF9" w:rsidRPr="00013EF9" w:rsidRDefault="00013EF9" w:rsidP="00013EF9">
            <w:pPr>
              <w:ind w:firstLine="0"/>
            </w:pPr>
            <w:r>
              <w:t>Sottile</w:t>
            </w:r>
          </w:p>
        </w:tc>
        <w:tc>
          <w:tcPr>
            <w:tcW w:w="2180" w:type="dxa"/>
            <w:shd w:val="clear" w:color="auto" w:fill="auto"/>
          </w:tcPr>
          <w:p w:rsidR="00013EF9" w:rsidRPr="00013EF9" w:rsidRDefault="00013EF9" w:rsidP="00013EF9">
            <w:pPr>
              <w:ind w:firstLine="0"/>
            </w:pPr>
            <w:r>
              <w:t>Southard</w:t>
            </w:r>
          </w:p>
        </w:tc>
      </w:tr>
      <w:tr w:rsidR="00013EF9" w:rsidRPr="00013EF9" w:rsidTr="00013EF9">
        <w:tc>
          <w:tcPr>
            <w:tcW w:w="2179" w:type="dxa"/>
            <w:shd w:val="clear" w:color="auto" w:fill="auto"/>
          </w:tcPr>
          <w:p w:rsidR="00013EF9" w:rsidRPr="00013EF9" w:rsidRDefault="00013EF9" w:rsidP="00013EF9">
            <w:pPr>
              <w:ind w:firstLine="0"/>
            </w:pPr>
            <w:r>
              <w:t>Spires</w:t>
            </w:r>
          </w:p>
        </w:tc>
        <w:tc>
          <w:tcPr>
            <w:tcW w:w="2179" w:type="dxa"/>
            <w:shd w:val="clear" w:color="auto" w:fill="auto"/>
          </w:tcPr>
          <w:p w:rsidR="00013EF9" w:rsidRPr="00013EF9" w:rsidRDefault="00013EF9" w:rsidP="00013EF9">
            <w:pPr>
              <w:ind w:firstLine="0"/>
            </w:pPr>
            <w:r>
              <w:t>Stringer</w:t>
            </w:r>
          </w:p>
        </w:tc>
        <w:tc>
          <w:tcPr>
            <w:tcW w:w="2180" w:type="dxa"/>
            <w:shd w:val="clear" w:color="auto" w:fill="auto"/>
          </w:tcPr>
          <w:p w:rsidR="00013EF9" w:rsidRPr="00013EF9" w:rsidRDefault="00013EF9" w:rsidP="00013EF9">
            <w:pPr>
              <w:ind w:firstLine="0"/>
            </w:pPr>
            <w:r>
              <w:t>Taylor</w:t>
            </w:r>
          </w:p>
        </w:tc>
      </w:tr>
      <w:tr w:rsidR="00013EF9" w:rsidRPr="00013EF9" w:rsidTr="00013EF9">
        <w:tc>
          <w:tcPr>
            <w:tcW w:w="2179" w:type="dxa"/>
            <w:shd w:val="clear" w:color="auto" w:fill="auto"/>
          </w:tcPr>
          <w:p w:rsidR="00013EF9" w:rsidRPr="00013EF9" w:rsidRDefault="00013EF9" w:rsidP="00013EF9">
            <w:pPr>
              <w:ind w:firstLine="0"/>
            </w:pPr>
            <w:r>
              <w:t>Thayer</w:t>
            </w:r>
          </w:p>
        </w:tc>
        <w:tc>
          <w:tcPr>
            <w:tcW w:w="2179" w:type="dxa"/>
            <w:shd w:val="clear" w:color="auto" w:fill="auto"/>
          </w:tcPr>
          <w:p w:rsidR="00013EF9" w:rsidRPr="00013EF9" w:rsidRDefault="00013EF9" w:rsidP="00013EF9">
            <w:pPr>
              <w:ind w:firstLine="0"/>
            </w:pPr>
            <w:r>
              <w:t>Toole</w:t>
            </w:r>
          </w:p>
        </w:tc>
        <w:tc>
          <w:tcPr>
            <w:tcW w:w="2180" w:type="dxa"/>
            <w:shd w:val="clear" w:color="auto" w:fill="auto"/>
          </w:tcPr>
          <w:p w:rsidR="00013EF9" w:rsidRPr="00013EF9" w:rsidRDefault="00013EF9" w:rsidP="00013EF9">
            <w:pPr>
              <w:ind w:firstLine="0"/>
            </w:pPr>
            <w:r>
              <w:t>Tribble</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White</w:t>
            </w:r>
          </w:p>
        </w:tc>
        <w:tc>
          <w:tcPr>
            <w:tcW w:w="2180" w:type="dxa"/>
            <w:shd w:val="clear" w:color="auto" w:fill="auto"/>
          </w:tcPr>
          <w:p w:rsidR="00013EF9" w:rsidRPr="00013EF9" w:rsidRDefault="00013EF9" w:rsidP="00013EF9">
            <w:pPr>
              <w:keepNext/>
              <w:ind w:firstLine="0"/>
            </w:pPr>
            <w:r>
              <w:t>Whitmire</w:t>
            </w:r>
          </w:p>
        </w:tc>
      </w:tr>
      <w:tr w:rsidR="00013EF9" w:rsidRPr="00013EF9" w:rsidTr="00013EF9">
        <w:tc>
          <w:tcPr>
            <w:tcW w:w="2179" w:type="dxa"/>
            <w:shd w:val="clear" w:color="auto" w:fill="auto"/>
          </w:tcPr>
          <w:p w:rsidR="00013EF9" w:rsidRPr="00013EF9" w:rsidRDefault="00013EF9" w:rsidP="00013EF9">
            <w:pPr>
              <w:keepNext/>
              <w:ind w:firstLine="0"/>
            </w:pPr>
            <w:r>
              <w:t>Willis</w:t>
            </w:r>
          </w:p>
        </w:tc>
        <w:tc>
          <w:tcPr>
            <w:tcW w:w="2179" w:type="dxa"/>
            <w:shd w:val="clear" w:color="auto" w:fill="auto"/>
          </w:tcPr>
          <w:p w:rsidR="00013EF9" w:rsidRPr="00013EF9" w:rsidRDefault="00013EF9" w:rsidP="00013EF9">
            <w:pPr>
              <w:keepNext/>
              <w:ind w:firstLine="0"/>
            </w:pPr>
            <w:r>
              <w:t>Young</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Total--62</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Brady</w:t>
            </w:r>
          </w:p>
        </w:tc>
        <w:tc>
          <w:tcPr>
            <w:tcW w:w="2180" w:type="dxa"/>
            <w:shd w:val="clear" w:color="auto" w:fill="auto"/>
          </w:tcPr>
          <w:p w:rsidR="00013EF9" w:rsidRPr="00013EF9" w:rsidRDefault="00013EF9" w:rsidP="00013EF9">
            <w:pPr>
              <w:ind w:firstLine="0"/>
            </w:pPr>
            <w:r>
              <w:t>Branham</w:t>
            </w:r>
          </w:p>
        </w:tc>
      </w:tr>
      <w:tr w:rsidR="00013EF9" w:rsidRPr="00013EF9" w:rsidTr="00013EF9">
        <w:tc>
          <w:tcPr>
            <w:tcW w:w="2179" w:type="dxa"/>
            <w:shd w:val="clear" w:color="auto" w:fill="auto"/>
          </w:tcPr>
          <w:p w:rsidR="00013EF9" w:rsidRPr="00013EF9" w:rsidRDefault="00013EF9" w:rsidP="00013EF9">
            <w:pPr>
              <w:ind w:firstLine="0"/>
            </w:pPr>
            <w:r>
              <w:t>Brannon</w:t>
            </w:r>
          </w:p>
        </w:tc>
        <w:tc>
          <w:tcPr>
            <w:tcW w:w="2179" w:type="dxa"/>
            <w:shd w:val="clear" w:color="auto" w:fill="auto"/>
          </w:tcPr>
          <w:p w:rsidR="00013EF9" w:rsidRPr="00013EF9" w:rsidRDefault="00013EF9" w:rsidP="00013EF9">
            <w:pPr>
              <w:ind w:firstLine="0"/>
            </w:pPr>
            <w:r>
              <w:t>Brantley</w:t>
            </w:r>
          </w:p>
        </w:tc>
        <w:tc>
          <w:tcPr>
            <w:tcW w:w="2180" w:type="dxa"/>
            <w:shd w:val="clear" w:color="auto" w:fill="auto"/>
          </w:tcPr>
          <w:p w:rsidR="00013EF9" w:rsidRPr="00013EF9" w:rsidRDefault="00013EF9" w:rsidP="00013EF9">
            <w:pPr>
              <w:ind w:firstLine="0"/>
            </w:pPr>
            <w:r>
              <w:t>G. A. Brown</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Cobb-Hunter</w:t>
            </w:r>
          </w:p>
        </w:tc>
        <w:tc>
          <w:tcPr>
            <w:tcW w:w="2180" w:type="dxa"/>
            <w:shd w:val="clear" w:color="auto" w:fill="auto"/>
          </w:tcPr>
          <w:p w:rsidR="00013EF9" w:rsidRPr="00013EF9" w:rsidRDefault="00013EF9" w:rsidP="00013EF9">
            <w:pPr>
              <w:ind w:firstLine="0"/>
            </w:pPr>
            <w:r>
              <w:t>Cole</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Dillard</w:t>
            </w:r>
          </w:p>
        </w:tc>
      </w:tr>
      <w:tr w:rsidR="00013EF9" w:rsidRPr="00013EF9" w:rsidTr="00013EF9">
        <w:tc>
          <w:tcPr>
            <w:tcW w:w="2179" w:type="dxa"/>
            <w:shd w:val="clear" w:color="auto" w:fill="auto"/>
          </w:tcPr>
          <w:p w:rsidR="00013EF9" w:rsidRPr="00013EF9" w:rsidRDefault="00013EF9" w:rsidP="00013EF9">
            <w:pPr>
              <w:ind w:firstLine="0"/>
            </w:pPr>
            <w:r>
              <w:t>Gilliard</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Hayes</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Howard</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Mack</w:t>
            </w:r>
          </w:p>
        </w:tc>
      </w:tr>
      <w:tr w:rsidR="00013EF9" w:rsidRPr="00013EF9" w:rsidTr="00013EF9">
        <w:tc>
          <w:tcPr>
            <w:tcW w:w="2179" w:type="dxa"/>
            <w:shd w:val="clear" w:color="auto" w:fill="auto"/>
          </w:tcPr>
          <w:p w:rsidR="00013EF9" w:rsidRPr="00013EF9" w:rsidRDefault="00013EF9" w:rsidP="00013EF9">
            <w:pPr>
              <w:ind w:firstLine="0"/>
            </w:pPr>
            <w:r>
              <w:t>McEachern</w:t>
            </w:r>
          </w:p>
        </w:tc>
        <w:tc>
          <w:tcPr>
            <w:tcW w:w="2179" w:type="dxa"/>
            <w:shd w:val="clear" w:color="auto" w:fill="auto"/>
          </w:tcPr>
          <w:p w:rsidR="00013EF9" w:rsidRPr="00013EF9" w:rsidRDefault="00013EF9" w:rsidP="00013EF9">
            <w:pPr>
              <w:ind w:firstLine="0"/>
            </w:pPr>
            <w:r>
              <w:t>McLeod</w:t>
            </w:r>
          </w:p>
        </w:tc>
        <w:tc>
          <w:tcPr>
            <w:tcW w:w="2180" w:type="dxa"/>
            <w:shd w:val="clear" w:color="auto" w:fill="auto"/>
          </w:tcPr>
          <w:p w:rsidR="00013EF9" w:rsidRPr="00013EF9" w:rsidRDefault="00013EF9" w:rsidP="00013EF9">
            <w:pPr>
              <w:ind w:firstLine="0"/>
            </w:pPr>
            <w:r>
              <w:t>Munnerlyn</w:t>
            </w:r>
          </w:p>
        </w:tc>
      </w:tr>
      <w:tr w:rsidR="00013EF9" w:rsidRPr="00013EF9" w:rsidTr="00013EF9">
        <w:tc>
          <w:tcPr>
            <w:tcW w:w="2179" w:type="dxa"/>
            <w:shd w:val="clear" w:color="auto" w:fill="auto"/>
          </w:tcPr>
          <w:p w:rsidR="00013EF9" w:rsidRPr="00013EF9" w:rsidRDefault="00013EF9" w:rsidP="00013EF9">
            <w:pPr>
              <w:ind w:firstLine="0"/>
            </w:pPr>
            <w:r>
              <w:t>J. H. Neal</w:t>
            </w:r>
          </w:p>
        </w:tc>
        <w:tc>
          <w:tcPr>
            <w:tcW w:w="2179" w:type="dxa"/>
            <w:shd w:val="clear" w:color="auto" w:fill="auto"/>
          </w:tcPr>
          <w:p w:rsidR="00013EF9" w:rsidRPr="00013EF9" w:rsidRDefault="00013EF9" w:rsidP="00013EF9">
            <w:pPr>
              <w:ind w:firstLine="0"/>
            </w:pPr>
            <w:r>
              <w:t>J. M. Neal</w:t>
            </w:r>
          </w:p>
        </w:tc>
        <w:tc>
          <w:tcPr>
            <w:tcW w:w="2180" w:type="dxa"/>
            <w:shd w:val="clear" w:color="auto" w:fill="auto"/>
          </w:tcPr>
          <w:p w:rsidR="00013EF9" w:rsidRPr="00013EF9" w:rsidRDefault="00013EF9" w:rsidP="00013EF9">
            <w:pPr>
              <w:ind w:firstLine="0"/>
            </w:pPr>
            <w:r>
              <w:t>Neilson</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Parker</w:t>
            </w:r>
          </w:p>
        </w:tc>
        <w:tc>
          <w:tcPr>
            <w:tcW w:w="2180" w:type="dxa"/>
            <w:shd w:val="clear" w:color="auto" w:fill="auto"/>
          </w:tcPr>
          <w:p w:rsidR="00013EF9" w:rsidRPr="00013EF9" w:rsidRDefault="00013EF9" w:rsidP="00013EF9">
            <w:pPr>
              <w:ind w:firstLine="0"/>
            </w:pPr>
            <w:r>
              <w:t>Parks</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Sabb</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keepNext/>
              <w:ind w:firstLine="0"/>
            </w:pPr>
            <w:r>
              <w:t>J. E. Smith</w:t>
            </w:r>
          </w:p>
        </w:tc>
        <w:tc>
          <w:tcPr>
            <w:tcW w:w="2179" w:type="dxa"/>
            <w:shd w:val="clear" w:color="auto" w:fill="auto"/>
          </w:tcPr>
          <w:p w:rsidR="00013EF9" w:rsidRPr="00013EF9" w:rsidRDefault="00013EF9" w:rsidP="00013EF9">
            <w:pPr>
              <w:keepNext/>
              <w:ind w:firstLine="0"/>
            </w:pPr>
            <w:r>
              <w:t>Tallon</w:t>
            </w:r>
          </w:p>
        </w:tc>
        <w:tc>
          <w:tcPr>
            <w:tcW w:w="2180" w:type="dxa"/>
            <w:shd w:val="clear" w:color="auto" w:fill="auto"/>
          </w:tcPr>
          <w:p w:rsidR="00013EF9" w:rsidRPr="00013EF9" w:rsidRDefault="00013EF9" w:rsidP="00013EF9">
            <w:pPr>
              <w:keepNext/>
              <w:ind w:firstLine="0"/>
            </w:pPr>
            <w:r>
              <w:t>Vick</w:t>
            </w:r>
          </w:p>
        </w:tc>
      </w:tr>
      <w:tr w:rsidR="00013EF9" w:rsidRPr="00013EF9" w:rsidTr="00013EF9">
        <w:tc>
          <w:tcPr>
            <w:tcW w:w="2179" w:type="dxa"/>
            <w:shd w:val="clear" w:color="auto" w:fill="auto"/>
          </w:tcPr>
          <w:p w:rsidR="00013EF9" w:rsidRPr="00013EF9" w:rsidRDefault="00013EF9" w:rsidP="00013EF9">
            <w:pPr>
              <w:keepNext/>
              <w:ind w:firstLine="0"/>
            </w:pPr>
            <w:r>
              <w:t>Weeks</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Total--50</w:t>
      </w:r>
    </w:p>
    <w:p w:rsidR="00013EF9" w:rsidRDefault="00013EF9" w:rsidP="00013EF9">
      <w:pPr>
        <w:jc w:val="center"/>
        <w:rPr>
          <w:b/>
        </w:rPr>
      </w:pPr>
    </w:p>
    <w:p w:rsidR="00013EF9" w:rsidRDefault="00013EF9" w:rsidP="00013EF9">
      <w:r>
        <w:t>So, the amendment was tabled.</w:t>
      </w:r>
    </w:p>
    <w:p w:rsidR="00013EF9" w:rsidRDefault="00013EF9" w:rsidP="00013EF9"/>
    <w:p w:rsidR="00013EF9" w:rsidRDefault="00013EF9" w:rsidP="00013EF9">
      <w:pPr>
        <w:keepNext/>
        <w:jc w:val="center"/>
        <w:rPr>
          <w:b/>
        </w:rPr>
      </w:pPr>
      <w:r w:rsidRPr="00013EF9">
        <w:rPr>
          <w:b/>
        </w:rPr>
        <w:t>SPEAKER IN CHAIR</w:t>
      </w:r>
    </w:p>
    <w:p w:rsidR="00013EF9" w:rsidRDefault="00013EF9" w:rsidP="00013EF9">
      <w:pPr>
        <w:jc w:val="center"/>
        <w:rPr>
          <w:b/>
        </w:rPr>
      </w:pPr>
    </w:p>
    <w:p w:rsidR="00013EF9" w:rsidRPr="006D7CF4" w:rsidRDefault="00013EF9" w:rsidP="00013EF9">
      <w:r w:rsidRPr="006D7CF4">
        <w:t>Rep. GOVAN proposed the following Amendment No. 3</w:t>
      </w:r>
      <w:r w:rsidR="004159A4">
        <w:t xml:space="preserve"> to </w:t>
      </w:r>
      <w:r w:rsidRPr="006D7CF4">
        <w:t>S. 149 (COUNCIL\DKA\4146SD12), which was tabled:</w:t>
      </w:r>
    </w:p>
    <w:p w:rsidR="00013EF9" w:rsidRPr="006D7CF4" w:rsidRDefault="00013EF9" w:rsidP="00013EF9">
      <w:r w:rsidRPr="006D7CF4">
        <w:t>Amend the bill, as and if amended, Section 59</w:t>
      </w:r>
      <w:r w:rsidRPr="006D7CF4">
        <w:noBreakHyphen/>
        <w:t>63</w:t>
      </w:r>
      <w:r w:rsidRPr="006D7CF4">
        <w:noBreakHyphen/>
        <w:t>100</w:t>
      </w:r>
      <w:r w:rsidR="00B52D9F">
        <w:t>,</w:t>
      </w:r>
      <w:r w:rsidRPr="006D7CF4">
        <w:t xml:space="preserve"> as contained in SECTION 2, by adding a new appropriately lettered subsection to read:</w:t>
      </w:r>
    </w:p>
    <w:p w:rsidR="00013EF9" w:rsidRPr="006D7CF4" w:rsidRDefault="00013EF9" w:rsidP="00013EF9">
      <w:r w:rsidRPr="006D7CF4">
        <w:t>/ ( ) Home school students taught at home under the provisions of Section 59</w:t>
      </w:r>
      <w:r w:rsidRPr="006D7CF4">
        <w:noBreakHyphen/>
        <w:t>65</w:t>
      </w:r>
      <w:r w:rsidRPr="006D7CF4">
        <w:noBreakHyphen/>
        <w:t>47, in order to participate in interscholastic activities in the manner permitted by this section, must submit to the school district the same documentation as required of public school students to participate in the interscholastic activity, including a transcript or grade or progress report evidencing that the home school student is making adequate academic progress at his grade level and would be academically eligible to participate in the interscholastic activity if the home school student were a public school student. /</w:t>
      </w:r>
    </w:p>
    <w:p w:rsidR="00013EF9" w:rsidRPr="006D7CF4" w:rsidRDefault="00013EF9" w:rsidP="00013EF9">
      <w:r w:rsidRPr="006D7CF4">
        <w:t>Renumber sections to conform.</w:t>
      </w:r>
    </w:p>
    <w:p w:rsidR="00013EF9" w:rsidRDefault="00013EF9" w:rsidP="00013EF9">
      <w:r w:rsidRPr="006D7CF4">
        <w:t>Amend title to conform.</w:t>
      </w:r>
    </w:p>
    <w:p w:rsidR="00013EF9" w:rsidRDefault="00013EF9" w:rsidP="00013EF9"/>
    <w:p w:rsidR="00013EF9" w:rsidRDefault="00013EF9" w:rsidP="00013EF9">
      <w:r>
        <w:t>Rep. GOVAN explained the amendment.</w:t>
      </w:r>
    </w:p>
    <w:p w:rsidR="00013EF9" w:rsidRDefault="00013EF9" w:rsidP="00013EF9">
      <w:r>
        <w:t>Rep. OWENS spoke against the amendment.</w:t>
      </w:r>
    </w:p>
    <w:p w:rsidR="00013EF9" w:rsidRDefault="00013EF9" w:rsidP="00013EF9">
      <w:r>
        <w:t>Rep. GOVAN spoke in favor of the amendment.</w:t>
      </w:r>
    </w:p>
    <w:p w:rsidR="00013EF9" w:rsidRDefault="00013EF9" w:rsidP="00013EF9"/>
    <w:p w:rsidR="00013EF9" w:rsidRDefault="00013EF9" w:rsidP="00013EF9">
      <w:r>
        <w:t>Rep. OWENS moved to table the amendment.</w:t>
      </w:r>
    </w:p>
    <w:p w:rsidR="00013EF9" w:rsidRDefault="00013EF9" w:rsidP="00013EF9"/>
    <w:p w:rsidR="00013EF9" w:rsidRDefault="00013EF9" w:rsidP="00013EF9">
      <w:r>
        <w:t>Rep. GOVAN demanded the yeas and nays which were taken, resulting as follows:</w:t>
      </w:r>
    </w:p>
    <w:p w:rsidR="00013EF9" w:rsidRDefault="00013EF9" w:rsidP="00013EF9">
      <w:pPr>
        <w:jc w:val="center"/>
      </w:pPr>
      <w:bookmarkStart w:id="219" w:name="vote_start418"/>
      <w:bookmarkEnd w:id="219"/>
      <w:r>
        <w:t>Yeas 66; Nays 38</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Allison</w:t>
            </w:r>
          </w:p>
        </w:tc>
        <w:tc>
          <w:tcPr>
            <w:tcW w:w="2179" w:type="dxa"/>
            <w:shd w:val="clear" w:color="auto" w:fill="auto"/>
          </w:tcPr>
          <w:p w:rsidR="00013EF9" w:rsidRPr="00013EF9" w:rsidRDefault="00013EF9" w:rsidP="00013EF9">
            <w:pPr>
              <w:keepNext/>
              <w:ind w:firstLine="0"/>
            </w:pPr>
            <w:r>
              <w:t>Atwater</w:t>
            </w:r>
          </w:p>
        </w:tc>
        <w:tc>
          <w:tcPr>
            <w:tcW w:w="2180" w:type="dxa"/>
            <w:shd w:val="clear" w:color="auto" w:fill="auto"/>
          </w:tcPr>
          <w:p w:rsidR="00013EF9" w:rsidRPr="00013EF9" w:rsidRDefault="00013EF9" w:rsidP="00013EF9">
            <w:pPr>
              <w:keepNext/>
              <w:ind w:firstLine="0"/>
            </w:pPr>
            <w:r>
              <w:t>Ballentine</w:t>
            </w:r>
          </w:p>
        </w:tc>
      </w:tr>
      <w:tr w:rsidR="00013EF9" w:rsidRPr="00013EF9" w:rsidTr="00013EF9">
        <w:tc>
          <w:tcPr>
            <w:tcW w:w="2179" w:type="dxa"/>
            <w:shd w:val="clear" w:color="auto" w:fill="auto"/>
          </w:tcPr>
          <w:p w:rsidR="00013EF9" w:rsidRPr="00013EF9" w:rsidRDefault="00013EF9" w:rsidP="00013EF9">
            <w:pPr>
              <w:ind w:firstLine="0"/>
            </w:pPr>
            <w:r>
              <w:t>Bannister</w:t>
            </w:r>
          </w:p>
        </w:tc>
        <w:tc>
          <w:tcPr>
            <w:tcW w:w="2179" w:type="dxa"/>
            <w:shd w:val="clear" w:color="auto" w:fill="auto"/>
          </w:tcPr>
          <w:p w:rsidR="00013EF9" w:rsidRPr="00013EF9" w:rsidRDefault="00013EF9" w:rsidP="00013EF9">
            <w:pPr>
              <w:ind w:firstLine="0"/>
            </w:pPr>
            <w:r>
              <w:t>Barfield</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Brady</w:t>
            </w:r>
          </w:p>
        </w:tc>
      </w:tr>
      <w:tr w:rsidR="00013EF9" w:rsidRPr="00013EF9" w:rsidTr="00013EF9">
        <w:tc>
          <w:tcPr>
            <w:tcW w:w="2179" w:type="dxa"/>
            <w:shd w:val="clear" w:color="auto" w:fill="auto"/>
          </w:tcPr>
          <w:p w:rsidR="00013EF9" w:rsidRPr="00013EF9" w:rsidRDefault="00013EF9" w:rsidP="00013EF9">
            <w:pPr>
              <w:ind w:firstLine="0"/>
            </w:pPr>
            <w:r>
              <w:t>H. B. Brown</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Cole</w:t>
            </w:r>
          </w:p>
        </w:tc>
        <w:tc>
          <w:tcPr>
            <w:tcW w:w="2179" w:type="dxa"/>
            <w:shd w:val="clear" w:color="auto" w:fill="auto"/>
          </w:tcPr>
          <w:p w:rsidR="00013EF9" w:rsidRPr="00013EF9" w:rsidRDefault="00013EF9" w:rsidP="00013EF9">
            <w:pPr>
              <w:ind w:firstLine="0"/>
            </w:pPr>
            <w:r>
              <w:t>Corbin</w:t>
            </w:r>
          </w:p>
        </w:tc>
        <w:tc>
          <w:tcPr>
            <w:tcW w:w="2180" w:type="dxa"/>
            <w:shd w:val="clear" w:color="auto" w:fill="auto"/>
          </w:tcPr>
          <w:p w:rsidR="00013EF9" w:rsidRPr="00013EF9" w:rsidRDefault="00013EF9" w:rsidP="00013EF9">
            <w:pPr>
              <w:ind w:firstLine="0"/>
            </w:pPr>
            <w:r>
              <w:t>Crosby</w:t>
            </w:r>
          </w:p>
        </w:tc>
      </w:tr>
      <w:tr w:rsidR="00013EF9" w:rsidRPr="00013EF9" w:rsidTr="00013EF9">
        <w:tc>
          <w:tcPr>
            <w:tcW w:w="2179" w:type="dxa"/>
            <w:shd w:val="clear" w:color="auto" w:fill="auto"/>
          </w:tcPr>
          <w:p w:rsidR="00013EF9" w:rsidRPr="00013EF9" w:rsidRDefault="00013EF9" w:rsidP="00013EF9">
            <w:pPr>
              <w:ind w:firstLine="0"/>
            </w:pPr>
            <w:r>
              <w:t>Daning</w:t>
            </w:r>
          </w:p>
        </w:tc>
        <w:tc>
          <w:tcPr>
            <w:tcW w:w="2179" w:type="dxa"/>
            <w:shd w:val="clear" w:color="auto" w:fill="auto"/>
          </w:tcPr>
          <w:p w:rsidR="00013EF9" w:rsidRPr="00013EF9" w:rsidRDefault="00013EF9" w:rsidP="00013EF9">
            <w:pPr>
              <w:ind w:firstLine="0"/>
            </w:pPr>
            <w:r>
              <w:t>Delleney</w:t>
            </w:r>
          </w:p>
        </w:tc>
        <w:tc>
          <w:tcPr>
            <w:tcW w:w="2180" w:type="dxa"/>
            <w:shd w:val="clear" w:color="auto" w:fill="auto"/>
          </w:tcPr>
          <w:p w:rsidR="00013EF9" w:rsidRPr="00013EF9" w:rsidRDefault="00013EF9" w:rsidP="00013EF9">
            <w:pPr>
              <w:ind w:firstLine="0"/>
            </w:pPr>
            <w:r>
              <w:t>Edge</w:t>
            </w:r>
          </w:p>
        </w:tc>
      </w:tr>
      <w:tr w:rsidR="00013EF9" w:rsidRPr="00013EF9" w:rsidTr="00013EF9">
        <w:tc>
          <w:tcPr>
            <w:tcW w:w="2179" w:type="dxa"/>
            <w:shd w:val="clear" w:color="auto" w:fill="auto"/>
          </w:tcPr>
          <w:p w:rsidR="00013EF9" w:rsidRPr="00013EF9" w:rsidRDefault="00013EF9" w:rsidP="00013EF9">
            <w:pPr>
              <w:ind w:firstLine="0"/>
            </w:pPr>
            <w:r>
              <w:t>Erickson</w:t>
            </w:r>
          </w:p>
        </w:tc>
        <w:tc>
          <w:tcPr>
            <w:tcW w:w="2179" w:type="dxa"/>
            <w:shd w:val="clear" w:color="auto" w:fill="auto"/>
          </w:tcPr>
          <w:p w:rsidR="00013EF9" w:rsidRPr="00013EF9" w:rsidRDefault="00013EF9" w:rsidP="00013EF9">
            <w:pPr>
              <w:ind w:firstLine="0"/>
            </w:pPr>
            <w:r>
              <w:t>Forrester</w:t>
            </w:r>
          </w:p>
        </w:tc>
        <w:tc>
          <w:tcPr>
            <w:tcW w:w="2180" w:type="dxa"/>
            <w:shd w:val="clear" w:color="auto" w:fill="auto"/>
          </w:tcPr>
          <w:p w:rsidR="00013EF9" w:rsidRPr="00013EF9" w:rsidRDefault="00013EF9" w:rsidP="00013EF9">
            <w:pPr>
              <w:ind w:firstLine="0"/>
            </w:pPr>
            <w:r>
              <w:t>Frye</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Hamilton</w:t>
            </w:r>
          </w:p>
        </w:tc>
        <w:tc>
          <w:tcPr>
            <w:tcW w:w="2180" w:type="dxa"/>
            <w:shd w:val="clear" w:color="auto" w:fill="auto"/>
          </w:tcPr>
          <w:p w:rsidR="00013EF9" w:rsidRPr="00013EF9" w:rsidRDefault="00013EF9" w:rsidP="00013EF9">
            <w:pPr>
              <w:ind w:firstLine="0"/>
            </w:pPr>
            <w:r>
              <w:t>Hardwick</w:t>
            </w:r>
          </w:p>
        </w:tc>
      </w:tr>
      <w:tr w:rsidR="00013EF9" w:rsidRPr="00013EF9" w:rsidTr="00013EF9">
        <w:tc>
          <w:tcPr>
            <w:tcW w:w="2179" w:type="dxa"/>
            <w:shd w:val="clear" w:color="auto" w:fill="auto"/>
          </w:tcPr>
          <w:p w:rsidR="00013EF9" w:rsidRPr="00013EF9" w:rsidRDefault="00013EF9" w:rsidP="00013EF9">
            <w:pPr>
              <w:ind w:firstLine="0"/>
            </w:pPr>
            <w:r>
              <w:t>Harrell</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Herbkersman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Horne</w:t>
            </w:r>
          </w:p>
        </w:tc>
        <w:tc>
          <w:tcPr>
            <w:tcW w:w="2179" w:type="dxa"/>
            <w:shd w:val="clear" w:color="auto" w:fill="auto"/>
          </w:tcPr>
          <w:p w:rsidR="00013EF9" w:rsidRPr="00013EF9" w:rsidRDefault="00013EF9" w:rsidP="00013EF9">
            <w:pPr>
              <w:ind w:firstLine="0"/>
            </w:pPr>
            <w:r>
              <w:t>Huggins</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Lowe</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Murphy</w:t>
            </w:r>
          </w:p>
        </w:tc>
        <w:tc>
          <w:tcPr>
            <w:tcW w:w="2179" w:type="dxa"/>
            <w:shd w:val="clear" w:color="auto" w:fill="auto"/>
          </w:tcPr>
          <w:p w:rsidR="00013EF9" w:rsidRPr="00013EF9" w:rsidRDefault="00013EF9" w:rsidP="00013EF9">
            <w:pPr>
              <w:ind w:firstLine="0"/>
            </w:pPr>
            <w:r>
              <w:t>Norman</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Patrick</w:t>
            </w:r>
          </w:p>
        </w:tc>
        <w:tc>
          <w:tcPr>
            <w:tcW w:w="2180" w:type="dxa"/>
            <w:shd w:val="clear" w:color="auto" w:fill="auto"/>
          </w:tcPr>
          <w:p w:rsidR="00013EF9" w:rsidRPr="00013EF9" w:rsidRDefault="00013EF9" w:rsidP="00013EF9">
            <w:pPr>
              <w:ind w:firstLine="0"/>
            </w:pPr>
            <w:r>
              <w:t>Pinson</w:t>
            </w:r>
          </w:p>
        </w:tc>
      </w:tr>
      <w:tr w:rsidR="00013EF9" w:rsidRPr="00013EF9" w:rsidTr="00013EF9">
        <w:tc>
          <w:tcPr>
            <w:tcW w:w="2179" w:type="dxa"/>
            <w:shd w:val="clear" w:color="auto" w:fill="auto"/>
          </w:tcPr>
          <w:p w:rsidR="00013EF9" w:rsidRPr="00013EF9" w:rsidRDefault="00013EF9" w:rsidP="00013EF9">
            <w:pPr>
              <w:ind w:firstLine="0"/>
            </w:pPr>
            <w:r>
              <w:t>Pope</w:t>
            </w:r>
          </w:p>
        </w:tc>
        <w:tc>
          <w:tcPr>
            <w:tcW w:w="2179" w:type="dxa"/>
            <w:shd w:val="clear" w:color="auto" w:fill="auto"/>
          </w:tcPr>
          <w:p w:rsidR="00013EF9" w:rsidRPr="00013EF9" w:rsidRDefault="00013EF9" w:rsidP="00013EF9">
            <w:pPr>
              <w:ind w:firstLine="0"/>
            </w:pPr>
            <w:r>
              <w:t>Putnam</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Sandifer</w:t>
            </w:r>
          </w:p>
        </w:tc>
        <w:tc>
          <w:tcPr>
            <w:tcW w:w="2179" w:type="dxa"/>
            <w:shd w:val="clear" w:color="auto" w:fill="auto"/>
          </w:tcPr>
          <w:p w:rsidR="00013EF9" w:rsidRPr="00013EF9" w:rsidRDefault="00013EF9" w:rsidP="00013EF9">
            <w:pPr>
              <w:ind w:firstLine="0"/>
            </w:pPr>
            <w:r>
              <w:t>Simrill</w:t>
            </w:r>
          </w:p>
        </w:tc>
        <w:tc>
          <w:tcPr>
            <w:tcW w:w="2180" w:type="dxa"/>
            <w:shd w:val="clear" w:color="auto" w:fill="auto"/>
          </w:tcPr>
          <w:p w:rsidR="00013EF9" w:rsidRPr="00013EF9" w:rsidRDefault="00013EF9" w:rsidP="00013EF9">
            <w:pPr>
              <w:ind w:firstLine="0"/>
            </w:pPr>
            <w:r>
              <w:t>Skelton</w:t>
            </w:r>
          </w:p>
        </w:tc>
      </w:tr>
      <w:tr w:rsidR="00013EF9" w:rsidRPr="00013EF9" w:rsidTr="00013EF9">
        <w:tc>
          <w:tcPr>
            <w:tcW w:w="2179" w:type="dxa"/>
            <w:shd w:val="clear" w:color="auto" w:fill="auto"/>
          </w:tcPr>
          <w:p w:rsidR="00013EF9" w:rsidRPr="00013EF9" w:rsidRDefault="00013EF9" w:rsidP="00013EF9">
            <w:pPr>
              <w:ind w:firstLine="0"/>
            </w:pPr>
            <w:r>
              <w:t>G. M. Smith</w:t>
            </w:r>
          </w:p>
        </w:tc>
        <w:tc>
          <w:tcPr>
            <w:tcW w:w="2179" w:type="dxa"/>
            <w:shd w:val="clear" w:color="auto" w:fill="auto"/>
          </w:tcPr>
          <w:p w:rsidR="00013EF9" w:rsidRPr="00013EF9" w:rsidRDefault="00013EF9" w:rsidP="00013EF9">
            <w:pPr>
              <w:ind w:firstLine="0"/>
            </w:pPr>
            <w:r>
              <w:t>G. R.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Spires</w:t>
            </w:r>
          </w:p>
        </w:tc>
        <w:tc>
          <w:tcPr>
            <w:tcW w:w="2180" w:type="dxa"/>
            <w:shd w:val="clear" w:color="auto" w:fill="auto"/>
          </w:tcPr>
          <w:p w:rsidR="00013EF9" w:rsidRPr="00013EF9" w:rsidRDefault="00013EF9" w:rsidP="00013EF9">
            <w:pPr>
              <w:ind w:firstLine="0"/>
            </w:pPr>
            <w:r>
              <w:t>Stringer</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keepNext/>
              <w:ind w:firstLine="0"/>
            </w:pPr>
            <w:r>
              <w:t>Toole</w:t>
            </w:r>
          </w:p>
        </w:tc>
        <w:tc>
          <w:tcPr>
            <w:tcW w:w="2179" w:type="dxa"/>
            <w:shd w:val="clear" w:color="auto" w:fill="auto"/>
          </w:tcPr>
          <w:p w:rsidR="00013EF9" w:rsidRPr="00013EF9" w:rsidRDefault="00013EF9" w:rsidP="00013EF9">
            <w:pPr>
              <w:keepNext/>
              <w:ind w:firstLine="0"/>
            </w:pPr>
            <w:r>
              <w:t>Tribble</w:t>
            </w:r>
          </w:p>
        </w:tc>
        <w:tc>
          <w:tcPr>
            <w:tcW w:w="2180" w:type="dxa"/>
            <w:shd w:val="clear" w:color="auto" w:fill="auto"/>
          </w:tcPr>
          <w:p w:rsidR="00013EF9" w:rsidRPr="00013EF9" w:rsidRDefault="00013EF9" w:rsidP="00013EF9">
            <w:pPr>
              <w:keepNext/>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Willis</w:t>
            </w:r>
          </w:p>
        </w:tc>
        <w:tc>
          <w:tcPr>
            <w:tcW w:w="2180" w:type="dxa"/>
            <w:shd w:val="clear" w:color="auto" w:fill="auto"/>
          </w:tcPr>
          <w:p w:rsidR="00013EF9" w:rsidRPr="00013EF9" w:rsidRDefault="00013EF9" w:rsidP="00013EF9">
            <w:pPr>
              <w:keepNext/>
              <w:ind w:firstLine="0"/>
            </w:pPr>
            <w:r>
              <w:t>Young</w:t>
            </w:r>
          </w:p>
        </w:tc>
      </w:tr>
    </w:tbl>
    <w:p w:rsidR="00013EF9" w:rsidRDefault="00013EF9" w:rsidP="00013EF9"/>
    <w:p w:rsidR="00013EF9" w:rsidRDefault="00013EF9" w:rsidP="00013EF9">
      <w:pPr>
        <w:jc w:val="center"/>
        <w:rPr>
          <w:b/>
        </w:rPr>
      </w:pPr>
      <w:r w:rsidRPr="00013EF9">
        <w:rPr>
          <w:b/>
        </w:rPr>
        <w:t>Total--66</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Anderson</w:t>
            </w:r>
          </w:p>
        </w:tc>
      </w:tr>
      <w:tr w:rsidR="00013EF9" w:rsidRPr="00013EF9" w:rsidTr="00013EF9">
        <w:tc>
          <w:tcPr>
            <w:tcW w:w="2179" w:type="dxa"/>
            <w:shd w:val="clear" w:color="auto" w:fill="auto"/>
          </w:tcPr>
          <w:p w:rsidR="00013EF9" w:rsidRPr="00013EF9" w:rsidRDefault="00013EF9" w:rsidP="00013EF9">
            <w:pPr>
              <w:ind w:firstLine="0"/>
            </w:pPr>
            <w:r>
              <w:t>Anthony</w:t>
            </w:r>
          </w:p>
        </w:tc>
        <w:tc>
          <w:tcPr>
            <w:tcW w:w="2179" w:type="dxa"/>
            <w:shd w:val="clear" w:color="auto" w:fill="auto"/>
          </w:tcPr>
          <w:p w:rsidR="00013EF9" w:rsidRPr="00013EF9" w:rsidRDefault="00013EF9" w:rsidP="00013EF9">
            <w:pPr>
              <w:ind w:firstLine="0"/>
            </w:pPr>
            <w:r>
              <w:t>Bales</w:t>
            </w:r>
          </w:p>
        </w:tc>
        <w:tc>
          <w:tcPr>
            <w:tcW w:w="2180" w:type="dxa"/>
            <w:shd w:val="clear" w:color="auto" w:fill="auto"/>
          </w:tcPr>
          <w:p w:rsidR="00013EF9" w:rsidRPr="00013EF9" w:rsidRDefault="00013EF9" w:rsidP="00013EF9">
            <w:pPr>
              <w:ind w:firstLine="0"/>
            </w:pPr>
            <w:r>
              <w:t>Battle</w:t>
            </w:r>
          </w:p>
        </w:tc>
      </w:tr>
      <w:tr w:rsidR="00013EF9" w:rsidRPr="00013EF9" w:rsidTr="00013EF9">
        <w:tc>
          <w:tcPr>
            <w:tcW w:w="2179" w:type="dxa"/>
            <w:shd w:val="clear" w:color="auto" w:fill="auto"/>
          </w:tcPr>
          <w:p w:rsidR="00013EF9" w:rsidRPr="00013EF9" w:rsidRDefault="00013EF9" w:rsidP="00013EF9">
            <w:pPr>
              <w:ind w:firstLine="0"/>
            </w:pPr>
            <w:r>
              <w:t>Bowers</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R. L. Brown</w:t>
            </w:r>
          </w:p>
        </w:tc>
        <w:tc>
          <w:tcPr>
            <w:tcW w:w="2180" w:type="dxa"/>
            <w:shd w:val="clear" w:color="auto" w:fill="auto"/>
          </w:tcPr>
          <w:p w:rsidR="00013EF9" w:rsidRPr="00013EF9" w:rsidRDefault="00013EF9" w:rsidP="00013EF9">
            <w:pPr>
              <w:ind w:firstLine="0"/>
            </w:pPr>
            <w:r>
              <w:t>Butler Garrick</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Dillard</w:t>
            </w:r>
          </w:p>
        </w:tc>
        <w:tc>
          <w:tcPr>
            <w:tcW w:w="2180" w:type="dxa"/>
            <w:shd w:val="clear" w:color="auto" w:fill="auto"/>
          </w:tcPr>
          <w:p w:rsidR="00013EF9" w:rsidRPr="00013EF9" w:rsidRDefault="00013EF9" w:rsidP="00013EF9">
            <w:pPr>
              <w:ind w:firstLine="0"/>
            </w:pPr>
            <w:r>
              <w:t>Gilliard</w:t>
            </w:r>
          </w:p>
        </w:tc>
      </w:tr>
      <w:tr w:rsidR="00013EF9" w:rsidRPr="00013EF9" w:rsidTr="00013EF9">
        <w:tc>
          <w:tcPr>
            <w:tcW w:w="2179" w:type="dxa"/>
            <w:shd w:val="clear" w:color="auto" w:fill="auto"/>
          </w:tcPr>
          <w:p w:rsidR="00013EF9" w:rsidRPr="00013EF9" w:rsidRDefault="00013EF9" w:rsidP="00013EF9">
            <w:pPr>
              <w:ind w:firstLine="0"/>
            </w:pPr>
            <w:r>
              <w:t>Govan</w:t>
            </w:r>
          </w:p>
        </w:tc>
        <w:tc>
          <w:tcPr>
            <w:tcW w:w="2179" w:type="dxa"/>
            <w:shd w:val="clear" w:color="auto" w:fill="auto"/>
          </w:tcPr>
          <w:p w:rsidR="00013EF9" w:rsidRPr="00013EF9" w:rsidRDefault="00013EF9" w:rsidP="00013EF9">
            <w:pPr>
              <w:ind w:firstLine="0"/>
            </w:pPr>
            <w:r>
              <w:t>Hayes</w:t>
            </w:r>
          </w:p>
        </w:tc>
        <w:tc>
          <w:tcPr>
            <w:tcW w:w="2180" w:type="dxa"/>
            <w:shd w:val="clear" w:color="auto" w:fill="auto"/>
          </w:tcPr>
          <w:p w:rsidR="00013EF9" w:rsidRPr="00013EF9" w:rsidRDefault="00013EF9" w:rsidP="00013EF9">
            <w:pPr>
              <w:ind w:firstLine="0"/>
            </w:pPr>
            <w:r>
              <w:t>Hodges</w:t>
            </w:r>
          </w:p>
        </w:tc>
      </w:tr>
      <w:tr w:rsidR="00013EF9" w:rsidRPr="00013EF9" w:rsidTr="00013EF9">
        <w:tc>
          <w:tcPr>
            <w:tcW w:w="2179" w:type="dxa"/>
            <w:shd w:val="clear" w:color="auto" w:fill="auto"/>
          </w:tcPr>
          <w:p w:rsidR="00013EF9" w:rsidRPr="00013EF9" w:rsidRDefault="00013EF9" w:rsidP="00013EF9">
            <w:pPr>
              <w:ind w:firstLine="0"/>
            </w:pPr>
            <w:r>
              <w:t>Hosey</w:t>
            </w:r>
          </w:p>
        </w:tc>
        <w:tc>
          <w:tcPr>
            <w:tcW w:w="2179" w:type="dxa"/>
            <w:shd w:val="clear" w:color="auto" w:fill="auto"/>
          </w:tcPr>
          <w:p w:rsidR="00013EF9" w:rsidRPr="00013EF9" w:rsidRDefault="00013EF9" w:rsidP="00013EF9">
            <w:pPr>
              <w:ind w:firstLine="0"/>
            </w:pPr>
            <w:r>
              <w:t>Howard</w:t>
            </w:r>
          </w:p>
        </w:tc>
        <w:tc>
          <w:tcPr>
            <w:tcW w:w="2180" w:type="dxa"/>
            <w:shd w:val="clear" w:color="auto" w:fill="auto"/>
          </w:tcPr>
          <w:p w:rsidR="00013EF9" w:rsidRPr="00013EF9" w:rsidRDefault="00013EF9" w:rsidP="00013EF9">
            <w:pPr>
              <w:ind w:firstLine="0"/>
            </w:pPr>
            <w:r>
              <w:t>Jefferson</w:t>
            </w:r>
          </w:p>
        </w:tc>
      </w:tr>
      <w:tr w:rsidR="00013EF9" w:rsidRPr="00013EF9" w:rsidTr="00013EF9">
        <w:tc>
          <w:tcPr>
            <w:tcW w:w="2179" w:type="dxa"/>
            <w:shd w:val="clear" w:color="auto" w:fill="auto"/>
          </w:tcPr>
          <w:p w:rsidR="00013EF9" w:rsidRPr="00013EF9" w:rsidRDefault="00013EF9" w:rsidP="00013EF9">
            <w:pPr>
              <w:ind w:firstLine="0"/>
            </w:pPr>
            <w:r>
              <w:t>Johnson</w:t>
            </w:r>
          </w:p>
        </w:tc>
        <w:tc>
          <w:tcPr>
            <w:tcW w:w="2179" w:type="dxa"/>
            <w:shd w:val="clear" w:color="auto" w:fill="auto"/>
          </w:tcPr>
          <w:p w:rsidR="00013EF9" w:rsidRPr="00013EF9" w:rsidRDefault="00013EF9" w:rsidP="00013EF9">
            <w:pPr>
              <w:ind w:firstLine="0"/>
            </w:pPr>
            <w:r>
              <w:t>King</w:t>
            </w:r>
          </w:p>
        </w:tc>
        <w:tc>
          <w:tcPr>
            <w:tcW w:w="2180" w:type="dxa"/>
            <w:shd w:val="clear" w:color="auto" w:fill="auto"/>
          </w:tcPr>
          <w:p w:rsidR="00013EF9" w:rsidRPr="00013EF9" w:rsidRDefault="00013EF9" w:rsidP="00013EF9">
            <w:pPr>
              <w:ind w:firstLine="0"/>
            </w:pPr>
            <w:r>
              <w:t>Knight</w:t>
            </w:r>
          </w:p>
        </w:tc>
      </w:tr>
      <w:tr w:rsidR="00013EF9" w:rsidRPr="00013EF9" w:rsidTr="00013EF9">
        <w:tc>
          <w:tcPr>
            <w:tcW w:w="2179" w:type="dxa"/>
            <w:shd w:val="clear" w:color="auto" w:fill="auto"/>
          </w:tcPr>
          <w:p w:rsidR="00013EF9" w:rsidRPr="00013EF9" w:rsidRDefault="00013EF9" w:rsidP="00013EF9">
            <w:pPr>
              <w:ind w:firstLine="0"/>
            </w:pPr>
            <w:r>
              <w:t>Mack</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J. H. Neal</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Ott</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Sabb</w:t>
            </w:r>
          </w:p>
        </w:tc>
      </w:tr>
      <w:tr w:rsidR="00013EF9" w:rsidRPr="00013EF9" w:rsidTr="00013EF9">
        <w:tc>
          <w:tcPr>
            <w:tcW w:w="2179" w:type="dxa"/>
            <w:shd w:val="clear" w:color="auto" w:fill="auto"/>
          </w:tcPr>
          <w:p w:rsidR="00013EF9" w:rsidRPr="00013EF9" w:rsidRDefault="00013EF9" w:rsidP="00013EF9">
            <w:pPr>
              <w:keepNext/>
              <w:ind w:firstLine="0"/>
            </w:pPr>
            <w:r>
              <w:t>Sellers</w:t>
            </w:r>
          </w:p>
        </w:tc>
        <w:tc>
          <w:tcPr>
            <w:tcW w:w="2179" w:type="dxa"/>
            <w:shd w:val="clear" w:color="auto" w:fill="auto"/>
          </w:tcPr>
          <w:p w:rsidR="00013EF9" w:rsidRPr="00013EF9" w:rsidRDefault="00013EF9" w:rsidP="00013EF9">
            <w:pPr>
              <w:keepNext/>
              <w:ind w:firstLine="0"/>
            </w:pPr>
            <w:r>
              <w:t>Vick</w:t>
            </w:r>
          </w:p>
        </w:tc>
        <w:tc>
          <w:tcPr>
            <w:tcW w:w="2180" w:type="dxa"/>
            <w:shd w:val="clear" w:color="auto" w:fill="auto"/>
          </w:tcPr>
          <w:p w:rsidR="00013EF9" w:rsidRPr="00013EF9" w:rsidRDefault="00013EF9" w:rsidP="00013EF9">
            <w:pPr>
              <w:keepNext/>
              <w:ind w:firstLine="0"/>
            </w:pPr>
            <w:r>
              <w:t>Weeks</w:t>
            </w:r>
          </w:p>
        </w:tc>
      </w:tr>
      <w:tr w:rsidR="00013EF9" w:rsidRPr="00013EF9" w:rsidTr="00013EF9">
        <w:tc>
          <w:tcPr>
            <w:tcW w:w="2179" w:type="dxa"/>
            <w:shd w:val="clear" w:color="auto" w:fill="auto"/>
          </w:tcPr>
          <w:p w:rsidR="00013EF9" w:rsidRPr="00013EF9" w:rsidRDefault="00013EF9" w:rsidP="00013EF9">
            <w:pPr>
              <w:keepNext/>
              <w:ind w:firstLine="0"/>
            </w:pPr>
            <w:r>
              <w:t>Whipper</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Total--38</w:t>
      </w:r>
    </w:p>
    <w:p w:rsidR="00013EF9" w:rsidRDefault="00013EF9" w:rsidP="00013EF9">
      <w:pPr>
        <w:jc w:val="center"/>
        <w:rPr>
          <w:b/>
        </w:rPr>
      </w:pPr>
    </w:p>
    <w:p w:rsidR="00013EF9" w:rsidRDefault="00013EF9" w:rsidP="00013EF9">
      <w:r>
        <w:t>So, the amendment was tabled.</w:t>
      </w:r>
    </w:p>
    <w:p w:rsidR="00013EF9" w:rsidRDefault="00013EF9" w:rsidP="00013EF9"/>
    <w:p w:rsidR="00013EF9" w:rsidRPr="00C73192" w:rsidRDefault="00013EF9" w:rsidP="00013EF9">
      <w:r w:rsidRPr="00C73192">
        <w:t>Rep. SELLERS proposed the following Amendment No. 4</w:t>
      </w:r>
      <w:r w:rsidR="004159A4">
        <w:t xml:space="preserve"> to </w:t>
      </w:r>
      <w:r w:rsidRPr="00C73192">
        <w:t>S. 149 (COUNCIL\AGM\19647AB12), which was adopted:</w:t>
      </w:r>
    </w:p>
    <w:p w:rsidR="00013EF9" w:rsidRPr="00C73192" w:rsidRDefault="00013EF9" w:rsidP="00013EF9">
      <w:r w:rsidRPr="00C73192">
        <w:t>Amend the bill, as and if amended, by deleting Section 59-63-100(B)(3), as contained in SECTION 2, page 149-2, lines 18 through 21, and inserting:</w:t>
      </w:r>
    </w:p>
    <w:p w:rsidR="00013EF9" w:rsidRPr="00C73192" w:rsidRDefault="00013EF9" w:rsidP="00013EF9">
      <w:r w:rsidRPr="00C73192">
        <w:t>/</w:t>
      </w:r>
      <w:r w:rsidRPr="00C73192">
        <w:tab/>
      </w:r>
      <w:r w:rsidRPr="00C73192">
        <w:tab/>
        <w:t>(3)</w:t>
      </w:r>
      <w:r w:rsidRPr="00C73192">
        <w:tab/>
        <w:t>student participating in interscholastic activities:</w:t>
      </w:r>
    </w:p>
    <w:p w:rsidR="00013EF9" w:rsidRPr="00C73192" w:rsidRDefault="00013EF9" w:rsidP="00013EF9">
      <w:r w:rsidRPr="00C73192">
        <w:tab/>
      </w:r>
      <w:r w:rsidRPr="00C73192">
        <w:tab/>
      </w:r>
      <w:r w:rsidRPr="00C73192">
        <w:tab/>
        <w:t>(a)</w:t>
      </w:r>
      <w:r w:rsidRPr="00C73192">
        <w:tab/>
        <w:t>resides within the attendance boundaries of the school for which the student participates; or</w:t>
      </w:r>
    </w:p>
    <w:p w:rsidR="00013EF9" w:rsidRPr="00C73192" w:rsidRDefault="00013EF9" w:rsidP="00013EF9">
      <w:r w:rsidRPr="00C73192">
        <w:tab/>
      </w:r>
      <w:r w:rsidRPr="00C73192">
        <w:tab/>
      </w:r>
      <w:r w:rsidRPr="00C73192">
        <w:tab/>
        <w:t>(b)</w:t>
      </w:r>
      <w:r w:rsidRPr="00C73192">
        <w:tab/>
        <w:t>in the case of a Governor’s School student, resides or attends a Governor’s school within the attendance boundaries of the school for which the student participates; and /</w:t>
      </w:r>
    </w:p>
    <w:p w:rsidR="004159A4" w:rsidRDefault="004159A4">
      <w:pPr>
        <w:ind w:firstLine="0"/>
        <w:jc w:val="left"/>
      </w:pPr>
      <w:r>
        <w:br w:type="page"/>
      </w:r>
    </w:p>
    <w:p w:rsidR="00013EF9" w:rsidRPr="00C73192" w:rsidRDefault="00013EF9" w:rsidP="00013EF9">
      <w:r w:rsidRPr="00C73192">
        <w:t>Renumber sections to conform.</w:t>
      </w:r>
    </w:p>
    <w:p w:rsidR="00013EF9" w:rsidRDefault="00013EF9" w:rsidP="00013EF9">
      <w:r w:rsidRPr="00C73192">
        <w:t>Amend title to conform.</w:t>
      </w:r>
    </w:p>
    <w:p w:rsidR="00013EF9" w:rsidRDefault="00013EF9" w:rsidP="00013EF9"/>
    <w:p w:rsidR="00013EF9" w:rsidRDefault="00013EF9" w:rsidP="00013EF9">
      <w:r>
        <w:t>Rep. SELLERS explained the amendment.</w:t>
      </w:r>
    </w:p>
    <w:p w:rsidR="00013EF9" w:rsidRDefault="00013EF9" w:rsidP="00013EF9">
      <w:r>
        <w:t>The amendment was then adopted.</w:t>
      </w:r>
    </w:p>
    <w:p w:rsidR="004159A4" w:rsidRDefault="004159A4" w:rsidP="00013EF9"/>
    <w:p w:rsidR="00013EF9" w:rsidRDefault="00013EF9" w:rsidP="00013EF9">
      <w:r>
        <w:t>Rep. PATRICK spoke in favor of the Bill.</w:t>
      </w:r>
    </w:p>
    <w:p w:rsidR="00013EF9" w:rsidRDefault="00013EF9" w:rsidP="00013EF9">
      <w:r>
        <w:t>Rep. ANTHONY spoke upon the Bill.</w:t>
      </w:r>
    </w:p>
    <w:p w:rsidR="00013EF9" w:rsidRDefault="00013EF9" w:rsidP="00013EF9">
      <w:r>
        <w:t>Rep. HAYES spoke in favor of the Bill.</w:t>
      </w:r>
    </w:p>
    <w:p w:rsidR="00013EF9" w:rsidRDefault="00013EF9" w:rsidP="00013EF9"/>
    <w:p w:rsidR="00013EF9" w:rsidRDefault="00013EF9" w:rsidP="00013EF9">
      <w:r>
        <w:t>The question then recurred to the passage of the Bill.</w:t>
      </w:r>
    </w:p>
    <w:p w:rsidR="00013EF9" w:rsidRDefault="00013EF9" w:rsidP="00013EF9"/>
    <w:p w:rsidR="00013EF9" w:rsidRDefault="00013EF9" w:rsidP="00013EF9">
      <w:r>
        <w:t xml:space="preserve">The yeas and nays were taken resulting as follows: </w:t>
      </w:r>
    </w:p>
    <w:p w:rsidR="00013EF9" w:rsidRDefault="00013EF9" w:rsidP="00013EF9">
      <w:pPr>
        <w:jc w:val="center"/>
      </w:pPr>
      <w:r>
        <w:t xml:space="preserve"> </w:t>
      </w:r>
      <w:bookmarkStart w:id="220" w:name="vote_start427"/>
      <w:bookmarkEnd w:id="220"/>
      <w:r>
        <w:t>Yeas 106; Nays 0</w:t>
      </w:r>
    </w:p>
    <w:p w:rsidR="00013EF9" w:rsidRDefault="00013EF9" w:rsidP="00013EF9">
      <w:pPr>
        <w:jc w:val="center"/>
      </w:pPr>
    </w:p>
    <w:p w:rsidR="00013EF9" w:rsidRDefault="00013EF9" w:rsidP="00013E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EF9" w:rsidRPr="00013EF9" w:rsidTr="00013EF9">
        <w:tc>
          <w:tcPr>
            <w:tcW w:w="2179" w:type="dxa"/>
            <w:shd w:val="clear" w:color="auto" w:fill="auto"/>
          </w:tcPr>
          <w:p w:rsidR="00013EF9" w:rsidRPr="00013EF9" w:rsidRDefault="00013EF9" w:rsidP="00013EF9">
            <w:pPr>
              <w:keepNext/>
              <w:ind w:firstLine="0"/>
            </w:pPr>
            <w:r>
              <w:t>Agnew</w:t>
            </w:r>
          </w:p>
        </w:tc>
        <w:tc>
          <w:tcPr>
            <w:tcW w:w="2179" w:type="dxa"/>
            <w:shd w:val="clear" w:color="auto" w:fill="auto"/>
          </w:tcPr>
          <w:p w:rsidR="00013EF9" w:rsidRPr="00013EF9" w:rsidRDefault="00013EF9" w:rsidP="00013EF9">
            <w:pPr>
              <w:keepNext/>
              <w:ind w:firstLine="0"/>
            </w:pPr>
            <w:r>
              <w:t>Allen</w:t>
            </w:r>
          </w:p>
        </w:tc>
        <w:tc>
          <w:tcPr>
            <w:tcW w:w="2180" w:type="dxa"/>
            <w:shd w:val="clear" w:color="auto" w:fill="auto"/>
          </w:tcPr>
          <w:p w:rsidR="00013EF9" w:rsidRPr="00013EF9" w:rsidRDefault="00013EF9" w:rsidP="00013EF9">
            <w:pPr>
              <w:keepNext/>
              <w:ind w:firstLine="0"/>
            </w:pPr>
            <w:r>
              <w:t>Allison</w:t>
            </w:r>
          </w:p>
        </w:tc>
      </w:tr>
      <w:tr w:rsidR="00013EF9" w:rsidRPr="00013EF9" w:rsidTr="00013EF9">
        <w:tc>
          <w:tcPr>
            <w:tcW w:w="2179" w:type="dxa"/>
            <w:shd w:val="clear" w:color="auto" w:fill="auto"/>
          </w:tcPr>
          <w:p w:rsidR="00013EF9" w:rsidRPr="00013EF9" w:rsidRDefault="00013EF9" w:rsidP="00013EF9">
            <w:pPr>
              <w:ind w:firstLine="0"/>
            </w:pPr>
            <w:r>
              <w:t>Anderson</w:t>
            </w:r>
          </w:p>
        </w:tc>
        <w:tc>
          <w:tcPr>
            <w:tcW w:w="2179" w:type="dxa"/>
            <w:shd w:val="clear" w:color="auto" w:fill="auto"/>
          </w:tcPr>
          <w:p w:rsidR="00013EF9" w:rsidRPr="00013EF9" w:rsidRDefault="00013EF9" w:rsidP="00013EF9">
            <w:pPr>
              <w:ind w:firstLine="0"/>
            </w:pPr>
            <w:r>
              <w:t>Anthony</w:t>
            </w:r>
          </w:p>
        </w:tc>
        <w:tc>
          <w:tcPr>
            <w:tcW w:w="2180" w:type="dxa"/>
            <w:shd w:val="clear" w:color="auto" w:fill="auto"/>
          </w:tcPr>
          <w:p w:rsidR="00013EF9" w:rsidRPr="00013EF9" w:rsidRDefault="00013EF9" w:rsidP="00013EF9">
            <w:pPr>
              <w:ind w:firstLine="0"/>
            </w:pPr>
            <w:r>
              <w:t>Atwater</w:t>
            </w:r>
          </w:p>
        </w:tc>
      </w:tr>
      <w:tr w:rsidR="00013EF9" w:rsidRPr="00013EF9" w:rsidTr="00013EF9">
        <w:tc>
          <w:tcPr>
            <w:tcW w:w="2179" w:type="dxa"/>
            <w:shd w:val="clear" w:color="auto" w:fill="auto"/>
          </w:tcPr>
          <w:p w:rsidR="00013EF9" w:rsidRPr="00013EF9" w:rsidRDefault="00013EF9" w:rsidP="00013EF9">
            <w:pPr>
              <w:ind w:firstLine="0"/>
            </w:pPr>
            <w:r>
              <w:t>Bales</w:t>
            </w:r>
          </w:p>
        </w:tc>
        <w:tc>
          <w:tcPr>
            <w:tcW w:w="2179" w:type="dxa"/>
            <w:shd w:val="clear" w:color="auto" w:fill="auto"/>
          </w:tcPr>
          <w:p w:rsidR="00013EF9" w:rsidRPr="00013EF9" w:rsidRDefault="00013EF9" w:rsidP="00013EF9">
            <w:pPr>
              <w:ind w:firstLine="0"/>
            </w:pPr>
            <w:r>
              <w:t>Ballentine</w:t>
            </w:r>
          </w:p>
        </w:tc>
        <w:tc>
          <w:tcPr>
            <w:tcW w:w="2180" w:type="dxa"/>
            <w:shd w:val="clear" w:color="auto" w:fill="auto"/>
          </w:tcPr>
          <w:p w:rsidR="00013EF9" w:rsidRPr="00013EF9" w:rsidRDefault="00013EF9" w:rsidP="00013EF9">
            <w:pPr>
              <w:ind w:firstLine="0"/>
            </w:pPr>
            <w:r>
              <w:t>Bannister</w:t>
            </w:r>
          </w:p>
        </w:tc>
      </w:tr>
      <w:tr w:rsidR="00013EF9" w:rsidRPr="00013EF9" w:rsidTr="00013EF9">
        <w:tc>
          <w:tcPr>
            <w:tcW w:w="2179" w:type="dxa"/>
            <w:shd w:val="clear" w:color="auto" w:fill="auto"/>
          </w:tcPr>
          <w:p w:rsidR="00013EF9" w:rsidRPr="00013EF9" w:rsidRDefault="00013EF9" w:rsidP="00013EF9">
            <w:pPr>
              <w:ind w:firstLine="0"/>
            </w:pPr>
            <w:r>
              <w:t>Barfield</w:t>
            </w:r>
          </w:p>
        </w:tc>
        <w:tc>
          <w:tcPr>
            <w:tcW w:w="2179" w:type="dxa"/>
            <w:shd w:val="clear" w:color="auto" w:fill="auto"/>
          </w:tcPr>
          <w:p w:rsidR="00013EF9" w:rsidRPr="00013EF9" w:rsidRDefault="00013EF9" w:rsidP="00013EF9">
            <w:pPr>
              <w:ind w:firstLine="0"/>
            </w:pPr>
            <w:r>
              <w:t>Battle</w:t>
            </w:r>
          </w:p>
        </w:tc>
        <w:tc>
          <w:tcPr>
            <w:tcW w:w="2180" w:type="dxa"/>
            <w:shd w:val="clear" w:color="auto" w:fill="auto"/>
          </w:tcPr>
          <w:p w:rsidR="00013EF9" w:rsidRPr="00013EF9" w:rsidRDefault="00013EF9" w:rsidP="00013EF9">
            <w:pPr>
              <w:ind w:firstLine="0"/>
            </w:pPr>
            <w:r>
              <w:t>Bedingfield</w:t>
            </w:r>
          </w:p>
        </w:tc>
      </w:tr>
      <w:tr w:rsidR="00013EF9" w:rsidRPr="00013EF9" w:rsidTr="00013EF9">
        <w:tc>
          <w:tcPr>
            <w:tcW w:w="2179" w:type="dxa"/>
            <w:shd w:val="clear" w:color="auto" w:fill="auto"/>
          </w:tcPr>
          <w:p w:rsidR="00013EF9" w:rsidRPr="00013EF9" w:rsidRDefault="00013EF9" w:rsidP="00013EF9">
            <w:pPr>
              <w:ind w:firstLine="0"/>
            </w:pPr>
            <w:r>
              <w:t>Bingham</w:t>
            </w:r>
          </w:p>
        </w:tc>
        <w:tc>
          <w:tcPr>
            <w:tcW w:w="2179" w:type="dxa"/>
            <w:shd w:val="clear" w:color="auto" w:fill="auto"/>
          </w:tcPr>
          <w:p w:rsidR="00013EF9" w:rsidRPr="00013EF9" w:rsidRDefault="00013EF9" w:rsidP="00013EF9">
            <w:pPr>
              <w:ind w:firstLine="0"/>
            </w:pPr>
            <w:r>
              <w:t>Bowen</w:t>
            </w:r>
          </w:p>
        </w:tc>
        <w:tc>
          <w:tcPr>
            <w:tcW w:w="2180" w:type="dxa"/>
            <w:shd w:val="clear" w:color="auto" w:fill="auto"/>
          </w:tcPr>
          <w:p w:rsidR="00013EF9" w:rsidRPr="00013EF9" w:rsidRDefault="00013EF9" w:rsidP="00013EF9">
            <w:pPr>
              <w:ind w:firstLine="0"/>
            </w:pPr>
            <w:r>
              <w:t>Bowers</w:t>
            </w:r>
          </w:p>
        </w:tc>
      </w:tr>
      <w:tr w:rsidR="00013EF9" w:rsidRPr="00013EF9" w:rsidTr="00013EF9">
        <w:tc>
          <w:tcPr>
            <w:tcW w:w="2179" w:type="dxa"/>
            <w:shd w:val="clear" w:color="auto" w:fill="auto"/>
          </w:tcPr>
          <w:p w:rsidR="00013EF9" w:rsidRPr="00013EF9" w:rsidRDefault="00013EF9" w:rsidP="00013EF9">
            <w:pPr>
              <w:ind w:firstLine="0"/>
            </w:pPr>
            <w:r>
              <w:t>Brady</w:t>
            </w:r>
          </w:p>
        </w:tc>
        <w:tc>
          <w:tcPr>
            <w:tcW w:w="2179" w:type="dxa"/>
            <w:shd w:val="clear" w:color="auto" w:fill="auto"/>
          </w:tcPr>
          <w:p w:rsidR="00013EF9" w:rsidRPr="00013EF9" w:rsidRDefault="00013EF9" w:rsidP="00013EF9">
            <w:pPr>
              <w:ind w:firstLine="0"/>
            </w:pPr>
            <w:r>
              <w:t>Branham</w:t>
            </w:r>
          </w:p>
        </w:tc>
        <w:tc>
          <w:tcPr>
            <w:tcW w:w="2180" w:type="dxa"/>
            <w:shd w:val="clear" w:color="auto" w:fill="auto"/>
          </w:tcPr>
          <w:p w:rsidR="00013EF9" w:rsidRPr="00013EF9" w:rsidRDefault="00013EF9" w:rsidP="00013EF9">
            <w:pPr>
              <w:ind w:firstLine="0"/>
            </w:pPr>
            <w:r>
              <w:t>Brantley</w:t>
            </w:r>
          </w:p>
        </w:tc>
      </w:tr>
      <w:tr w:rsidR="00013EF9" w:rsidRPr="00013EF9" w:rsidTr="00013EF9">
        <w:tc>
          <w:tcPr>
            <w:tcW w:w="2179" w:type="dxa"/>
            <w:shd w:val="clear" w:color="auto" w:fill="auto"/>
          </w:tcPr>
          <w:p w:rsidR="00013EF9" w:rsidRPr="00013EF9" w:rsidRDefault="00013EF9" w:rsidP="00013EF9">
            <w:pPr>
              <w:ind w:firstLine="0"/>
            </w:pPr>
            <w:r>
              <w:t>G. A. Brown</w:t>
            </w:r>
          </w:p>
        </w:tc>
        <w:tc>
          <w:tcPr>
            <w:tcW w:w="2179" w:type="dxa"/>
            <w:shd w:val="clear" w:color="auto" w:fill="auto"/>
          </w:tcPr>
          <w:p w:rsidR="00013EF9" w:rsidRPr="00013EF9" w:rsidRDefault="00013EF9" w:rsidP="00013EF9">
            <w:pPr>
              <w:ind w:firstLine="0"/>
            </w:pPr>
            <w:r>
              <w:t>H. B. Brown</w:t>
            </w:r>
          </w:p>
        </w:tc>
        <w:tc>
          <w:tcPr>
            <w:tcW w:w="2180" w:type="dxa"/>
            <w:shd w:val="clear" w:color="auto" w:fill="auto"/>
          </w:tcPr>
          <w:p w:rsidR="00013EF9" w:rsidRPr="00013EF9" w:rsidRDefault="00013EF9" w:rsidP="00013EF9">
            <w:pPr>
              <w:ind w:firstLine="0"/>
            </w:pPr>
            <w:r>
              <w:t>R. L. Brown</w:t>
            </w:r>
          </w:p>
        </w:tc>
      </w:tr>
      <w:tr w:rsidR="00013EF9" w:rsidRPr="00013EF9" w:rsidTr="00013EF9">
        <w:tc>
          <w:tcPr>
            <w:tcW w:w="2179" w:type="dxa"/>
            <w:shd w:val="clear" w:color="auto" w:fill="auto"/>
          </w:tcPr>
          <w:p w:rsidR="00013EF9" w:rsidRPr="00013EF9" w:rsidRDefault="00013EF9" w:rsidP="00013EF9">
            <w:pPr>
              <w:ind w:firstLine="0"/>
            </w:pPr>
            <w:r>
              <w:t>Butler Garrick</w:t>
            </w:r>
          </w:p>
        </w:tc>
        <w:tc>
          <w:tcPr>
            <w:tcW w:w="2179" w:type="dxa"/>
            <w:shd w:val="clear" w:color="auto" w:fill="auto"/>
          </w:tcPr>
          <w:p w:rsidR="00013EF9" w:rsidRPr="00013EF9" w:rsidRDefault="00013EF9" w:rsidP="00013EF9">
            <w:pPr>
              <w:ind w:firstLine="0"/>
            </w:pPr>
            <w:r>
              <w:t>Chumley</w:t>
            </w:r>
          </w:p>
        </w:tc>
        <w:tc>
          <w:tcPr>
            <w:tcW w:w="2180" w:type="dxa"/>
            <w:shd w:val="clear" w:color="auto" w:fill="auto"/>
          </w:tcPr>
          <w:p w:rsidR="00013EF9" w:rsidRPr="00013EF9" w:rsidRDefault="00013EF9" w:rsidP="00013EF9">
            <w:pPr>
              <w:ind w:firstLine="0"/>
            </w:pPr>
            <w:r>
              <w:t>Clemmons</w:t>
            </w:r>
          </w:p>
        </w:tc>
      </w:tr>
      <w:tr w:rsidR="00013EF9" w:rsidRPr="00013EF9" w:rsidTr="00013EF9">
        <w:tc>
          <w:tcPr>
            <w:tcW w:w="2179" w:type="dxa"/>
            <w:shd w:val="clear" w:color="auto" w:fill="auto"/>
          </w:tcPr>
          <w:p w:rsidR="00013EF9" w:rsidRPr="00013EF9" w:rsidRDefault="00013EF9" w:rsidP="00013EF9">
            <w:pPr>
              <w:ind w:firstLine="0"/>
            </w:pPr>
            <w:r>
              <w:t>Clyburn</w:t>
            </w:r>
          </w:p>
        </w:tc>
        <w:tc>
          <w:tcPr>
            <w:tcW w:w="2179" w:type="dxa"/>
            <w:shd w:val="clear" w:color="auto" w:fill="auto"/>
          </w:tcPr>
          <w:p w:rsidR="00013EF9" w:rsidRPr="00013EF9" w:rsidRDefault="00013EF9" w:rsidP="00013EF9">
            <w:pPr>
              <w:ind w:firstLine="0"/>
            </w:pPr>
            <w:r>
              <w:t>Cole</w:t>
            </w:r>
          </w:p>
        </w:tc>
        <w:tc>
          <w:tcPr>
            <w:tcW w:w="2180" w:type="dxa"/>
            <w:shd w:val="clear" w:color="auto" w:fill="auto"/>
          </w:tcPr>
          <w:p w:rsidR="00013EF9" w:rsidRPr="00013EF9" w:rsidRDefault="00013EF9" w:rsidP="00013EF9">
            <w:pPr>
              <w:ind w:firstLine="0"/>
            </w:pPr>
            <w:r>
              <w:t>Corbin</w:t>
            </w:r>
          </w:p>
        </w:tc>
      </w:tr>
      <w:tr w:rsidR="00013EF9" w:rsidRPr="00013EF9" w:rsidTr="00013EF9">
        <w:tc>
          <w:tcPr>
            <w:tcW w:w="2179" w:type="dxa"/>
            <w:shd w:val="clear" w:color="auto" w:fill="auto"/>
          </w:tcPr>
          <w:p w:rsidR="00013EF9" w:rsidRPr="00013EF9" w:rsidRDefault="00013EF9" w:rsidP="00013EF9">
            <w:pPr>
              <w:ind w:firstLine="0"/>
            </w:pPr>
            <w:r>
              <w:t>Crosby</w:t>
            </w:r>
          </w:p>
        </w:tc>
        <w:tc>
          <w:tcPr>
            <w:tcW w:w="2179" w:type="dxa"/>
            <w:shd w:val="clear" w:color="auto" w:fill="auto"/>
          </w:tcPr>
          <w:p w:rsidR="00013EF9" w:rsidRPr="00013EF9" w:rsidRDefault="00013EF9" w:rsidP="00013EF9">
            <w:pPr>
              <w:ind w:firstLine="0"/>
            </w:pPr>
            <w:r>
              <w:t>Daning</w:t>
            </w:r>
          </w:p>
        </w:tc>
        <w:tc>
          <w:tcPr>
            <w:tcW w:w="2180" w:type="dxa"/>
            <w:shd w:val="clear" w:color="auto" w:fill="auto"/>
          </w:tcPr>
          <w:p w:rsidR="00013EF9" w:rsidRPr="00013EF9" w:rsidRDefault="00013EF9" w:rsidP="00013EF9">
            <w:pPr>
              <w:ind w:firstLine="0"/>
            </w:pPr>
            <w:r>
              <w:t>Delleney</w:t>
            </w:r>
          </w:p>
        </w:tc>
      </w:tr>
      <w:tr w:rsidR="00013EF9" w:rsidRPr="00013EF9" w:rsidTr="00013EF9">
        <w:tc>
          <w:tcPr>
            <w:tcW w:w="2179" w:type="dxa"/>
            <w:shd w:val="clear" w:color="auto" w:fill="auto"/>
          </w:tcPr>
          <w:p w:rsidR="00013EF9" w:rsidRPr="00013EF9" w:rsidRDefault="00013EF9" w:rsidP="00013EF9">
            <w:pPr>
              <w:ind w:firstLine="0"/>
            </w:pPr>
            <w:r>
              <w:t>Dillard</w:t>
            </w:r>
          </w:p>
        </w:tc>
        <w:tc>
          <w:tcPr>
            <w:tcW w:w="2179" w:type="dxa"/>
            <w:shd w:val="clear" w:color="auto" w:fill="auto"/>
          </w:tcPr>
          <w:p w:rsidR="00013EF9" w:rsidRPr="00013EF9" w:rsidRDefault="00013EF9" w:rsidP="00013EF9">
            <w:pPr>
              <w:ind w:firstLine="0"/>
            </w:pPr>
            <w:r>
              <w:t>Edge</w:t>
            </w:r>
          </w:p>
        </w:tc>
        <w:tc>
          <w:tcPr>
            <w:tcW w:w="2180" w:type="dxa"/>
            <w:shd w:val="clear" w:color="auto" w:fill="auto"/>
          </w:tcPr>
          <w:p w:rsidR="00013EF9" w:rsidRPr="00013EF9" w:rsidRDefault="00013EF9" w:rsidP="00013EF9">
            <w:pPr>
              <w:ind w:firstLine="0"/>
            </w:pPr>
            <w:r>
              <w:t>Erickson</w:t>
            </w:r>
          </w:p>
        </w:tc>
      </w:tr>
      <w:tr w:rsidR="00013EF9" w:rsidRPr="00013EF9" w:rsidTr="00013EF9">
        <w:tc>
          <w:tcPr>
            <w:tcW w:w="2179" w:type="dxa"/>
            <w:shd w:val="clear" w:color="auto" w:fill="auto"/>
          </w:tcPr>
          <w:p w:rsidR="00013EF9" w:rsidRPr="00013EF9" w:rsidRDefault="00013EF9" w:rsidP="00013EF9">
            <w:pPr>
              <w:ind w:firstLine="0"/>
            </w:pPr>
            <w:r>
              <w:t>Forrester</w:t>
            </w:r>
          </w:p>
        </w:tc>
        <w:tc>
          <w:tcPr>
            <w:tcW w:w="2179" w:type="dxa"/>
            <w:shd w:val="clear" w:color="auto" w:fill="auto"/>
          </w:tcPr>
          <w:p w:rsidR="00013EF9" w:rsidRPr="00013EF9" w:rsidRDefault="00013EF9" w:rsidP="00013EF9">
            <w:pPr>
              <w:ind w:firstLine="0"/>
            </w:pPr>
            <w:r>
              <w:t>Frye</w:t>
            </w:r>
          </w:p>
        </w:tc>
        <w:tc>
          <w:tcPr>
            <w:tcW w:w="2180" w:type="dxa"/>
            <w:shd w:val="clear" w:color="auto" w:fill="auto"/>
          </w:tcPr>
          <w:p w:rsidR="00013EF9" w:rsidRPr="00013EF9" w:rsidRDefault="00013EF9" w:rsidP="00013EF9">
            <w:pPr>
              <w:ind w:firstLine="0"/>
            </w:pPr>
            <w:r>
              <w:t>Funderburk</w:t>
            </w:r>
          </w:p>
        </w:tc>
      </w:tr>
      <w:tr w:rsidR="00013EF9" w:rsidRPr="00013EF9" w:rsidTr="00013EF9">
        <w:tc>
          <w:tcPr>
            <w:tcW w:w="2179" w:type="dxa"/>
            <w:shd w:val="clear" w:color="auto" w:fill="auto"/>
          </w:tcPr>
          <w:p w:rsidR="00013EF9" w:rsidRPr="00013EF9" w:rsidRDefault="00013EF9" w:rsidP="00013EF9">
            <w:pPr>
              <w:ind w:firstLine="0"/>
            </w:pPr>
            <w:r>
              <w:t>Gambrell</w:t>
            </w:r>
          </w:p>
        </w:tc>
        <w:tc>
          <w:tcPr>
            <w:tcW w:w="2179" w:type="dxa"/>
            <w:shd w:val="clear" w:color="auto" w:fill="auto"/>
          </w:tcPr>
          <w:p w:rsidR="00013EF9" w:rsidRPr="00013EF9" w:rsidRDefault="00013EF9" w:rsidP="00013EF9">
            <w:pPr>
              <w:ind w:firstLine="0"/>
            </w:pPr>
            <w:r>
              <w:t>Govan</w:t>
            </w:r>
          </w:p>
        </w:tc>
        <w:tc>
          <w:tcPr>
            <w:tcW w:w="2180" w:type="dxa"/>
            <w:shd w:val="clear" w:color="auto" w:fill="auto"/>
          </w:tcPr>
          <w:p w:rsidR="00013EF9" w:rsidRPr="00013EF9" w:rsidRDefault="00013EF9" w:rsidP="00013EF9">
            <w:pPr>
              <w:ind w:firstLine="0"/>
            </w:pPr>
            <w:r>
              <w:t>Hamilton</w:t>
            </w:r>
          </w:p>
        </w:tc>
      </w:tr>
      <w:tr w:rsidR="00013EF9" w:rsidRPr="00013EF9" w:rsidTr="00013EF9">
        <w:tc>
          <w:tcPr>
            <w:tcW w:w="2179" w:type="dxa"/>
            <w:shd w:val="clear" w:color="auto" w:fill="auto"/>
          </w:tcPr>
          <w:p w:rsidR="00013EF9" w:rsidRPr="00013EF9" w:rsidRDefault="00013EF9" w:rsidP="00013EF9">
            <w:pPr>
              <w:ind w:firstLine="0"/>
            </w:pPr>
            <w:r>
              <w:t>Hardwick</w:t>
            </w:r>
          </w:p>
        </w:tc>
        <w:tc>
          <w:tcPr>
            <w:tcW w:w="2179" w:type="dxa"/>
            <w:shd w:val="clear" w:color="auto" w:fill="auto"/>
          </w:tcPr>
          <w:p w:rsidR="00013EF9" w:rsidRPr="00013EF9" w:rsidRDefault="00013EF9" w:rsidP="00013EF9">
            <w:pPr>
              <w:ind w:firstLine="0"/>
            </w:pPr>
            <w:r>
              <w:t>Harrell</w:t>
            </w:r>
          </w:p>
        </w:tc>
        <w:tc>
          <w:tcPr>
            <w:tcW w:w="2180" w:type="dxa"/>
            <w:shd w:val="clear" w:color="auto" w:fill="auto"/>
          </w:tcPr>
          <w:p w:rsidR="00013EF9" w:rsidRPr="00013EF9" w:rsidRDefault="00013EF9" w:rsidP="00013EF9">
            <w:pPr>
              <w:ind w:firstLine="0"/>
            </w:pPr>
            <w:r>
              <w:t>Harrison</w:t>
            </w:r>
          </w:p>
        </w:tc>
      </w:tr>
      <w:tr w:rsidR="00013EF9" w:rsidRPr="00013EF9" w:rsidTr="00013EF9">
        <w:tc>
          <w:tcPr>
            <w:tcW w:w="2179" w:type="dxa"/>
            <w:shd w:val="clear" w:color="auto" w:fill="auto"/>
          </w:tcPr>
          <w:p w:rsidR="00013EF9" w:rsidRPr="00013EF9" w:rsidRDefault="00013EF9" w:rsidP="00013EF9">
            <w:pPr>
              <w:ind w:firstLine="0"/>
            </w:pPr>
            <w:r>
              <w:t>Hayes</w:t>
            </w:r>
          </w:p>
        </w:tc>
        <w:tc>
          <w:tcPr>
            <w:tcW w:w="2179" w:type="dxa"/>
            <w:shd w:val="clear" w:color="auto" w:fill="auto"/>
          </w:tcPr>
          <w:p w:rsidR="00013EF9" w:rsidRPr="00013EF9" w:rsidRDefault="00013EF9" w:rsidP="00013EF9">
            <w:pPr>
              <w:ind w:firstLine="0"/>
            </w:pPr>
            <w:r>
              <w:t>Hearn</w:t>
            </w:r>
          </w:p>
        </w:tc>
        <w:tc>
          <w:tcPr>
            <w:tcW w:w="2180" w:type="dxa"/>
            <w:shd w:val="clear" w:color="auto" w:fill="auto"/>
          </w:tcPr>
          <w:p w:rsidR="00013EF9" w:rsidRPr="00013EF9" w:rsidRDefault="00013EF9" w:rsidP="00013EF9">
            <w:pPr>
              <w:ind w:firstLine="0"/>
            </w:pPr>
            <w:r>
              <w:t>Henderson</w:t>
            </w:r>
          </w:p>
        </w:tc>
      </w:tr>
      <w:tr w:rsidR="00013EF9" w:rsidRPr="00013EF9" w:rsidTr="00013EF9">
        <w:tc>
          <w:tcPr>
            <w:tcW w:w="2179" w:type="dxa"/>
            <w:shd w:val="clear" w:color="auto" w:fill="auto"/>
          </w:tcPr>
          <w:p w:rsidR="00013EF9" w:rsidRPr="00013EF9" w:rsidRDefault="00013EF9" w:rsidP="00013EF9">
            <w:pPr>
              <w:ind w:firstLine="0"/>
            </w:pPr>
            <w:r>
              <w:t>Herbkersman</w:t>
            </w:r>
          </w:p>
        </w:tc>
        <w:tc>
          <w:tcPr>
            <w:tcW w:w="2179" w:type="dxa"/>
            <w:shd w:val="clear" w:color="auto" w:fill="auto"/>
          </w:tcPr>
          <w:p w:rsidR="00013EF9" w:rsidRPr="00013EF9" w:rsidRDefault="00013EF9" w:rsidP="00013EF9">
            <w:pPr>
              <w:ind w:firstLine="0"/>
            </w:pPr>
            <w:r>
              <w:t>Hiott</w:t>
            </w:r>
          </w:p>
        </w:tc>
        <w:tc>
          <w:tcPr>
            <w:tcW w:w="2180" w:type="dxa"/>
            <w:shd w:val="clear" w:color="auto" w:fill="auto"/>
          </w:tcPr>
          <w:p w:rsidR="00013EF9" w:rsidRPr="00013EF9" w:rsidRDefault="00013EF9" w:rsidP="00013EF9">
            <w:pPr>
              <w:ind w:firstLine="0"/>
            </w:pPr>
            <w:r>
              <w:t>Hixon</w:t>
            </w:r>
          </w:p>
        </w:tc>
      </w:tr>
      <w:tr w:rsidR="00013EF9" w:rsidRPr="00013EF9" w:rsidTr="00013EF9">
        <w:tc>
          <w:tcPr>
            <w:tcW w:w="2179" w:type="dxa"/>
            <w:shd w:val="clear" w:color="auto" w:fill="auto"/>
          </w:tcPr>
          <w:p w:rsidR="00013EF9" w:rsidRPr="00013EF9" w:rsidRDefault="00013EF9" w:rsidP="00013EF9">
            <w:pPr>
              <w:ind w:firstLine="0"/>
            </w:pPr>
            <w:r>
              <w:t>Hodges</w:t>
            </w:r>
          </w:p>
        </w:tc>
        <w:tc>
          <w:tcPr>
            <w:tcW w:w="2179" w:type="dxa"/>
            <w:shd w:val="clear" w:color="auto" w:fill="auto"/>
          </w:tcPr>
          <w:p w:rsidR="00013EF9" w:rsidRPr="00013EF9" w:rsidRDefault="00013EF9" w:rsidP="00013EF9">
            <w:pPr>
              <w:ind w:firstLine="0"/>
            </w:pPr>
            <w:r>
              <w:t>Horne</w:t>
            </w:r>
          </w:p>
        </w:tc>
        <w:tc>
          <w:tcPr>
            <w:tcW w:w="2180" w:type="dxa"/>
            <w:shd w:val="clear" w:color="auto" w:fill="auto"/>
          </w:tcPr>
          <w:p w:rsidR="00013EF9" w:rsidRPr="00013EF9" w:rsidRDefault="00013EF9" w:rsidP="00013EF9">
            <w:pPr>
              <w:ind w:firstLine="0"/>
            </w:pPr>
            <w:r>
              <w:t>Hosey</w:t>
            </w:r>
          </w:p>
        </w:tc>
      </w:tr>
      <w:tr w:rsidR="00013EF9" w:rsidRPr="00013EF9" w:rsidTr="00013EF9">
        <w:tc>
          <w:tcPr>
            <w:tcW w:w="2179" w:type="dxa"/>
            <w:shd w:val="clear" w:color="auto" w:fill="auto"/>
          </w:tcPr>
          <w:p w:rsidR="00013EF9" w:rsidRPr="00013EF9" w:rsidRDefault="00013EF9" w:rsidP="00013EF9">
            <w:pPr>
              <w:ind w:firstLine="0"/>
            </w:pPr>
            <w:r>
              <w:t>Huggins</w:t>
            </w:r>
          </w:p>
        </w:tc>
        <w:tc>
          <w:tcPr>
            <w:tcW w:w="2179" w:type="dxa"/>
            <w:shd w:val="clear" w:color="auto" w:fill="auto"/>
          </w:tcPr>
          <w:p w:rsidR="00013EF9" w:rsidRPr="00013EF9" w:rsidRDefault="00013EF9" w:rsidP="00013EF9">
            <w:pPr>
              <w:ind w:firstLine="0"/>
            </w:pPr>
            <w:r>
              <w:t>Jefferson</w:t>
            </w:r>
          </w:p>
        </w:tc>
        <w:tc>
          <w:tcPr>
            <w:tcW w:w="2180" w:type="dxa"/>
            <w:shd w:val="clear" w:color="auto" w:fill="auto"/>
          </w:tcPr>
          <w:p w:rsidR="00013EF9" w:rsidRPr="00013EF9" w:rsidRDefault="00013EF9" w:rsidP="00013EF9">
            <w:pPr>
              <w:ind w:firstLine="0"/>
            </w:pPr>
            <w:r>
              <w:t>Johnson</w:t>
            </w:r>
          </w:p>
        </w:tc>
      </w:tr>
      <w:tr w:rsidR="00013EF9" w:rsidRPr="00013EF9" w:rsidTr="00013EF9">
        <w:tc>
          <w:tcPr>
            <w:tcW w:w="2179" w:type="dxa"/>
            <w:shd w:val="clear" w:color="auto" w:fill="auto"/>
          </w:tcPr>
          <w:p w:rsidR="00013EF9" w:rsidRPr="00013EF9" w:rsidRDefault="00013EF9" w:rsidP="00013EF9">
            <w:pPr>
              <w:ind w:firstLine="0"/>
            </w:pPr>
            <w:r>
              <w:t>King</w:t>
            </w:r>
          </w:p>
        </w:tc>
        <w:tc>
          <w:tcPr>
            <w:tcW w:w="2179" w:type="dxa"/>
            <w:shd w:val="clear" w:color="auto" w:fill="auto"/>
          </w:tcPr>
          <w:p w:rsidR="00013EF9" w:rsidRPr="00013EF9" w:rsidRDefault="00013EF9" w:rsidP="00013EF9">
            <w:pPr>
              <w:ind w:firstLine="0"/>
            </w:pPr>
            <w:r>
              <w:t>Knight</w:t>
            </w:r>
          </w:p>
        </w:tc>
        <w:tc>
          <w:tcPr>
            <w:tcW w:w="2180" w:type="dxa"/>
            <w:shd w:val="clear" w:color="auto" w:fill="auto"/>
          </w:tcPr>
          <w:p w:rsidR="00013EF9" w:rsidRPr="00013EF9" w:rsidRDefault="00013EF9" w:rsidP="00013EF9">
            <w:pPr>
              <w:ind w:firstLine="0"/>
            </w:pPr>
            <w:r>
              <w:t>Limehouse</w:t>
            </w:r>
          </w:p>
        </w:tc>
      </w:tr>
      <w:tr w:rsidR="00013EF9" w:rsidRPr="00013EF9" w:rsidTr="00013EF9">
        <w:tc>
          <w:tcPr>
            <w:tcW w:w="2179" w:type="dxa"/>
            <w:shd w:val="clear" w:color="auto" w:fill="auto"/>
          </w:tcPr>
          <w:p w:rsidR="00013EF9" w:rsidRPr="00013EF9" w:rsidRDefault="00013EF9" w:rsidP="00013EF9">
            <w:pPr>
              <w:ind w:firstLine="0"/>
            </w:pPr>
            <w:r>
              <w:t>Loftis</w:t>
            </w:r>
          </w:p>
        </w:tc>
        <w:tc>
          <w:tcPr>
            <w:tcW w:w="2179" w:type="dxa"/>
            <w:shd w:val="clear" w:color="auto" w:fill="auto"/>
          </w:tcPr>
          <w:p w:rsidR="00013EF9" w:rsidRPr="00013EF9" w:rsidRDefault="00013EF9" w:rsidP="00013EF9">
            <w:pPr>
              <w:ind w:firstLine="0"/>
            </w:pPr>
            <w:r>
              <w:t>Long</w:t>
            </w:r>
          </w:p>
        </w:tc>
        <w:tc>
          <w:tcPr>
            <w:tcW w:w="2180" w:type="dxa"/>
            <w:shd w:val="clear" w:color="auto" w:fill="auto"/>
          </w:tcPr>
          <w:p w:rsidR="00013EF9" w:rsidRPr="00013EF9" w:rsidRDefault="00013EF9" w:rsidP="00013EF9">
            <w:pPr>
              <w:ind w:firstLine="0"/>
            </w:pPr>
            <w:r>
              <w:t>Lowe</w:t>
            </w:r>
          </w:p>
        </w:tc>
      </w:tr>
      <w:tr w:rsidR="00013EF9" w:rsidRPr="00013EF9" w:rsidTr="00013EF9">
        <w:tc>
          <w:tcPr>
            <w:tcW w:w="2179" w:type="dxa"/>
            <w:shd w:val="clear" w:color="auto" w:fill="auto"/>
          </w:tcPr>
          <w:p w:rsidR="00013EF9" w:rsidRPr="00013EF9" w:rsidRDefault="00013EF9" w:rsidP="00013EF9">
            <w:pPr>
              <w:ind w:firstLine="0"/>
            </w:pPr>
            <w:r>
              <w:t>Lucas</w:t>
            </w:r>
          </w:p>
        </w:tc>
        <w:tc>
          <w:tcPr>
            <w:tcW w:w="2179" w:type="dxa"/>
            <w:shd w:val="clear" w:color="auto" w:fill="auto"/>
          </w:tcPr>
          <w:p w:rsidR="00013EF9" w:rsidRPr="00013EF9" w:rsidRDefault="00013EF9" w:rsidP="00013EF9">
            <w:pPr>
              <w:ind w:firstLine="0"/>
            </w:pPr>
            <w:r>
              <w:t>McEachern</w:t>
            </w:r>
          </w:p>
        </w:tc>
        <w:tc>
          <w:tcPr>
            <w:tcW w:w="2180" w:type="dxa"/>
            <w:shd w:val="clear" w:color="auto" w:fill="auto"/>
          </w:tcPr>
          <w:p w:rsidR="00013EF9" w:rsidRPr="00013EF9" w:rsidRDefault="00013EF9" w:rsidP="00013EF9">
            <w:pPr>
              <w:ind w:firstLine="0"/>
            </w:pPr>
            <w:r>
              <w:t>McLeod</w:t>
            </w:r>
          </w:p>
        </w:tc>
      </w:tr>
      <w:tr w:rsidR="00013EF9" w:rsidRPr="00013EF9" w:rsidTr="00013EF9">
        <w:tc>
          <w:tcPr>
            <w:tcW w:w="2179" w:type="dxa"/>
            <w:shd w:val="clear" w:color="auto" w:fill="auto"/>
          </w:tcPr>
          <w:p w:rsidR="00013EF9" w:rsidRPr="00013EF9" w:rsidRDefault="00013EF9" w:rsidP="00013EF9">
            <w:pPr>
              <w:ind w:firstLine="0"/>
            </w:pPr>
            <w:r>
              <w:t>Merrill</w:t>
            </w:r>
          </w:p>
        </w:tc>
        <w:tc>
          <w:tcPr>
            <w:tcW w:w="2179" w:type="dxa"/>
            <w:shd w:val="clear" w:color="auto" w:fill="auto"/>
          </w:tcPr>
          <w:p w:rsidR="00013EF9" w:rsidRPr="00013EF9" w:rsidRDefault="00013EF9" w:rsidP="00013EF9">
            <w:pPr>
              <w:ind w:firstLine="0"/>
            </w:pPr>
            <w:r>
              <w:t>D. C. Moss</w:t>
            </w:r>
          </w:p>
        </w:tc>
        <w:tc>
          <w:tcPr>
            <w:tcW w:w="2180" w:type="dxa"/>
            <w:shd w:val="clear" w:color="auto" w:fill="auto"/>
          </w:tcPr>
          <w:p w:rsidR="00013EF9" w:rsidRPr="00013EF9" w:rsidRDefault="00013EF9" w:rsidP="00013EF9">
            <w:pPr>
              <w:ind w:firstLine="0"/>
            </w:pPr>
            <w:r>
              <w:t>V. S. Moss</w:t>
            </w:r>
          </w:p>
        </w:tc>
      </w:tr>
      <w:tr w:rsidR="00013EF9" w:rsidRPr="00013EF9" w:rsidTr="00013EF9">
        <w:tc>
          <w:tcPr>
            <w:tcW w:w="2179" w:type="dxa"/>
            <w:shd w:val="clear" w:color="auto" w:fill="auto"/>
          </w:tcPr>
          <w:p w:rsidR="00013EF9" w:rsidRPr="00013EF9" w:rsidRDefault="00013EF9" w:rsidP="00013EF9">
            <w:pPr>
              <w:ind w:firstLine="0"/>
            </w:pPr>
            <w:r>
              <w:t>Munnerlyn</w:t>
            </w:r>
          </w:p>
        </w:tc>
        <w:tc>
          <w:tcPr>
            <w:tcW w:w="2179" w:type="dxa"/>
            <w:shd w:val="clear" w:color="auto" w:fill="auto"/>
          </w:tcPr>
          <w:p w:rsidR="00013EF9" w:rsidRPr="00013EF9" w:rsidRDefault="00013EF9" w:rsidP="00013EF9">
            <w:pPr>
              <w:ind w:firstLine="0"/>
            </w:pPr>
            <w:r>
              <w:t>Murphy</w:t>
            </w:r>
          </w:p>
        </w:tc>
        <w:tc>
          <w:tcPr>
            <w:tcW w:w="2180" w:type="dxa"/>
            <w:shd w:val="clear" w:color="auto" w:fill="auto"/>
          </w:tcPr>
          <w:p w:rsidR="00013EF9" w:rsidRPr="00013EF9" w:rsidRDefault="00013EF9" w:rsidP="00013EF9">
            <w:pPr>
              <w:ind w:firstLine="0"/>
            </w:pPr>
            <w:r>
              <w:t>J. M. Neal</w:t>
            </w:r>
          </w:p>
        </w:tc>
      </w:tr>
      <w:tr w:rsidR="00013EF9" w:rsidRPr="00013EF9" w:rsidTr="00013EF9">
        <w:tc>
          <w:tcPr>
            <w:tcW w:w="2179" w:type="dxa"/>
            <w:shd w:val="clear" w:color="auto" w:fill="auto"/>
          </w:tcPr>
          <w:p w:rsidR="00013EF9" w:rsidRPr="00013EF9" w:rsidRDefault="00013EF9" w:rsidP="00013EF9">
            <w:pPr>
              <w:ind w:firstLine="0"/>
            </w:pPr>
            <w:r>
              <w:t>Norman</w:t>
            </w:r>
          </w:p>
        </w:tc>
        <w:tc>
          <w:tcPr>
            <w:tcW w:w="2179" w:type="dxa"/>
            <w:shd w:val="clear" w:color="auto" w:fill="auto"/>
          </w:tcPr>
          <w:p w:rsidR="00013EF9" w:rsidRPr="00013EF9" w:rsidRDefault="00013EF9" w:rsidP="00013EF9">
            <w:pPr>
              <w:ind w:firstLine="0"/>
            </w:pPr>
            <w:r>
              <w:t>Ott</w:t>
            </w:r>
          </w:p>
        </w:tc>
        <w:tc>
          <w:tcPr>
            <w:tcW w:w="2180" w:type="dxa"/>
            <w:shd w:val="clear" w:color="auto" w:fill="auto"/>
          </w:tcPr>
          <w:p w:rsidR="00013EF9" w:rsidRPr="00013EF9" w:rsidRDefault="00013EF9" w:rsidP="00013EF9">
            <w:pPr>
              <w:ind w:firstLine="0"/>
            </w:pPr>
            <w:r>
              <w:t>Owens</w:t>
            </w:r>
          </w:p>
        </w:tc>
      </w:tr>
      <w:tr w:rsidR="00013EF9" w:rsidRPr="00013EF9" w:rsidTr="00013EF9">
        <w:tc>
          <w:tcPr>
            <w:tcW w:w="2179" w:type="dxa"/>
            <w:shd w:val="clear" w:color="auto" w:fill="auto"/>
          </w:tcPr>
          <w:p w:rsidR="00013EF9" w:rsidRPr="00013EF9" w:rsidRDefault="00013EF9" w:rsidP="00013EF9">
            <w:pPr>
              <w:ind w:firstLine="0"/>
            </w:pPr>
            <w:r>
              <w:t>Parker</w:t>
            </w:r>
          </w:p>
        </w:tc>
        <w:tc>
          <w:tcPr>
            <w:tcW w:w="2179" w:type="dxa"/>
            <w:shd w:val="clear" w:color="auto" w:fill="auto"/>
          </w:tcPr>
          <w:p w:rsidR="00013EF9" w:rsidRPr="00013EF9" w:rsidRDefault="00013EF9" w:rsidP="00013EF9">
            <w:pPr>
              <w:ind w:firstLine="0"/>
            </w:pPr>
            <w:r>
              <w:t>Parks</w:t>
            </w:r>
          </w:p>
        </w:tc>
        <w:tc>
          <w:tcPr>
            <w:tcW w:w="2180" w:type="dxa"/>
            <w:shd w:val="clear" w:color="auto" w:fill="auto"/>
          </w:tcPr>
          <w:p w:rsidR="00013EF9" w:rsidRPr="00013EF9" w:rsidRDefault="00013EF9" w:rsidP="00013EF9">
            <w:pPr>
              <w:ind w:firstLine="0"/>
            </w:pPr>
            <w:r>
              <w:t>Patrick</w:t>
            </w:r>
          </w:p>
        </w:tc>
      </w:tr>
      <w:tr w:rsidR="00013EF9" w:rsidRPr="00013EF9" w:rsidTr="00013EF9">
        <w:tc>
          <w:tcPr>
            <w:tcW w:w="2179" w:type="dxa"/>
            <w:shd w:val="clear" w:color="auto" w:fill="auto"/>
          </w:tcPr>
          <w:p w:rsidR="00013EF9" w:rsidRPr="00013EF9" w:rsidRDefault="00013EF9" w:rsidP="00013EF9">
            <w:pPr>
              <w:ind w:firstLine="0"/>
            </w:pPr>
            <w:r>
              <w:t>Pinson</w:t>
            </w:r>
          </w:p>
        </w:tc>
        <w:tc>
          <w:tcPr>
            <w:tcW w:w="2179" w:type="dxa"/>
            <w:shd w:val="clear" w:color="auto" w:fill="auto"/>
          </w:tcPr>
          <w:p w:rsidR="00013EF9" w:rsidRPr="00013EF9" w:rsidRDefault="00013EF9" w:rsidP="00013EF9">
            <w:pPr>
              <w:ind w:firstLine="0"/>
            </w:pPr>
            <w:r>
              <w:t>Pitts</w:t>
            </w:r>
          </w:p>
        </w:tc>
        <w:tc>
          <w:tcPr>
            <w:tcW w:w="2180" w:type="dxa"/>
            <w:shd w:val="clear" w:color="auto" w:fill="auto"/>
          </w:tcPr>
          <w:p w:rsidR="00013EF9" w:rsidRPr="00013EF9" w:rsidRDefault="00013EF9" w:rsidP="00013EF9">
            <w:pPr>
              <w:ind w:firstLine="0"/>
            </w:pPr>
            <w:r>
              <w:t>Pope</w:t>
            </w:r>
          </w:p>
        </w:tc>
      </w:tr>
      <w:tr w:rsidR="00013EF9" w:rsidRPr="00013EF9" w:rsidTr="00013EF9">
        <w:tc>
          <w:tcPr>
            <w:tcW w:w="2179" w:type="dxa"/>
            <w:shd w:val="clear" w:color="auto" w:fill="auto"/>
          </w:tcPr>
          <w:p w:rsidR="00013EF9" w:rsidRPr="00013EF9" w:rsidRDefault="00013EF9" w:rsidP="00013EF9">
            <w:pPr>
              <w:ind w:firstLine="0"/>
            </w:pPr>
            <w:r>
              <w:t>Putnam</w:t>
            </w:r>
          </w:p>
        </w:tc>
        <w:tc>
          <w:tcPr>
            <w:tcW w:w="2179" w:type="dxa"/>
            <w:shd w:val="clear" w:color="auto" w:fill="auto"/>
          </w:tcPr>
          <w:p w:rsidR="00013EF9" w:rsidRPr="00013EF9" w:rsidRDefault="00013EF9" w:rsidP="00013EF9">
            <w:pPr>
              <w:ind w:firstLine="0"/>
            </w:pPr>
            <w:r>
              <w:t>Quinn</w:t>
            </w:r>
          </w:p>
        </w:tc>
        <w:tc>
          <w:tcPr>
            <w:tcW w:w="2180" w:type="dxa"/>
            <w:shd w:val="clear" w:color="auto" w:fill="auto"/>
          </w:tcPr>
          <w:p w:rsidR="00013EF9" w:rsidRPr="00013EF9" w:rsidRDefault="00013EF9" w:rsidP="00013EF9">
            <w:pPr>
              <w:ind w:firstLine="0"/>
            </w:pPr>
            <w:r>
              <w:t>Ryan</w:t>
            </w:r>
          </w:p>
        </w:tc>
      </w:tr>
      <w:tr w:rsidR="00013EF9" w:rsidRPr="00013EF9" w:rsidTr="00013EF9">
        <w:tc>
          <w:tcPr>
            <w:tcW w:w="2179" w:type="dxa"/>
            <w:shd w:val="clear" w:color="auto" w:fill="auto"/>
          </w:tcPr>
          <w:p w:rsidR="00013EF9" w:rsidRPr="00013EF9" w:rsidRDefault="00013EF9" w:rsidP="00013EF9">
            <w:pPr>
              <w:ind w:firstLine="0"/>
            </w:pPr>
            <w:r>
              <w:t>Sabb</w:t>
            </w:r>
          </w:p>
        </w:tc>
        <w:tc>
          <w:tcPr>
            <w:tcW w:w="2179" w:type="dxa"/>
            <w:shd w:val="clear" w:color="auto" w:fill="auto"/>
          </w:tcPr>
          <w:p w:rsidR="00013EF9" w:rsidRPr="00013EF9" w:rsidRDefault="00013EF9" w:rsidP="00013EF9">
            <w:pPr>
              <w:ind w:firstLine="0"/>
            </w:pPr>
            <w:r>
              <w:t>Sandifer</w:t>
            </w:r>
          </w:p>
        </w:tc>
        <w:tc>
          <w:tcPr>
            <w:tcW w:w="2180" w:type="dxa"/>
            <w:shd w:val="clear" w:color="auto" w:fill="auto"/>
          </w:tcPr>
          <w:p w:rsidR="00013EF9" w:rsidRPr="00013EF9" w:rsidRDefault="00013EF9" w:rsidP="00013EF9">
            <w:pPr>
              <w:ind w:firstLine="0"/>
            </w:pPr>
            <w:r>
              <w:t>Sellers</w:t>
            </w:r>
          </w:p>
        </w:tc>
      </w:tr>
      <w:tr w:rsidR="00013EF9" w:rsidRPr="00013EF9" w:rsidTr="00013EF9">
        <w:tc>
          <w:tcPr>
            <w:tcW w:w="2179" w:type="dxa"/>
            <w:shd w:val="clear" w:color="auto" w:fill="auto"/>
          </w:tcPr>
          <w:p w:rsidR="00013EF9" w:rsidRPr="00013EF9" w:rsidRDefault="00013EF9" w:rsidP="00013EF9">
            <w:pPr>
              <w:ind w:firstLine="0"/>
            </w:pPr>
            <w:r>
              <w:t>Simrill</w:t>
            </w:r>
          </w:p>
        </w:tc>
        <w:tc>
          <w:tcPr>
            <w:tcW w:w="2179" w:type="dxa"/>
            <w:shd w:val="clear" w:color="auto" w:fill="auto"/>
          </w:tcPr>
          <w:p w:rsidR="00013EF9" w:rsidRPr="00013EF9" w:rsidRDefault="00013EF9" w:rsidP="00013EF9">
            <w:pPr>
              <w:ind w:firstLine="0"/>
            </w:pPr>
            <w:r>
              <w:t>Skelton</w:t>
            </w:r>
          </w:p>
        </w:tc>
        <w:tc>
          <w:tcPr>
            <w:tcW w:w="2180" w:type="dxa"/>
            <w:shd w:val="clear" w:color="auto" w:fill="auto"/>
          </w:tcPr>
          <w:p w:rsidR="00013EF9" w:rsidRPr="00013EF9" w:rsidRDefault="00013EF9" w:rsidP="00013EF9">
            <w:pPr>
              <w:ind w:firstLine="0"/>
            </w:pPr>
            <w:r>
              <w:t>G. M. Smith</w:t>
            </w:r>
          </w:p>
        </w:tc>
      </w:tr>
      <w:tr w:rsidR="00013EF9" w:rsidRPr="00013EF9" w:rsidTr="00013EF9">
        <w:tc>
          <w:tcPr>
            <w:tcW w:w="2179" w:type="dxa"/>
            <w:shd w:val="clear" w:color="auto" w:fill="auto"/>
          </w:tcPr>
          <w:p w:rsidR="00013EF9" w:rsidRPr="00013EF9" w:rsidRDefault="00013EF9" w:rsidP="00013EF9">
            <w:pPr>
              <w:ind w:firstLine="0"/>
            </w:pPr>
            <w:r>
              <w:t>G. R. Smith</w:t>
            </w:r>
          </w:p>
        </w:tc>
        <w:tc>
          <w:tcPr>
            <w:tcW w:w="2179" w:type="dxa"/>
            <w:shd w:val="clear" w:color="auto" w:fill="auto"/>
          </w:tcPr>
          <w:p w:rsidR="00013EF9" w:rsidRPr="00013EF9" w:rsidRDefault="00013EF9" w:rsidP="00013EF9">
            <w:pPr>
              <w:ind w:firstLine="0"/>
            </w:pPr>
            <w:r>
              <w:t>J. E. Smith</w:t>
            </w:r>
          </w:p>
        </w:tc>
        <w:tc>
          <w:tcPr>
            <w:tcW w:w="2180" w:type="dxa"/>
            <w:shd w:val="clear" w:color="auto" w:fill="auto"/>
          </w:tcPr>
          <w:p w:rsidR="00013EF9" w:rsidRPr="00013EF9" w:rsidRDefault="00013EF9" w:rsidP="00013EF9">
            <w:pPr>
              <w:ind w:firstLine="0"/>
            </w:pPr>
            <w:r>
              <w:t>J. R. Smith</w:t>
            </w:r>
          </w:p>
        </w:tc>
      </w:tr>
      <w:tr w:rsidR="00013EF9" w:rsidRPr="00013EF9" w:rsidTr="00013EF9">
        <w:tc>
          <w:tcPr>
            <w:tcW w:w="2179" w:type="dxa"/>
            <w:shd w:val="clear" w:color="auto" w:fill="auto"/>
          </w:tcPr>
          <w:p w:rsidR="00013EF9" w:rsidRPr="00013EF9" w:rsidRDefault="00013EF9" w:rsidP="00013EF9">
            <w:pPr>
              <w:ind w:firstLine="0"/>
            </w:pPr>
            <w:r>
              <w:t>Sottile</w:t>
            </w:r>
          </w:p>
        </w:tc>
        <w:tc>
          <w:tcPr>
            <w:tcW w:w="2179" w:type="dxa"/>
            <w:shd w:val="clear" w:color="auto" w:fill="auto"/>
          </w:tcPr>
          <w:p w:rsidR="00013EF9" w:rsidRPr="00013EF9" w:rsidRDefault="00013EF9" w:rsidP="00013EF9">
            <w:pPr>
              <w:ind w:firstLine="0"/>
            </w:pPr>
            <w:r>
              <w:t>Southard</w:t>
            </w:r>
          </w:p>
        </w:tc>
        <w:tc>
          <w:tcPr>
            <w:tcW w:w="2180" w:type="dxa"/>
            <w:shd w:val="clear" w:color="auto" w:fill="auto"/>
          </w:tcPr>
          <w:p w:rsidR="00013EF9" w:rsidRPr="00013EF9" w:rsidRDefault="00013EF9" w:rsidP="00013EF9">
            <w:pPr>
              <w:ind w:firstLine="0"/>
            </w:pPr>
            <w:r>
              <w:t>Spires</w:t>
            </w:r>
          </w:p>
        </w:tc>
      </w:tr>
      <w:tr w:rsidR="00013EF9" w:rsidRPr="00013EF9" w:rsidTr="00013EF9">
        <w:tc>
          <w:tcPr>
            <w:tcW w:w="2179" w:type="dxa"/>
            <w:shd w:val="clear" w:color="auto" w:fill="auto"/>
          </w:tcPr>
          <w:p w:rsidR="00013EF9" w:rsidRPr="00013EF9" w:rsidRDefault="00013EF9" w:rsidP="00013EF9">
            <w:pPr>
              <w:ind w:firstLine="0"/>
            </w:pPr>
            <w:r>
              <w:t>Tallon</w:t>
            </w:r>
          </w:p>
        </w:tc>
        <w:tc>
          <w:tcPr>
            <w:tcW w:w="2179" w:type="dxa"/>
            <w:shd w:val="clear" w:color="auto" w:fill="auto"/>
          </w:tcPr>
          <w:p w:rsidR="00013EF9" w:rsidRPr="00013EF9" w:rsidRDefault="00013EF9" w:rsidP="00013EF9">
            <w:pPr>
              <w:ind w:firstLine="0"/>
            </w:pPr>
            <w:r>
              <w:t>Taylor</w:t>
            </w:r>
          </w:p>
        </w:tc>
        <w:tc>
          <w:tcPr>
            <w:tcW w:w="2180" w:type="dxa"/>
            <w:shd w:val="clear" w:color="auto" w:fill="auto"/>
          </w:tcPr>
          <w:p w:rsidR="00013EF9" w:rsidRPr="00013EF9" w:rsidRDefault="00013EF9" w:rsidP="00013EF9">
            <w:pPr>
              <w:ind w:firstLine="0"/>
            </w:pPr>
            <w:r>
              <w:t>Thayer</w:t>
            </w:r>
          </w:p>
        </w:tc>
      </w:tr>
      <w:tr w:rsidR="00013EF9" w:rsidRPr="00013EF9" w:rsidTr="00013EF9">
        <w:tc>
          <w:tcPr>
            <w:tcW w:w="2179" w:type="dxa"/>
            <w:shd w:val="clear" w:color="auto" w:fill="auto"/>
          </w:tcPr>
          <w:p w:rsidR="00013EF9" w:rsidRPr="00013EF9" w:rsidRDefault="00013EF9" w:rsidP="00013EF9">
            <w:pPr>
              <w:ind w:firstLine="0"/>
            </w:pPr>
            <w:r>
              <w:t>Toole</w:t>
            </w:r>
          </w:p>
        </w:tc>
        <w:tc>
          <w:tcPr>
            <w:tcW w:w="2179" w:type="dxa"/>
            <w:shd w:val="clear" w:color="auto" w:fill="auto"/>
          </w:tcPr>
          <w:p w:rsidR="00013EF9" w:rsidRPr="00013EF9" w:rsidRDefault="00013EF9" w:rsidP="00013EF9">
            <w:pPr>
              <w:ind w:firstLine="0"/>
            </w:pPr>
            <w:r>
              <w:t>Tribble</w:t>
            </w:r>
          </w:p>
        </w:tc>
        <w:tc>
          <w:tcPr>
            <w:tcW w:w="2180" w:type="dxa"/>
            <w:shd w:val="clear" w:color="auto" w:fill="auto"/>
          </w:tcPr>
          <w:p w:rsidR="00013EF9" w:rsidRPr="00013EF9" w:rsidRDefault="00013EF9" w:rsidP="00013EF9">
            <w:pPr>
              <w:ind w:firstLine="0"/>
            </w:pPr>
            <w:r>
              <w:t>Vick</w:t>
            </w:r>
          </w:p>
        </w:tc>
      </w:tr>
      <w:tr w:rsidR="00013EF9" w:rsidRPr="00013EF9" w:rsidTr="00013EF9">
        <w:tc>
          <w:tcPr>
            <w:tcW w:w="2179" w:type="dxa"/>
            <w:shd w:val="clear" w:color="auto" w:fill="auto"/>
          </w:tcPr>
          <w:p w:rsidR="00013EF9" w:rsidRPr="00013EF9" w:rsidRDefault="00013EF9" w:rsidP="00013EF9">
            <w:pPr>
              <w:ind w:firstLine="0"/>
            </w:pPr>
            <w:r>
              <w:t>Weeks</w:t>
            </w:r>
          </w:p>
        </w:tc>
        <w:tc>
          <w:tcPr>
            <w:tcW w:w="2179" w:type="dxa"/>
            <w:shd w:val="clear" w:color="auto" w:fill="auto"/>
          </w:tcPr>
          <w:p w:rsidR="00013EF9" w:rsidRPr="00013EF9" w:rsidRDefault="00013EF9" w:rsidP="00013EF9">
            <w:pPr>
              <w:ind w:firstLine="0"/>
            </w:pPr>
            <w:r>
              <w:t>Whipper</w:t>
            </w:r>
          </w:p>
        </w:tc>
        <w:tc>
          <w:tcPr>
            <w:tcW w:w="2180" w:type="dxa"/>
            <w:shd w:val="clear" w:color="auto" w:fill="auto"/>
          </w:tcPr>
          <w:p w:rsidR="00013EF9" w:rsidRPr="00013EF9" w:rsidRDefault="00013EF9" w:rsidP="00013EF9">
            <w:pPr>
              <w:ind w:firstLine="0"/>
            </w:pPr>
            <w:r>
              <w:t>White</w:t>
            </w:r>
          </w:p>
        </w:tc>
      </w:tr>
      <w:tr w:rsidR="00013EF9" w:rsidRPr="00013EF9" w:rsidTr="00013EF9">
        <w:tc>
          <w:tcPr>
            <w:tcW w:w="2179" w:type="dxa"/>
            <w:shd w:val="clear" w:color="auto" w:fill="auto"/>
          </w:tcPr>
          <w:p w:rsidR="00013EF9" w:rsidRPr="00013EF9" w:rsidRDefault="00013EF9" w:rsidP="00013EF9">
            <w:pPr>
              <w:keepNext/>
              <w:ind w:firstLine="0"/>
            </w:pPr>
            <w:r>
              <w:t>Whitmire</w:t>
            </w:r>
          </w:p>
        </w:tc>
        <w:tc>
          <w:tcPr>
            <w:tcW w:w="2179" w:type="dxa"/>
            <w:shd w:val="clear" w:color="auto" w:fill="auto"/>
          </w:tcPr>
          <w:p w:rsidR="00013EF9" w:rsidRPr="00013EF9" w:rsidRDefault="00013EF9" w:rsidP="00013EF9">
            <w:pPr>
              <w:keepNext/>
              <w:ind w:firstLine="0"/>
            </w:pPr>
            <w:r>
              <w:t>Williams</w:t>
            </w:r>
          </w:p>
        </w:tc>
        <w:tc>
          <w:tcPr>
            <w:tcW w:w="2180" w:type="dxa"/>
            <w:shd w:val="clear" w:color="auto" w:fill="auto"/>
          </w:tcPr>
          <w:p w:rsidR="00013EF9" w:rsidRPr="00013EF9" w:rsidRDefault="00013EF9" w:rsidP="00013EF9">
            <w:pPr>
              <w:keepNext/>
              <w:ind w:firstLine="0"/>
            </w:pPr>
            <w:r>
              <w:t>Willis</w:t>
            </w:r>
          </w:p>
        </w:tc>
      </w:tr>
      <w:tr w:rsidR="00013EF9" w:rsidRPr="00013EF9" w:rsidTr="00013EF9">
        <w:tc>
          <w:tcPr>
            <w:tcW w:w="2179" w:type="dxa"/>
            <w:shd w:val="clear" w:color="auto" w:fill="auto"/>
          </w:tcPr>
          <w:p w:rsidR="00013EF9" w:rsidRPr="00013EF9" w:rsidRDefault="00013EF9" w:rsidP="00013EF9">
            <w:pPr>
              <w:keepNext/>
              <w:ind w:firstLine="0"/>
            </w:pPr>
            <w:r>
              <w:t>Young</w:t>
            </w:r>
          </w:p>
        </w:tc>
        <w:tc>
          <w:tcPr>
            <w:tcW w:w="2179" w:type="dxa"/>
            <w:shd w:val="clear" w:color="auto" w:fill="auto"/>
          </w:tcPr>
          <w:p w:rsidR="00013EF9" w:rsidRPr="00013EF9" w:rsidRDefault="00013EF9" w:rsidP="00013EF9">
            <w:pPr>
              <w:keepNext/>
              <w:ind w:firstLine="0"/>
            </w:pPr>
          </w:p>
        </w:tc>
        <w:tc>
          <w:tcPr>
            <w:tcW w:w="2180" w:type="dxa"/>
            <w:shd w:val="clear" w:color="auto" w:fill="auto"/>
          </w:tcPr>
          <w:p w:rsidR="00013EF9" w:rsidRPr="00013EF9" w:rsidRDefault="00013EF9" w:rsidP="00013EF9">
            <w:pPr>
              <w:keepNext/>
              <w:ind w:firstLine="0"/>
            </w:pPr>
          </w:p>
        </w:tc>
      </w:tr>
    </w:tbl>
    <w:p w:rsidR="00013EF9" w:rsidRDefault="00013EF9" w:rsidP="00013EF9"/>
    <w:p w:rsidR="00013EF9" w:rsidRDefault="00013EF9" w:rsidP="00013EF9">
      <w:pPr>
        <w:jc w:val="center"/>
        <w:rPr>
          <w:b/>
        </w:rPr>
      </w:pPr>
      <w:r w:rsidRPr="00013EF9">
        <w:rPr>
          <w:b/>
        </w:rPr>
        <w:t>Total--106</w:t>
      </w:r>
    </w:p>
    <w:p w:rsidR="00013EF9" w:rsidRDefault="00013EF9" w:rsidP="00013EF9">
      <w:pPr>
        <w:jc w:val="center"/>
        <w:rPr>
          <w:b/>
        </w:rPr>
      </w:pPr>
    </w:p>
    <w:p w:rsidR="00013EF9" w:rsidRDefault="00013EF9" w:rsidP="00013EF9">
      <w:pPr>
        <w:ind w:firstLine="0"/>
      </w:pPr>
      <w:r w:rsidRPr="00013EF9">
        <w:t xml:space="preserve"> </w:t>
      </w:r>
      <w:r>
        <w:t>Those who voted in the negative are:</w:t>
      </w:r>
    </w:p>
    <w:p w:rsidR="00013EF9" w:rsidRDefault="00013EF9" w:rsidP="00013EF9"/>
    <w:p w:rsidR="00013EF9" w:rsidRDefault="00013EF9" w:rsidP="00013EF9">
      <w:pPr>
        <w:jc w:val="center"/>
        <w:rPr>
          <w:b/>
        </w:rPr>
      </w:pPr>
      <w:r w:rsidRPr="00013EF9">
        <w:rPr>
          <w:b/>
        </w:rPr>
        <w:t>Total--0</w:t>
      </w:r>
    </w:p>
    <w:p w:rsidR="00013EF9" w:rsidRDefault="00013EF9" w:rsidP="00013EF9">
      <w:pPr>
        <w:jc w:val="center"/>
        <w:rPr>
          <w:b/>
        </w:rPr>
      </w:pPr>
    </w:p>
    <w:p w:rsidR="00013EF9" w:rsidRDefault="00013EF9" w:rsidP="00013EF9">
      <w:r>
        <w:t>So, the Bill, as amended, was read the second time and ordered to third reading.</w:t>
      </w:r>
    </w:p>
    <w:p w:rsidR="00013EF9" w:rsidRDefault="00013EF9" w:rsidP="00013EF9"/>
    <w:p w:rsidR="00013EF9" w:rsidRPr="00AF236C" w:rsidRDefault="00013EF9" w:rsidP="00013EF9">
      <w:pPr>
        <w:pStyle w:val="Title"/>
        <w:keepNext/>
      </w:pPr>
      <w:bookmarkStart w:id="221" w:name="file_start429"/>
      <w:bookmarkEnd w:id="221"/>
      <w:r w:rsidRPr="00AF236C">
        <w:t>RECORD FOR VOTING</w:t>
      </w:r>
    </w:p>
    <w:p w:rsidR="00013EF9" w:rsidRPr="00AF236C" w:rsidRDefault="00013EF9" w:rsidP="00013EF9">
      <w:pPr>
        <w:tabs>
          <w:tab w:val="left" w:pos="360"/>
          <w:tab w:val="left" w:pos="630"/>
          <w:tab w:val="left" w:pos="900"/>
          <w:tab w:val="left" w:pos="1260"/>
          <w:tab w:val="left" w:pos="1620"/>
          <w:tab w:val="left" w:pos="1980"/>
          <w:tab w:val="left" w:pos="2340"/>
          <w:tab w:val="left" w:pos="2700"/>
        </w:tabs>
        <w:ind w:firstLine="0"/>
      </w:pPr>
      <w:r w:rsidRPr="00AF236C">
        <w:tab/>
        <w:t>I was temporarily out of the Chamber on constituent business during the vote on S. 149. If I had been present, I would have voted in favor of the Bill.</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r w:rsidRPr="00AF236C">
        <w:tab/>
        <w:t>Rep. Wendell Gilliard</w:t>
      </w:r>
    </w:p>
    <w:p w:rsidR="00013EF9" w:rsidRDefault="00013EF9" w:rsidP="00013EF9">
      <w:pPr>
        <w:tabs>
          <w:tab w:val="left" w:pos="360"/>
          <w:tab w:val="left" w:pos="630"/>
          <w:tab w:val="left" w:pos="900"/>
          <w:tab w:val="left" w:pos="1260"/>
          <w:tab w:val="left" w:pos="1620"/>
          <w:tab w:val="left" w:pos="1980"/>
          <w:tab w:val="left" w:pos="2340"/>
          <w:tab w:val="left" w:pos="2700"/>
        </w:tabs>
        <w:ind w:firstLine="0"/>
      </w:pPr>
    </w:p>
    <w:p w:rsidR="00013EF9" w:rsidRDefault="00013EF9" w:rsidP="00013EF9">
      <w:r>
        <w:t>Rep. WILLIS moved that the House do now adjourn, which was agreed to.</w:t>
      </w:r>
    </w:p>
    <w:p w:rsidR="00013EF9" w:rsidRDefault="00013EF9" w:rsidP="00013EF9"/>
    <w:p w:rsidR="00013EF9" w:rsidRDefault="00013EF9" w:rsidP="00013EF9">
      <w:pPr>
        <w:keepNext/>
        <w:jc w:val="center"/>
        <w:rPr>
          <w:b/>
        </w:rPr>
      </w:pPr>
      <w:r w:rsidRPr="00013EF9">
        <w:rPr>
          <w:b/>
        </w:rPr>
        <w:t>RETURNED WITH CONCURRENCE</w:t>
      </w:r>
    </w:p>
    <w:p w:rsidR="00013EF9" w:rsidRDefault="00013EF9" w:rsidP="00013EF9">
      <w:r>
        <w:t>The Senate returned to the House with concurrence the following:</w:t>
      </w:r>
    </w:p>
    <w:p w:rsidR="00013EF9" w:rsidRDefault="00013EF9" w:rsidP="00013EF9">
      <w:bookmarkStart w:id="222" w:name="include_clip_start_433"/>
      <w:bookmarkEnd w:id="222"/>
    </w:p>
    <w:p w:rsidR="00013EF9" w:rsidRDefault="00013EF9" w:rsidP="00013EF9">
      <w:r>
        <w:t>H. 4124 -- Rep. V. S. Moss: A CONCURRENT RESOLUTION TO REQUEST THAT THE DEPARTMENT OF TRANSPORTATION NAME THE BRIDGE ON EL BETHEL ROAD THAT CROSSES THICKETTY CREEK IN CHEROKEE COUNTY "COLONEL JAMES STEEN MEMORIAL BRIDGE" AND ERECT APPROPRIATE MARKERS OR SIGNS AT THIS BRIDGE THAT CONTAIN THE WORDS "COLONEL JAMES STEEN MEMORIAL BRIDGE".</w:t>
      </w:r>
    </w:p>
    <w:p w:rsidR="00013EF9" w:rsidRDefault="00013EF9" w:rsidP="00013EF9">
      <w:bookmarkStart w:id="223" w:name="include_clip_end_433"/>
      <w:bookmarkStart w:id="224" w:name="include_clip_start_434"/>
      <w:bookmarkEnd w:id="223"/>
      <w:bookmarkEnd w:id="224"/>
      <w:r>
        <w:t>H. 4703 -- Reps. Pitts, Herbkersman, Parker, Hardwick, White, Erickson, Henderson, Limehouse, Sandifer, G. R. Smith, Spires, Tribble and Ott: A CONCURRENT RESOLUTION 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013EF9" w:rsidRDefault="00013EF9" w:rsidP="00013EF9">
      <w:bookmarkStart w:id="225" w:name="include_clip_end_434"/>
      <w:bookmarkStart w:id="226" w:name="include_clip_start_435"/>
      <w:bookmarkEnd w:id="225"/>
      <w:bookmarkEnd w:id="226"/>
    </w:p>
    <w:p w:rsidR="00013EF9" w:rsidRDefault="00013EF9" w:rsidP="00013EF9">
      <w:r>
        <w:t>H. 5131 -- Reps. Clemmons, Bowen, Taylor, J. R. Smith, Sandifer and Vick: A CONCURRENT RESOLUTION MEMORIALIZING THE UNITED STATES JUSTICE DEPARTMENT TO REVISE ITS REGULATIONS FOR THE AMERICANS WITH DISABILITIES ACT OF 1990 PERTAINING TO PLACES OF PUBLIC ACCOMMODATION PROVIDING INDIVIDUALS WITH DISABILITIES ACCESS TO AMENITIES, INCLUDING ACCESS TO POOLS, SO AS TO REQUIRE THAT THIS ACCESS MAY BE PROVIDED BY USE OF A PORTABLE CHAIRLIFT, RATHER THAN A PERMANENT CHAIRLIFT.</w:t>
      </w:r>
    </w:p>
    <w:p w:rsidR="00013EF9" w:rsidRDefault="00013EF9" w:rsidP="00013EF9">
      <w:bookmarkStart w:id="227" w:name="include_clip_end_435"/>
      <w:bookmarkStart w:id="228" w:name="include_clip_start_436"/>
      <w:bookmarkEnd w:id="227"/>
      <w:bookmarkEnd w:id="228"/>
    </w:p>
    <w:p w:rsidR="00013EF9" w:rsidRDefault="00013EF9" w:rsidP="00013EF9">
      <w:r>
        <w:t>H. 5192 -- Rep. Cobb-Hunter: A CONCURRENT RESOLUTION RECOGNIZING THE IMPORTANCE OF PROPER INFANT NUTRITION AND THE CREATION OF OUTREACH NUTRITIONAL AND HEALTH-SCREENING PROGRAMS, AND ACKNOWLEDGING THE BENEFITS OF BREASTFEEDING FOR BOTH INFANTS AND MOTHERS.</w:t>
      </w:r>
    </w:p>
    <w:p w:rsidR="00013EF9" w:rsidRDefault="00013EF9" w:rsidP="00013EF9">
      <w:bookmarkStart w:id="229" w:name="include_clip_end_436"/>
      <w:bookmarkStart w:id="230" w:name="include_clip_start_437"/>
      <w:bookmarkEnd w:id="229"/>
      <w:bookmarkEnd w:id="230"/>
    </w:p>
    <w:p w:rsidR="00013EF9" w:rsidRDefault="00013EF9" w:rsidP="00013EF9">
      <w:r>
        <w:t>H. 5338 -- Reps. Funderburk, Bales, G. A. Brown, Lucas, Agnew, Alexander, Allen, Allison, Anderson, Anthony, Atwater, Ballentine, Bannister, Barfield, Battle, Bedingfield, Bikas, Bingham, Bowen, Bowers, Brady, Branham, Brannon, Brantley,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Huggins, Jefferson, Johnson, King, Knight, Limehouse, Loftis, Long, Lowe,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KERSHAW COUNTY VOLUNTEER GUARDIAN AD LITEM PROGRAM ON THE OCCASION OF ITS TWENTY-FIFTH ANNIVERSARY AND TO THANK THE PROGRAM FOR ITS MANY YEARS OF OUTSTANDING COMMUNITY SERVICE ON BEHALF OF ABUSED AND NEGLECTED CHILDREN.</w:t>
      </w:r>
    </w:p>
    <w:p w:rsidR="00013EF9" w:rsidRDefault="00013EF9" w:rsidP="00013EF9">
      <w:bookmarkStart w:id="231" w:name="include_clip_end_438"/>
      <w:bookmarkEnd w:id="231"/>
    </w:p>
    <w:p w:rsidR="00013EF9" w:rsidRDefault="00013EF9" w:rsidP="00013EF9">
      <w:pPr>
        <w:keepNext/>
        <w:pBdr>
          <w:top w:val="single" w:sz="4" w:space="1" w:color="auto"/>
          <w:left w:val="single" w:sz="4" w:space="4" w:color="auto"/>
          <w:right w:val="single" w:sz="4" w:space="4" w:color="auto"/>
          <w:between w:val="single" w:sz="4" w:space="1" w:color="auto"/>
          <w:bar w:val="single" w:sz="4" w:color="auto"/>
        </w:pBdr>
        <w:jc w:val="center"/>
        <w:rPr>
          <w:b/>
        </w:rPr>
      </w:pPr>
      <w:r w:rsidRPr="00013EF9">
        <w:rPr>
          <w:b/>
        </w:rPr>
        <w:t>ADJOURNMENT</w:t>
      </w:r>
    </w:p>
    <w:p w:rsidR="00013EF9" w:rsidRDefault="00013EF9" w:rsidP="00013EF9">
      <w:pPr>
        <w:keepNext/>
        <w:pBdr>
          <w:left w:val="single" w:sz="4" w:space="4" w:color="auto"/>
          <w:right w:val="single" w:sz="4" w:space="4" w:color="auto"/>
          <w:between w:val="single" w:sz="4" w:space="1" w:color="auto"/>
          <w:bar w:val="single" w:sz="4" w:color="auto"/>
        </w:pBdr>
      </w:pPr>
      <w:r>
        <w:t>At 6:12 p.m. the House, in accordance with the motion of Rep. TALLON, adjourned in memory of Virginia Taylor Brandt of Rock Hill, to meet at 10:00 a.m. tomorrow.</w:t>
      </w:r>
    </w:p>
    <w:p w:rsidR="00487541" w:rsidRDefault="00013EF9" w:rsidP="00013EF9">
      <w:pPr>
        <w:pBdr>
          <w:left w:val="single" w:sz="4" w:space="4" w:color="auto"/>
          <w:bottom w:val="single" w:sz="4" w:space="1" w:color="auto"/>
          <w:right w:val="single" w:sz="4" w:space="4" w:color="auto"/>
          <w:between w:val="single" w:sz="4" w:space="1" w:color="auto"/>
          <w:bar w:val="single" w:sz="4" w:color="auto"/>
        </w:pBdr>
        <w:jc w:val="center"/>
      </w:pPr>
      <w:r>
        <w:t>***</w:t>
      </w:r>
    </w:p>
    <w:p w:rsidR="00487541" w:rsidRDefault="00487541" w:rsidP="00487541">
      <w:pPr>
        <w:jc w:val="center"/>
      </w:pPr>
    </w:p>
    <w:sectPr w:rsidR="00487541" w:rsidSect="00175249">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C1" w:rsidRDefault="00FC64C1">
      <w:r>
        <w:separator/>
      </w:r>
    </w:p>
  </w:endnote>
  <w:endnote w:type="continuationSeparator" w:id="0">
    <w:p w:rsidR="00FC64C1" w:rsidRDefault="00FC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60"/>
      <w:docPartObj>
        <w:docPartGallery w:val="Page Numbers (Bottom of Page)"/>
        <w:docPartUnique/>
      </w:docPartObj>
    </w:sdtPr>
    <w:sdtEndPr/>
    <w:sdtContent>
      <w:p w:rsidR="005776BE" w:rsidRDefault="0039316C" w:rsidP="005776BE">
        <w:pPr>
          <w:pStyle w:val="Footer"/>
          <w:jc w:val="center"/>
        </w:pPr>
        <w:r>
          <w:fldChar w:fldCharType="begin"/>
        </w:r>
        <w:r>
          <w:instrText xml:space="preserve"> PAGE   \* MERGEFORMAT </w:instrText>
        </w:r>
        <w:r>
          <w:fldChar w:fldCharType="separate"/>
        </w:r>
        <w:r>
          <w:rPr>
            <w:noProof/>
          </w:rPr>
          <w:t>3756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58"/>
      <w:docPartObj>
        <w:docPartGallery w:val="Page Numbers (Bottom of Page)"/>
        <w:docPartUnique/>
      </w:docPartObj>
    </w:sdtPr>
    <w:sdtEndPr/>
    <w:sdtContent>
      <w:p w:rsidR="005776BE" w:rsidRDefault="0039316C" w:rsidP="005776BE">
        <w:pPr>
          <w:pStyle w:val="Footer"/>
          <w:jc w:val="center"/>
        </w:pPr>
        <w:r>
          <w:fldChar w:fldCharType="begin"/>
        </w:r>
        <w:r>
          <w:instrText xml:space="preserve"> PAGE   \* MERGEFORMAT </w:instrText>
        </w:r>
        <w:r>
          <w:fldChar w:fldCharType="separate"/>
        </w:r>
        <w:r>
          <w:rPr>
            <w:noProof/>
          </w:rPr>
          <w:t>3755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C1" w:rsidRDefault="00FC64C1">
      <w:r>
        <w:separator/>
      </w:r>
    </w:p>
  </w:footnote>
  <w:footnote w:type="continuationSeparator" w:id="0">
    <w:p w:rsidR="00FC64C1" w:rsidRDefault="00FC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BE" w:rsidRDefault="005776BE" w:rsidP="005776BE">
    <w:pPr>
      <w:pStyle w:val="Header"/>
      <w:jc w:val="center"/>
      <w:rPr>
        <w:b/>
      </w:rPr>
    </w:pPr>
    <w:r>
      <w:rPr>
        <w:b/>
      </w:rPr>
      <w:t>WEDNESDAY, MAY 30, 2012</w:t>
    </w:r>
  </w:p>
  <w:p w:rsidR="005776BE" w:rsidRDefault="00577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BE" w:rsidRDefault="005776BE" w:rsidP="005776BE">
    <w:pPr>
      <w:pStyle w:val="Header"/>
      <w:jc w:val="center"/>
      <w:rPr>
        <w:b/>
      </w:rPr>
    </w:pPr>
    <w:r>
      <w:rPr>
        <w:b/>
      </w:rPr>
      <w:t>Wednesday, May 30, 2012</w:t>
    </w:r>
  </w:p>
  <w:p w:rsidR="005776BE" w:rsidRPr="005776BE" w:rsidRDefault="005776BE" w:rsidP="005776B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03D5"/>
    <w:rsid w:val="00013EF9"/>
    <w:rsid w:val="0009518E"/>
    <w:rsid w:val="000E0996"/>
    <w:rsid w:val="00110BE9"/>
    <w:rsid w:val="00175249"/>
    <w:rsid w:val="001E3A4F"/>
    <w:rsid w:val="0039316C"/>
    <w:rsid w:val="003A35B2"/>
    <w:rsid w:val="004159A4"/>
    <w:rsid w:val="00487541"/>
    <w:rsid w:val="005776BE"/>
    <w:rsid w:val="006264A4"/>
    <w:rsid w:val="0073616A"/>
    <w:rsid w:val="00820119"/>
    <w:rsid w:val="008503D5"/>
    <w:rsid w:val="00941787"/>
    <w:rsid w:val="009442ED"/>
    <w:rsid w:val="00B52D9F"/>
    <w:rsid w:val="00F14B50"/>
    <w:rsid w:val="00FC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6E083-41AB-49EB-8B29-FA37C086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6A"/>
    <w:pPr>
      <w:ind w:firstLine="216"/>
      <w:jc w:val="both"/>
    </w:pPr>
    <w:rPr>
      <w:sz w:val="22"/>
    </w:rPr>
  </w:style>
  <w:style w:type="paragraph" w:styleId="Heading1">
    <w:name w:val="heading 1"/>
    <w:basedOn w:val="Normal"/>
    <w:next w:val="Normal"/>
    <w:link w:val="Heading1Char"/>
    <w:uiPriority w:val="9"/>
    <w:qFormat/>
    <w:rsid w:val="00013EF9"/>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616A"/>
    <w:pPr>
      <w:tabs>
        <w:tab w:val="center" w:pos="4320"/>
        <w:tab w:val="right" w:pos="8640"/>
      </w:tabs>
    </w:pPr>
  </w:style>
  <w:style w:type="paragraph" w:styleId="Footer">
    <w:name w:val="footer"/>
    <w:basedOn w:val="Normal"/>
    <w:link w:val="FooterChar"/>
    <w:uiPriority w:val="99"/>
    <w:rsid w:val="0073616A"/>
    <w:pPr>
      <w:tabs>
        <w:tab w:val="center" w:pos="4320"/>
        <w:tab w:val="right" w:pos="8640"/>
      </w:tabs>
    </w:pPr>
  </w:style>
  <w:style w:type="character" w:styleId="PageNumber">
    <w:name w:val="page number"/>
    <w:basedOn w:val="DefaultParagraphFont"/>
    <w:semiHidden/>
    <w:rsid w:val="0073616A"/>
  </w:style>
  <w:style w:type="paragraph" w:styleId="PlainText">
    <w:name w:val="Plain Text"/>
    <w:basedOn w:val="Normal"/>
    <w:link w:val="PlainTextChar"/>
    <w:uiPriority w:val="99"/>
    <w:rsid w:val="0073616A"/>
    <w:pPr>
      <w:ind w:firstLine="0"/>
      <w:jc w:val="left"/>
    </w:pPr>
    <w:rPr>
      <w:rFonts w:ascii="Courier New" w:hAnsi="Courier New"/>
      <w:sz w:val="20"/>
    </w:rPr>
  </w:style>
  <w:style w:type="paragraph" w:styleId="Title">
    <w:name w:val="Title"/>
    <w:basedOn w:val="Normal"/>
    <w:link w:val="TitleChar"/>
    <w:qFormat/>
    <w:rsid w:val="00013EF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13EF9"/>
    <w:rPr>
      <w:b/>
      <w:sz w:val="22"/>
    </w:rPr>
  </w:style>
  <w:style w:type="paragraph" w:customStyle="1" w:styleId="Body1">
    <w:name w:val="Body 1"/>
    <w:rsid w:val="00013EF9"/>
    <w:pPr>
      <w:jc w:val="both"/>
      <w:outlineLvl w:val="0"/>
    </w:pPr>
    <w:rPr>
      <w:rFonts w:eastAsia="Arial Unicode MS"/>
      <w:color w:val="000000"/>
      <w:sz w:val="22"/>
      <w:u w:color="000000"/>
    </w:rPr>
  </w:style>
  <w:style w:type="character" w:customStyle="1" w:styleId="Heading1Char">
    <w:name w:val="Heading 1 Char"/>
    <w:basedOn w:val="DefaultParagraphFont"/>
    <w:link w:val="Heading1"/>
    <w:uiPriority w:val="9"/>
    <w:rsid w:val="00013EF9"/>
    <w:rPr>
      <w:b/>
      <w:sz w:val="30"/>
    </w:rPr>
  </w:style>
  <w:style w:type="character" w:customStyle="1" w:styleId="PlainTextChar">
    <w:name w:val="Plain Text Char"/>
    <w:basedOn w:val="DefaultParagraphFont"/>
    <w:link w:val="PlainText"/>
    <w:uiPriority w:val="99"/>
    <w:rsid w:val="00013EF9"/>
    <w:rPr>
      <w:rFonts w:ascii="Courier New" w:hAnsi="Courier New"/>
    </w:rPr>
  </w:style>
  <w:style w:type="paragraph" w:styleId="BodyText">
    <w:name w:val="Body Text"/>
    <w:basedOn w:val="Normal"/>
    <w:link w:val="BodyTextChar"/>
    <w:uiPriority w:val="99"/>
    <w:rsid w:val="00013EF9"/>
    <w:pPr>
      <w:ind w:firstLine="0"/>
    </w:pPr>
    <w:rPr>
      <w:rFonts w:eastAsiaTheme="minorHAnsi" w:cstheme="minorBidi"/>
      <w:szCs w:val="22"/>
    </w:rPr>
  </w:style>
  <w:style w:type="character" w:customStyle="1" w:styleId="BodyTextChar">
    <w:name w:val="Body Text Char"/>
    <w:basedOn w:val="DefaultParagraphFont"/>
    <w:link w:val="BodyText"/>
    <w:uiPriority w:val="99"/>
    <w:rsid w:val="00013EF9"/>
    <w:rPr>
      <w:rFonts w:eastAsiaTheme="minorHAnsi" w:cstheme="minorBidi"/>
      <w:sz w:val="22"/>
      <w:szCs w:val="22"/>
    </w:rPr>
  </w:style>
  <w:style w:type="paragraph" w:styleId="BalloonText">
    <w:name w:val="Balloon Text"/>
    <w:next w:val="Normal"/>
    <w:link w:val="BalloonTextChar"/>
    <w:uiPriority w:val="99"/>
    <w:unhideWhenUsed/>
    <w:rsid w:val="00013EF9"/>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013EF9"/>
    <w:rPr>
      <w:rFonts w:eastAsiaTheme="minorHAnsi" w:cs="Tahoma"/>
      <w:sz w:val="22"/>
      <w:szCs w:val="16"/>
    </w:rPr>
  </w:style>
  <w:style w:type="character" w:customStyle="1" w:styleId="FooterChar">
    <w:name w:val="Footer Char"/>
    <w:basedOn w:val="DefaultParagraphFont"/>
    <w:link w:val="Footer"/>
    <w:uiPriority w:val="99"/>
    <w:rsid w:val="00013EF9"/>
    <w:rPr>
      <w:sz w:val="22"/>
    </w:rPr>
  </w:style>
  <w:style w:type="character" w:customStyle="1" w:styleId="HeaderChar">
    <w:name w:val="Header Char"/>
    <w:basedOn w:val="DefaultParagraphFont"/>
    <w:link w:val="Header"/>
    <w:uiPriority w:val="99"/>
    <w:rsid w:val="00013EF9"/>
    <w:rPr>
      <w:sz w:val="22"/>
    </w:rPr>
  </w:style>
  <w:style w:type="paragraph" w:customStyle="1" w:styleId="Cover1">
    <w:name w:val="Cover1"/>
    <w:basedOn w:val="Normal"/>
    <w:rsid w:val="00013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3EF9"/>
    <w:pPr>
      <w:ind w:firstLine="0"/>
      <w:jc w:val="left"/>
    </w:pPr>
    <w:rPr>
      <w:sz w:val="20"/>
    </w:rPr>
  </w:style>
  <w:style w:type="paragraph" w:customStyle="1" w:styleId="Cover3">
    <w:name w:val="Cover3"/>
    <w:basedOn w:val="Normal"/>
    <w:rsid w:val="00013EF9"/>
    <w:pPr>
      <w:ind w:firstLine="0"/>
      <w:jc w:val="center"/>
    </w:pPr>
    <w:rPr>
      <w:b/>
    </w:rPr>
  </w:style>
  <w:style w:type="paragraph" w:customStyle="1" w:styleId="Cover4">
    <w:name w:val="Cover4"/>
    <w:basedOn w:val="Cover1"/>
    <w:rsid w:val="00013EF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60891</Words>
  <Characters>321304</Characters>
  <Application>Microsoft Office Word</Application>
  <DocSecurity>0</DocSecurity>
  <Lines>10722</Lines>
  <Paragraphs>5091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30, 2012 - South Carolina Legislature Online</dc:title>
  <dc:subject/>
  <dc:creator>karenlaroche</dc:creator>
  <cp:keywords/>
  <dc:description/>
  <cp:lastModifiedBy>N Cumfer</cp:lastModifiedBy>
  <cp:revision>7</cp:revision>
  <cp:lastPrinted>2012-09-11T14:24:00Z</cp:lastPrinted>
  <dcterms:created xsi:type="dcterms:W3CDTF">2012-07-26T18:11:00Z</dcterms:created>
  <dcterms:modified xsi:type="dcterms:W3CDTF">2014-11-14T21:08:00Z</dcterms:modified>
</cp:coreProperties>
</file>