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06" w:rsidRDefault="00154D06" w:rsidP="00154D06">
      <w:pPr>
        <w:ind w:firstLine="0"/>
        <w:rPr>
          <w:strike/>
        </w:rPr>
      </w:pPr>
      <w:bookmarkStart w:id="0" w:name="_GoBack"/>
      <w:bookmarkEnd w:id="0"/>
    </w:p>
    <w:p w:rsidR="00154D06" w:rsidRDefault="00154D06" w:rsidP="00154D06">
      <w:pPr>
        <w:ind w:firstLine="0"/>
        <w:rPr>
          <w:strike/>
        </w:rPr>
      </w:pPr>
      <w:r>
        <w:rPr>
          <w:strike/>
        </w:rPr>
        <w:t>Indicates Matter Stricken</w:t>
      </w:r>
    </w:p>
    <w:p w:rsidR="00154D06" w:rsidRDefault="00154D06" w:rsidP="00154D06">
      <w:pPr>
        <w:ind w:firstLine="0"/>
        <w:rPr>
          <w:u w:val="single"/>
        </w:rPr>
      </w:pPr>
      <w:r>
        <w:rPr>
          <w:u w:val="single"/>
        </w:rPr>
        <w:t>Indicates New Matter</w:t>
      </w:r>
    </w:p>
    <w:p w:rsidR="00154D06" w:rsidRDefault="00154D06"/>
    <w:p w:rsidR="00154D06" w:rsidRDefault="00154D06">
      <w:r>
        <w:t>The House assembled at 10:00 a.m.</w:t>
      </w:r>
    </w:p>
    <w:p w:rsidR="00154D06" w:rsidRDefault="00154D06">
      <w:r>
        <w:t>Deliberations were opened with prayer by Rev. Charles E. Seastrunk, Jr., as follows:</w:t>
      </w:r>
    </w:p>
    <w:p w:rsidR="00154D06" w:rsidRDefault="00154D06"/>
    <w:p w:rsidR="00154D06" w:rsidRPr="002B160C" w:rsidRDefault="00154D06" w:rsidP="00154D06">
      <w:pPr>
        <w:ind w:firstLine="270"/>
      </w:pPr>
      <w:r w:rsidRPr="002B160C">
        <w:t>Our thought for today is from</w:t>
      </w:r>
      <w:r>
        <w:t xml:space="preserve"> Psalm 28:7: </w:t>
      </w:r>
      <w:r w:rsidRPr="002B160C">
        <w:t>“</w:t>
      </w:r>
      <w:r>
        <w:t>The Lord is my strength and my shield; in Him my heart trusts.”</w:t>
      </w:r>
    </w:p>
    <w:p w:rsidR="00154D06" w:rsidRPr="002B160C" w:rsidRDefault="00154D06" w:rsidP="00154D06">
      <w:pPr>
        <w:ind w:firstLine="270"/>
      </w:pPr>
      <w:r w:rsidRPr="002B160C">
        <w:t>Let us pray.</w:t>
      </w:r>
      <w:r>
        <w:t xml:space="preserve"> Lord of life, fill us with Your creative Spirit this day, so we may know Your gift of renewal. Shield these Representatives from all harm and arm them with the spirit of willingness and the courage to fulfill their duties. Bestow Your blessing on our Nation, State, and her leaders. Fill them with knowledge, strength, courage, wisdom</w:t>
      </w:r>
      <w:r w:rsidR="00C13937">
        <w:t>,</w:t>
      </w:r>
      <w:r>
        <w:t xml:space="preserve"> and integrity. </w:t>
      </w:r>
      <w:r w:rsidRPr="002B160C">
        <w:t>Protect our defenders of freedom</w:t>
      </w:r>
      <w:r>
        <w:t xml:space="preserve">, at home and abroad, </w:t>
      </w:r>
      <w:r w:rsidRPr="002B160C">
        <w:t xml:space="preserve">as they protect us. </w:t>
      </w:r>
      <w:r>
        <w:t>Heal the wounds, those seen and those hidden, of our brave warriors. Lord, in Your mercy, hear our prayer</w:t>
      </w:r>
      <w:r w:rsidRPr="002B160C">
        <w:t>. Amen.</w:t>
      </w:r>
    </w:p>
    <w:p w:rsidR="00154D06" w:rsidRDefault="00154D06"/>
    <w:p w:rsidR="00154D06" w:rsidRDefault="00154D06">
      <w:r>
        <w:t>Pursuant to Rule 6.3, the House of Representatives was led in the Pledge of Allegiance to the Flag of the United States of America by the SPEAKER.</w:t>
      </w:r>
    </w:p>
    <w:p w:rsidR="00154D06" w:rsidRDefault="00154D06"/>
    <w:p w:rsidR="00154D06" w:rsidRDefault="00154D06">
      <w:r>
        <w:t>After corrections to the Journal of the proceedings of yesterday, the SPEAKER ordered it confirmed.</w:t>
      </w:r>
    </w:p>
    <w:p w:rsidR="00154D06" w:rsidRDefault="00154D06"/>
    <w:p w:rsidR="00154D06" w:rsidRDefault="00154D06" w:rsidP="00154D06">
      <w:pPr>
        <w:keepNext/>
        <w:jc w:val="center"/>
        <w:rPr>
          <w:b/>
        </w:rPr>
      </w:pPr>
      <w:r w:rsidRPr="00154D06">
        <w:rPr>
          <w:b/>
        </w:rPr>
        <w:t>MOTION ADOPTED</w:t>
      </w:r>
    </w:p>
    <w:p w:rsidR="00154D06" w:rsidRDefault="00154D06" w:rsidP="00154D06">
      <w:r>
        <w:t xml:space="preserve">Rep. FUNDERBURK moved that when the House adjourns, it adjourn in memory of John Clayton Twitty of Lugoff, father of Linda Hornsby, House Design/Typography </w:t>
      </w:r>
      <w:r w:rsidR="00C13937">
        <w:t>S</w:t>
      </w:r>
      <w:r>
        <w:t>pecialist, and father-in-law of Benny DeBruhl, assistant to the Sergeant at Arms, which was agreed to.</w:t>
      </w:r>
    </w:p>
    <w:p w:rsidR="00154D06" w:rsidRDefault="00154D06" w:rsidP="00154D06"/>
    <w:p w:rsidR="00154D06" w:rsidRDefault="00154D06" w:rsidP="00154D06">
      <w:pPr>
        <w:keepNext/>
        <w:jc w:val="center"/>
        <w:rPr>
          <w:b/>
        </w:rPr>
      </w:pPr>
      <w:r w:rsidRPr="00154D06">
        <w:rPr>
          <w:b/>
        </w:rPr>
        <w:t>MESSAGE FROM THE SENATE</w:t>
      </w:r>
    </w:p>
    <w:p w:rsidR="00154D06" w:rsidRDefault="00154D06" w:rsidP="00154D06">
      <w:r>
        <w:t>The following was received:</w:t>
      </w:r>
    </w:p>
    <w:p w:rsidR="00154D06" w:rsidRDefault="00154D06" w:rsidP="00154D06"/>
    <w:p w:rsidR="00154D06" w:rsidRDefault="00154D06" w:rsidP="00154D06">
      <w:r>
        <w:t xml:space="preserve">Columbia, S.C., May 30, 2012 </w:t>
      </w:r>
    </w:p>
    <w:p w:rsidR="00154D06" w:rsidRDefault="00154D06" w:rsidP="00154D06">
      <w:r>
        <w:t>Mr. Speaker and Members of the House:</w:t>
      </w:r>
    </w:p>
    <w:p w:rsidR="00154D06" w:rsidRDefault="00154D06" w:rsidP="00154D06">
      <w:r>
        <w:t>The Senate respectfully informs your Honorable Body that it concurs in the amendments proposed by the House to H. 4726:</w:t>
      </w:r>
    </w:p>
    <w:p w:rsidR="00154D06" w:rsidRDefault="00154D06" w:rsidP="00154D06"/>
    <w:p w:rsidR="00154D06" w:rsidRDefault="00154D06" w:rsidP="00154D06">
      <w:pPr>
        <w:keepNext/>
      </w:pPr>
      <w:r>
        <w:lastRenderedPageBreak/>
        <w:t>H. 4726 -- Reps. Pitts, Parks and Pinson: A BILL TO AMEND SECTION 6-11-1230,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154D06" w:rsidRDefault="00154D06" w:rsidP="00154D06">
      <w:r>
        <w:t>and has ordered the Bill enrolled for ratification.</w:t>
      </w:r>
    </w:p>
    <w:p w:rsidR="00154D06" w:rsidRDefault="00154D06" w:rsidP="00154D06"/>
    <w:p w:rsidR="00154D06" w:rsidRDefault="00154D06" w:rsidP="00154D06">
      <w:r>
        <w:t>Very respectfully,</w:t>
      </w:r>
    </w:p>
    <w:p w:rsidR="00154D06" w:rsidRDefault="00154D06" w:rsidP="00154D06">
      <w:r>
        <w:t>President</w:t>
      </w:r>
    </w:p>
    <w:p w:rsidR="00154D06" w:rsidRDefault="00154D06" w:rsidP="00154D06">
      <w:r>
        <w:t xml:space="preserve">Received as information.  </w:t>
      </w:r>
    </w:p>
    <w:p w:rsidR="00154D06" w:rsidRDefault="00154D06" w:rsidP="00154D06"/>
    <w:p w:rsidR="00154D06" w:rsidRDefault="00154D06" w:rsidP="00154D06">
      <w:pPr>
        <w:keepNext/>
        <w:jc w:val="center"/>
        <w:rPr>
          <w:b/>
        </w:rPr>
      </w:pPr>
      <w:r w:rsidRPr="00154D06">
        <w:rPr>
          <w:b/>
        </w:rPr>
        <w:t>MESSAGE FROM THE SENATE</w:t>
      </w:r>
    </w:p>
    <w:p w:rsidR="00154D06" w:rsidRDefault="00154D06" w:rsidP="00154D06">
      <w:r>
        <w:t>The following was received:</w:t>
      </w:r>
    </w:p>
    <w:p w:rsidR="00154D06" w:rsidRDefault="00154D06" w:rsidP="00154D06"/>
    <w:p w:rsidR="00154D06" w:rsidRDefault="00154D06" w:rsidP="00154D06">
      <w:r>
        <w:t xml:space="preserve">Columbia, S.C., May 31, 2012 </w:t>
      </w:r>
    </w:p>
    <w:p w:rsidR="00154D06" w:rsidRDefault="00154D06" w:rsidP="00154D06">
      <w:r>
        <w:t>Mr. Speaker and Members of the House:</w:t>
      </w:r>
    </w:p>
    <w:p w:rsidR="00154D06" w:rsidRDefault="00154D06" w:rsidP="00154D06">
      <w:r>
        <w:t>The Senate respectfully informs your Honorable Body that it has requested and has granted free conference powers and appointed Senators Hutto, Campbell and Shoopman of the Committee of Free Conference on the part of the Senate on H. 3527:</w:t>
      </w:r>
    </w:p>
    <w:p w:rsidR="00154D06" w:rsidRDefault="00154D06" w:rsidP="00154D06"/>
    <w:p w:rsidR="00154D06" w:rsidRDefault="00154D06" w:rsidP="00154D06">
      <w:pPr>
        <w:keepNext/>
      </w:pPr>
      <w:r>
        <w:t xml:space="preserve">H. 3527 -- Reps. Gilliard, McEachern, Spires, Butler Garrick, King, Jefferson, Sabb, Munnerlyn, V. S. Moss, Cobb-Hunter, Herbkersman, Willis, Harrell, Pope, D. C. Moss, Norman, Hearn, Horne, Murphy, Bikas, Viers, Whipper and R. L. Brown: A BILL TO AMEND THE CODE OF LAWS OF SOUTH CAROLINA, 1976, BY ADDING </w:t>
      </w:r>
      <w:r>
        <w:lastRenderedPageBreak/>
        <w:t>SECTION 24-3-970 SO AS TO PROVIDE THAT IT IS UNLAWFUL FOR AN INMATE TO BE A MEMBER OF AN INTERNET-BASED SOCIAL NETWORKING WEBSITE AND TO PROVIDE A PENALTY.</w:t>
      </w:r>
    </w:p>
    <w:p w:rsidR="00154D06" w:rsidRDefault="00154D06" w:rsidP="00154D06">
      <w:r>
        <w:t xml:space="preserve"> </w:t>
      </w:r>
    </w:p>
    <w:p w:rsidR="00154D06" w:rsidRDefault="00154D06" w:rsidP="00154D06">
      <w:r>
        <w:t>Very respectfully,</w:t>
      </w:r>
    </w:p>
    <w:p w:rsidR="00154D06" w:rsidRDefault="00154D06" w:rsidP="00154D06">
      <w:r>
        <w:t>President</w:t>
      </w:r>
    </w:p>
    <w:p w:rsidR="00154D06" w:rsidRDefault="00154D06" w:rsidP="00154D06">
      <w:r>
        <w:t xml:space="preserve">Received as information.  </w:t>
      </w:r>
    </w:p>
    <w:p w:rsidR="00154D06" w:rsidRDefault="00154D06" w:rsidP="00154D06">
      <w:pPr>
        <w:keepNext/>
        <w:jc w:val="center"/>
        <w:rPr>
          <w:b/>
        </w:rPr>
      </w:pPr>
    </w:p>
    <w:p w:rsidR="00154D06" w:rsidRDefault="00154D06" w:rsidP="00154D06">
      <w:pPr>
        <w:keepNext/>
        <w:jc w:val="center"/>
        <w:rPr>
          <w:b/>
        </w:rPr>
      </w:pPr>
      <w:r w:rsidRPr="00154D06">
        <w:rPr>
          <w:b/>
        </w:rPr>
        <w:t>MESSAGE FROM THE SENATE</w:t>
      </w:r>
    </w:p>
    <w:p w:rsidR="00154D06" w:rsidRDefault="00154D06" w:rsidP="00154D06">
      <w:r>
        <w:t>The following was received:</w:t>
      </w:r>
    </w:p>
    <w:p w:rsidR="00154D06" w:rsidRDefault="00154D06" w:rsidP="00154D06"/>
    <w:p w:rsidR="00154D06" w:rsidRDefault="00154D06" w:rsidP="00154D06">
      <w:r>
        <w:t xml:space="preserve">Columbia, S.C., May 31, 2012 </w:t>
      </w:r>
    </w:p>
    <w:p w:rsidR="00154D06" w:rsidRDefault="00154D06" w:rsidP="00154D06">
      <w:r>
        <w:t>Mr. Speaker and Members of the House:</w:t>
      </w:r>
    </w:p>
    <w:p w:rsidR="00154D06" w:rsidRDefault="00154D06" w:rsidP="00154D06">
      <w:r>
        <w:t>The Senate respectfully informs your Honorable Body that it has adopted the report of the Committee of Conference on H. 3730:</w:t>
      </w:r>
    </w:p>
    <w:p w:rsidR="00154D06" w:rsidRDefault="00154D06" w:rsidP="00154D06"/>
    <w:p w:rsidR="00154D06" w:rsidRDefault="00154D06" w:rsidP="00154D06">
      <w:pPr>
        <w:keepNext/>
      </w:pPr>
      <w:r>
        <w:t>H. 3730 --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OF A PERMIT TO POISON PREDATORY ANIMALS, AND THE KILLING OF BOBCATS.</w:t>
      </w:r>
    </w:p>
    <w:p w:rsidR="00154D06" w:rsidRDefault="00154D06" w:rsidP="00154D06">
      <w:r>
        <w:t xml:space="preserve"> </w:t>
      </w:r>
    </w:p>
    <w:p w:rsidR="00154D06" w:rsidRDefault="00154D06" w:rsidP="00154D06">
      <w:r>
        <w:t>Very Respectfully,</w:t>
      </w:r>
    </w:p>
    <w:p w:rsidR="00154D06" w:rsidRDefault="00154D06" w:rsidP="00154D06">
      <w:r>
        <w:t>President</w:t>
      </w:r>
    </w:p>
    <w:p w:rsidR="00154D06" w:rsidRDefault="00154D06" w:rsidP="00154D06">
      <w:r>
        <w:t xml:space="preserve">Received as information.  </w:t>
      </w:r>
    </w:p>
    <w:p w:rsidR="00154D06" w:rsidRDefault="00154D06" w:rsidP="00154D06">
      <w:pPr>
        <w:keepNext/>
        <w:jc w:val="center"/>
        <w:rPr>
          <w:b/>
        </w:rPr>
      </w:pPr>
    </w:p>
    <w:p w:rsidR="00154D06" w:rsidRDefault="00154D06" w:rsidP="00154D06">
      <w:pPr>
        <w:keepNext/>
        <w:jc w:val="center"/>
        <w:rPr>
          <w:b/>
        </w:rPr>
      </w:pPr>
      <w:r w:rsidRPr="00154D06">
        <w:rPr>
          <w:b/>
        </w:rPr>
        <w:t>H. 4967--COMMITTEE OF CONFERENCE APPOINTED</w:t>
      </w:r>
    </w:p>
    <w:p w:rsidR="00154D06" w:rsidRDefault="00154D06" w:rsidP="00154D06">
      <w:r>
        <w:t xml:space="preserve">The following was received from the Senate:  </w:t>
      </w:r>
    </w:p>
    <w:p w:rsidR="00154D06" w:rsidRDefault="00154D06" w:rsidP="00154D06"/>
    <w:p w:rsidR="00154D06" w:rsidRDefault="00154D06" w:rsidP="00154D06">
      <w:r>
        <w:t xml:space="preserve">Columbia, S.C., May 31, 2012 </w:t>
      </w:r>
    </w:p>
    <w:p w:rsidR="00154D06" w:rsidRDefault="00154D06" w:rsidP="00154D06">
      <w:r>
        <w:t>Mr. Speaker and Members of the House:</w:t>
      </w:r>
    </w:p>
    <w:p w:rsidR="00154D06" w:rsidRDefault="00154D06" w:rsidP="00154D06">
      <w:r>
        <w:t>The Senate respectfully informs your Honorable Body that it nonconcurs in the amendments proposed by the House to H. 4967:</w:t>
      </w:r>
    </w:p>
    <w:p w:rsidR="00154D06" w:rsidRDefault="00154D06" w:rsidP="00154D06"/>
    <w:p w:rsidR="00154D06" w:rsidRDefault="00154D06" w:rsidP="00154D06">
      <w:pPr>
        <w:keepNext/>
      </w:pPr>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w:t>
      </w:r>
      <w:r w:rsidR="006A0CF1">
        <w:t>-</w:t>
      </w:r>
      <w:r>
        <w:t>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w:t>
      </w:r>
      <w:r w:rsidR="006A0CF1">
        <w:t>-</w:t>
      </w:r>
      <w:r>
        <w:t>HALF OF ONE PERCENT EFFECTIVE JULY 1, 2013; TO AMEND SECTION 9-11-220, AS AMENDED, RELATING TO EMPLOYER CONTRIBUTIONS FOR SCPORS, SO AS TO PROVIDE FOR A MINIMUM EMPLOYER CONTRIBUTION RATE OF TWELVE AND THREE</w:t>
      </w:r>
      <w:r w:rsidR="006A0CF1">
        <w:t>-</w:t>
      </w:r>
      <w:r>
        <w:t>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154D06" w:rsidRDefault="00154D06" w:rsidP="00154D06">
      <w:r>
        <w:t xml:space="preserve"> </w:t>
      </w:r>
    </w:p>
    <w:p w:rsidR="00154D06" w:rsidRDefault="00154D06" w:rsidP="00154D06">
      <w:r>
        <w:t>Very respectfully,</w:t>
      </w:r>
    </w:p>
    <w:p w:rsidR="00154D06" w:rsidRDefault="00154D06" w:rsidP="00154D06">
      <w:r>
        <w:t>President</w:t>
      </w:r>
    </w:p>
    <w:p w:rsidR="00154D06" w:rsidRDefault="00154D06" w:rsidP="00154D06"/>
    <w:p w:rsidR="00154D06" w:rsidRDefault="00154D06" w:rsidP="00154D06">
      <w:r>
        <w:t>On motion of Rep. BINGHAM, the House insisted upon its amendments.</w:t>
      </w:r>
    </w:p>
    <w:p w:rsidR="00154D06" w:rsidRDefault="00154D06" w:rsidP="00154D06"/>
    <w:p w:rsidR="00154D06" w:rsidRDefault="00154D06" w:rsidP="00154D06">
      <w:r>
        <w:t>Whereupon, the Chair appointed Reps. BINGHAM, MERRILL and COBB-HUNTER to the Committee of Conference on the part of the House and a message was ordered sent to the Senate accordingly.</w:t>
      </w:r>
    </w:p>
    <w:p w:rsidR="00154D06" w:rsidRDefault="00154D06" w:rsidP="00154D06"/>
    <w:p w:rsidR="00154D06" w:rsidRDefault="00154D06" w:rsidP="00154D06">
      <w:pPr>
        <w:keepNext/>
        <w:jc w:val="center"/>
        <w:rPr>
          <w:b/>
        </w:rPr>
      </w:pPr>
      <w:r w:rsidRPr="00154D06">
        <w:rPr>
          <w:b/>
        </w:rPr>
        <w:t>HOUSE RESOLUTION</w:t>
      </w:r>
    </w:p>
    <w:p w:rsidR="00154D06" w:rsidRDefault="00154D06" w:rsidP="00154D06">
      <w:pPr>
        <w:keepNext/>
      </w:pPr>
      <w:r>
        <w:t>The following was introduced:</w:t>
      </w:r>
    </w:p>
    <w:p w:rsidR="00154D06" w:rsidRDefault="00154D06" w:rsidP="00154D06">
      <w:pPr>
        <w:keepNext/>
      </w:pPr>
      <w:bookmarkStart w:id="1" w:name="include_clip_start_19"/>
      <w:bookmarkEnd w:id="1"/>
    </w:p>
    <w:p w:rsidR="00154D06" w:rsidRDefault="00154D06" w:rsidP="00154D06">
      <w:r>
        <w:t>H. 5347 -- Reps. Simrill, D. C. Moss, Norman, Pope and Delleney: A HOUSE RESOLUTION TO RECOGNIZE SETH NEELY OF SPARTANBURG METHODIST COLLEGE ON HIS TEAM CAPTURING THE 2012 NATIONAL JUNIOR COLLEGE ATHLETIC ASSOCIATION EASTERN DISTRICT BASEBALL CHAMPIONSHIP TITLE, TO HONOR HIM AND HIS TEAMMATES ON EARNING A BERTH AT THE 2012 JUNIOR COLLEGE WORLD SERIES IN COLORADO, AND TO CONGRATULATE HIM ON BEING AWARDED A BASEBALL SCHOLARSHIP TO WOFFORD COLLEGE.</w:t>
      </w:r>
    </w:p>
    <w:p w:rsidR="00154D06" w:rsidRDefault="00154D06" w:rsidP="00154D06">
      <w:bookmarkStart w:id="2" w:name="include_clip_end_19"/>
      <w:bookmarkEnd w:id="2"/>
    </w:p>
    <w:p w:rsidR="00154D06" w:rsidRDefault="00154D06" w:rsidP="00154D06">
      <w:r>
        <w:t>The Resolution was adopted.</w:t>
      </w:r>
    </w:p>
    <w:p w:rsidR="00154D06" w:rsidRDefault="00154D06" w:rsidP="00154D06"/>
    <w:p w:rsidR="00154D06" w:rsidRDefault="00154D06" w:rsidP="00154D06">
      <w:pPr>
        <w:keepNext/>
        <w:jc w:val="center"/>
        <w:rPr>
          <w:b/>
        </w:rPr>
      </w:pPr>
      <w:r w:rsidRPr="00154D06">
        <w:rPr>
          <w:b/>
        </w:rPr>
        <w:t>HOUSE RESOLUTION</w:t>
      </w:r>
    </w:p>
    <w:p w:rsidR="00154D06" w:rsidRDefault="00154D06" w:rsidP="00154D06">
      <w:pPr>
        <w:keepNext/>
      </w:pPr>
      <w:r>
        <w:t>The following was introduced:</w:t>
      </w:r>
    </w:p>
    <w:p w:rsidR="00154D06" w:rsidRDefault="00154D06" w:rsidP="00154D06">
      <w:pPr>
        <w:keepNext/>
      </w:pPr>
      <w:bookmarkStart w:id="3" w:name="include_clip_start_22"/>
      <w:bookmarkEnd w:id="3"/>
    </w:p>
    <w:p w:rsidR="00154D06" w:rsidRDefault="00154D06" w:rsidP="00154D06">
      <w:r>
        <w:t>H. 5348 -- Reps. Anderson, Agnew, Alexander, Allen, Allison,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DR. MAUDEST RHUE-SCOTT, PRINCIPAL OF SAMPIT ELEMENTARY SCHOOL, UPON THE OCCASION OF HER RETIREMENT AFTER FORTY YEARS OF OUTSTANDING SERVICE IN THE FIELD OF EDUCATION, AND TO WISH HER CONTINUED SUCCESS AND HAPPINESS IN ALL HER FUTURE ENDEAVORS.</w:t>
      </w:r>
    </w:p>
    <w:p w:rsidR="00154D06" w:rsidRDefault="00154D06" w:rsidP="00154D06">
      <w:bookmarkStart w:id="4" w:name="include_clip_end_22"/>
      <w:bookmarkEnd w:id="4"/>
    </w:p>
    <w:p w:rsidR="00154D06" w:rsidRDefault="00154D06" w:rsidP="00154D06">
      <w:r>
        <w:t>The Resolution was adopted.</w:t>
      </w:r>
    </w:p>
    <w:p w:rsidR="00154D06" w:rsidRDefault="00154D06" w:rsidP="00154D06"/>
    <w:p w:rsidR="00154D06" w:rsidRDefault="00154D06" w:rsidP="00154D06">
      <w:pPr>
        <w:keepNext/>
        <w:jc w:val="center"/>
        <w:rPr>
          <w:b/>
        </w:rPr>
      </w:pPr>
      <w:r w:rsidRPr="00154D06">
        <w:rPr>
          <w:b/>
        </w:rPr>
        <w:t>HOUSE RESOLUTION</w:t>
      </w:r>
    </w:p>
    <w:p w:rsidR="00154D06" w:rsidRDefault="00154D06" w:rsidP="00154D06">
      <w:pPr>
        <w:keepNext/>
      </w:pPr>
      <w:r>
        <w:t>The following was introduced:</w:t>
      </w:r>
    </w:p>
    <w:p w:rsidR="00154D06" w:rsidRDefault="00154D06" w:rsidP="00154D06">
      <w:pPr>
        <w:keepNext/>
      </w:pPr>
      <w:bookmarkStart w:id="5" w:name="include_clip_start_25"/>
      <w:bookmarkEnd w:id="5"/>
    </w:p>
    <w:p w:rsidR="00154D06" w:rsidRDefault="00154D06" w:rsidP="00154D06">
      <w:r>
        <w:t>H. 5349 -- Reps. Ballentine,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DAVID SUTTON, DUTCH FORK HIGH SCHOOL STATE CHAMPION SHOT PUTTER, AND TO CONGRATULATE HIM FOR AN OUTSTANDING SEASON IN TRACK AND FIELD.</w:t>
      </w:r>
    </w:p>
    <w:p w:rsidR="00154D06" w:rsidRDefault="00154D06" w:rsidP="00154D06">
      <w:bookmarkStart w:id="6" w:name="include_clip_end_25"/>
      <w:bookmarkEnd w:id="6"/>
    </w:p>
    <w:p w:rsidR="00154D06" w:rsidRDefault="00154D06" w:rsidP="00154D06">
      <w:r>
        <w:t>The Resolution was adopted.</w:t>
      </w:r>
    </w:p>
    <w:p w:rsidR="00154D06" w:rsidRDefault="00154D06" w:rsidP="00154D06"/>
    <w:p w:rsidR="00154D06" w:rsidRDefault="00154D06" w:rsidP="00154D06">
      <w:pPr>
        <w:keepNext/>
        <w:jc w:val="center"/>
        <w:rPr>
          <w:b/>
        </w:rPr>
      </w:pPr>
      <w:r w:rsidRPr="00154D06">
        <w:rPr>
          <w:b/>
        </w:rPr>
        <w:t>HOUSE RESOLUTION</w:t>
      </w:r>
    </w:p>
    <w:p w:rsidR="00154D06" w:rsidRDefault="00154D06" w:rsidP="00154D06">
      <w:pPr>
        <w:keepNext/>
      </w:pPr>
      <w:r>
        <w:t>The following was introduced:</w:t>
      </w:r>
    </w:p>
    <w:p w:rsidR="00154D06" w:rsidRDefault="00154D06" w:rsidP="00154D06">
      <w:pPr>
        <w:keepNext/>
      </w:pPr>
      <w:bookmarkStart w:id="7" w:name="include_clip_start_28"/>
      <w:bookmarkEnd w:id="7"/>
    </w:p>
    <w:p w:rsidR="00154D06" w:rsidRDefault="00154D06" w:rsidP="00154D06">
      <w:r>
        <w:t>H. 5350 -- Reps. Ballentine,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CONGRATULATE PHILLIPE WILLIAMS OF THE DUTCH FORK HIGH SCHOOL BOYS TRACK AND FIELD TEAM FOR CAPTURING THE 2012 CLASS AAAA STATE CHAMPIONSHIP TITLE IN THE LONG JUMP.</w:t>
      </w:r>
    </w:p>
    <w:p w:rsidR="00154D06" w:rsidRDefault="00154D06" w:rsidP="00154D06">
      <w:bookmarkStart w:id="8" w:name="include_clip_end_28"/>
      <w:bookmarkEnd w:id="8"/>
    </w:p>
    <w:p w:rsidR="00154D06" w:rsidRDefault="00154D06" w:rsidP="00154D06">
      <w:r>
        <w:t>The Resolution was adopted.</w:t>
      </w:r>
    </w:p>
    <w:p w:rsidR="00154D06" w:rsidRDefault="00154D06" w:rsidP="00154D06"/>
    <w:p w:rsidR="00154D06" w:rsidRDefault="00154D06" w:rsidP="00154D06">
      <w:pPr>
        <w:keepNext/>
        <w:jc w:val="center"/>
        <w:rPr>
          <w:b/>
        </w:rPr>
      </w:pPr>
      <w:r w:rsidRPr="00154D06">
        <w:rPr>
          <w:b/>
        </w:rPr>
        <w:t>HOUSE RESOLUTION</w:t>
      </w:r>
    </w:p>
    <w:p w:rsidR="00154D06" w:rsidRDefault="00154D06" w:rsidP="00154D06">
      <w:pPr>
        <w:keepNext/>
      </w:pPr>
      <w:r>
        <w:t>The following was introduced:</w:t>
      </w:r>
    </w:p>
    <w:p w:rsidR="00154D06" w:rsidRDefault="00154D06" w:rsidP="00154D06">
      <w:pPr>
        <w:keepNext/>
      </w:pPr>
      <w:bookmarkStart w:id="9" w:name="include_clip_start_31"/>
      <w:bookmarkEnd w:id="9"/>
    </w:p>
    <w:p w:rsidR="00154D06" w:rsidRDefault="00154D06" w:rsidP="00154D06">
      <w:r>
        <w:t>H. 5351 -- Reps. Chumley, Parker, Allison, V. S. Moss, Southard, Brannon, Cole, Forrester, Tallon, Agnew, Alexander, Allen, Anderson, Anthony, Atwater, Bales, Ballentine, Bannister, Barfield, Battle, Bedingfield, Bikas, Bingham, Bowen, Bowers, Brady, Branham, Brantley, G. A. Brown, H. B. Brown, R. L. Brown, Butler Garrick, Clemmons, Clyburn, Cobb-Hunter, Corbin, Crawford, Crosby, Daning, Delleney, Dillard, Edge, Erickson, Frye, Funderburk, Gambrell, Gilliard, Govan, Hamilton, Hardwick, Harrell, Harrison, Hart, Hayes, Hearn, Henderson, Herbkersman, Hiott, Hixon, Hodges, Horne, Hosey, Howard, Huggins, Jefferson, Johnson, King, Knight, Limehouse, Loftis, Long, Lowe, Lucas, Mack, McCoy, McEachern, McLeod, Merrill, D. C. Moss, Munnerlyn, Murphy, Nanney, J. H. Neal, J. M. Neal, Neilson, Norman, Ott, Owens, Parks, Patrick, Pinson, Pitts, Pope, Putnam, Quinn, Rutherford, Ryan, Sabb, Sandifer, Sellers, Simrill, Skelton, G. M. Smith, G. R. Smith, J. E. Smith, J. R. Smith, Sottile, Spires, Stavrinakis, Stringer, Taylor, Thayer, Toole, Tribble, Vick, Weeks, Whipper, White, Whitmire, Williams, Willis and Young: A HOUSE RESOLUTION TO CONGRATULATE EVERETT "COTTON" OWENS OF SPARTANBURG ON THE OCCASION OF BEING SELECTED FOR INDUCTION INTO THE NASCAR HALL OF FAME, CLASS OF 2013.</w:t>
      </w:r>
    </w:p>
    <w:p w:rsidR="00154D06" w:rsidRDefault="00154D06" w:rsidP="00154D06">
      <w:bookmarkStart w:id="10" w:name="include_clip_end_31"/>
      <w:bookmarkEnd w:id="10"/>
    </w:p>
    <w:p w:rsidR="00154D06" w:rsidRDefault="00154D06" w:rsidP="00154D06">
      <w:r>
        <w:t>The Resolution was adopted.</w:t>
      </w:r>
    </w:p>
    <w:p w:rsidR="00154D06" w:rsidRDefault="00154D06" w:rsidP="00154D06"/>
    <w:p w:rsidR="00154D06" w:rsidRDefault="00154D06" w:rsidP="00154D06">
      <w:pPr>
        <w:keepNext/>
        <w:jc w:val="center"/>
        <w:rPr>
          <w:b/>
        </w:rPr>
      </w:pPr>
      <w:r w:rsidRPr="00154D06">
        <w:rPr>
          <w:b/>
        </w:rPr>
        <w:t>HOUSE RESOLUTION</w:t>
      </w:r>
    </w:p>
    <w:p w:rsidR="00154D06" w:rsidRDefault="00154D06" w:rsidP="00154D06">
      <w:pPr>
        <w:keepNext/>
      </w:pPr>
      <w:r>
        <w:t>The following was introduced:</w:t>
      </w:r>
    </w:p>
    <w:p w:rsidR="00154D06" w:rsidRDefault="00154D06" w:rsidP="00154D06">
      <w:pPr>
        <w:keepNext/>
      </w:pPr>
      <w:bookmarkStart w:id="11" w:name="include_clip_start_34"/>
      <w:bookmarkEnd w:id="11"/>
    </w:p>
    <w:p w:rsidR="00154D06" w:rsidRDefault="00154D06" w:rsidP="00154D06">
      <w:r>
        <w:t>H. 5352 -- Rep. Hodges: A HOUSE RESOLUTION TO HONOR THE REVEREND BERTHA LEE BRYANT-GIVENS, A NATIVE OF GREEN POND, FOR HER MANY YEARS OF GOSPEL MINISTRY AND TO WISH HER GOD'S RICHEST BLESSINGS AS SHE CONTINUES TO SERVE THE LORD.</w:t>
      </w:r>
    </w:p>
    <w:p w:rsidR="00154D06" w:rsidRDefault="00154D06" w:rsidP="00154D06">
      <w:bookmarkStart w:id="12" w:name="include_clip_end_34"/>
      <w:bookmarkEnd w:id="12"/>
    </w:p>
    <w:p w:rsidR="00154D06" w:rsidRDefault="00154D06" w:rsidP="00154D06">
      <w:r>
        <w:t>The Resolution was adopted.</w:t>
      </w:r>
    </w:p>
    <w:p w:rsidR="00154D06" w:rsidRDefault="00154D06" w:rsidP="00154D06"/>
    <w:p w:rsidR="00154D06" w:rsidRDefault="00154D06" w:rsidP="00154D06">
      <w:pPr>
        <w:keepNext/>
        <w:jc w:val="center"/>
        <w:rPr>
          <w:b/>
        </w:rPr>
      </w:pPr>
      <w:r w:rsidRPr="00154D06">
        <w:rPr>
          <w:b/>
        </w:rPr>
        <w:t>HOUSE RESOLUTION</w:t>
      </w:r>
    </w:p>
    <w:p w:rsidR="00154D06" w:rsidRDefault="00154D06" w:rsidP="00154D06">
      <w:pPr>
        <w:keepNext/>
      </w:pPr>
      <w:r>
        <w:t>The following was introduced:</w:t>
      </w:r>
    </w:p>
    <w:p w:rsidR="00154D06" w:rsidRDefault="00154D06" w:rsidP="00154D06">
      <w:pPr>
        <w:keepNext/>
      </w:pPr>
      <w:bookmarkStart w:id="13" w:name="include_clip_start_37"/>
      <w:bookmarkEnd w:id="13"/>
    </w:p>
    <w:p w:rsidR="00154D06" w:rsidRDefault="00154D06" w:rsidP="00154D06">
      <w:r>
        <w:t>H. 5353 -- Reps. Johnson,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AUTHORIZE THE SOUTH CAROLINA INDEPENDENT SCHOOL ASSOCIATION STUDENT GOVERNMENT TO USE THE CHAMBER OF THE SOUTH CAROLINA HOUSE OF REPRESENTATIVES ON THURSDAY, SEPTEMBER 20, 2012, PROVIDED THE HOUSE IS NOT IN SESSION, AND TO PROVIDE FOR THE USE OF THE HOUSE CHAMBER ON AN ALTERNATE DATE AND TIME AS MAY BE SELECTED BY THE SPEAKER IF THE HOUSE IS IN SESSION ON THIS DATE.</w:t>
      </w:r>
    </w:p>
    <w:p w:rsidR="00154D06" w:rsidRDefault="00154D06" w:rsidP="00154D06"/>
    <w:p w:rsidR="00154D06" w:rsidRDefault="00154D06" w:rsidP="00154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54D06" w:rsidRDefault="00154D06" w:rsidP="00154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4D06" w:rsidRDefault="00154D06" w:rsidP="00154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264169">
        <w:rPr>
          <w:color w:val="000000" w:themeColor="text1"/>
          <w:u w:color="000000" w:themeColor="text1"/>
        </w:rPr>
        <w:t>the South Carolina Independent School Association Student Government be authorized to use the chamber of the South Carolina House of Representatives on T</w:t>
      </w:r>
      <w:r>
        <w:rPr>
          <w:color w:val="000000" w:themeColor="text1"/>
          <w:u w:color="000000" w:themeColor="text1"/>
        </w:rPr>
        <w:t>hur</w:t>
      </w:r>
      <w:r w:rsidRPr="00264169">
        <w:rPr>
          <w:color w:val="000000" w:themeColor="text1"/>
          <w:u w:color="000000" w:themeColor="text1"/>
        </w:rPr>
        <w:t>sday, September 2</w:t>
      </w:r>
      <w:r>
        <w:rPr>
          <w:color w:val="000000" w:themeColor="text1"/>
          <w:u w:color="000000" w:themeColor="text1"/>
        </w:rPr>
        <w:t>0, 2012</w:t>
      </w:r>
      <w:r w:rsidRPr="00264169">
        <w:rPr>
          <w:color w:val="000000" w:themeColor="text1"/>
          <w:u w:color="000000" w:themeColor="text1"/>
        </w:rPr>
        <w:t xml:space="preserve">, provided the House of Representatives is not in session on this date. If the House of Representatives is in statewide session, the House chamber may not be used on this date but may be used by the South Carolina Independent School Association Student Government on an alternate date and time as may be selected by the Speaker. </w:t>
      </w:r>
    </w:p>
    <w:p w:rsidR="00154D06" w:rsidRPr="00264169" w:rsidRDefault="00154D06" w:rsidP="00154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54D06" w:rsidRDefault="00154D06" w:rsidP="00154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64169">
        <w:rPr>
          <w:color w:val="000000" w:themeColor="text1"/>
          <w:u w:color="000000" w:themeColor="text1"/>
        </w:rPr>
        <w:t>Be it further resolved that the use of the chamber of the South Carolina House of Representatives by the South Carolina Independent School Association Student Government must be in accordance with the policies and Rules of the South Carolina House of Representatives.</w:t>
      </w:r>
    </w:p>
    <w:p w:rsidR="00154D06" w:rsidRDefault="00154D06" w:rsidP="00154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4D06" w:rsidRDefault="00154D06" w:rsidP="00154D06">
      <w:r>
        <w:t>The Resolution was adopted.</w:t>
      </w:r>
    </w:p>
    <w:p w:rsidR="00154D06" w:rsidRDefault="00154D06" w:rsidP="00154D06"/>
    <w:p w:rsidR="00154D06" w:rsidRDefault="00154D06" w:rsidP="00154D06">
      <w:pPr>
        <w:keepNext/>
        <w:jc w:val="center"/>
        <w:rPr>
          <w:b/>
        </w:rPr>
      </w:pPr>
      <w:r w:rsidRPr="00154D06">
        <w:rPr>
          <w:b/>
        </w:rPr>
        <w:t>CONCURRENT RESOLUTION</w:t>
      </w:r>
    </w:p>
    <w:p w:rsidR="00154D06" w:rsidRDefault="00154D06" w:rsidP="00154D06">
      <w:pPr>
        <w:keepNext/>
      </w:pPr>
      <w:r>
        <w:t>The following was introduced:</w:t>
      </w:r>
    </w:p>
    <w:p w:rsidR="00154D06" w:rsidRDefault="00154D06" w:rsidP="00154D06">
      <w:pPr>
        <w:keepNext/>
      </w:pPr>
      <w:bookmarkStart w:id="14" w:name="include_clip_start_40"/>
      <w:bookmarkEnd w:id="14"/>
    </w:p>
    <w:p w:rsidR="00154D06" w:rsidRDefault="00154D06" w:rsidP="00154D06">
      <w:pPr>
        <w:keepNext/>
      </w:pPr>
      <w:r>
        <w:t>H. 5354 -- Reps. Norman, Delleney, King, Long, D. C. Moss, Pope and Simrill: A CONCURRENT RESOLUTION TO REQUEST THAT THE DEPARTMENT OF TRANSPORTATION NAME THE PORTION OF MATSON STREET IN THE TOWN OF KERSHAW BETWEEN ITS NORTHERN AND SOUTHERN INTERSECTIONS WITH UNITED STATES HIGHWAY 521 BUSINESS "SCHP PATROLMAN WALTER T. BELL MEMORIAL HIGHWAY" AND ERECT APPROPRIATE MARKERS OR SIGNS ALONG THIS HIGHWAY THAT CONTAIN THE WORDS "SCHP PATROLMAN WALTER T. BELL MEMORIAL HIGHWAY".</w:t>
      </w:r>
    </w:p>
    <w:p w:rsidR="00154D06" w:rsidRDefault="00154D06" w:rsidP="00154D06">
      <w:bookmarkStart w:id="15" w:name="include_clip_end_40"/>
      <w:bookmarkEnd w:id="15"/>
      <w:r>
        <w:t>The Concurrent Resolution was ordered referred to the Committee on Invitations and Memorial Resolutions.</w:t>
      </w:r>
    </w:p>
    <w:p w:rsidR="00154D06" w:rsidRDefault="00154D06" w:rsidP="00154D06"/>
    <w:p w:rsidR="00154D06" w:rsidRDefault="00154D06" w:rsidP="00154D06">
      <w:pPr>
        <w:keepNext/>
        <w:jc w:val="center"/>
        <w:rPr>
          <w:b/>
        </w:rPr>
      </w:pPr>
      <w:r w:rsidRPr="00154D06">
        <w:rPr>
          <w:b/>
        </w:rPr>
        <w:t>CONCURRENT RESOLUTION</w:t>
      </w:r>
    </w:p>
    <w:p w:rsidR="00154D06" w:rsidRDefault="00154D06" w:rsidP="00154D06">
      <w:pPr>
        <w:keepNext/>
      </w:pPr>
      <w:r>
        <w:t>The following was introduced:</w:t>
      </w:r>
    </w:p>
    <w:p w:rsidR="00154D06" w:rsidRDefault="00154D06" w:rsidP="00154D06">
      <w:pPr>
        <w:keepNext/>
      </w:pPr>
      <w:bookmarkStart w:id="16" w:name="include_clip_start_43"/>
      <w:bookmarkEnd w:id="16"/>
    </w:p>
    <w:p w:rsidR="00154D06" w:rsidRDefault="00154D06" w:rsidP="00154D06">
      <w:r>
        <w:t>H. 5356 -- Rep. Barfield: A CONCURRENT RESOLUTION TO RECOGNIZE AND HONOR GENERAL JAMES HACKLER FOR HIS MANY CONTRIBUTIONS TO COASTAL CAROLINA UNIVERSITY AND TO HONOR THE MEMORY OF THIS COASTAL CAROLINA GOLF BENEFACTOR BY RENAMING QUAIL CREEK GOLF CLUB AT COASTAL CAROLINA UNIVERSITY AS "GENERAL JAMES HACKLER GOLF COURSE," REFERRED TO AS "THE HACKLER COURSE."</w:t>
      </w:r>
    </w:p>
    <w:p w:rsidR="00154D06" w:rsidRDefault="00154D06" w:rsidP="00154D06">
      <w:bookmarkStart w:id="17" w:name="include_clip_end_43"/>
      <w:bookmarkEnd w:id="17"/>
    </w:p>
    <w:p w:rsidR="00154D06" w:rsidRDefault="00154D06" w:rsidP="00154D06">
      <w:r>
        <w:t>The Concurrent Resolution was agreed to and ordered sent to the Senate.</w:t>
      </w:r>
    </w:p>
    <w:p w:rsidR="00154D06" w:rsidRDefault="00154D06" w:rsidP="00154D06"/>
    <w:p w:rsidR="00154D06" w:rsidRDefault="00154D06" w:rsidP="00154D06">
      <w:pPr>
        <w:keepNext/>
        <w:jc w:val="center"/>
        <w:rPr>
          <w:b/>
        </w:rPr>
      </w:pPr>
      <w:r w:rsidRPr="00154D06">
        <w:rPr>
          <w:b/>
        </w:rPr>
        <w:t>CONCURRENT RESOLUTION</w:t>
      </w:r>
    </w:p>
    <w:p w:rsidR="00154D06" w:rsidRDefault="00154D06" w:rsidP="00154D06">
      <w:r>
        <w:t>The Senate sent to the House the following:</w:t>
      </w:r>
    </w:p>
    <w:p w:rsidR="00154D06" w:rsidRDefault="00154D06" w:rsidP="00154D06">
      <w:bookmarkStart w:id="18" w:name="include_clip_start_46"/>
      <w:bookmarkEnd w:id="18"/>
    </w:p>
    <w:p w:rsidR="00154D06" w:rsidRDefault="00154D06" w:rsidP="00154D06">
      <w:r>
        <w:t>S. 1048 -- Senators Verdin and Elliott: A CONCURRENT RESOLUTION TO CREATE, STRENGTHEN, AND EXPAND LOCAL FARM AND FOOD ECONOMIES THROUGHOUT SOUTH CAROLINA BY SUPPORTING STATE POLICIES THAT ENCOURAGE STATE AGENCIES, STATE-OWNED FACILITIES, AND STATE PARTNERS TO PURCHASE LOCAL SOUTH CAROLINA FARM OR FOOD PRODUCTS.</w:t>
      </w:r>
    </w:p>
    <w:p w:rsidR="00154D06" w:rsidRDefault="00154D06" w:rsidP="00154D06">
      <w:bookmarkStart w:id="19" w:name="include_clip_end_46"/>
      <w:bookmarkEnd w:id="19"/>
    </w:p>
    <w:p w:rsidR="00154D06" w:rsidRDefault="00154D06" w:rsidP="00154D06">
      <w:r>
        <w:t>The Concurrent Resolution was agreed to and ordered returned to the Senate with concurrence.</w:t>
      </w:r>
    </w:p>
    <w:p w:rsidR="00154D06" w:rsidRDefault="00154D06" w:rsidP="00154D06"/>
    <w:p w:rsidR="00154D06" w:rsidRDefault="00154D06" w:rsidP="00154D06">
      <w:pPr>
        <w:keepNext/>
        <w:jc w:val="center"/>
        <w:rPr>
          <w:b/>
        </w:rPr>
      </w:pPr>
      <w:r w:rsidRPr="00154D06">
        <w:rPr>
          <w:b/>
        </w:rPr>
        <w:t>CONCURRENT RESOLUTION</w:t>
      </w:r>
    </w:p>
    <w:p w:rsidR="00154D06" w:rsidRDefault="00154D06" w:rsidP="00154D06">
      <w:r>
        <w:t>The Senate sent to the House the following:</w:t>
      </w:r>
    </w:p>
    <w:p w:rsidR="00154D06" w:rsidRDefault="00154D06" w:rsidP="00154D06">
      <w:bookmarkStart w:id="20" w:name="include_clip_start_49"/>
      <w:bookmarkEnd w:id="20"/>
    </w:p>
    <w:p w:rsidR="00154D06" w:rsidRDefault="00154D06" w:rsidP="00154D06">
      <w:r>
        <w:t xml:space="preserve">S. 1391 -- Senator Fair: A CONCURRENT RESOLUTION TO REQUEST THAT THE DEPARTMENT OF TRANSPORTATION NAME THE PORTION OF UNITED STATES HIGHWAY 25 IN GREENVILLE COUNTY FROM ITS INTERSECTION WITH BOWERS ROAD TO ITS INTERSECTION WITH SOUTH CAROLINA HIGHWAY 414 "J. METZ LOOPER HIGHWAY" AND ERECT APPROPRIATE MARKERS OR SIGNS ALONG THIS </w:t>
      </w:r>
      <w:r>
        <w:br/>
      </w:r>
    </w:p>
    <w:p w:rsidR="00154D06" w:rsidRDefault="00154D06" w:rsidP="00154D06">
      <w:pPr>
        <w:ind w:firstLine="0"/>
      </w:pPr>
      <w:r>
        <w:br w:type="page"/>
        <w:t>PORTION OF HIGHWAY THAT CONTAIN THE WORDS "J. METZ LOOPER HIGHWAY".</w:t>
      </w:r>
    </w:p>
    <w:p w:rsidR="00154D06" w:rsidRDefault="00154D06" w:rsidP="00154D06">
      <w:bookmarkStart w:id="21" w:name="include_clip_end_49"/>
      <w:bookmarkEnd w:id="21"/>
    </w:p>
    <w:p w:rsidR="00154D06" w:rsidRDefault="00154D06" w:rsidP="00154D06">
      <w:r>
        <w:t>The Concurrent Resolution was ordered referred to the Committee on Invitations and Memorial Resolutions.</w:t>
      </w:r>
    </w:p>
    <w:p w:rsidR="00154D06" w:rsidRDefault="00154D06" w:rsidP="00154D06"/>
    <w:p w:rsidR="00154D06" w:rsidRDefault="00154D06" w:rsidP="00154D06">
      <w:pPr>
        <w:keepNext/>
        <w:jc w:val="center"/>
        <w:rPr>
          <w:b/>
        </w:rPr>
      </w:pPr>
      <w:r w:rsidRPr="00154D06">
        <w:rPr>
          <w:b/>
        </w:rPr>
        <w:t xml:space="preserve">INTRODUCTION OF BILLS  </w:t>
      </w:r>
    </w:p>
    <w:p w:rsidR="00154D06" w:rsidRDefault="00154D06" w:rsidP="00154D06">
      <w:r>
        <w:t>The following Joint Resolution</w:t>
      </w:r>
      <w:r w:rsidR="006A0CF1">
        <w:t>s</w:t>
      </w:r>
      <w:r>
        <w:t xml:space="preserve"> were introduced, read the first time, and referred to appropriate committees:</w:t>
      </w:r>
    </w:p>
    <w:p w:rsidR="00154D06" w:rsidRDefault="00154D06" w:rsidP="00154D06"/>
    <w:p w:rsidR="00154D06" w:rsidRDefault="00154D06" w:rsidP="00154D06">
      <w:pPr>
        <w:keepNext/>
      </w:pPr>
      <w:bookmarkStart w:id="22" w:name="include_clip_start_53"/>
      <w:bookmarkEnd w:id="22"/>
      <w:r>
        <w:t>H. 5355 -- Rep. Bowen: A JOINT RESOLUTION TO PROVIDE FOR AN ADVISORY REFERENDUM TO BE HELD AT THE SAME TIME AS THE 2012 GENERAL ELECTION TO DETERMINE WHETHER OR NOT THE QUALIFIED ELECTORS OF ANDERSON COUNTY FAVOR REQUIRING THAT THE GOVERNING BODY OF A POLITICAL SUBDIVISION IN THE COUNTY, INCLUDING THE COUNTY AND ANY MUNICIPALITY OR SPECIAL PURPOSE DISTRICT THEREIN, WHEN SETTING CHARGES FOR WATER OR SEWER RATES, SHALL ALLOW REPRESENTATIVES OF ALL AREAS SERVED BY THE POLITICAL SUBDIVISION AS SELECTED BY THE GOVERNING BODY TO PARTICIPATE IN DECISIONS REGARDING THE AMOUNT OF THESE RATES INCLUDING THE RIGHT TO VOTE THEREON.</w:t>
      </w:r>
    </w:p>
    <w:p w:rsidR="00154D06" w:rsidRDefault="00154D06" w:rsidP="00154D06">
      <w:bookmarkStart w:id="23" w:name="include_clip_end_53"/>
      <w:bookmarkEnd w:id="23"/>
      <w:r>
        <w:t>Referred to Anderson Delegation</w:t>
      </w:r>
    </w:p>
    <w:p w:rsidR="00154D06" w:rsidRDefault="00154D06" w:rsidP="00154D06"/>
    <w:p w:rsidR="00154D06" w:rsidRDefault="00154D06" w:rsidP="00154D06">
      <w:pPr>
        <w:keepNext/>
      </w:pPr>
      <w:bookmarkStart w:id="24" w:name="include_clip_start_55"/>
      <w:bookmarkEnd w:id="24"/>
      <w:r>
        <w:t>S. 1397 -- Senators Gregory, Hayes, Davis, Sheheen, Jackson, Reese, Setzler, Grooms, Hutto, Bright, S. Martin, Lourie and Rose: A JOINT RESOLUTION TO PROVIDE THAT UNTIL JUNE 30, 2015, THE COMMISSION ON HIGHER EDUCATION AND THE PRESIDENTS OF PUBLIC COLLEGES AND UNIVERSITIES SHALL SUPPORT THE GENERAL ASSEMBLY'S EFFORTS TO ESTABLISH ACCOUNTABILITY-BASED FUNDING FOR PUBLIC COLLEGES AND UNIVERSITIES.</w:t>
      </w:r>
    </w:p>
    <w:p w:rsidR="00154D06" w:rsidRDefault="00154D06" w:rsidP="00154D06">
      <w:bookmarkStart w:id="25" w:name="include_clip_end_55"/>
      <w:bookmarkEnd w:id="25"/>
      <w:r>
        <w:t>Referred to Committee on Education and Public Works</w:t>
      </w:r>
    </w:p>
    <w:p w:rsidR="00154D06" w:rsidRDefault="00154D06" w:rsidP="00154D06"/>
    <w:p w:rsidR="00154D06" w:rsidRDefault="00154D06" w:rsidP="00154D06">
      <w:pPr>
        <w:keepNext/>
        <w:jc w:val="center"/>
        <w:rPr>
          <w:b/>
        </w:rPr>
      </w:pPr>
      <w:r w:rsidRPr="00154D06">
        <w:rPr>
          <w:b/>
        </w:rPr>
        <w:t>ROLL CALL</w:t>
      </w:r>
    </w:p>
    <w:p w:rsidR="00154D06" w:rsidRDefault="00154D06" w:rsidP="00154D0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bookmarkStart w:id="26" w:name="vote_start58"/>
            <w:bookmarkEnd w:id="26"/>
            <w:r>
              <w:t>Agnew</w:t>
            </w:r>
          </w:p>
        </w:tc>
        <w:tc>
          <w:tcPr>
            <w:tcW w:w="2179" w:type="dxa"/>
            <w:shd w:val="clear" w:color="auto" w:fill="auto"/>
          </w:tcPr>
          <w:p w:rsidR="00154D06" w:rsidRPr="00154D06" w:rsidRDefault="00154D06" w:rsidP="00154D06">
            <w:pPr>
              <w:keepNext/>
              <w:ind w:firstLine="0"/>
            </w:pPr>
            <w:r>
              <w:t>Allen</w:t>
            </w:r>
          </w:p>
        </w:tc>
        <w:tc>
          <w:tcPr>
            <w:tcW w:w="2180" w:type="dxa"/>
            <w:shd w:val="clear" w:color="auto" w:fill="auto"/>
          </w:tcPr>
          <w:p w:rsidR="00154D06" w:rsidRPr="00154D06" w:rsidRDefault="00154D06" w:rsidP="00154D06">
            <w:pPr>
              <w:keepNext/>
              <w:ind w:firstLine="0"/>
            </w:pPr>
            <w:r>
              <w:t>Allison</w:t>
            </w:r>
          </w:p>
        </w:tc>
      </w:tr>
      <w:tr w:rsidR="00154D06" w:rsidRPr="00154D06" w:rsidTr="00154D06">
        <w:tc>
          <w:tcPr>
            <w:tcW w:w="2179" w:type="dxa"/>
            <w:shd w:val="clear" w:color="auto" w:fill="auto"/>
          </w:tcPr>
          <w:p w:rsidR="00154D06" w:rsidRPr="00154D06" w:rsidRDefault="00154D06" w:rsidP="00154D06">
            <w:pPr>
              <w:ind w:firstLine="0"/>
            </w:pPr>
            <w:r>
              <w:t>Anderson</w:t>
            </w:r>
          </w:p>
        </w:tc>
        <w:tc>
          <w:tcPr>
            <w:tcW w:w="2179" w:type="dxa"/>
            <w:shd w:val="clear" w:color="auto" w:fill="auto"/>
          </w:tcPr>
          <w:p w:rsidR="00154D06" w:rsidRPr="00154D06" w:rsidRDefault="00154D06" w:rsidP="00154D06">
            <w:pPr>
              <w:ind w:firstLine="0"/>
            </w:pPr>
            <w:r>
              <w:t>Anthony</w:t>
            </w:r>
          </w:p>
        </w:tc>
        <w:tc>
          <w:tcPr>
            <w:tcW w:w="2180" w:type="dxa"/>
            <w:shd w:val="clear" w:color="auto" w:fill="auto"/>
          </w:tcPr>
          <w:p w:rsidR="00154D06" w:rsidRPr="00154D06" w:rsidRDefault="00154D06" w:rsidP="00154D06">
            <w:pPr>
              <w:ind w:firstLine="0"/>
            </w:pPr>
            <w:r>
              <w:t>Atwater</w:t>
            </w:r>
          </w:p>
        </w:tc>
      </w:tr>
      <w:tr w:rsidR="00154D06" w:rsidRPr="00154D06" w:rsidTr="00154D06">
        <w:tc>
          <w:tcPr>
            <w:tcW w:w="2179" w:type="dxa"/>
            <w:shd w:val="clear" w:color="auto" w:fill="auto"/>
          </w:tcPr>
          <w:p w:rsidR="00154D06" w:rsidRPr="00154D06" w:rsidRDefault="00154D06" w:rsidP="00154D06">
            <w:pPr>
              <w:ind w:firstLine="0"/>
            </w:pPr>
            <w:r>
              <w:t>Bales</w:t>
            </w:r>
          </w:p>
        </w:tc>
        <w:tc>
          <w:tcPr>
            <w:tcW w:w="2179" w:type="dxa"/>
            <w:shd w:val="clear" w:color="auto" w:fill="auto"/>
          </w:tcPr>
          <w:p w:rsidR="00154D06" w:rsidRPr="00154D06" w:rsidRDefault="00154D06" w:rsidP="00154D06">
            <w:pPr>
              <w:ind w:firstLine="0"/>
            </w:pPr>
            <w:r>
              <w:t>Ballentine</w:t>
            </w:r>
          </w:p>
        </w:tc>
        <w:tc>
          <w:tcPr>
            <w:tcW w:w="2180" w:type="dxa"/>
            <w:shd w:val="clear" w:color="auto" w:fill="auto"/>
          </w:tcPr>
          <w:p w:rsidR="00154D06" w:rsidRPr="00154D06" w:rsidRDefault="00154D06" w:rsidP="00154D06">
            <w:pPr>
              <w:ind w:firstLine="0"/>
            </w:pPr>
            <w:r>
              <w:t>Bannister</w:t>
            </w:r>
          </w:p>
        </w:tc>
      </w:tr>
      <w:tr w:rsidR="00154D06" w:rsidRPr="00154D06" w:rsidTr="00154D06">
        <w:tc>
          <w:tcPr>
            <w:tcW w:w="2179" w:type="dxa"/>
            <w:shd w:val="clear" w:color="auto" w:fill="auto"/>
          </w:tcPr>
          <w:p w:rsidR="00154D06" w:rsidRPr="00154D06" w:rsidRDefault="00154D06" w:rsidP="00154D06">
            <w:pPr>
              <w:ind w:firstLine="0"/>
            </w:pPr>
            <w:r>
              <w:t>Barfield</w:t>
            </w:r>
          </w:p>
        </w:tc>
        <w:tc>
          <w:tcPr>
            <w:tcW w:w="2179" w:type="dxa"/>
            <w:shd w:val="clear" w:color="auto" w:fill="auto"/>
          </w:tcPr>
          <w:p w:rsidR="00154D06" w:rsidRPr="00154D06" w:rsidRDefault="00154D06" w:rsidP="00154D06">
            <w:pPr>
              <w:ind w:firstLine="0"/>
            </w:pPr>
            <w:r>
              <w:t>Battle</w:t>
            </w:r>
          </w:p>
        </w:tc>
        <w:tc>
          <w:tcPr>
            <w:tcW w:w="2180" w:type="dxa"/>
            <w:shd w:val="clear" w:color="auto" w:fill="auto"/>
          </w:tcPr>
          <w:p w:rsidR="00154D06" w:rsidRPr="00154D06" w:rsidRDefault="00154D06" w:rsidP="00154D06">
            <w:pPr>
              <w:ind w:firstLine="0"/>
            </w:pPr>
            <w:r>
              <w:t>Bedingfield</w:t>
            </w:r>
          </w:p>
        </w:tc>
      </w:tr>
      <w:tr w:rsidR="00154D06" w:rsidRPr="00154D06" w:rsidTr="00154D06">
        <w:tc>
          <w:tcPr>
            <w:tcW w:w="2179" w:type="dxa"/>
            <w:shd w:val="clear" w:color="auto" w:fill="auto"/>
          </w:tcPr>
          <w:p w:rsidR="00154D06" w:rsidRPr="00154D06" w:rsidRDefault="00154D06" w:rsidP="00154D06">
            <w:pPr>
              <w:ind w:firstLine="0"/>
            </w:pPr>
            <w:r>
              <w:t>Bingham</w:t>
            </w:r>
          </w:p>
        </w:tc>
        <w:tc>
          <w:tcPr>
            <w:tcW w:w="2179" w:type="dxa"/>
            <w:shd w:val="clear" w:color="auto" w:fill="auto"/>
          </w:tcPr>
          <w:p w:rsidR="00154D06" w:rsidRPr="00154D06" w:rsidRDefault="00154D06" w:rsidP="00154D06">
            <w:pPr>
              <w:ind w:firstLine="0"/>
            </w:pPr>
            <w:r>
              <w:t>Bowen</w:t>
            </w:r>
          </w:p>
        </w:tc>
        <w:tc>
          <w:tcPr>
            <w:tcW w:w="2180" w:type="dxa"/>
            <w:shd w:val="clear" w:color="auto" w:fill="auto"/>
          </w:tcPr>
          <w:p w:rsidR="00154D06" w:rsidRPr="00154D06" w:rsidRDefault="00154D06" w:rsidP="00154D06">
            <w:pPr>
              <w:ind w:firstLine="0"/>
            </w:pPr>
            <w:r>
              <w:t>Bowers</w:t>
            </w:r>
          </w:p>
        </w:tc>
      </w:tr>
      <w:tr w:rsidR="00154D06" w:rsidRPr="00154D06" w:rsidTr="00154D06">
        <w:tc>
          <w:tcPr>
            <w:tcW w:w="2179" w:type="dxa"/>
            <w:shd w:val="clear" w:color="auto" w:fill="auto"/>
          </w:tcPr>
          <w:p w:rsidR="00154D06" w:rsidRPr="00154D06" w:rsidRDefault="00154D06" w:rsidP="00154D06">
            <w:pPr>
              <w:ind w:firstLine="0"/>
            </w:pPr>
            <w:r>
              <w:t>Brady</w:t>
            </w:r>
          </w:p>
        </w:tc>
        <w:tc>
          <w:tcPr>
            <w:tcW w:w="2179" w:type="dxa"/>
            <w:shd w:val="clear" w:color="auto" w:fill="auto"/>
          </w:tcPr>
          <w:p w:rsidR="00154D06" w:rsidRPr="00154D06" w:rsidRDefault="00154D06" w:rsidP="00154D06">
            <w:pPr>
              <w:ind w:firstLine="0"/>
            </w:pPr>
            <w:r>
              <w:t>Branham</w:t>
            </w:r>
          </w:p>
        </w:tc>
        <w:tc>
          <w:tcPr>
            <w:tcW w:w="2180" w:type="dxa"/>
            <w:shd w:val="clear" w:color="auto" w:fill="auto"/>
          </w:tcPr>
          <w:p w:rsidR="00154D06" w:rsidRPr="00154D06" w:rsidRDefault="00154D06" w:rsidP="00154D06">
            <w:pPr>
              <w:ind w:firstLine="0"/>
            </w:pPr>
            <w:r>
              <w:t>Brannon</w:t>
            </w:r>
          </w:p>
        </w:tc>
      </w:tr>
      <w:tr w:rsidR="00154D06" w:rsidRPr="00154D06" w:rsidTr="00154D06">
        <w:tc>
          <w:tcPr>
            <w:tcW w:w="2179" w:type="dxa"/>
            <w:shd w:val="clear" w:color="auto" w:fill="auto"/>
          </w:tcPr>
          <w:p w:rsidR="00154D06" w:rsidRPr="00154D06" w:rsidRDefault="00154D06" w:rsidP="00154D06">
            <w:pPr>
              <w:ind w:firstLine="0"/>
            </w:pPr>
            <w:r>
              <w:t>Brantley</w:t>
            </w:r>
          </w:p>
        </w:tc>
        <w:tc>
          <w:tcPr>
            <w:tcW w:w="2179" w:type="dxa"/>
            <w:shd w:val="clear" w:color="auto" w:fill="auto"/>
          </w:tcPr>
          <w:p w:rsidR="00154D06" w:rsidRPr="00154D06" w:rsidRDefault="00154D06" w:rsidP="00154D06">
            <w:pPr>
              <w:ind w:firstLine="0"/>
            </w:pPr>
            <w:r>
              <w:t>G. A. Brown</w:t>
            </w:r>
          </w:p>
        </w:tc>
        <w:tc>
          <w:tcPr>
            <w:tcW w:w="2180" w:type="dxa"/>
            <w:shd w:val="clear" w:color="auto" w:fill="auto"/>
          </w:tcPr>
          <w:p w:rsidR="00154D06" w:rsidRPr="00154D06" w:rsidRDefault="00154D06" w:rsidP="00154D06">
            <w:pPr>
              <w:ind w:firstLine="0"/>
            </w:pPr>
            <w:r>
              <w:t>H. B. Brown</w:t>
            </w:r>
          </w:p>
        </w:tc>
      </w:tr>
      <w:tr w:rsidR="00154D06" w:rsidRPr="00154D06" w:rsidTr="00154D06">
        <w:tc>
          <w:tcPr>
            <w:tcW w:w="2179" w:type="dxa"/>
            <w:shd w:val="clear" w:color="auto" w:fill="auto"/>
          </w:tcPr>
          <w:p w:rsidR="00154D06" w:rsidRPr="00154D06" w:rsidRDefault="00154D06" w:rsidP="00154D06">
            <w:pPr>
              <w:ind w:firstLine="0"/>
            </w:pPr>
            <w:r>
              <w:t>R. L. Brown</w:t>
            </w:r>
          </w:p>
        </w:tc>
        <w:tc>
          <w:tcPr>
            <w:tcW w:w="2179" w:type="dxa"/>
            <w:shd w:val="clear" w:color="auto" w:fill="auto"/>
          </w:tcPr>
          <w:p w:rsidR="00154D06" w:rsidRPr="00154D06" w:rsidRDefault="00154D06" w:rsidP="00154D06">
            <w:pPr>
              <w:ind w:firstLine="0"/>
            </w:pPr>
            <w:r>
              <w:t>Chumley</w:t>
            </w:r>
          </w:p>
        </w:tc>
        <w:tc>
          <w:tcPr>
            <w:tcW w:w="2180" w:type="dxa"/>
            <w:shd w:val="clear" w:color="auto" w:fill="auto"/>
          </w:tcPr>
          <w:p w:rsidR="00154D06" w:rsidRPr="00154D06" w:rsidRDefault="00154D06" w:rsidP="00154D06">
            <w:pPr>
              <w:ind w:firstLine="0"/>
            </w:pPr>
            <w:r>
              <w:t>Clemmons</w:t>
            </w:r>
          </w:p>
        </w:tc>
      </w:tr>
      <w:tr w:rsidR="00154D06" w:rsidRPr="00154D06" w:rsidTr="00154D06">
        <w:tc>
          <w:tcPr>
            <w:tcW w:w="2179" w:type="dxa"/>
            <w:shd w:val="clear" w:color="auto" w:fill="auto"/>
          </w:tcPr>
          <w:p w:rsidR="00154D06" w:rsidRPr="00154D06" w:rsidRDefault="00154D06" w:rsidP="00154D06">
            <w:pPr>
              <w:ind w:firstLine="0"/>
            </w:pPr>
            <w:r>
              <w:t>Clyburn</w:t>
            </w:r>
          </w:p>
        </w:tc>
        <w:tc>
          <w:tcPr>
            <w:tcW w:w="2179" w:type="dxa"/>
            <w:shd w:val="clear" w:color="auto" w:fill="auto"/>
          </w:tcPr>
          <w:p w:rsidR="00154D06" w:rsidRPr="00154D06" w:rsidRDefault="00154D06" w:rsidP="00154D06">
            <w:pPr>
              <w:ind w:firstLine="0"/>
            </w:pPr>
            <w:r>
              <w:t>Cobb-Hunter</w:t>
            </w:r>
          </w:p>
        </w:tc>
        <w:tc>
          <w:tcPr>
            <w:tcW w:w="2180" w:type="dxa"/>
            <w:shd w:val="clear" w:color="auto" w:fill="auto"/>
          </w:tcPr>
          <w:p w:rsidR="00154D06" w:rsidRPr="00154D06" w:rsidRDefault="00154D06" w:rsidP="00154D06">
            <w:pPr>
              <w:ind w:firstLine="0"/>
            </w:pPr>
            <w:r>
              <w:t>Cole</w:t>
            </w:r>
          </w:p>
        </w:tc>
      </w:tr>
      <w:tr w:rsidR="00154D06" w:rsidRPr="00154D06" w:rsidTr="00154D06">
        <w:tc>
          <w:tcPr>
            <w:tcW w:w="2179" w:type="dxa"/>
            <w:shd w:val="clear" w:color="auto" w:fill="auto"/>
          </w:tcPr>
          <w:p w:rsidR="00154D06" w:rsidRPr="00154D06" w:rsidRDefault="00154D06" w:rsidP="00154D06">
            <w:pPr>
              <w:ind w:firstLine="0"/>
            </w:pPr>
            <w:r>
              <w:t>Corbin</w:t>
            </w:r>
          </w:p>
        </w:tc>
        <w:tc>
          <w:tcPr>
            <w:tcW w:w="2179" w:type="dxa"/>
            <w:shd w:val="clear" w:color="auto" w:fill="auto"/>
          </w:tcPr>
          <w:p w:rsidR="00154D06" w:rsidRPr="00154D06" w:rsidRDefault="00154D06" w:rsidP="00154D06">
            <w:pPr>
              <w:ind w:firstLine="0"/>
            </w:pPr>
            <w:r>
              <w:t>Crosby</w:t>
            </w:r>
          </w:p>
        </w:tc>
        <w:tc>
          <w:tcPr>
            <w:tcW w:w="2180" w:type="dxa"/>
            <w:shd w:val="clear" w:color="auto" w:fill="auto"/>
          </w:tcPr>
          <w:p w:rsidR="00154D06" w:rsidRPr="00154D06" w:rsidRDefault="00154D06" w:rsidP="00154D06">
            <w:pPr>
              <w:ind w:firstLine="0"/>
            </w:pPr>
            <w:r>
              <w:t>Daning</w:t>
            </w:r>
          </w:p>
        </w:tc>
      </w:tr>
      <w:tr w:rsidR="00154D06" w:rsidRPr="00154D06" w:rsidTr="00154D06">
        <w:tc>
          <w:tcPr>
            <w:tcW w:w="2179" w:type="dxa"/>
            <w:shd w:val="clear" w:color="auto" w:fill="auto"/>
          </w:tcPr>
          <w:p w:rsidR="00154D06" w:rsidRPr="00154D06" w:rsidRDefault="00154D06" w:rsidP="00154D06">
            <w:pPr>
              <w:ind w:firstLine="0"/>
            </w:pPr>
            <w:r>
              <w:t>Delleney</w:t>
            </w:r>
          </w:p>
        </w:tc>
        <w:tc>
          <w:tcPr>
            <w:tcW w:w="2179" w:type="dxa"/>
            <w:shd w:val="clear" w:color="auto" w:fill="auto"/>
          </w:tcPr>
          <w:p w:rsidR="00154D06" w:rsidRPr="00154D06" w:rsidRDefault="00154D06" w:rsidP="00154D06">
            <w:pPr>
              <w:ind w:firstLine="0"/>
            </w:pPr>
            <w:r>
              <w:t>Dillard</w:t>
            </w:r>
          </w:p>
        </w:tc>
        <w:tc>
          <w:tcPr>
            <w:tcW w:w="2180" w:type="dxa"/>
            <w:shd w:val="clear" w:color="auto" w:fill="auto"/>
          </w:tcPr>
          <w:p w:rsidR="00154D06" w:rsidRPr="00154D06" w:rsidRDefault="00154D06" w:rsidP="00154D06">
            <w:pPr>
              <w:ind w:firstLine="0"/>
            </w:pPr>
            <w:r>
              <w:t>Erickson</w:t>
            </w:r>
          </w:p>
        </w:tc>
      </w:tr>
      <w:tr w:rsidR="00154D06" w:rsidRPr="00154D06" w:rsidTr="00154D06">
        <w:tc>
          <w:tcPr>
            <w:tcW w:w="2179" w:type="dxa"/>
            <w:shd w:val="clear" w:color="auto" w:fill="auto"/>
          </w:tcPr>
          <w:p w:rsidR="00154D06" w:rsidRPr="00154D06" w:rsidRDefault="00154D06" w:rsidP="00154D06">
            <w:pPr>
              <w:ind w:firstLine="0"/>
            </w:pPr>
            <w:r>
              <w:t>Forrester</w:t>
            </w:r>
          </w:p>
        </w:tc>
        <w:tc>
          <w:tcPr>
            <w:tcW w:w="2179" w:type="dxa"/>
            <w:shd w:val="clear" w:color="auto" w:fill="auto"/>
          </w:tcPr>
          <w:p w:rsidR="00154D06" w:rsidRPr="00154D06" w:rsidRDefault="00154D06" w:rsidP="00154D06">
            <w:pPr>
              <w:ind w:firstLine="0"/>
            </w:pPr>
            <w:r>
              <w:t>Frye</w:t>
            </w:r>
          </w:p>
        </w:tc>
        <w:tc>
          <w:tcPr>
            <w:tcW w:w="2180" w:type="dxa"/>
            <w:shd w:val="clear" w:color="auto" w:fill="auto"/>
          </w:tcPr>
          <w:p w:rsidR="00154D06" w:rsidRPr="00154D06" w:rsidRDefault="00154D06" w:rsidP="00154D06">
            <w:pPr>
              <w:ind w:firstLine="0"/>
            </w:pPr>
            <w:r>
              <w:t>Funderburk</w:t>
            </w:r>
          </w:p>
        </w:tc>
      </w:tr>
      <w:tr w:rsidR="00154D06" w:rsidRPr="00154D06" w:rsidTr="00154D06">
        <w:tc>
          <w:tcPr>
            <w:tcW w:w="2179" w:type="dxa"/>
            <w:shd w:val="clear" w:color="auto" w:fill="auto"/>
          </w:tcPr>
          <w:p w:rsidR="00154D06" w:rsidRPr="00154D06" w:rsidRDefault="00154D06" w:rsidP="00154D06">
            <w:pPr>
              <w:ind w:firstLine="0"/>
            </w:pPr>
            <w:r>
              <w:t>Gambrell</w:t>
            </w:r>
          </w:p>
        </w:tc>
        <w:tc>
          <w:tcPr>
            <w:tcW w:w="2179" w:type="dxa"/>
            <w:shd w:val="clear" w:color="auto" w:fill="auto"/>
          </w:tcPr>
          <w:p w:rsidR="00154D06" w:rsidRPr="00154D06" w:rsidRDefault="00154D06" w:rsidP="00154D06">
            <w:pPr>
              <w:ind w:firstLine="0"/>
            </w:pPr>
            <w:r>
              <w:t>Gilliard</w:t>
            </w:r>
          </w:p>
        </w:tc>
        <w:tc>
          <w:tcPr>
            <w:tcW w:w="2180" w:type="dxa"/>
            <w:shd w:val="clear" w:color="auto" w:fill="auto"/>
          </w:tcPr>
          <w:p w:rsidR="00154D06" w:rsidRPr="00154D06" w:rsidRDefault="00154D06" w:rsidP="00154D06">
            <w:pPr>
              <w:ind w:firstLine="0"/>
            </w:pPr>
            <w:r>
              <w:t>Govan</w:t>
            </w:r>
          </w:p>
        </w:tc>
      </w:tr>
      <w:tr w:rsidR="00154D06" w:rsidRPr="00154D06" w:rsidTr="00154D06">
        <w:tc>
          <w:tcPr>
            <w:tcW w:w="2179" w:type="dxa"/>
            <w:shd w:val="clear" w:color="auto" w:fill="auto"/>
          </w:tcPr>
          <w:p w:rsidR="00154D06" w:rsidRPr="00154D06" w:rsidRDefault="00154D06" w:rsidP="00154D06">
            <w:pPr>
              <w:ind w:firstLine="0"/>
            </w:pPr>
            <w:r>
              <w:t>Hamilton</w:t>
            </w:r>
          </w:p>
        </w:tc>
        <w:tc>
          <w:tcPr>
            <w:tcW w:w="2179" w:type="dxa"/>
            <w:shd w:val="clear" w:color="auto" w:fill="auto"/>
          </w:tcPr>
          <w:p w:rsidR="00154D06" w:rsidRPr="00154D06" w:rsidRDefault="00154D06" w:rsidP="00154D06">
            <w:pPr>
              <w:ind w:firstLine="0"/>
            </w:pPr>
            <w:r>
              <w:t>Hardwick</w:t>
            </w:r>
          </w:p>
        </w:tc>
        <w:tc>
          <w:tcPr>
            <w:tcW w:w="2180" w:type="dxa"/>
            <w:shd w:val="clear" w:color="auto" w:fill="auto"/>
          </w:tcPr>
          <w:p w:rsidR="00154D06" w:rsidRPr="00154D06" w:rsidRDefault="00154D06" w:rsidP="00154D06">
            <w:pPr>
              <w:ind w:firstLine="0"/>
            </w:pPr>
            <w:r>
              <w:t>Harrell</w:t>
            </w:r>
          </w:p>
        </w:tc>
      </w:tr>
      <w:tr w:rsidR="00154D06" w:rsidRPr="00154D06" w:rsidTr="00154D06">
        <w:tc>
          <w:tcPr>
            <w:tcW w:w="2179" w:type="dxa"/>
            <w:shd w:val="clear" w:color="auto" w:fill="auto"/>
          </w:tcPr>
          <w:p w:rsidR="00154D06" w:rsidRPr="00154D06" w:rsidRDefault="00154D06" w:rsidP="00154D06">
            <w:pPr>
              <w:ind w:firstLine="0"/>
            </w:pPr>
            <w:r>
              <w:t>Harrison</w:t>
            </w:r>
          </w:p>
        </w:tc>
        <w:tc>
          <w:tcPr>
            <w:tcW w:w="2179" w:type="dxa"/>
            <w:shd w:val="clear" w:color="auto" w:fill="auto"/>
          </w:tcPr>
          <w:p w:rsidR="00154D06" w:rsidRPr="00154D06" w:rsidRDefault="00154D06" w:rsidP="00154D06">
            <w:pPr>
              <w:ind w:firstLine="0"/>
            </w:pPr>
            <w:r>
              <w:t>Hayes</w:t>
            </w:r>
          </w:p>
        </w:tc>
        <w:tc>
          <w:tcPr>
            <w:tcW w:w="2180" w:type="dxa"/>
            <w:shd w:val="clear" w:color="auto" w:fill="auto"/>
          </w:tcPr>
          <w:p w:rsidR="00154D06" w:rsidRPr="00154D06" w:rsidRDefault="00154D06" w:rsidP="00154D06">
            <w:pPr>
              <w:ind w:firstLine="0"/>
            </w:pPr>
            <w:r>
              <w:t>Hearn</w:t>
            </w:r>
          </w:p>
        </w:tc>
      </w:tr>
      <w:tr w:rsidR="00154D06" w:rsidRPr="00154D06" w:rsidTr="00154D06">
        <w:tc>
          <w:tcPr>
            <w:tcW w:w="2179" w:type="dxa"/>
            <w:shd w:val="clear" w:color="auto" w:fill="auto"/>
          </w:tcPr>
          <w:p w:rsidR="00154D06" w:rsidRPr="00154D06" w:rsidRDefault="00154D06" w:rsidP="00154D06">
            <w:pPr>
              <w:ind w:firstLine="0"/>
            </w:pPr>
            <w:r>
              <w:t>Henderson</w:t>
            </w:r>
          </w:p>
        </w:tc>
        <w:tc>
          <w:tcPr>
            <w:tcW w:w="2179" w:type="dxa"/>
            <w:shd w:val="clear" w:color="auto" w:fill="auto"/>
          </w:tcPr>
          <w:p w:rsidR="00154D06" w:rsidRPr="00154D06" w:rsidRDefault="00154D06" w:rsidP="00154D06">
            <w:pPr>
              <w:ind w:firstLine="0"/>
            </w:pPr>
            <w:r>
              <w:t>Herbkersman</w:t>
            </w:r>
          </w:p>
        </w:tc>
        <w:tc>
          <w:tcPr>
            <w:tcW w:w="2180" w:type="dxa"/>
            <w:shd w:val="clear" w:color="auto" w:fill="auto"/>
          </w:tcPr>
          <w:p w:rsidR="00154D06" w:rsidRPr="00154D06" w:rsidRDefault="00154D06" w:rsidP="00154D06">
            <w:pPr>
              <w:ind w:firstLine="0"/>
            </w:pPr>
            <w:r>
              <w:t>Hiott</w:t>
            </w:r>
          </w:p>
        </w:tc>
      </w:tr>
      <w:tr w:rsidR="00154D06" w:rsidRPr="00154D06" w:rsidTr="00154D06">
        <w:tc>
          <w:tcPr>
            <w:tcW w:w="2179" w:type="dxa"/>
            <w:shd w:val="clear" w:color="auto" w:fill="auto"/>
          </w:tcPr>
          <w:p w:rsidR="00154D06" w:rsidRPr="00154D06" w:rsidRDefault="00154D06" w:rsidP="00154D06">
            <w:pPr>
              <w:ind w:firstLine="0"/>
            </w:pPr>
            <w:r>
              <w:t>Hixon</w:t>
            </w:r>
          </w:p>
        </w:tc>
        <w:tc>
          <w:tcPr>
            <w:tcW w:w="2179" w:type="dxa"/>
            <w:shd w:val="clear" w:color="auto" w:fill="auto"/>
          </w:tcPr>
          <w:p w:rsidR="00154D06" w:rsidRPr="00154D06" w:rsidRDefault="00154D06" w:rsidP="00154D06">
            <w:pPr>
              <w:ind w:firstLine="0"/>
            </w:pPr>
            <w:r>
              <w:t>Hodges</w:t>
            </w:r>
          </w:p>
        </w:tc>
        <w:tc>
          <w:tcPr>
            <w:tcW w:w="2180" w:type="dxa"/>
            <w:shd w:val="clear" w:color="auto" w:fill="auto"/>
          </w:tcPr>
          <w:p w:rsidR="00154D06" w:rsidRPr="00154D06" w:rsidRDefault="00154D06" w:rsidP="00154D06">
            <w:pPr>
              <w:ind w:firstLine="0"/>
            </w:pPr>
            <w:r>
              <w:t>Horne</w:t>
            </w:r>
          </w:p>
        </w:tc>
      </w:tr>
      <w:tr w:rsidR="00154D06" w:rsidRPr="00154D06" w:rsidTr="00154D06">
        <w:tc>
          <w:tcPr>
            <w:tcW w:w="2179" w:type="dxa"/>
            <w:shd w:val="clear" w:color="auto" w:fill="auto"/>
          </w:tcPr>
          <w:p w:rsidR="00154D06" w:rsidRPr="00154D06" w:rsidRDefault="00154D06" w:rsidP="00154D06">
            <w:pPr>
              <w:ind w:firstLine="0"/>
            </w:pPr>
            <w:r>
              <w:t>Hosey</w:t>
            </w:r>
          </w:p>
        </w:tc>
        <w:tc>
          <w:tcPr>
            <w:tcW w:w="2179" w:type="dxa"/>
            <w:shd w:val="clear" w:color="auto" w:fill="auto"/>
          </w:tcPr>
          <w:p w:rsidR="00154D06" w:rsidRPr="00154D06" w:rsidRDefault="00154D06" w:rsidP="00154D06">
            <w:pPr>
              <w:ind w:firstLine="0"/>
            </w:pPr>
            <w:r>
              <w:t>Howard</w:t>
            </w:r>
          </w:p>
        </w:tc>
        <w:tc>
          <w:tcPr>
            <w:tcW w:w="2180" w:type="dxa"/>
            <w:shd w:val="clear" w:color="auto" w:fill="auto"/>
          </w:tcPr>
          <w:p w:rsidR="00154D06" w:rsidRPr="00154D06" w:rsidRDefault="00154D06" w:rsidP="00154D06">
            <w:pPr>
              <w:ind w:firstLine="0"/>
            </w:pPr>
            <w:r>
              <w:t>Huggins</w:t>
            </w:r>
          </w:p>
        </w:tc>
      </w:tr>
      <w:tr w:rsidR="00154D06" w:rsidRPr="00154D06" w:rsidTr="00154D06">
        <w:tc>
          <w:tcPr>
            <w:tcW w:w="2179" w:type="dxa"/>
            <w:shd w:val="clear" w:color="auto" w:fill="auto"/>
          </w:tcPr>
          <w:p w:rsidR="00154D06" w:rsidRPr="00154D06" w:rsidRDefault="00154D06" w:rsidP="00154D06">
            <w:pPr>
              <w:ind w:firstLine="0"/>
            </w:pPr>
            <w:r>
              <w:t>Jefferson</w:t>
            </w:r>
          </w:p>
        </w:tc>
        <w:tc>
          <w:tcPr>
            <w:tcW w:w="2179" w:type="dxa"/>
            <w:shd w:val="clear" w:color="auto" w:fill="auto"/>
          </w:tcPr>
          <w:p w:rsidR="00154D06" w:rsidRPr="00154D06" w:rsidRDefault="00154D06" w:rsidP="00154D06">
            <w:pPr>
              <w:ind w:firstLine="0"/>
            </w:pPr>
            <w:r>
              <w:t>Johnson</w:t>
            </w:r>
          </w:p>
        </w:tc>
        <w:tc>
          <w:tcPr>
            <w:tcW w:w="2180" w:type="dxa"/>
            <w:shd w:val="clear" w:color="auto" w:fill="auto"/>
          </w:tcPr>
          <w:p w:rsidR="00154D06" w:rsidRPr="00154D06" w:rsidRDefault="00154D06" w:rsidP="00154D06">
            <w:pPr>
              <w:ind w:firstLine="0"/>
            </w:pPr>
            <w:r>
              <w:t>King</w:t>
            </w:r>
          </w:p>
        </w:tc>
      </w:tr>
      <w:tr w:rsidR="00154D06" w:rsidRPr="00154D06" w:rsidTr="00154D06">
        <w:tc>
          <w:tcPr>
            <w:tcW w:w="2179" w:type="dxa"/>
            <w:shd w:val="clear" w:color="auto" w:fill="auto"/>
          </w:tcPr>
          <w:p w:rsidR="00154D06" w:rsidRPr="00154D06" w:rsidRDefault="00154D06" w:rsidP="00154D06">
            <w:pPr>
              <w:ind w:firstLine="0"/>
            </w:pPr>
            <w:r>
              <w:t>Knight</w:t>
            </w:r>
          </w:p>
        </w:tc>
        <w:tc>
          <w:tcPr>
            <w:tcW w:w="2179" w:type="dxa"/>
            <w:shd w:val="clear" w:color="auto" w:fill="auto"/>
          </w:tcPr>
          <w:p w:rsidR="00154D06" w:rsidRPr="00154D06" w:rsidRDefault="00154D06" w:rsidP="00154D06">
            <w:pPr>
              <w:ind w:firstLine="0"/>
            </w:pPr>
            <w:r>
              <w:t>Limehouse</w:t>
            </w:r>
          </w:p>
        </w:tc>
        <w:tc>
          <w:tcPr>
            <w:tcW w:w="2180" w:type="dxa"/>
            <w:shd w:val="clear" w:color="auto" w:fill="auto"/>
          </w:tcPr>
          <w:p w:rsidR="00154D06" w:rsidRPr="00154D06" w:rsidRDefault="00154D06" w:rsidP="00154D06">
            <w:pPr>
              <w:ind w:firstLine="0"/>
            </w:pPr>
            <w:r>
              <w:t>Loftis</w:t>
            </w:r>
          </w:p>
        </w:tc>
      </w:tr>
      <w:tr w:rsidR="00154D06" w:rsidRPr="00154D06" w:rsidTr="00154D06">
        <w:tc>
          <w:tcPr>
            <w:tcW w:w="2179" w:type="dxa"/>
            <w:shd w:val="clear" w:color="auto" w:fill="auto"/>
          </w:tcPr>
          <w:p w:rsidR="00154D06" w:rsidRPr="00154D06" w:rsidRDefault="00154D06" w:rsidP="00154D06">
            <w:pPr>
              <w:ind w:firstLine="0"/>
            </w:pPr>
            <w:r>
              <w:t>Long</w:t>
            </w:r>
          </w:p>
        </w:tc>
        <w:tc>
          <w:tcPr>
            <w:tcW w:w="2179" w:type="dxa"/>
            <w:shd w:val="clear" w:color="auto" w:fill="auto"/>
          </w:tcPr>
          <w:p w:rsidR="00154D06" w:rsidRPr="00154D06" w:rsidRDefault="00154D06" w:rsidP="00154D06">
            <w:pPr>
              <w:ind w:firstLine="0"/>
            </w:pPr>
            <w:r>
              <w:t>Lowe</w:t>
            </w:r>
          </w:p>
        </w:tc>
        <w:tc>
          <w:tcPr>
            <w:tcW w:w="2180" w:type="dxa"/>
            <w:shd w:val="clear" w:color="auto" w:fill="auto"/>
          </w:tcPr>
          <w:p w:rsidR="00154D06" w:rsidRPr="00154D06" w:rsidRDefault="00154D06" w:rsidP="00154D06">
            <w:pPr>
              <w:ind w:firstLine="0"/>
            </w:pPr>
            <w:r>
              <w:t>Lucas</w:t>
            </w:r>
          </w:p>
        </w:tc>
      </w:tr>
      <w:tr w:rsidR="00154D06" w:rsidRPr="00154D06" w:rsidTr="00154D06">
        <w:tc>
          <w:tcPr>
            <w:tcW w:w="2179" w:type="dxa"/>
            <w:shd w:val="clear" w:color="auto" w:fill="auto"/>
          </w:tcPr>
          <w:p w:rsidR="00154D06" w:rsidRPr="00154D06" w:rsidRDefault="00154D06" w:rsidP="00154D06">
            <w:pPr>
              <w:ind w:firstLine="0"/>
            </w:pPr>
            <w:r>
              <w:t>Mack</w:t>
            </w:r>
          </w:p>
        </w:tc>
        <w:tc>
          <w:tcPr>
            <w:tcW w:w="2179" w:type="dxa"/>
            <w:shd w:val="clear" w:color="auto" w:fill="auto"/>
          </w:tcPr>
          <w:p w:rsidR="00154D06" w:rsidRPr="00154D06" w:rsidRDefault="00154D06" w:rsidP="00154D06">
            <w:pPr>
              <w:ind w:firstLine="0"/>
            </w:pPr>
            <w:r>
              <w:t>McCoy</w:t>
            </w:r>
          </w:p>
        </w:tc>
        <w:tc>
          <w:tcPr>
            <w:tcW w:w="2180" w:type="dxa"/>
            <w:shd w:val="clear" w:color="auto" w:fill="auto"/>
          </w:tcPr>
          <w:p w:rsidR="00154D06" w:rsidRPr="00154D06" w:rsidRDefault="00154D06" w:rsidP="00154D06">
            <w:pPr>
              <w:ind w:firstLine="0"/>
            </w:pPr>
            <w:r>
              <w:t>McEachern</w:t>
            </w:r>
          </w:p>
        </w:tc>
      </w:tr>
      <w:tr w:rsidR="00154D06" w:rsidRPr="00154D06" w:rsidTr="00154D06">
        <w:tc>
          <w:tcPr>
            <w:tcW w:w="2179" w:type="dxa"/>
            <w:shd w:val="clear" w:color="auto" w:fill="auto"/>
          </w:tcPr>
          <w:p w:rsidR="00154D06" w:rsidRPr="00154D06" w:rsidRDefault="00154D06" w:rsidP="00154D06">
            <w:pPr>
              <w:ind w:firstLine="0"/>
            </w:pPr>
            <w:r>
              <w:t>McLeod</w:t>
            </w:r>
          </w:p>
        </w:tc>
        <w:tc>
          <w:tcPr>
            <w:tcW w:w="2179" w:type="dxa"/>
            <w:shd w:val="clear" w:color="auto" w:fill="auto"/>
          </w:tcPr>
          <w:p w:rsidR="00154D06" w:rsidRPr="00154D06" w:rsidRDefault="00154D06" w:rsidP="00154D06">
            <w:pPr>
              <w:ind w:firstLine="0"/>
            </w:pPr>
            <w:r>
              <w:t>D. C. Moss</w:t>
            </w:r>
          </w:p>
        </w:tc>
        <w:tc>
          <w:tcPr>
            <w:tcW w:w="2180" w:type="dxa"/>
            <w:shd w:val="clear" w:color="auto" w:fill="auto"/>
          </w:tcPr>
          <w:p w:rsidR="00154D06" w:rsidRPr="00154D06" w:rsidRDefault="00154D06" w:rsidP="00154D06">
            <w:pPr>
              <w:ind w:firstLine="0"/>
            </w:pPr>
            <w:r>
              <w:t>V. S. Moss</w:t>
            </w:r>
          </w:p>
        </w:tc>
      </w:tr>
      <w:tr w:rsidR="00154D06" w:rsidRPr="00154D06" w:rsidTr="00154D06">
        <w:tc>
          <w:tcPr>
            <w:tcW w:w="2179" w:type="dxa"/>
            <w:shd w:val="clear" w:color="auto" w:fill="auto"/>
          </w:tcPr>
          <w:p w:rsidR="00154D06" w:rsidRPr="00154D06" w:rsidRDefault="00154D06" w:rsidP="00154D06">
            <w:pPr>
              <w:ind w:firstLine="0"/>
            </w:pPr>
            <w:r>
              <w:t>Munnerlyn</w:t>
            </w:r>
          </w:p>
        </w:tc>
        <w:tc>
          <w:tcPr>
            <w:tcW w:w="2179" w:type="dxa"/>
            <w:shd w:val="clear" w:color="auto" w:fill="auto"/>
          </w:tcPr>
          <w:p w:rsidR="00154D06" w:rsidRPr="00154D06" w:rsidRDefault="00154D06" w:rsidP="00154D06">
            <w:pPr>
              <w:ind w:firstLine="0"/>
            </w:pPr>
            <w:r>
              <w:t>Murphy</w:t>
            </w:r>
          </w:p>
        </w:tc>
        <w:tc>
          <w:tcPr>
            <w:tcW w:w="2180" w:type="dxa"/>
            <w:shd w:val="clear" w:color="auto" w:fill="auto"/>
          </w:tcPr>
          <w:p w:rsidR="00154D06" w:rsidRPr="00154D06" w:rsidRDefault="00154D06" w:rsidP="00154D06">
            <w:pPr>
              <w:ind w:firstLine="0"/>
            </w:pPr>
            <w:r>
              <w:t>Nanney</w:t>
            </w:r>
          </w:p>
        </w:tc>
      </w:tr>
      <w:tr w:rsidR="00154D06" w:rsidRPr="00154D06" w:rsidTr="00154D06">
        <w:tc>
          <w:tcPr>
            <w:tcW w:w="2179" w:type="dxa"/>
            <w:shd w:val="clear" w:color="auto" w:fill="auto"/>
          </w:tcPr>
          <w:p w:rsidR="00154D06" w:rsidRPr="00154D06" w:rsidRDefault="00154D06" w:rsidP="00154D06">
            <w:pPr>
              <w:ind w:firstLine="0"/>
            </w:pPr>
            <w:r>
              <w:t>J. H. Neal</w:t>
            </w:r>
          </w:p>
        </w:tc>
        <w:tc>
          <w:tcPr>
            <w:tcW w:w="2179" w:type="dxa"/>
            <w:shd w:val="clear" w:color="auto" w:fill="auto"/>
          </w:tcPr>
          <w:p w:rsidR="00154D06" w:rsidRPr="00154D06" w:rsidRDefault="00154D06" w:rsidP="00154D06">
            <w:pPr>
              <w:ind w:firstLine="0"/>
            </w:pPr>
            <w:r>
              <w:t>J. M. Neal</w:t>
            </w:r>
          </w:p>
        </w:tc>
        <w:tc>
          <w:tcPr>
            <w:tcW w:w="2180" w:type="dxa"/>
            <w:shd w:val="clear" w:color="auto" w:fill="auto"/>
          </w:tcPr>
          <w:p w:rsidR="00154D06" w:rsidRPr="00154D06" w:rsidRDefault="00154D06" w:rsidP="00154D06">
            <w:pPr>
              <w:ind w:firstLine="0"/>
            </w:pPr>
            <w:r>
              <w:t>Ott</w:t>
            </w:r>
          </w:p>
        </w:tc>
      </w:tr>
      <w:tr w:rsidR="00154D06" w:rsidRPr="00154D06" w:rsidTr="00154D06">
        <w:tc>
          <w:tcPr>
            <w:tcW w:w="2179" w:type="dxa"/>
            <w:shd w:val="clear" w:color="auto" w:fill="auto"/>
          </w:tcPr>
          <w:p w:rsidR="00154D06" w:rsidRPr="00154D06" w:rsidRDefault="00154D06" w:rsidP="00154D06">
            <w:pPr>
              <w:ind w:firstLine="0"/>
            </w:pPr>
            <w:r>
              <w:t>Owens</w:t>
            </w:r>
          </w:p>
        </w:tc>
        <w:tc>
          <w:tcPr>
            <w:tcW w:w="2179" w:type="dxa"/>
            <w:shd w:val="clear" w:color="auto" w:fill="auto"/>
          </w:tcPr>
          <w:p w:rsidR="00154D06" w:rsidRPr="00154D06" w:rsidRDefault="00154D06" w:rsidP="00154D06">
            <w:pPr>
              <w:ind w:firstLine="0"/>
            </w:pPr>
            <w:r>
              <w:t>Parker</w:t>
            </w:r>
          </w:p>
        </w:tc>
        <w:tc>
          <w:tcPr>
            <w:tcW w:w="2180" w:type="dxa"/>
            <w:shd w:val="clear" w:color="auto" w:fill="auto"/>
          </w:tcPr>
          <w:p w:rsidR="00154D06" w:rsidRPr="00154D06" w:rsidRDefault="00154D06" w:rsidP="00154D06">
            <w:pPr>
              <w:ind w:firstLine="0"/>
            </w:pPr>
            <w:r>
              <w:t>Parks</w:t>
            </w:r>
          </w:p>
        </w:tc>
      </w:tr>
      <w:tr w:rsidR="00154D06" w:rsidRPr="00154D06" w:rsidTr="00154D06">
        <w:tc>
          <w:tcPr>
            <w:tcW w:w="2179" w:type="dxa"/>
            <w:shd w:val="clear" w:color="auto" w:fill="auto"/>
          </w:tcPr>
          <w:p w:rsidR="00154D06" w:rsidRPr="00154D06" w:rsidRDefault="00154D06" w:rsidP="00154D06">
            <w:pPr>
              <w:ind w:firstLine="0"/>
            </w:pPr>
            <w:r>
              <w:t>Patrick</w:t>
            </w:r>
          </w:p>
        </w:tc>
        <w:tc>
          <w:tcPr>
            <w:tcW w:w="2179" w:type="dxa"/>
            <w:shd w:val="clear" w:color="auto" w:fill="auto"/>
          </w:tcPr>
          <w:p w:rsidR="00154D06" w:rsidRPr="00154D06" w:rsidRDefault="00154D06" w:rsidP="00154D06">
            <w:pPr>
              <w:ind w:firstLine="0"/>
            </w:pPr>
            <w:r>
              <w:t>Pinson</w:t>
            </w:r>
          </w:p>
        </w:tc>
        <w:tc>
          <w:tcPr>
            <w:tcW w:w="2180" w:type="dxa"/>
            <w:shd w:val="clear" w:color="auto" w:fill="auto"/>
          </w:tcPr>
          <w:p w:rsidR="00154D06" w:rsidRPr="00154D06" w:rsidRDefault="00154D06" w:rsidP="00154D06">
            <w:pPr>
              <w:ind w:firstLine="0"/>
            </w:pPr>
            <w:r>
              <w:t>Pitts</w:t>
            </w:r>
          </w:p>
        </w:tc>
      </w:tr>
      <w:tr w:rsidR="00154D06" w:rsidRPr="00154D06" w:rsidTr="00154D06">
        <w:tc>
          <w:tcPr>
            <w:tcW w:w="2179" w:type="dxa"/>
            <w:shd w:val="clear" w:color="auto" w:fill="auto"/>
          </w:tcPr>
          <w:p w:rsidR="00154D06" w:rsidRPr="00154D06" w:rsidRDefault="00154D06" w:rsidP="00154D06">
            <w:pPr>
              <w:ind w:firstLine="0"/>
            </w:pPr>
            <w:r>
              <w:t>Pope</w:t>
            </w:r>
          </w:p>
        </w:tc>
        <w:tc>
          <w:tcPr>
            <w:tcW w:w="2179" w:type="dxa"/>
            <w:shd w:val="clear" w:color="auto" w:fill="auto"/>
          </w:tcPr>
          <w:p w:rsidR="00154D06" w:rsidRPr="00154D06" w:rsidRDefault="00154D06" w:rsidP="00154D06">
            <w:pPr>
              <w:ind w:firstLine="0"/>
            </w:pPr>
            <w:r>
              <w:t>Putnam</w:t>
            </w:r>
          </w:p>
        </w:tc>
        <w:tc>
          <w:tcPr>
            <w:tcW w:w="2180" w:type="dxa"/>
            <w:shd w:val="clear" w:color="auto" w:fill="auto"/>
          </w:tcPr>
          <w:p w:rsidR="00154D06" w:rsidRPr="00154D06" w:rsidRDefault="00154D06" w:rsidP="00154D06">
            <w:pPr>
              <w:ind w:firstLine="0"/>
            </w:pPr>
            <w:r>
              <w:t>Rutherford</w:t>
            </w:r>
          </w:p>
        </w:tc>
      </w:tr>
      <w:tr w:rsidR="00154D06" w:rsidRPr="00154D06" w:rsidTr="00154D06">
        <w:tc>
          <w:tcPr>
            <w:tcW w:w="2179" w:type="dxa"/>
            <w:shd w:val="clear" w:color="auto" w:fill="auto"/>
          </w:tcPr>
          <w:p w:rsidR="00154D06" w:rsidRPr="00154D06" w:rsidRDefault="00154D06" w:rsidP="00154D06">
            <w:pPr>
              <w:ind w:firstLine="0"/>
            </w:pPr>
            <w:r>
              <w:t>Sabb</w:t>
            </w:r>
          </w:p>
        </w:tc>
        <w:tc>
          <w:tcPr>
            <w:tcW w:w="2179" w:type="dxa"/>
            <w:shd w:val="clear" w:color="auto" w:fill="auto"/>
          </w:tcPr>
          <w:p w:rsidR="00154D06" w:rsidRPr="00154D06" w:rsidRDefault="00154D06" w:rsidP="00154D06">
            <w:pPr>
              <w:ind w:firstLine="0"/>
            </w:pPr>
            <w:r>
              <w:t>Sandifer</w:t>
            </w:r>
          </w:p>
        </w:tc>
        <w:tc>
          <w:tcPr>
            <w:tcW w:w="2180" w:type="dxa"/>
            <w:shd w:val="clear" w:color="auto" w:fill="auto"/>
          </w:tcPr>
          <w:p w:rsidR="00154D06" w:rsidRPr="00154D06" w:rsidRDefault="00154D06" w:rsidP="00154D06">
            <w:pPr>
              <w:ind w:firstLine="0"/>
            </w:pPr>
            <w:r>
              <w:t>Sellers</w:t>
            </w:r>
          </w:p>
        </w:tc>
      </w:tr>
      <w:tr w:rsidR="00154D06" w:rsidRPr="00154D06" w:rsidTr="00154D06">
        <w:tc>
          <w:tcPr>
            <w:tcW w:w="2179" w:type="dxa"/>
            <w:shd w:val="clear" w:color="auto" w:fill="auto"/>
          </w:tcPr>
          <w:p w:rsidR="00154D06" w:rsidRPr="00154D06" w:rsidRDefault="00154D06" w:rsidP="00154D06">
            <w:pPr>
              <w:ind w:firstLine="0"/>
            </w:pPr>
            <w:r>
              <w:t>Simrill</w:t>
            </w:r>
          </w:p>
        </w:tc>
        <w:tc>
          <w:tcPr>
            <w:tcW w:w="2179" w:type="dxa"/>
            <w:shd w:val="clear" w:color="auto" w:fill="auto"/>
          </w:tcPr>
          <w:p w:rsidR="00154D06" w:rsidRPr="00154D06" w:rsidRDefault="00154D06" w:rsidP="00154D06">
            <w:pPr>
              <w:ind w:firstLine="0"/>
            </w:pPr>
            <w:r>
              <w:t>Skelton</w:t>
            </w:r>
          </w:p>
        </w:tc>
        <w:tc>
          <w:tcPr>
            <w:tcW w:w="2180" w:type="dxa"/>
            <w:shd w:val="clear" w:color="auto" w:fill="auto"/>
          </w:tcPr>
          <w:p w:rsidR="00154D06" w:rsidRPr="00154D06" w:rsidRDefault="00154D06" w:rsidP="00154D06">
            <w:pPr>
              <w:ind w:firstLine="0"/>
            </w:pPr>
            <w:r>
              <w:t>G. M. Smith</w:t>
            </w:r>
          </w:p>
        </w:tc>
      </w:tr>
      <w:tr w:rsidR="00154D06" w:rsidRPr="00154D06" w:rsidTr="00154D06">
        <w:tc>
          <w:tcPr>
            <w:tcW w:w="2179" w:type="dxa"/>
            <w:shd w:val="clear" w:color="auto" w:fill="auto"/>
          </w:tcPr>
          <w:p w:rsidR="00154D06" w:rsidRPr="00154D06" w:rsidRDefault="00154D06" w:rsidP="00154D06">
            <w:pPr>
              <w:ind w:firstLine="0"/>
            </w:pPr>
            <w:r>
              <w:t>G. R. Smith</w:t>
            </w:r>
          </w:p>
        </w:tc>
        <w:tc>
          <w:tcPr>
            <w:tcW w:w="2179" w:type="dxa"/>
            <w:shd w:val="clear" w:color="auto" w:fill="auto"/>
          </w:tcPr>
          <w:p w:rsidR="00154D06" w:rsidRPr="00154D06" w:rsidRDefault="00154D06" w:rsidP="00154D06">
            <w:pPr>
              <w:ind w:firstLine="0"/>
            </w:pPr>
            <w:r>
              <w:t>J. E. Smith</w:t>
            </w:r>
          </w:p>
        </w:tc>
        <w:tc>
          <w:tcPr>
            <w:tcW w:w="2180" w:type="dxa"/>
            <w:shd w:val="clear" w:color="auto" w:fill="auto"/>
          </w:tcPr>
          <w:p w:rsidR="00154D06" w:rsidRPr="00154D06" w:rsidRDefault="00154D06" w:rsidP="00154D06">
            <w:pPr>
              <w:ind w:firstLine="0"/>
            </w:pPr>
            <w:r>
              <w:t>J. R. Smith</w:t>
            </w:r>
          </w:p>
        </w:tc>
      </w:tr>
      <w:tr w:rsidR="00154D06" w:rsidRPr="00154D06" w:rsidTr="00154D06">
        <w:tc>
          <w:tcPr>
            <w:tcW w:w="2179" w:type="dxa"/>
            <w:shd w:val="clear" w:color="auto" w:fill="auto"/>
          </w:tcPr>
          <w:p w:rsidR="00154D06" w:rsidRPr="00154D06" w:rsidRDefault="00154D06" w:rsidP="00154D06">
            <w:pPr>
              <w:ind w:firstLine="0"/>
            </w:pPr>
            <w:r>
              <w:t>Sottile</w:t>
            </w:r>
          </w:p>
        </w:tc>
        <w:tc>
          <w:tcPr>
            <w:tcW w:w="2179" w:type="dxa"/>
            <w:shd w:val="clear" w:color="auto" w:fill="auto"/>
          </w:tcPr>
          <w:p w:rsidR="00154D06" w:rsidRPr="00154D06" w:rsidRDefault="00154D06" w:rsidP="00154D06">
            <w:pPr>
              <w:ind w:firstLine="0"/>
            </w:pPr>
            <w:r>
              <w:t>Southard</w:t>
            </w:r>
          </w:p>
        </w:tc>
        <w:tc>
          <w:tcPr>
            <w:tcW w:w="2180" w:type="dxa"/>
            <w:shd w:val="clear" w:color="auto" w:fill="auto"/>
          </w:tcPr>
          <w:p w:rsidR="00154D06" w:rsidRPr="00154D06" w:rsidRDefault="00154D06" w:rsidP="00154D06">
            <w:pPr>
              <w:ind w:firstLine="0"/>
            </w:pPr>
            <w:r>
              <w:t>Spires</w:t>
            </w:r>
          </w:p>
        </w:tc>
      </w:tr>
      <w:tr w:rsidR="00154D06" w:rsidRPr="00154D06" w:rsidTr="00154D06">
        <w:tc>
          <w:tcPr>
            <w:tcW w:w="2179" w:type="dxa"/>
            <w:shd w:val="clear" w:color="auto" w:fill="auto"/>
          </w:tcPr>
          <w:p w:rsidR="00154D06" w:rsidRPr="00154D06" w:rsidRDefault="00154D06" w:rsidP="00154D06">
            <w:pPr>
              <w:ind w:firstLine="0"/>
            </w:pPr>
            <w:r>
              <w:t>Stringer</w:t>
            </w:r>
          </w:p>
        </w:tc>
        <w:tc>
          <w:tcPr>
            <w:tcW w:w="2179" w:type="dxa"/>
            <w:shd w:val="clear" w:color="auto" w:fill="auto"/>
          </w:tcPr>
          <w:p w:rsidR="00154D06" w:rsidRPr="00154D06" w:rsidRDefault="00154D06" w:rsidP="00154D06">
            <w:pPr>
              <w:ind w:firstLine="0"/>
            </w:pPr>
            <w:r>
              <w:t>Tallon</w:t>
            </w:r>
          </w:p>
        </w:tc>
        <w:tc>
          <w:tcPr>
            <w:tcW w:w="2180" w:type="dxa"/>
            <w:shd w:val="clear" w:color="auto" w:fill="auto"/>
          </w:tcPr>
          <w:p w:rsidR="00154D06" w:rsidRPr="00154D06" w:rsidRDefault="00154D06" w:rsidP="00154D06">
            <w:pPr>
              <w:ind w:firstLine="0"/>
            </w:pPr>
            <w:r>
              <w:t>Taylor</w:t>
            </w:r>
          </w:p>
        </w:tc>
      </w:tr>
      <w:tr w:rsidR="00154D06" w:rsidRPr="00154D06" w:rsidTr="00154D06">
        <w:tc>
          <w:tcPr>
            <w:tcW w:w="2179" w:type="dxa"/>
            <w:shd w:val="clear" w:color="auto" w:fill="auto"/>
          </w:tcPr>
          <w:p w:rsidR="00154D06" w:rsidRPr="00154D06" w:rsidRDefault="00154D06" w:rsidP="00154D06">
            <w:pPr>
              <w:ind w:firstLine="0"/>
            </w:pPr>
            <w:r>
              <w:t>Thayer</w:t>
            </w:r>
          </w:p>
        </w:tc>
        <w:tc>
          <w:tcPr>
            <w:tcW w:w="2179" w:type="dxa"/>
            <w:shd w:val="clear" w:color="auto" w:fill="auto"/>
          </w:tcPr>
          <w:p w:rsidR="00154D06" w:rsidRPr="00154D06" w:rsidRDefault="00154D06" w:rsidP="00154D06">
            <w:pPr>
              <w:ind w:firstLine="0"/>
            </w:pPr>
            <w:r>
              <w:t>Toole</w:t>
            </w:r>
          </w:p>
        </w:tc>
        <w:tc>
          <w:tcPr>
            <w:tcW w:w="2180" w:type="dxa"/>
            <w:shd w:val="clear" w:color="auto" w:fill="auto"/>
          </w:tcPr>
          <w:p w:rsidR="00154D06" w:rsidRPr="00154D06" w:rsidRDefault="00154D06" w:rsidP="00154D06">
            <w:pPr>
              <w:ind w:firstLine="0"/>
            </w:pPr>
            <w:r>
              <w:t>Tribble</w:t>
            </w:r>
          </w:p>
        </w:tc>
      </w:tr>
      <w:tr w:rsidR="00154D06" w:rsidRPr="00154D06" w:rsidTr="00154D06">
        <w:tc>
          <w:tcPr>
            <w:tcW w:w="2179" w:type="dxa"/>
            <w:shd w:val="clear" w:color="auto" w:fill="auto"/>
          </w:tcPr>
          <w:p w:rsidR="00154D06" w:rsidRPr="00154D06" w:rsidRDefault="00154D06" w:rsidP="00154D06">
            <w:pPr>
              <w:ind w:firstLine="0"/>
            </w:pPr>
            <w:r>
              <w:t>Vick</w:t>
            </w:r>
          </w:p>
        </w:tc>
        <w:tc>
          <w:tcPr>
            <w:tcW w:w="2179" w:type="dxa"/>
            <w:shd w:val="clear" w:color="auto" w:fill="auto"/>
          </w:tcPr>
          <w:p w:rsidR="00154D06" w:rsidRPr="00154D06" w:rsidRDefault="00154D06" w:rsidP="00154D06">
            <w:pPr>
              <w:ind w:firstLine="0"/>
            </w:pPr>
            <w:r>
              <w:t>Weeks</w:t>
            </w:r>
          </w:p>
        </w:tc>
        <w:tc>
          <w:tcPr>
            <w:tcW w:w="2180" w:type="dxa"/>
            <w:shd w:val="clear" w:color="auto" w:fill="auto"/>
          </w:tcPr>
          <w:p w:rsidR="00154D06" w:rsidRPr="00154D06" w:rsidRDefault="00154D06" w:rsidP="00154D06">
            <w:pPr>
              <w:ind w:firstLine="0"/>
            </w:pPr>
            <w:r>
              <w:t>Whipper</w:t>
            </w:r>
          </w:p>
        </w:tc>
      </w:tr>
      <w:tr w:rsidR="00154D06" w:rsidRPr="00154D06" w:rsidTr="00154D06">
        <w:tc>
          <w:tcPr>
            <w:tcW w:w="2179" w:type="dxa"/>
            <w:shd w:val="clear" w:color="auto" w:fill="auto"/>
          </w:tcPr>
          <w:p w:rsidR="00154D06" w:rsidRPr="00154D06" w:rsidRDefault="00154D06" w:rsidP="00154D06">
            <w:pPr>
              <w:keepNext/>
              <w:ind w:firstLine="0"/>
            </w:pPr>
            <w:r>
              <w:t>White</w:t>
            </w:r>
          </w:p>
        </w:tc>
        <w:tc>
          <w:tcPr>
            <w:tcW w:w="2179" w:type="dxa"/>
            <w:shd w:val="clear" w:color="auto" w:fill="auto"/>
          </w:tcPr>
          <w:p w:rsidR="00154D06" w:rsidRPr="00154D06" w:rsidRDefault="00154D06" w:rsidP="00154D06">
            <w:pPr>
              <w:keepNext/>
              <w:ind w:firstLine="0"/>
            </w:pPr>
            <w:r>
              <w:t>Whitmire</w:t>
            </w:r>
          </w:p>
        </w:tc>
        <w:tc>
          <w:tcPr>
            <w:tcW w:w="2180" w:type="dxa"/>
            <w:shd w:val="clear" w:color="auto" w:fill="auto"/>
          </w:tcPr>
          <w:p w:rsidR="00154D06" w:rsidRPr="00154D06" w:rsidRDefault="00154D06" w:rsidP="00154D06">
            <w:pPr>
              <w:keepNext/>
              <w:ind w:firstLine="0"/>
            </w:pPr>
            <w:r>
              <w:t>Williams</w:t>
            </w:r>
          </w:p>
        </w:tc>
      </w:tr>
      <w:tr w:rsidR="00154D06" w:rsidRPr="00154D06" w:rsidTr="00154D06">
        <w:tc>
          <w:tcPr>
            <w:tcW w:w="2179" w:type="dxa"/>
            <w:shd w:val="clear" w:color="auto" w:fill="auto"/>
          </w:tcPr>
          <w:p w:rsidR="00154D06" w:rsidRPr="00154D06" w:rsidRDefault="00154D06" w:rsidP="00154D06">
            <w:pPr>
              <w:keepNext/>
              <w:ind w:firstLine="0"/>
            </w:pPr>
            <w:r>
              <w:t>Willis</w:t>
            </w:r>
          </w:p>
        </w:tc>
        <w:tc>
          <w:tcPr>
            <w:tcW w:w="2179" w:type="dxa"/>
            <w:shd w:val="clear" w:color="auto" w:fill="auto"/>
          </w:tcPr>
          <w:p w:rsidR="00154D06" w:rsidRPr="00154D06" w:rsidRDefault="00154D06" w:rsidP="00154D06">
            <w:pPr>
              <w:keepNext/>
              <w:ind w:firstLine="0"/>
            </w:pPr>
            <w:r>
              <w:t>Young</w:t>
            </w:r>
          </w:p>
        </w:tc>
        <w:tc>
          <w:tcPr>
            <w:tcW w:w="2180" w:type="dxa"/>
            <w:shd w:val="clear" w:color="auto" w:fill="auto"/>
          </w:tcPr>
          <w:p w:rsidR="00154D06" w:rsidRPr="00154D06" w:rsidRDefault="00154D06" w:rsidP="00154D06">
            <w:pPr>
              <w:keepNext/>
              <w:ind w:firstLine="0"/>
            </w:pPr>
          </w:p>
        </w:tc>
      </w:tr>
    </w:tbl>
    <w:p w:rsidR="00154D06" w:rsidRDefault="00154D06" w:rsidP="00154D06"/>
    <w:p w:rsidR="00154D06" w:rsidRDefault="00154D06" w:rsidP="00154D06">
      <w:pPr>
        <w:keepNext/>
        <w:jc w:val="center"/>
        <w:rPr>
          <w:b/>
        </w:rPr>
      </w:pPr>
      <w:r w:rsidRPr="00154D06">
        <w:rPr>
          <w:b/>
        </w:rPr>
        <w:t>STATEMENT OF ATTENDANCE</w:t>
      </w:r>
    </w:p>
    <w:p w:rsidR="00154D06" w:rsidRDefault="00154D06" w:rsidP="00154D06">
      <w:pPr>
        <w:keepNext/>
      </w:pPr>
      <w:r>
        <w:t>I came in after the roll call and was present for the Session on Thursday, May 31.</w:t>
      </w:r>
    </w:p>
    <w:tbl>
      <w:tblPr>
        <w:tblW w:w="0" w:type="auto"/>
        <w:jc w:val="right"/>
        <w:tblLayout w:type="fixed"/>
        <w:tblLook w:val="0000" w:firstRow="0" w:lastRow="0" w:firstColumn="0" w:lastColumn="0" w:noHBand="0" w:noVBand="0"/>
      </w:tblPr>
      <w:tblGrid>
        <w:gridCol w:w="2800"/>
        <w:gridCol w:w="2800"/>
      </w:tblGrid>
      <w:tr w:rsidR="00154D06" w:rsidRPr="00154D06" w:rsidTr="00154D06">
        <w:trPr>
          <w:jc w:val="right"/>
        </w:trPr>
        <w:tc>
          <w:tcPr>
            <w:tcW w:w="2800" w:type="dxa"/>
            <w:shd w:val="clear" w:color="auto" w:fill="auto"/>
          </w:tcPr>
          <w:p w:rsidR="00154D06" w:rsidRPr="00154D06" w:rsidRDefault="00154D06" w:rsidP="00154D06">
            <w:pPr>
              <w:keepNext/>
              <w:ind w:firstLine="0"/>
            </w:pPr>
            <w:bookmarkStart w:id="27" w:name="statement_start60"/>
            <w:bookmarkEnd w:id="27"/>
            <w:r>
              <w:t>Denny Neilson</w:t>
            </w:r>
          </w:p>
        </w:tc>
        <w:tc>
          <w:tcPr>
            <w:tcW w:w="2800" w:type="dxa"/>
            <w:shd w:val="clear" w:color="auto" w:fill="auto"/>
          </w:tcPr>
          <w:p w:rsidR="00154D06" w:rsidRPr="00154D06" w:rsidRDefault="00154D06" w:rsidP="00154D06">
            <w:pPr>
              <w:keepNext/>
              <w:ind w:firstLine="0"/>
            </w:pPr>
            <w:r>
              <w:t>Chris Hart</w:t>
            </w:r>
          </w:p>
        </w:tc>
      </w:tr>
      <w:tr w:rsidR="00154D06" w:rsidRPr="00154D06" w:rsidTr="00154D06">
        <w:trPr>
          <w:jc w:val="right"/>
        </w:trPr>
        <w:tc>
          <w:tcPr>
            <w:tcW w:w="2800" w:type="dxa"/>
            <w:shd w:val="clear" w:color="auto" w:fill="auto"/>
          </w:tcPr>
          <w:p w:rsidR="00154D06" w:rsidRPr="00154D06" w:rsidRDefault="00154D06" w:rsidP="00154D06">
            <w:pPr>
              <w:keepNext/>
              <w:ind w:firstLine="0"/>
            </w:pPr>
            <w:r>
              <w:t>Mia Butler Garrick</w:t>
            </w:r>
          </w:p>
        </w:tc>
        <w:tc>
          <w:tcPr>
            <w:tcW w:w="2800" w:type="dxa"/>
            <w:shd w:val="clear" w:color="auto" w:fill="auto"/>
          </w:tcPr>
          <w:p w:rsidR="00154D06" w:rsidRPr="00154D06" w:rsidRDefault="00154D06" w:rsidP="00154D06">
            <w:pPr>
              <w:keepNext/>
              <w:ind w:firstLine="0"/>
            </w:pPr>
            <w:r>
              <w:t>Richard "Rick" Quinn</w:t>
            </w:r>
          </w:p>
        </w:tc>
      </w:tr>
      <w:tr w:rsidR="00154D06" w:rsidRPr="00154D06" w:rsidTr="00154D06">
        <w:trPr>
          <w:jc w:val="right"/>
        </w:trPr>
        <w:tc>
          <w:tcPr>
            <w:tcW w:w="2800" w:type="dxa"/>
            <w:shd w:val="clear" w:color="auto" w:fill="auto"/>
          </w:tcPr>
          <w:p w:rsidR="00154D06" w:rsidRPr="00154D06" w:rsidRDefault="00154D06" w:rsidP="00154D06">
            <w:pPr>
              <w:keepNext/>
              <w:ind w:firstLine="0"/>
            </w:pPr>
            <w:r>
              <w:t>Leon Stavrinakis</w:t>
            </w:r>
          </w:p>
        </w:tc>
        <w:tc>
          <w:tcPr>
            <w:tcW w:w="2800" w:type="dxa"/>
            <w:shd w:val="clear" w:color="auto" w:fill="auto"/>
          </w:tcPr>
          <w:p w:rsidR="00154D06" w:rsidRPr="00154D06" w:rsidRDefault="00154D06" w:rsidP="00154D06">
            <w:pPr>
              <w:keepNext/>
              <w:ind w:firstLine="0"/>
            </w:pPr>
          </w:p>
        </w:tc>
      </w:tr>
    </w:tbl>
    <w:p w:rsidR="00154D06" w:rsidRDefault="00154D06" w:rsidP="00154D06"/>
    <w:p w:rsidR="00154D06" w:rsidRDefault="00154D06" w:rsidP="00154D06">
      <w:pPr>
        <w:jc w:val="center"/>
        <w:rPr>
          <w:b/>
        </w:rPr>
      </w:pPr>
      <w:r w:rsidRPr="00154D06">
        <w:rPr>
          <w:b/>
        </w:rPr>
        <w:t>Total Present--115</w:t>
      </w:r>
      <w:bookmarkStart w:id="28" w:name="statement_end60"/>
      <w:bookmarkStart w:id="29" w:name="vote_end60"/>
      <w:bookmarkEnd w:id="28"/>
      <w:bookmarkEnd w:id="29"/>
    </w:p>
    <w:p w:rsidR="00154D06" w:rsidRDefault="00154D06" w:rsidP="00154D06"/>
    <w:p w:rsidR="00154D06" w:rsidRDefault="00154D06" w:rsidP="00154D06">
      <w:pPr>
        <w:keepNext/>
        <w:jc w:val="center"/>
        <w:rPr>
          <w:b/>
        </w:rPr>
      </w:pPr>
      <w:r w:rsidRPr="00154D06">
        <w:rPr>
          <w:b/>
        </w:rPr>
        <w:t>LEAVE OF ABSENCE</w:t>
      </w:r>
    </w:p>
    <w:p w:rsidR="00154D06" w:rsidRDefault="00154D06" w:rsidP="00154D06">
      <w:r>
        <w:t>The SPEAKER granted Rep. CRAWFORD a leave of absence for the day.</w:t>
      </w:r>
    </w:p>
    <w:p w:rsidR="00154D06" w:rsidRDefault="00154D06" w:rsidP="00154D06"/>
    <w:p w:rsidR="00154D06" w:rsidRDefault="00154D06" w:rsidP="00154D06">
      <w:pPr>
        <w:keepNext/>
        <w:jc w:val="center"/>
        <w:rPr>
          <w:b/>
        </w:rPr>
      </w:pPr>
      <w:r w:rsidRPr="00154D06">
        <w:rPr>
          <w:b/>
        </w:rPr>
        <w:t>LEAVE OF ABSENCE</w:t>
      </w:r>
    </w:p>
    <w:p w:rsidR="00154D06" w:rsidRDefault="00154D06" w:rsidP="00154D06">
      <w:r>
        <w:t>The SPEAKER granted Rep. MERRILL a leave of absence for the day to attend his daughter's graduation.</w:t>
      </w:r>
    </w:p>
    <w:p w:rsidR="00154D06" w:rsidRDefault="00154D06" w:rsidP="00154D06"/>
    <w:p w:rsidR="00154D06" w:rsidRDefault="00154D06" w:rsidP="00154D06">
      <w:pPr>
        <w:keepNext/>
        <w:jc w:val="center"/>
        <w:rPr>
          <w:b/>
        </w:rPr>
      </w:pPr>
      <w:r w:rsidRPr="00154D06">
        <w:rPr>
          <w:b/>
        </w:rPr>
        <w:t>LEAVE OF ABSENCE</w:t>
      </w:r>
    </w:p>
    <w:p w:rsidR="00154D06" w:rsidRDefault="00154D06" w:rsidP="00154D06">
      <w:r>
        <w:t>The SPEAKER granted Rep. STAVRINAKIS a temporary leave of absence.</w:t>
      </w:r>
    </w:p>
    <w:p w:rsidR="00154D06" w:rsidRDefault="00154D06" w:rsidP="00154D06"/>
    <w:p w:rsidR="00154D06" w:rsidRDefault="00154D06" w:rsidP="00154D06">
      <w:pPr>
        <w:keepNext/>
        <w:jc w:val="center"/>
        <w:rPr>
          <w:b/>
        </w:rPr>
      </w:pPr>
      <w:r w:rsidRPr="00154D06">
        <w:rPr>
          <w:b/>
        </w:rPr>
        <w:t>LEAVE OF ABSENCE</w:t>
      </w:r>
    </w:p>
    <w:p w:rsidR="00154D06" w:rsidRDefault="00154D06" w:rsidP="00154D06">
      <w:r>
        <w:t>The SPEAKER granted Rep. RYAN a leave of absence for the day due to illness.</w:t>
      </w:r>
    </w:p>
    <w:p w:rsidR="00154D06" w:rsidRDefault="00154D06" w:rsidP="00154D06"/>
    <w:p w:rsidR="00154D06" w:rsidRDefault="00154D06" w:rsidP="00154D06">
      <w:pPr>
        <w:keepNext/>
        <w:jc w:val="center"/>
        <w:rPr>
          <w:b/>
        </w:rPr>
      </w:pPr>
      <w:r w:rsidRPr="00154D06">
        <w:rPr>
          <w:b/>
        </w:rPr>
        <w:t>LEAVE OF ABSENCE</w:t>
      </w:r>
    </w:p>
    <w:p w:rsidR="00154D06" w:rsidRDefault="00154D06" w:rsidP="00154D06">
      <w:r>
        <w:t xml:space="preserve">The SPEAKER granted Rep. LOWE a leave of absence for the remainder of the day. </w:t>
      </w:r>
    </w:p>
    <w:p w:rsidR="00154D06" w:rsidRDefault="00154D06" w:rsidP="00154D06"/>
    <w:p w:rsidR="00154D06" w:rsidRDefault="00154D06" w:rsidP="00154D06">
      <w:pPr>
        <w:keepNext/>
        <w:jc w:val="center"/>
        <w:rPr>
          <w:b/>
        </w:rPr>
      </w:pPr>
      <w:r w:rsidRPr="00154D06">
        <w:rPr>
          <w:b/>
        </w:rPr>
        <w:t>DOCTOR OF THE DAY</w:t>
      </w:r>
    </w:p>
    <w:p w:rsidR="00154D06" w:rsidRDefault="00154D06" w:rsidP="00154D06">
      <w:r>
        <w:t>Announcement was made that Dr. Marc New of North Charleston was the Doctor of the Day for the General Assembly.</w:t>
      </w:r>
    </w:p>
    <w:p w:rsidR="00154D06" w:rsidRDefault="00154D06" w:rsidP="00154D06"/>
    <w:p w:rsidR="00154D06" w:rsidRDefault="00154D06" w:rsidP="00154D06">
      <w:pPr>
        <w:keepNext/>
        <w:jc w:val="center"/>
        <w:rPr>
          <w:b/>
        </w:rPr>
      </w:pPr>
      <w:r w:rsidRPr="00154D06">
        <w:rPr>
          <w:b/>
        </w:rPr>
        <w:t>SPECIAL PRESENTATION</w:t>
      </w:r>
    </w:p>
    <w:p w:rsidR="00154D06" w:rsidRDefault="00154D06" w:rsidP="00154D06">
      <w:r>
        <w:t xml:space="preserve">Rep. BALLENTINE presented to the House the Chapin High School "Eagles" Rugby Club, the High School State Champions, their coaches and other school officials. </w:t>
      </w:r>
    </w:p>
    <w:p w:rsidR="00154D06" w:rsidRDefault="00154D06" w:rsidP="00154D06"/>
    <w:p w:rsidR="00154D06" w:rsidRDefault="00154D06" w:rsidP="00154D06">
      <w:pPr>
        <w:keepNext/>
        <w:jc w:val="center"/>
        <w:rPr>
          <w:b/>
        </w:rPr>
      </w:pPr>
      <w:r w:rsidRPr="00154D06">
        <w:rPr>
          <w:b/>
        </w:rPr>
        <w:t>SPECIAL PRESENTATION</w:t>
      </w:r>
    </w:p>
    <w:p w:rsidR="00154D06" w:rsidRDefault="00154D06" w:rsidP="00154D06">
      <w:r>
        <w:t xml:space="preserve">Rep. MCLEOD presented to the House the Chapin High School Boys Tennis Team, the 2012 Class AAA Champions, their coaches and other school officials. </w:t>
      </w:r>
    </w:p>
    <w:p w:rsidR="00154D06" w:rsidRDefault="00154D06" w:rsidP="00154D06"/>
    <w:p w:rsidR="00154D06" w:rsidRDefault="00154D06" w:rsidP="00154D06">
      <w:pPr>
        <w:keepNext/>
        <w:jc w:val="center"/>
        <w:rPr>
          <w:b/>
        </w:rPr>
      </w:pPr>
      <w:r w:rsidRPr="00154D06">
        <w:rPr>
          <w:b/>
        </w:rPr>
        <w:t>SPECIAL PRESENTATION</w:t>
      </w:r>
    </w:p>
    <w:p w:rsidR="00154D06" w:rsidRDefault="00154D06" w:rsidP="00154D06">
      <w:r>
        <w:t xml:space="preserve">Rep. BOWEN presented to the House the Pendleton High School "Bulldogs" Varsity Boys Golf Team, the 2012 Class AA Champions, their coaches and other school officials. </w:t>
      </w:r>
    </w:p>
    <w:p w:rsidR="00154D06" w:rsidRDefault="00154D06" w:rsidP="00154D06"/>
    <w:p w:rsidR="00154D06" w:rsidRDefault="00154D06" w:rsidP="00154D06">
      <w:pPr>
        <w:keepNext/>
        <w:jc w:val="center"/>
        <w:rPr>
          <w:b/>
        </w:rPr>
      </w:pPr>
      <w:r w:rsidRPr="00154D06">
        <w:rPr>
          <w:b/>
        </w:rPr>
        <w:t>ORDERED ENROLLED FOR RATIFICATION</w:t>
      </w:r>
    </w:p>
    <w:p w:rsidR="00154D06" w:rsidRDefault="00154D06" w:rsidP="00154D06">
      <w:r>
        <w:t>The following Bill was read the third time, passed and, having received three readings in both Houses, it was ordered that the title of each be changed to that of an Act, and that they be enrolled for ratification:</w:t>
      </w:r>
    </w:p>
    <w:p w:rsidR="00154D06" w:rsidRDefault="00154D06" w:rsidP="00154D06">
      <w:bookmarkStart w:id="30" w:name="include_clip_start_81"/>
      <w:bookmarkEnd w:id="30"/>
    </w:p>
    <w:p w:rsidR="00154D06" w:rsidRDefault="00154D06" w:rsidP="00154D06">
      <w:r>
        <w:t>S. 1092 -- Senators Jackson, Courson, Lourie and Scott: A BILL TO ABOLISH THE RICHLAND COUNTY BOARD OF ASSESSMENT CONTROL AND DEVOLVE ALL OF ITS DUTIES, POWERS, AND FUNCTIONS UPON THE RICHLAND COUNTY COUNCIL AND TO REPEAL SECTION 1 OF ACT 952 OF 1958.</w:t>
      </w:r>
    </w:p>
    <w:p w:rsidR="00154D06" w:rsidRDefault="00154D06" w:rsidP="00154D06">
      <w:bookmarkStart w:id="31" w:name="include_clip_end_81"/>
      <w:bookmarkEnd w:id="31"/>
    </w:p>
    <w:p w:rsidR="00154D06" w:rsidRDefault="00154D06" w:rsidP="00154D06">
      <w:pPr>
        <w:keepNext/>
        <w:jc w:val="center"/>
        <w:rPr>
          <w:b/>
        </w:rPr>
      </w:pPr>
      <w:r w:rsidRPr="00154D06">
        <w:rPr>
          <w:b/>
        </w:rPr>
        <w:t>H. 5339--ORDERED TO THIRD READING</w:t>
      </w:r>
    </w:p>
    <w:p w:rsidR="00154D06" w:rsidRDefault="00154D06" w:rsidP="00154D06">
      <w:pPr>
        <w:keepNext/>
      </w:pPr>
      <w:r>
        <w:t xml:space="preserve">The following </w:t>
      </w:r>
      <w:r w:rsidR="0043166E">
        <w:t>Joint Resolution</w:t>
      </w:r>
      <w:r>
        <w:t xml:space="preserve"> was taken up:</w:t>
      </w:r>
    </w:p>
    <w:p w:rsidR="00154D06" w:rsidRDefault="00154D06" w:rsidP="00154D06">
      <w:pPr>
        <w:keepNext/>
      </w:pPr>
      <w:bookmarkStart w:id="32" w:name="include_clip_start_83"/>
      <w:bookmarkEnd w:id="32"/>
    </w:p>
    <w:p w:rsidR="00154D06" w:rsidRDefault="00154D06" w:rsidP="00154D06">
      <w:pPr>
        <w:keepNext/>
      </w:pPr>
      <w:r>
        <w:t>H. 5339 -- Rep. White: A JOINT RESOLUTION TO PROVIDE THAT THE SCHOOL DAYS MISSED DURING THE PERIOD OF MAY 29, 2012, THROUGH JUNE 1, 2012, BY THE STUDENTS OF CALHOUN ELEMENTARY SCHOOL IN ANDERSON COUNTY WHEN THE SCHOOL WAS CLOSED DUE TO A BROKEN AIR CONDITIONING SYSTEM ARE EXEMPT FROM THE MAKE-UP REQUIREMENT THAT FULL SCHOOL DAYS MISSED DUE TO SNOW, EXTREME WEATHER, OR OTHER DISRUPTIONS BE MADE UP.</w:t>
      </w:r>
    </w:p>
    <w:p w:rsidR="00154D06" w:rsidRDefault="00154D06" w:rsidP="00154D06">
      <w:bookmarkStart w:id="33" w:name="include_clip_end_83"/>
      <w:bookmarkEnd w:id="33"/>
    </w:p>
    <w:p w:rsidR="00154D06" w:rsidRDefault="00154D06" w:rsidP="00154D06">
      <w:r>
        <w:t xml:space="preserve">The yeas and nays were taken resulting as follows: </w:t>
      </w:r>
    </w:p>
    <w:p w:rsidR="00154D06" w:rsidRDefault="00154D06" w:rsidP="00154D06">
      <w:pPr>
        <w:jc w:val="center"/>
      </w:pPr>
      <w:r>
        <w:t xml:space="preserve"> </w:t>
      </w:r>
      <w:bookmarkStart w:id="34" w:name="vote_start84"/>
      <w:bookmarkEnd w:id="34"/>
      <w:r>
        <w:t>Yeas 57; Nays 0</w:t>
      </w:r>
    </w:p>
    <w:p w:rsidR="00154D06" w:rsidRDefault="00154D06" w:rsidP="00154D06">
      <w:pPr>
        <w:jc w:val="center"/>
      </w:pPr>
    </w:p>
    <w:p w:rsidR="00154D06" w:rsidRDefault="00154D06" w:rsidP="00154D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Allison</w:t>
            </w:r>
          </w:p>
        </w:tc>
        <w:tc>
          <w:tcPr>
            <w:tcW w:w="2179" w:type="dxa"/>
            <w:shd w:val="clear" w:color="auto" w:fill="auto"/>
          </w:tcPr>
          <w:p w:rsidR="00154D06" w:rsidRPr="00154D06" w:rsidRDefault="00154D06" w:rsidP="00154D06">
            <w:pPr>
              <w:keepNext/>
              <w:ind w:firstLine="0"/>
            </w:pPr>
            <w:r>
              <w:t>Anthony</w:t>
            </w:r>
          </w:p>
        </w:tc>
        <w:tc>
          <w:tcPr>
            <w:tcW w:w="2180" w:type="dxa"/>
            <w:shd w:val="clear" w:color="auto" w:fill="auto"/>
          </w:tcPr>
          <w:p w:rsidR="00154D06" w:rsidRPr="00154D06" w:rsidRDefault="00154D06" w:rsidP="00154D06">
            <w:pPr>
              <w:keepNext/>
              <w:ind w:firstLine="0"/>
            </w:pPr>
            <w:r>
              <w:t>Atwater</w:t>
            </w:r>
          </w:p>
        </w:tc>
      </w:tr>
      <w:tr w:rsidR="00154D06" w:rsidRPr="00154D06" w:rsidTr="00154D06">
        <w:tc>
          <w:tcPr>
            <w:tcW w:w="2179" w:type="dxa"/>
            <w:shd w:val="clear" w:color="auto" w:fill="auto"/>
          </w:tcPr>
          <w:p w:rsidR="00154D06" w:rsidRPr="00154D06" w:rsidRDefault="00154D06" w:rsidP="00154D06">
            <w:pPr>
              <w:ind w:firstLine="0"/>
            </w:pPr>
            <w:r>
              <w:t>Bales</w:t>
            </w:r>
          </w:p>
        </w:tc>
        <w:tc>
          <w:tcPr>
            <w:tcW w:w="2179" w:type="dxa"/>
            <w:shd w:val="clear" w:color="auto" w:fill="auto"/>
          </w:tcPr>
          <w:p w:rsidR="00154D06" w:rsidRPr="00154D06" w:rsidRDefault="00154D06" w:rsidP="00154D06">
            <w:pPr>
              <w:ind w:firstLine="0"/>
            </w:pPr>
            <w:r>
              <w:t>Battle</w:t>
            </w:r>
          </w:p>
        </w:tc>
        <w:tc>
          <w:tcPr>
            <w:tcW w:w="2180" w:type="dxa"/>
            <w:shd w:val="clear" w:color="auto" w:fill="auto"/>
          </w:tcPr>
          <w:p w:rsidR="00154D06" w:rsidRPr="00154D06" w:rsidRDefault="00154D06" w:rsidP="00154D06">
            <w:pPr>
              <w:ind w:firstLine="0"/>
            </w:pPr>
            <w:r>
              <w:t>Brady</w:t>
            </w:r>
          </w:p>
        </w:tc>
      </w:tr>
      <w:tr w:rsidR="00154D06" w:rsidRPr="00154D06" w:rsidTr="00154D06">
        <w:tc>
          <w:tcPr>
            <w:tcW w:w="2179" w:type="dxa"/>
            <w:shd w:val="clear" w:color="auto" w:fill="auto"/>
          </w:tcPr>
          <w:p w:rsidR="00154D06" w:rsidRPr="00154D06" w:rsidRDefault="00154D06" w:rsidP="00154D06">
            <w:pPr>
              <w:ind w:firstLine="0"/>
            </w:pPr>
            <w:r>
              <w:t>Brannon</w:t>
            </w:r>
          </w:p>
        </w:tc>
        <w:tc>
          <w:tcPr>
            <w:tcW w:w="2179" w:type="dxa"/>
            <w:shd w:val="clear" w:color="auto" w:fill="auto"/>
          </w:tcPr>
          <w:p w:rsidR="00154D06" w:rsidRPr="00154D06" w:rsidRDefault="00154D06" w:rsidP="00154D06">
            <w:pPr>
              <w:ind w:firstLine="0"/>
            </w:pPr>
            <w:r>
              <w:t>R. L. Brown</w:t>
            </w:r>
          </w:p>
        </w:tc>
        <w:tc>
          <w:tcPr>
            <w:tcW w:w="2180" w:type="dxa"/>
            <w:shd w:val="clear" w:color="auto" w:fill="auto"/>
          </w:tcPr>
          <w:p w:rsidR="00154D06" w:rsidRPr="00154D06" w:rsidRDefault="00154D06" w:rsidP="00154D06">
            <w:pPr>
              <w:ind w:firstLine="0"/>
            </w:pPr>
            <w:r>
              <w:t>Butler Garrick</w:t>
            </w:r>
          </w:p>
        </w:tc>
      </w:tr>
      <w:tr w:rsidR="00154D06" w:rsidRPr="00154D06" w:rsidTr="00154D06">
        <w:tc>
          <w:tcPr>
            <w:tcW w:w="2179" w:type="dxa"/>
            <w:shd w:val="clear" w:color="auto" w:fill="auto"/>
          </w:tcPr>
          <w:p w:rsidR="00154D06" w:rsidRPr="00154D06" w:rsidRDefault="00154D06" w:rsidP="00154D06">
            <w:pPr>
              <w:ind w:firstLine="0"/>
            </w:pPr>
            <w:r>
              <w:t>Chumley</w:t>
            </w:r>
          </w:p>
        </w:tc>
        <w:tc>
          <w:tcPr>
            <w:tcW w:w="2179" w:type="dxa"/>
            <w:shd w:val="clear" w:color="auto" w:fill="auto"/>
          </w:tcPr>
          <w:p w:rsidR="00154D06" w:rsidRPr="00154D06" w:rsidRDefault="00154D06" w:rsidP="00154D06">
            <w:pPr>
              <w:ind w:firstLine="0"/>
            </w:pPr>
            <w:r>
              <w:t>Clemmons</w:t>
            </w:r>
          </w:p>
        </w:tc>
        <w:tc>
          <w:tcPr>
            <w:tcW w:w="2180" w:type="dxa"/>
            <w:shd w:val="clear" w:color="auto" w:fill="auto"/>
          </w:tcPr>
          <w:p w:rsidR="00154D06" w:rsidRPr="00154D06" w:rsidRDefault="00154D06" w:rsidP="00154D06">
            <w:pPr>
              <w:ind w:firstLine="0"/>
            </w:pPr>
            <w:r>
              <w:t>Corbin</w:t>
            </w:r>
          </w:p>
        </w:tc>
      </w:tr>
      <w:tr w:rsidR="00154D06" w:rsidRPr="00154D06" w:rsidTr="00154D06">
        <w:tc>
          <w:tcPr>
            <w:tcW w:w="2179" w:type="dxa"/>
            <w:shd w:val="clear" w:color="auto" w:fill="auto"/>
          </w:tcPr>
          <w:p w:rsidR="00154D06" w:rsidRPr="00154D06" w:rsidRDefault="00154D06" w:rsidP="00154D06">
            <w:pPr>
              <w:ind w:firstLine="0"/>
            </w:pPr>
            <w:r>
              <w:t>Crosby</w:t>
            </w:r>
          </w:p>
        </w:tc>
        <w:tc>
          <w:tcPr>
            <w:tcW w:w="2179" w:type="dxa"/>
            <w:shd w:val="clear" w:color="auto" w:fill="auto"/>
          </w:tcPr>
          <w:p w:rsidR="00154D06" w:rsidRPr="00154D06" w:rsidRDefault="00154D06" w:rsidP="00154D06">
            <w:pPr>
              <w:ind w:firstLine="0"/>
            </w:pPr>
            <w:r>
              <w:t>Delleney</w:t>
            </w:r>
          </w:p>
        </w:tc>
        <w:tc>
          <w:tcPr>
            <w:tcW w:w="2180" w:type="dxa"/>
            <w:shd w:val="clear" w:color="auto" w:fill="auto"/>
          </w:tcPr>
          <w:p w:rsidR="00154D06" w:rsidRPr="00154D06" w:rsidRDefault="00154D06" w:rsidP="00154D06">
            <w:pPr>
              <w:ind w:firstLine="0"/>
            </w:pPr>
            <w:r>
              <w:t>Forrester</w:t>
            </w:r>
          </w:p>
        </w:tc>
      </w:tr>
      <w:tr w:rsidR="00154D06" w:rsidRPr="00154D06" w:rsidTr="00154D06">
        <w:tc>
          <w:tcPr>
            <w:tcW w:w="2179" w:type="dxa"/>
            <w:shd w:val="clear" w:color="auto" w:fill="auto"/>
          </w:tcPr>
          <w:p w:rsidR="00154D06" w:rsidRPr="00154D06" w:rsidRDefault="00154D06" w:rsidP="00154D06">
            <w:pPr>
              <w:ind w:firstLine="0"/>
            </w:pPr>
            <w:r>
              <w:t>Frye</w:t>
            </w:r>
          </w:p>
        </w:tc>
        <w:tc>
          <w:tcPr>
            <w:tcW w:w="2179" w:type="dxa"/>
            <w:shd w:val="clear" w:color="auto" w:fill="auto"/>
          </w:tcPr>
          <w:p w:rsidR="00154D06" w:rsidRPr="00154D06" w:rsidRDefault="00154D06" w:rsidP="00154D06">
            <w:pPr>
              <w:ind w:firstLine="0"/>
            </w:pPr>
            <w:r>
              <w:t>Funderburk</w:t>
            </w:r>
          </w:p>
        </w:tc>
        <w:tc>
          <w:tcPr>
            <w:tcW w:w="2180" w:type="dxa"/>
            <w:shd w:val="clear" w:color="auto" w:fill="auto"/>
          </w:tcPr>
          <w:p w:rsidR="00154D06" w:rsidRPr="00154D06" w:rsidRDefault="00154D06" w:rsidP="00154D06">
            <w:pPr>
              <w:ind w:firstLine="0"/>
            </w:pPr>
            <w:r>
              <w:t>Gambrell</w:t>
            </w:r>
          </w:p>
        </w:tc>
      </w:tr>
      <w:tr w:rsidR="00154D06" w:rsidRPr="00154D06" w:rsidTr="00154D06">
        <w:tc>
          <w:tcPr>
            <w:tcW w:w="2179" w:type="dxa"/>
            <w:shd w:val="clear" w:color="auto" w:fill="auto"/>
          </w:tcPr>
          <w:p w:rsidR="00154D06" w:rsidRPr="00154D06" w:rsidRDefault="00154D06" w:rsidP="00154D06">
            <w:pPr>
              <w:ind w:firstLine="0"/>
            </w:pPr>
            <w:r>
              <w:t>Hamilton</w:t>
            </w:r>
          </w:p>
        </w:tc>
        <w:tc>
          <w:tcPr>
            <w:tcW w:w="2179" w:type="dxa"/>
            <w:shd w:val="clear" w:color="auto" w:fill="auto"/>
          </w:tcPr>
          <w:p w:rsidR="00154D06" w:rsidRPr="00154D06" w:rsidRDefault="00154D06" w:rsidP="00154D06">
            <w:pPr>
              <w:ind w:firstLine="0"/>
            </w:pPr>
            <w:r>
              <w:t>Hardwick</w:t>
            </w:r>
          </w:p>
        </w:tc>
        <w:tc>
          <w:tcPr>
            <w:tcW w:w="2180" w:type="dxa"/>
            <w:shd w:val="clear" w:color="auto" w:fill="auto"/>
          </w:tcPr>
          <w:p w:rsidR="00154D06" w:rsidRPr="00154D06" w:rsidRDefault="00154D06" w:rsidP="00154D06">
            <w:pPr>
              <w:ind w:firstLine="0"/>
            </w:pPr>
            <w:r>
              <w:t>Harrell</w:t>
            </w:r>
          </w:p>
        </w:tc>
      </w:tr>
      <w:tr w:rsidR="00154D06" w:rsidRPr="00154D06" w:rsidTr="00154D06">
        <w:tc>
          <w:tcPr>
            <w:tcW w:w="2179" w:type="dxa"/>
            <w:shd w:val="clear" w:color="auto" w:fill="auto"/>
          </w:tcPr>
          <w:p w:rsidR="00154D06" w:rsidRPr="00154D06" w:rsidRDefault="00154D06" w:rsidP="00154D06">
            <w:pPr>
              <w:ind w:firstLine="0"/>
            </w:pPr>
            <w:r>
              <w:t>Harrison</w:t>
            </w:r>
          </w:p>
        </w:tc>
        <w:tc>
          <w:tcPr>
            <w:tcW w:w="2179" w:type="dxa"/>
            <w:shd w:val="clear" w:color="auto" w:fill="auto"/>
          </w:tcPr>
          <w:p w:rsidR="00154D06" w:rsidRPr="00154D06" w:rsidRDefault="00154D06" w:rsidP="00154D06">
            <w:pPr>
              <w:ind w:firstLine="0"/>
            </w:pPr>
            <w:r>
              <w:t>Henderson</w:t>
            </w:r>
          </w:p>
        </w:tc>
        <w:tc>
          <w:tcPr>
            <w:tcW w:w="2180" w:type="dxa"/>
            <w:shd w:val="clear" w:color="auto" w:fill="auto"/>
          </w:tcPr>
          <w:p w:rsidR="00154D06" w:rsidRPr="00154D06" w:rsidRDefault="00154D06" w:rsidP="00154D06">
            <w:pPr>
              <w:ind w:firstLine="0"/>
            </w:pPr>
            <w:r>
              <w:t>Hixon</w:t>
            </w:r>
          </w:p>
        </w:tc>
      </w:tr>
      <w:tr w:rsidR="00154D06" w:rsidRPr="00154D06" w:rsidTr="00154D06">
        <w:tc>
          <w:tcPr>
            <w:tcW w:w="2179" w:type="dxa"/>
            <w:shd w:val="clear" w:color="auto" w:fill="auto"/>
          </w:tcPr>
          <w:p w:rsidR="00154D06" w:rsidRPr="00154D06" w:rsidRDefault="00154D06" w:rsidP="00154D06">
            <w:pPr>
              <w:ind w:firstLine="0"/>
            </w:pPr>
            <w:r>
              <w:t>Horne</w:t>
            </w:r>
          </w:p>
        </w:tc>
        <w:tc>
          <w:tcPr>
            <w:tcW w:w="2179" w:type="dxa"/>
            <w:shd w:val="clear" w:color="auto" w:fill="auto"/>
          </w:tcPr>
          <w:p w:rsidR="00154D06" w:rsidRPr="00154D06" w:rsidRDefault="00154D06" w:rsidP="00154D06">
            <w:pPr>
              <w:ind w:firstLine="0"/>
            </w:pPr>
            <w:r>
              <w:t>Jefferson</w:t>
            </w:r>
          </w:p>
        </w:tc>
        <w:tc>
          <w:tcPr>
            <w:tcW w:w="2180" w:type="dxa"/>
            <w:shd w:val="clear" w:color="auto" w:fill="auto"/>
          </w:tcPr>
          <w:p w:rsidR="00154D06" w:rsidRPr="00154D06" w:rsidRDefault="00154D06" w:rsidP="00154D06">
            <w:pPr>
              <w:ind w:firstLine="0"/>
            </w:pPr>
            <w:r>
              <w:t>King</w:t>
            </w:r>
          </w:p>
        </w:tc>
      </w:tr>
      <w:tr w:rsidR="00154D06" w:rsidRPr="00154D06" w:rsidTr="00154D06">
        <w:tc>
          <w:tcPr>
            <w:tcW w:w="2179" w:type="dxa"/>
            <w:shd w:val="clear" w:color="auto" w:fill="auto"/>
          </w:tcPr>
          <w:p w:rsidR="00154D06" w:rsidRPr="00154D06" w:rsidRDefault="00154D06" w:rsidP="00154D06">
            <w:pPr>
              <w:ind w:firstLine="0"/>
            </w:pPr>
            <w:r>
              <w:t>Knight</w:t>
            </w:r>
          </w:p>
        </w:tc>
        <w:tc>
          <w:tcPr>
            <w:tcW w:w="2179" w:type="dxa"/>
            <w:shd w:val="clear" w:color="auto" w:fill="auto"/>
          </w:tcPr>
          <w:p w:rsidR="00154D06" w:rsidRPr="00154D06" w:rsidRDefault="00154D06" w:rsidP="00154D06">
            <w:pPr>
              <w:ind w:firstLine="0"/>
            </w:pPr>
            <w:r>
              <w:t>Loftis</w:t>
            </w:r>
          </w:p>
        </w:tc>
        <w:tc>
          <w:tcPr>
            <w:tcW w:w="2180" w:type="dxa"/>
            <w:shd w:val="clear" w:color="auto" w:fill="auto"/>
          </w:tcPr>
          <w:p w:rsidR="00154D06" w:rsidRPr="00154D06" w:rsidRDefault="00154D06" w:rsidP="00154D06">
            <w:pPr>
              <w:ind w:firstLine="0"/>
            </w:pPr>
            <w:r>
              <w:t>Long</w:t>
            </w:r>
          </w:p>
        </w:tc>
      </w:tr>
      <w:tr w:rsidR="00154D06" w:rsidRPr="00154D06" w:rsidTr="00154D06">
        <w:tc>
          <w:tcPr>
            <w:tcW w:w="2179" w:type="dxa"/>
            <w:shd w:val="clear" w:color="auto" w:fill="auto"/>
          </w:tcPr>
          <w:p w:rsidR="00154D06" w:rsidRPr="00154D06" w:rsidRDefault="00154D06" w:rsidP="00154D06">
            <w:pPr>
              <w:ind w:firstLine="0"/>
            </w:pPr>
            <w:r>
              <w:t>McEachern</w:t>
            </w:r>
          </w:p>
        </w:tc>
        <w:tc>
          <w:tcPr>
            <w:tcW w:w="2179" w:type="dxa"/>
            <w:shd w:val="clear" w:color="auto" w:fill="auto"/>
          </w:tcPr>
          <w:p w:rsidR="00154D06" w:rsidRPr="00154D06" w:rsidRDefault="00154D06" w:rsidP="00154D06">
            <w:pPr>
              <w:ind w:firstLine="0"/>
            </w:pPr>
            <w:r>
              <w:t>D. C. Moss</w:t>
            </w:r>
          </w:p>
        </w:tc>
        <w:tc>
          <w:tcPr>
            <w:tcW w:w="2180" w:type="dxa"/>
            <w:shd w:val="clear" w:color="auto" w:fill="auto"/>
          </w:tcPr>
          <w:p w:rsidR="00154D06" w:rsidRPr="00154D06" w:rsidRDefault="00154D06" w:rsidP="00154D06">
            <w:pPr>
              <w:ind w:firstLine="0"/>
            </w:pPr>
            <w:r>
              <w:t>V. S. Moss</w:t>
            </w:r>
          </w:p>
        </w:tc>
      </w:tr>
      <w:tr w:rsidR="00154D06" w:rsidRPr="00154D06" w:rsidTr="00154D06">
        <w:tc>
          <w:tcPr>
            <w:tcW w:w="2179" w:type="dxa"/>
            <w:shd w:val="clear" w:color="auto" w:fill="auto"/>
          </w:tcPr>
          <w:p w:rsidR="00154D06" w:rsidRPr="00154D06" w:rsidRDefault="00154D06" w:rsidP="00154D06">
            <w:pPr>
              <w:ind w:firstLine="0"/>
            </w:pPr>
            <w:r>
              <w:t>Murphy</w:t>
            </w:r>
          </w:p>
        </w:tc>
        <w:tc>
          <w:tcPr>
            <w:tcW w:w="2179" w:type="dxa"/>
            <w:shd w:val="clear" w:color="auto" w:fill="auto"/>
          </w:tcPr>
          <w:p w:rsidR="00154D06" w:rsidRPr="00154D06" w:rsidRDefault="00154D06" w:rsidP="00154D06">
            <w:pPr>
              <w:ind w:firstLine="0"/>
            </w:pPr>
            <w:r>
              <w:t>Nanney</w:t>
            </w:r>
          </w:p>
        </w:tc>
        <w:tc>
          <w:tcPr>
            <w:tcW w:w="2180" w:type="dxa"/>
            <w:shd w:val="clear" w:color="auto" w:fill="auto"/>
          </w:tcPr>
          <w:p w:rsidR="00154D06" w:rsidRPr="00154D06" w:rsidRDefault="00154D06" w:rsidP="00154D06">
            <w:pPr>
              <w:ind w:firstLine="0"/>
            </w:pPr>
            <w:r>
              <w:t>J. M. Neal</w:t>
            </w:r>
          </w:p>
        </w:tc>
      </w:tr>
      <w:tr w:rsidR="00154D06" w:rsidRPr="00154D06" w:rsidTr="00154D06">
        <w:tc>
          <w:tcPr>
            <w:tcW w:w="2179" w:type="dxa"/>
            <w:shd w:val="clear" w:color="auto" w:fill="auto"/>
          </w:tcPr>
          <w:p w:rsidR="00154D06" w:rsidRPr="00154D06" w:rsidRDefault="00154D06" w:rsidP="00154D06">
            <w:pPr>
              <w:ind w:firstLine="0"/>
            </w:pPr>
            <w:r>
              <w:t>Neilson</w:t>
            </w:r>
          </w:p>
        </w:tc>
        <w:tc>
          <w:tcPr>
            <w:tcW w:w="2179" w:type="dxa"/>
            <w:shd w:val="clear" w:color="auto" w:fill="auto"/>
          </w:tcPr>
          <w:p w:rsidR="00154D06" w:rsidRPr="00154D06" w:rsidRDefault="00154D06" w:rsidP="00154D06">
            <w:pPr>
              <w:ind w:firstLine="0"/>
            </w:pPr>
            <w:r>
              <w:t>Owens</w:t>
            </w:r>
          </w:p>
        </w:tc>
        <w:tc>
          <w:tcPr>
            <w:tcW w:w="2180" w:type="dxa"/>
            <w:shd w:val="clear" w:color="auto" w:fill="auto"/>
          </w:tcPr>
          <w:p w:rsidR="00154D06" w:rsidRPr="00154D06" w:rsidRDefault="00154D06" w:rsidP="00154D06">
            <w:pPr>
              <w:ind w:firstLine="0"/>
            </w:pPr>
            <w:r>
              <w:t>Pinson</w:t>
            </w:r>
          </w:p>
        </w:tc>
      </w:tr>
      <w:tr w:rsidR="00154D06" w:rsidRPr="00154D06" w:rsidTr="00154D06">
        <w:tc>
          <w:tcPr>
            <w:tcW w:w="2179" w:type="dxa"/>
            <w:shd w:val="clear" w:color="auto" w:fill="auto"/>
          </w:tcPr>
          <w:p w:rsidR="00154D06" w:rsidRPr="00154D06" w:rsidRDefault="00154D06" w:rsidP="00154D06">
            <w:pPr>
              <w:ind w:firstLine="0"/>
            </w:pPr>
            <w:r>
              <w:t>Pope</w:t>
            </w:r>
          </w:p>
        </w:tc>
        <w:tc>
          <w:tcPr>
            <w:tcW w:w="2179" w:type="dxa"/>
            <w:shd w:val="clear" w:color="auto" w:fill="auto"/>
          </w:tcPr>
          <w:p w:rsidR="00154D06" w:rsidRPr="00154D06" w:rsidRDefault="00154D06" w:rsidP="00154D06">
            <w:pPr>
              <w:ind w:firstLine="0"/>
            </w:pPr>
            <w:r>
              <w:t>Putnam</w:t>
            </w:r>
          </w:p>
        </w:tc>
        <w:tc>
          <w:tcPr>
            <w:tcW w:w="2180" w:type="dxa"/>
            <w:shd w:val="clear" w:color="auto" w:fill="auto"/>
          </w:tcPr>
          <w:p w:rsidR="00154D06" w:rsidRPr="00154D06" w:rsidRDefault="00154D06" w:rsidP="00154D06">
            <w:pPr>
              <w:ind w:firstLine="0"/>
            </w:pPr>
            <w:r>
              <w:t>Quinn</w:t>
            </w:r>
          </w:p>
        </w:tc>
      </w:tr>
      <w:tr w:rsidR="00154D06" w:rsidRPr="00154D06" w:rsidTr="00154D06">
        <w:tc>
          <w:tcPr>
            <w:tcW w:w="2179" w:type="dxa"/>
            <w:shd w:val="clear" w:color="auto" w:fill="auto"/>
          </w:tcPr>
          <w:p w:rsidR="00154D06" w:rsidRPr="00154D06" w:rsidRDefault="00154D06" w:rsidP="00154D06">
            <w:pPr>
              <w:ind w:firstLine="0"/>
            </w:pPr>
            <w:r>
              <w:t>Sabb</w:t>
            </w:r>
          </w:p>
        </w:tc>
        <w:tc>
          <w:tcPr>
            <w:tcW w:w="2179" w:type="dxa"/>
            <w:shd w:val="clear" w:color="auto" w:fill="auto"/>
          </w:tcPr>
          <w:p w:rsidR="00154D06" w:rsidRPr="00154D06" w:rsidRDefault="00154D06" w:rsidP="00154D06">
            <w:pPr>
              <w:ind w:firstLine="0"/>
            </w:pPr>
            <w:r>
              <w:t>Sandifer</w:t>
            </w:r>
          </w:p>
        </w:tc>
        <w:tc>
          <w:tcPr>
            <w:tcW w:w="2180" w:type="dxa"/>
            <w:shd w:val="clear" w:color="auto" w:fill="auto"/>
          </w:tcPr>
          <w:p w:rsidR="00154D06" w:rsidRPr="00154D06" w:rsidRDefault="00154D06" w:rsidP="00154D06">
            <w:pPr>
              <w:ind w:firstLine="0"/>
            </w:pPr>
            <w:r>
              <w:t>Simrill</w:t>
            </w:r>
          </w:p>
        </w:tc>
      </w:tr>
      <w:tr w:rsidR="00154D06" w:rsidRPr="00154D06" w:rsidTr="00154D06">
        <w:tc>
          <w:tcPr>
            <w:tcW w:w="2179" w:type="dxa"/>
            <w:shd w:val="clear" w:color="auto" w:fill="auto"/>
          </w:tcPr>
          <w:p w:rsidR="00154D06" w:rsidRPr="00154D06" w:rsidRDefault="00154D06" w:rsidP="00154D06">
            <w:pPr>
              <w:ind w:firstLine="0"/>
            </w:pPr>
            <w:r>
              <w:t>Sottile</w:t>
            </w:r>
          </w:p>
        </w:tc>
        <w:tc>
          <w:tcPr>
            <w:tcW w:w="2179" w:type="dxa"/>
            <w:shd w:val="clear" w:color="auto" w:fill="auto"/>
          </w:tcPr>
          <w:p w:rsidR="00154D06" w:rsidRPr="00154D06" w:rsidRDefault="00154D06" w:rsidP="00154D06">
            <w:pPr>
              <w:ind w:firstLine="0"/>
            </w:pPr>
            <w:r>
              <w:t>Spires</w:t>
            </w:r>
          </w:p>
        </w:tc>
        <w:tc>
          <w:tcPr>
            <w:tcW w:w="2180" w:type="dxa"/>
            <w:shd w:val="clear" w:color="auto" w:fill="auto"/>
          </w:tcPr>
          <w:p w:rsidR="00154D06" w:rsidRPr="00154D06" w:rsidRDefault="00154D06" w:rsidP="00154D06">
            <w:pPr>
              <w:ind w:firstLine="0"/>
            </w:pPr>
            <w:r>
              <w:t>Stringer</w:t>
            </w:r>
          </w:p>
        </w:tc>
      </w:tr>
      <w:tr w:rsidR="00154D06" w:rsidRPr="00154D06" w:rsidTr="00154D06">
        <w:tc>
          <w:tcPr>
            <w:tcW w:w="2179" w:type="dxa"/>
            <w:shd w:val="clear" w:color="auto" w:fill="auto"/>
          </w:tcPr>
          <w:p w:rsidR="00154D06" w:rsidRPr="00154D06" w:rsidRDefault="00154D06" w:rsidP="00154D06">
            <w:pPr>
              <w:ind w:firstLine="0"/>
            </w:pPr>
            <w:r>
              <w:t>Tallon</w:t>
            </w:r>
          </w:p>
        </w:tc>
        <w:tc>
          <w:tcPr>
            <w:tcW w:w="2179" w:type="dxa"/>
            <w:shd w:val="clear" w:color="auto" w:fill="auto"/>
          </w:tcPr>
          <w:p w:rsidR="00154D06" w:rsidRPr="00154D06" w:rsidRDefault="00154D06" w:rsidP="00154D06">
            <w:pPr>
              <w:ind w:firstLine="0"/>
            </w:pPr>
            <w:r>
              <w:t>Taylor</w:t>
            </w:r>
          </w:p>
        </w:tc>
        <w:tc>
          <w:tcPr>
            <w:tcW w:w="2180" w:type="dxa"/>
            <w:shd w:val="clear" w:color="auto" w:fill="auto"/>
          </w:tcPr>
          <w:p w:rsidR="00154D06" w:rsidRPr="00154D06" w:rsidRDefault="00154D06" w:rsidP="00154D06">
            <w:pPr>
              <w:ind w:firstLine="0"/>
            </w:pPr>
            <w:r>
              <w:t>Thayer</w:t>
            </w:r>
          </w:p>
        </w:tc>
      </w:tr>
      <w:tr w:rsidR="00154D06" w:rsidRPr="00154D06" w:rsidTr="00154D06">
        <w:tc>
          <w:tcPr>
            <w:tcW w:w="2179" w:type="dxa"/>
            <w:shd w:val="clear" w:color="auto" w:fill="auto"/>
          </w:tcPr>
          <w:p w:rsidR="00154D06" w:rsidRPr="00154D06" w:rsidRDefault="00154D06" w:rsidP="00154D06">
            <w:pPr>
              <w:keepNext/>
              <w:ind w:firstLine="0"/>
            </w:pPr>
            <w:r>
              <w:t>Tribble</w:t>
            </w:r>
          </w:p>
        </w:tc>
        <w:tc>
          <w:tcPr>
            <w:tcW w:w="2179" w:type="dxa"/>
            <w:shd w:val="clear" w:color="auto" w:fill="auto"/>
          </w:tcPr>
          <w:p w:rsidR="00154D06" w:rsidRPr="00154D06" w:rsidRDefault="00154D06" w:rsidP="00154D06">
            <w:pPr>
              <w:keepNext/>
              <w:ind w:firstLine="0"/>
            </w:pPr>
            <w:r>
              <w:t>Weeks</w:t>
            </w:r>
          </w:p>
        </w:tc>
        <w:tc>
          <w:tcPr>
            <w:tcW w:w="2180" w:type="dxa"/>
            <w:shd w:val="clear" w:color="auto" w:fill="auto"/>
          </w:tcPr>
          <w:p w:rsidR="00154D06" w:rsidRPr="00154D06" w:rsidRDefault="00154D06" w:rsidP="00154D06">
            <w:pPr>
              <w:keepNext/>
              <w:ind w:firstLine="0"/>
            </w:pPr>
            <w:r>
              <w:t>White</w:t>
            </w:r>
          </w:p>
        </w:tc>
      </w:tr>
      <w:tr w:rsidR="00154D06" w:rsidRPr="00154D06" w:rsidTr="00154D06">
        <w:tc>
          <w:tcPr>
            <w:tcW w:w="2179" w:type="dxa"/>
            <w:shd w:val="clear" w:color="auto" w:fill="auto"/>
          </w:tcPr>
          <w:p w:rsidR="00154D06" w:rsidRPr="00154D06" w:rsidRDefault="00154D06" w:rsidP="00154D06">
            <w:pPr>
              <w:keepNext/>
              <w:ind w:firstLine="0"/>
            </w:pPr>
            <w:r>
              <w:t>Whitmire</w:t>
            </w:r>
          </w:p>
        </w:tc>
        <w:tc>
          <w:tcPr>
            <w:tcW w:w="2179" w:type="dxa"/>
            <w:shd w:val="clear" w:color="auto" w:fill="auto"/>
          </w:tcPr>
          <w:p w:rsidR="00154D06" w:rsidRPr="00154D06" w:rsidRDefault="00154D06" w:rsidP="00154D06">
            <w:pPr>
              <w:keepNext/>
              <w:ind w:firstLine="0"/>
            </w:pPr>
            <w:r>
              <w:t>Williams</w:t>
            </w:r>
          </w:p>
        </w:tc>
        <w:tc>
          <w:tcPr>
            <w:tcW w:w="2180" w:type="dxa"/>
            <w:shd w:val="clear" w:color="auto" w:fill="auto"/>
          </w:tcPr>
          <w:p w:rsidR="00154D06" w:rsidRPr="00154D06" w:rsidRDefault="00154D06" w:rsidP="00154D06">
            <w:pPr>
              <w:keepNext/>
              <w:ind w:firstLine="0"/>
            </w:pPr>
            <w:r>
              <w:t>Willis</w:t>
            </w:r>
          </w:p>
        </w:tc>
      </w:tr>
    </w:tbl>
    <w:p w:rsidR="00154D06" w:rsidRDefault="00154D06" w:rsidP="00154D06"/>
    <w:p w:rsidR="00154D06" w:rsidRDefault="00154D06" w:rsidP="00154D06">
      <w:pPr>
        <w:jc w:val="center"/>
        <w:rPr>
          <w:b/>
        </w:rPr>
      </w:pPr>
      <w:r w:rsidRPr="00154D06">
        <w:rPr>
          <w:b/>
        </w:rPr>
        <w:t>Total--57</w:t>
      </w:r>
    </w:p>
    <w:p w:rsidR="00154D06" w:rsidRDefault="00154D06" w:rsidP="00154D06">
      <w:pPr>
        <w:jc w:val="center"/>
        <w:rPr>
          <w:b/>
        </w:rPr>
      </w:pPr>
    </w:p>
    <w:p w:rsidR="00154D06" w:rsidRDefault="00154D06" w:rsidP="00154D06">
      <w:pPr>
        <w:ind w:firstLine="0"/>
      </w:pPr>
      <w:r w:rsidRPr="00154D06">
        <w:t xml:space="preserve"> </w:t>
      </w:r>
      <w:r>
        <w:t>Those who voted in the negative are:</w:t>
      </w:r>
    </w:p>
    <w:p w:rsidR="00154D06" w:rsidRDefault="00154D06" w:rsidP="00154D06"/>
    <w:p w:rsidR="00154D06" w:rsidRDefault="00154D06" w:rsidP="00154D06">
      <w:pPr>
        <w:jc w:val="center"/>
        <w:rPr>
          <w:b/>
        </w:rPr>
      </w:pPr>
      <w:r w:rsidRPr="00154D06">
        <w:rPr>
          <w:b/>
        </w:rPr>
        <w:t>Total--0</w:t>
      </w:r>
    </w:p>
    <w:p w:rsidR="00154D06" w:rsidRDefault="00154D06" w:rsidP="00154D06">
      <w:pPr>
        <w:jc w:val="center"/>
        <w:rPr>
          <w:b/>
        </w:rPr>
      </w:pPr>
    </w:p>
    <w:p w:rsidR="00154D06" w:rsidRDefault="00154D06" w:rsidP="00154D06">
      <w:r>
        <w:t xml:space="preserve">So, the Joint Resolution was read the second time and ordered to third reading.  </w:t>
      </w:r>
    </w:p>
    <w:p w:rsidR="00154D06" w:rsidRDefault="00154D06" w:rsidP="00154D06"/>
    <w:p w:rsidR="00154D06" w:rsidRDefault="00154D06" w:rsidP="00154D06">
      <w:pPr>
        <w:keepNext/>
        <w:jc w:val="center"/>
        <w:rPr>
          <w:b/>
        </w:rPr>
      </w:pPr>
      <w:r w:rsidRPr="00154D06">
        <w:rPr>
          <w:b/>
        </w:rPr>
        <w:t>H. 5339--ORDERED TO BE READ THIRD TIME TOMORROW</w:t>
      </w:r>
    </w:p>
    <w:p w:rsidR="00154D06" w:rsidRDefault="00154D06" w:rsidP="00154D06">
      <w:r>
        <w:t xml:space="preserve">On motion of Rep. WHITE, with unanimous consent, it was ordered that H. 5339 be read the third time tomorrow.  </w:t>
      </w:r>
    </w:p>
    <w:p w:rsidR="00154D06" w:rsidRDefault="00154D06" w:rsidP="00154D06"/>
    <w:p w:rsidR="00154D06" w:rsidRDefault="00154D06" w:rsidP="00154D06">
      <w:pPr>
        <w:keepNext/>
        <w:jc w:val="center"/>
        <w:rPr>
          <w:b/>
        </w:rPr>
      </w:pPr>
      <w:r w:rsidRPr="00154D06">
        <w:rPr>
          <w:b/>
        </w:rPr>
        <w:t>S. 1504--AMENDED AND ORDERED TO THIRD READING</w:t>
      </w:r>
    </w:p>
    <w:p w:rsidR="00154D06" w:rsidRDefault="00154D06" w:rsidP="00154D06">
      <w:pPr>
        <w:keepNext/>
      </w:pPr>
      <w:r>
        <w:t>The following Bill was taken up:</w:t>
      </w:r>
    </w:p>
    <w:p w:rsidR="00154D06" w:rsidRDefault="00154D06" w:rsidP="00154D06">
      <w:pPr>
        <w:keepNext/>
      </w:pPr>
      <w:bookmarkStart w:id="35" w:name="include_clip_start_89"/>
      <w:bookmarkEnd w:id="35"/>
    </w:p>
    <w:p w:rsidR="00154D06" w:rsidRDefault="00154D06" w:rsidP="00154D06">
      <w:r>
        <w:t>S. 1504 -- Senator Pinckney: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154D06" w:rsidRDefault="00154D06" w:rsidP="00154D06"/>
    <w:p w:rsidR="00154D06" w:rsidRPr="005776FE" w:rsidRDefault="00154D06" w:rsidP="00154D06">
      <w:r w:rsidRPr="005776FE">
        <w:t>Rep. BRANTLEY proposed the following Amendment No. 1</w:t>
      </w:r>
      <w:r>
        <w:t xml:space="preserve"> to </w:t>
      </w:r>
      <w:r w:rsidRPr="005776FE">
        <w:t>S.</w:t>
      </w:r>
      <w:r>
        <w:t> </w:t>
      </w:r>
      <w:r w:rsidRPr="005776FE">
        <w:t>1504 (COUNCIL\GGS\22414ZW12), which was adopted:</w:t>
      </w:r>
    </w:p>
    <w:p w:rsidR="00154D06" w:rsidRPr="005776FE" w:rsidRDefault="00154D06" w:rsidP="00154D06">
      <w:r w:rsidRPr="005776FE">
        <w:t>Amend the bill, as and if amended, Section 2(A)(1), as contained in SECTION 1, page 8, line 5, by striking subsection 2(A)(1) in its entirety and inserting:</w:t>
      </w:r>
    </w:p>
    <w:p w:rsidR="00154D06" w:rsidRPr="005776FE" w:rsidRDefault="00154D06" w:rsidP="00154D06">
      <w:r w:rsidRPr="005776FE">
        <w:t>/</w:t>
      </w:r>
      <w:r w:rsidRPr="005776FE">
        <w:tab/>
      </w:r>
      <w:r w:rsidRPr="005776FE">
        <w:rPr>
          <w:u w:val="single"/>
        </w:rPr>
        <w:t>(1)</w:t>
      </w:r>
      <w:r w:rsidRPr="005776FE">
        <w:tab/>
      </w:r>
      <w:r w:rsidRPr="005776FE">
        <w:rPr>
          <w:u w:val="single"/>
        </w:rPr>
        <w:t>Notwithstanding another provision of law, beginning with school board elections in 2012, the seven single</w:t>
      </w:r>
      <w:r w:rsidRPr="005776FE">
        <w:rPr>
          <w:u w:val="single"/>
        </w:rPr>
        <w:noBreakHyphen/>
        <w:t>member election districts from which members of the Jasper County Board of Education must be elected are as shown on the Jasper County Board of Education map S</w:t>
      </w:r>
      <w:r w:rsidRPr="005776FE">
        <w:rPr>
          <w:u w:val="single"/>
        </w:rPr>
        <w:noBreakHyphen/>
        <w:t>53</w:t>
      </w:r>
      <w:r w:rsidRPr="005776FE">
        <w:rPr>
          <w:u w:val="single"/>
        </w:rPr>
        <w:noBreakHyphen/>
        <w:t>00</w:t>
      </w:r>
      <w:r w:rsidRPr="005776FE">
        <w:rPr>
          <w:u w:val="single"/>
        </w:rPr>
        <w:noBreakHyphen/>
        <w:t>12 as maintained in the Division of Research and Statistics of the State Budget and Control Board.</w:t>
      </w:r>
      <w:r w:rsidRPr="005776FE">
        <w:tab/>
      </w:r>
      <w:r w:rsidR="00587246">
        <w:t xml:space="preserve"> </w:t>
      </w:r>
      <w:r w:rsidRPr="005776FE">
        <w:t>/</w:t>
      </w:r>
    </w:p>
    <w:p w:rsidR="00154D06" w:rsidRPr="005776FE" w:rsidRDefault="00154D06" w:rsidP="00154D06">
      <w:r w:rsidRPr="005776FE">
        <w:t>Renumber sections to conform.</w:t>
      </w:r>
    </w:p>
    <w:p w:rsidR="00154D06" w:rsidRPr="005776FE" w:rsidRDefault="00154D06" w:rsidP="00154D06">
      <w:r w:rsidRPr="005776FE">
        <w:t>Amend title to conform.</w:t>
      </w:r>
    </w:p>
    <w:p w:rsidR="00154D06" w:rsidRDefault="00154D06" w:rsidP="00154D06">
      <w:bookmarkStart w:id="36" w:name="file_end90"/>
      <w:bookmarkEnd w:id="36"/>
    </w:p>
    <w:p w:rsidR="00154D06" w:rsidRDefault="00154D06" w:rsidP="00154D06">
      <w:r>
        <w:t>The amendment was then adopted.</w:t>
      </w:r>
    </w:p>
    <w:p w:rsidR="00154D06" w:rsidRDefault="00154D06" w:rsidP="00154D06"/>
    <w:p w:rsidR="00154D06" w:rsidRDefault="00154D06" w:rsidP="00154D06">
      <w:r>
        <w:t>The question then recurred to the passage of the Bill.</w:t>
      </w:r>
    </w:p>
    <w:p w:rsidR="00154D06" w:rsidRDefault="00154D06" w:rsidP="00154D06"/>
    <w:p w:rsidR="00154D06" w:rsidRDefault="00154D06" w:rsidP="00154D06">
      <w:r>
        <w:t xml:space="preserve">The yeas and nays were taken resulting as follows: </w:t>
      </w:r>
    </w:p>
    <w:p w:rsidR="00154D06" w:rsidRDefault="00154D06" w:rsidP="00154D06">
      <w:pPr>
        <w:jc w:val="center"/>
      </w:pPr>
      <w:r>
        <w:t xml:space="preserve"> </w:t>
      </w:r>
      <w:bookmarkStart w:id="37" w:name="vote_start93"/>
      <w:bookmarkEnd w:id="37"/>
      <w:r>
        <w:t>Yeas 54; Nays 0</w:t>
      </w:r>
    </w:p>
    <w:p w:rsidR="00154D06" w:rsidRDefault="00154D06" w:rsidP="00154D06">
      <w:pPr>
        <w:jc w:val="center"/>
      </w:pPr>
    </w:p>
    <w:p w:rsidR="00154D06" w:rsidRDefault="00154D06" w:rsidP="00154D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Allen</w:t>
            </w:r>
          </w:p>
        </w:tc>
        <w:tc>
          <w:tcPr>
            <w:tcW w:w="2179" w:type="dxa"/>
            <w:shd w:val="clear" w:color="auto" w:fill="auto"/>
          </w:tcPr>
          <w:p w:rsidR="00154D06" w:rsidRPr="00154D06" w:rsidRDefault="00154D06" w:rsidP="00154D06">
            <w:pPr>
              <w:keepNext/>
              <w:ind w:firstLine="0"/>
            </w:pPr>
            <w:r>
              <w:t>Allison</w:t>
            </w:r>
          </w:p>
        </w:tc>
        <w:tc>
          <w:tcPr>
            <w:tcW w:w="2180" w:type="dxa"/>
            <w:shd w:val="clear" w:color="auto" w:fill="auto"/>
          </w:tcPr>
          <w:p w:rsidR="00154D06" w:rsidRPr="00154D06" w:rsidRDefault="00154D06" w:rsidP="00154D06">
            <w:pPr>
              <w:keepNext/>
              <w:ind w:firstLine="0"/>
            </w:pPr>
            <w:r>
              <w:t>Anthony</w:t>
            </w:r>
          </w:p>
        </w:tc>
      </w:tr>
      <w:tr w:rsidR="00154D06" w:rsidRPr="00154D06" w:rsidTr="00154D06">
        <w:tc>
          <w:tcPr>
            <w:tcW w:w="2179" w:type="dxa"/>
            <w:shd w:val="clear" w:color="auto" w:fill="auto"/>
          </w:tcPr>
          <w:p w:rsidR="00154D06" w:rsidRPr="00154D06" w:rsidRDefault="00154D06" w:rsidP="00154D06">
            <w:pPr>
              <w:ind w:firstLine="0"/>
            </w:pPr>
            <w:r>
              <w:t>Atwater</w:t>
            </w:r>
          </w:p>
        </w:tc>
        <w:tc>
          <w:tcPr>
            <w:tcW w:w="2179" w:type="dxa"/>
            <w:shd w:val="clear" w:color="auto" w:fill="auto"/>
          </w:tcPr>
          <w:p w:rsidR="00154D06" w:rsidRPr="00154D06" w:rsidRDefault="00154D06" w:rsidP="00154D06">
            <w:pPr>
              <w:ind w:firstLine="0"/>
            </w:pPr>
            <w:r>
              <w:t>Bannister</w:t>
            </w:r>
          </w:p>
        </w:tc>
        <w:tc>
          <w:tcPr>
            <w:tcW w:w="2180" w:type="dxa"/>
            <w:shd w:val="clear" w:color="auto" w:fill="auto"/>
          </w:tcPr>
          <w:p w:rsidR="00154D06" w:rsidRPr="00154D06" w:rsidRDefault="00154D06" w:rsidP="00154D06">
            <w:pPr>
              <w:ind w:firstLine="0"/>
            </w:pPr>
            <w:r>
              <w:t>Brady</w:t>
            </w:r>
          </w:p>
        </w:tc>
      </w:tr>
      <w:tr w:rsidR="00154D06" w:rsidRPr="00154D06" w:rsidTr="00154D06">
        <w:tc>
          <w:tcPr>
            <w:tcW w:w="2179" w:type="dxa"/>
            <w:shd w:val="clear" w:color="auto" w:fill="auto"/>
          </w:tcPr>
          <w:p w:rsidR="00154D06" w:rsidRPr="00154D06" w:rsidRDefault="00154D06" w:rsidP="00154D06">
            <w:pPr>
              <w:ind w:firstLine="0"/>
            </w:pPr>
            <w:r>
              <w:t>Brannon</w:t>
            </w:r>
          </w:p>
        </w:tc>
        <w:tc>
          <w:tcPr>
            <w:tcW w:w="2179" w:type="dxa"/>
            <w:shd w:val="clear" w:color="auto" w:fill="auto"/>
          </w:tcPr>
          <w:p w:rsidR="00154D06" w:rsidRPr="00154D06" w:rsidRDefault="00154D06" w:rsidP="00154D06">
            <w:pPr>
              <w:ind w:firstLine="0"/>
            </w:pPr>
            <w:r>
              <w:t>Brantley</w:t>
            </w:r>
          </w:p>
        </w:tc>
        <w:tc>
          <w:tcPr>
            <w:tcW w:w="2180" w:type="dxa"/>
            <w:shd w:val="clear" w:color="auto" w:fill="auto"/>
          </w:tcPr>
          <w:p w:rsidR="00154D06" w:rsidRPr="00154D06" w:rsidRDefault="00154D06" w:rsidP="00154D06">
            <w:pPr>
              <w:ind w:firstLine="0"/>
            </w:pPr>
            <w:r>
              <w:t>R. L. Brown</w:t>
            </w:r>
          </w:p>
        </w:tc>
      </w:tr>
      <w:tr w:rsidR="00154D06" w:rsidRPr="00154D06" w:rsidTr="00154D06">
        <w:tc>
          <w:tcPr>
            <w:tcW w:w="2179" w:type="dxa"/>
            <w:shd w:val="clear" w:color="auto" w:fill="auto"/>
          </w:tcPr>
          <w:p w:rsidR="00154D06" w:rsidRPr="00154D06" w:rsidRDefault="00154D06" w:rsidP="00154D06">
            <w:pPr>
              <w:ind w:firstLine="0"/>
            </w:pPr>
            <w:r>
              <w:t>Chumley</w:t>
            </w:r>
          </w:p>
        </w:tc>
        <w:tc>
          <w:tcPr>
            <w:tcW w:w="2179" w:type="dxa"/>
            <w:shd w:val="clear" w:color="auto" w:fill="auto"/>
          </w:tcPr>
          <w:p w:rsidR="00154D06" w:rsidRPr="00154D06" w:rsidRDefault="00154D06" w:rsidP="00154D06">
            <w:pPr>
              <w:ind w:firstLine="0"/>
            </w:pPr>
            <w:r>
              <w:t>Clemmons</w:t>
            </w:r>
          </w:p>
        </w:tc>
        <w:tc>
          <w:tcPr>
            <w:tcW w:w="2180" w:type="dxa"/>
            <w:shd w:val="clear" w:color="auto" w:fill="auto"/>
          </w:tcPr>
          <w:p w:rsidR="00154D06" w:rsidRPr="00154D06" w:rsidRDefault="00154D06" w:rsidP="00154D06">
            <w:pPr>
              <w:ind w:firstLine="0"/>
            </w:pPr>
            <w:r>
              <w:t>Clyburn</w:t>
            </w:r>
          </w:p>
        </w:tc>
      </w:tr>
      <w:tr w:rsidR="00154D06" w:rsidRPr="00154D06" w:rsidTr="00154D06">
        <w:tc>
          <w:tcPr>
            <w:tcW w:w="2179" w:type="dxa"/>
            <w:shd w:val="clear" w:color="auto" w:fill="auto"/>
          </w:tcPr>
          <w:p w:rsidR="00154D06" w:rsidRPr="00154D06" w:rsidRDefault="00154D06" w:rsidP="00154D06">
            <w:pPr>
              <w:ind w:firstLine="0"/>
            </w:pPr>
            <w:r>
              <w:t>Cole</w:t>
            </w:r>
          </w:p>
        </w:tc>
        <w:tc>
          <w:tcPr>
            <w:tcW w:w="2179" w:type="dxa"/>
            <w:shd w:val="clear" w:color="auto" w:fill="auto"/>
          </w:tcPr>
          <w:p w:rsidR="00154D06" w:rsidRPr="00154D06" w:rsidRDefault="00154D06" w:rsidP="00154D06">
            <w:pPr>
              <w:ind w:firstLine="0"/>
            </w:pPr>
            <w:r>
              <w:t>Corbin</w:t>
            </w:r>
          </w:p>
        </w:tc>
        <w:tc>
          <w:tcPr>
            <w:tcW w:w="2180" w:type="dxa"/>
            <w:shd w:val="clear" w:color="auto" w:fill="auto"/>
          </w:tcPr>
          <w:p w:rsidR="00154D06" w:rsidRPr="00154D06" w:rsidRDefault="00154D06" w:rsidP="00154D06">
            <w:pPr>
              <w:ind w:firstLine="0"/>
            </w:pPr>
            <w:r>
              <w:t>Crosby</w:t>
            </w:r>
          </w:p>
        </w:tc>
      </w:tr>
      <w:tr w:rsidR="00154D06" w:rsidRPr="00154D06" w:rsidTr="00154D06">
        <w:tc>
          <w:tcPr>
            <w:tcW w:w="2179" w:type="dxa"/>
            <w:shd w:val="clear" w:color="auto" w:fill="auto"/>
          </w:tcPr>
          <w:p w:rsidR="00154D06" w:rsidRPr="00154D06" w:rsidRDefault="00154D06" w:rsidP="00154D06">
            <w:pPr>
              <w:ind w:firstLine="0"/>
            </w:pPr>
            <w:r>
              <w:t>Daning</w:t>
            </w:r>
          </w:p>
        </w:tc>
        <w:tc>
          <w:tcPr>
            <w:tcW w:w="2179" w:type="dxa"/>
            <w:shd w:val="clear" w:color="auto" w:fill="auto"/>
          </w:tcPr>
          <w:p w:rsidR="00154D06" w:rsidRPr="00154D06" w:rsidRDefault="00154D06" w:rsidP="00154D06">
            <w:pPr>
              <w:ind w:firstLine="0"/>
            </w:pPr>
            <w:r>
              <w:t>Dillard</w:t>
            </w:r>
          </w:p>
        </w:tc>
        <w:tc>
          <w:tcPr>
            <w:tcW w:w="2180" w:type="dxa"/>
            <w:shd w:val="clear" w:color="auto" w:fill="auto"/>
          </w:tcPr>
          <w:p w:rsidR="00154D06" w:rsidRPr="00154D06" w:rsidRDefault="00154D06" w:rsidP="00154D06">
            <w:pPr>
              <w:ind w:firstLine="0"/>
            </w:pPr>
            <w:r>
              <w:t>Forrester</w:t>
            </w:r>
          </w:p>
        </w:tc>
      </w:tr>
      <w:tr w:rsidR="00154D06" w:rsidRPr="00154D06" w:rsidTr="00154D06">
        <w:tc>
          <w:tcPr>
            <w:tcW w:w="2179" w:type="dxa"/>
            <w:shd w:val="clear" w:color="auto" w:fill="auto"/>
          </w:tcPr>
          <w:p w:rsidR="00154D06" w:rsidRPr="00154D06" w:rsidRDefault="00154D06" w:rsidP="00154D06">
            <w:pPr>
              <w:ind w:firstLine="0"/>
            </w:pPr>
            <w:r>
              <w:t>Hardwick</w:t>
            </w:r>
          </w:p>
        </w:tc>
        <w:tc>
          <w:tcPr>
            <w:tcW w:w="2179" w:type="dxa"/>
            <w:shd w:val="clear" w:color="auto" w:fill="auto"/>
          </w:tcPr>
          <w:p w:rsidR="00154D06" w:rsidRPr="00154D06" w:rsidRDefault="00154D06" w:rsidP="00154D06">
            <w:pPr>
              <w:ind w:firstLine="0"/>
            </w:pPr>
            <w:r>
              <w:t>Harrell</w:t>
            </w:r>
          </w:p>
        </w:tc>
        <w:tc>
          <w:tcPr>
            <w:tcW w:w="2180" w:type="dxa"/>
            <w:shd w:val="clear" w:color="auto" w:fill="auto"/>
          </w:tcPr>
          <w:p w:rsidR="00154D06" w:rsidRPr="00154D06" w:rsidRDefault="00154D06" w:rsidP="00154D06">
            <w:pPr>
              <w:ind w:firstLine="0"/>
            </w:pPr>
            <w:r>
              <w:t>Harrison</w:t>
            </w:r>
          </w:p>
        </w:tc>
      </w:tr>
      <w:tr w:rsidR="00154D06" w:rsidRPr="00154D06" w:rsidTr="00154D06">
        <w:tc>
          <w:tcPr>
            <w:tcW w:w="2179" w:type="dxa"/>
            <w:shd w:val="clear" w:color="auto" w:fill="auto"/>
          </w:tcPr>
          <w:p w:rsidR="00154D06" w:rsidRPr="00154D06" w:rsidRDefault="00154D06" w:rsidP="00154D06">
            <w:pPr>
              <w:ind w:firstLine="0"/>
            </w:pPr>
            <w:r>
              <w:t>Hayes</w:t>
            </w:r>
          </w:p>
        </w:tc>
        <w:tc>
          <w:tcPr>
            <w:tcW w:w="2179" w:type="dxa"/>
            <w:shd w:val="clear" w:color="auto" w:fill="auto"/>
          </w:tcPr>
          <w:p w:rsidR="00154D06" w:rsidRPr="00154D06" w:rsidRDefault="00154D06" w:rsidP="00154D06">
            <w:pPr>
              <w:ind w:firstLine="0"/>
            </w:pPr>
            <w:r>
              <w:t>Hearn</w:t>
            </w:r>
          </w:p>
        </w:tc>
        <w:tc>
          <w:tcPr>
            <w:tcW w:w="2180" w:type="dxa"/>
            <w:shd w:val="clear" w:color="auto" w:fill="auto"/>
          </w:tcPr>
          <w:p w:rsidR="00154D06" w:rsidRPr="00154D06" w:rsidRDefault="00154D06" w:rsidP="00154D06">
            <w:pPr>
              <w:ind w:firstLine="0"/>
            </w:pPr>
            <w:r>
              <w:t>Hixon</w:t>
            </w:r>
          </w:p>
        </w:tc>
      </w:tr>
      <w:tr w:rsidR="00154D06" w:rsidRPr="00154D06" w:rsidTr="00154D06">
        <w:tc>
          <w:tcPr>
            <w:tcW w:w="2179" w:type="dxa"/>
            <w:shd w:val="clear" w:color="auto" w:fill="auto"/>
          </w:tcPr>
          <w:p w:rsidR="00154D06" w:rsidRPr="00154D06" w:rsidRDefault="00154D06" w:rsidP="00154D06">
            <w:pPr>
              <w:ind w:firstLine="0"/>
            </w:pPr>
            <w:r>
              <w:t>Horne</w:t>
            </w:r>
          </w:p>
        </w:tc>
        <w:tc>
          <w:tcPr>
            <w:tcW w:w="2179" w:type="dxa"/>
            <w:shd w:val="clear" w:color="auto" w:fill="auto"/>
          </w:tcPr>
          <w:p w:rsidR="00154D06" w:rsidRPr="00154D06" w:rsidRDefault="00154D06" w:rsidP="00154D06">
            <w:pPr>
              <w:ind w:firstLine="0"/>
            </w:pPr>
            <w:r>
              <w:t>King</w:t>
            </w:r>
          </w:p>
        </w:tc>
        <w:tc>
          <w:tcPr>
            <w:tcW w:w="2180" w:type="dxa"/>
            <w:shd w:val="clear" w:color="auto" w:fill="auto"/>
          </w:tcPr>
          <w:p w:rsidR="00154D06" w:rsidRPr="00154D06" w:rsidRDefault="00154D06" w:rsidP="00154D06">
            <w:pPr>
              <w:ind w:firstLine="0"/>
            </w:pPr>
            <w:r>
              <w:t>Knight</w:t>
            </w:r>
          </w:p>
        </w:tc>
      </w:tr>
      <w:tr w:rsidR="00154D06" w:rsidRPr="00154D06" w:rsidTr="00154D06">
        <w:tc>
          <w:tcPr>
            <w:tcW w:w="2179" w:type="dxa"/>
            <w:shd w:val="clear" w:color="auto" w:fill="auto"/>
          </w:tcPr>
          <w:p w:rsidR="00154D06" w:rsidRPr="00154D06" w:rsidRDefault="00154D06" w:rsidP="00154D06">
            <w:pPr>
              <w:ind w:firstLine="0"/>
            </w:pPr>
            <w:r>
              <w:t>Loftis</w:t>
            </w:r>
          </w:p>
        </w:tc>
        <w:tc>
          <w:tcPr>
            <w:tcW w:w="2179" w:type="dxa"/>
            <w:shd w:val="clear" w:color="auto" w:fill="auto"/>
          </w:tcPr>
          <w:p w:rsidR="00154D06" w:rsidRPr="00154D06" w:rsidRDefault="00154D06" w:rsidP="00154D06">
            <w:pPr>
              <w:ind w:firstLine="0"/>
            </w:pPr>
            <w:r>
              <w:t>Long</w:t>
            </w:r>
          </w:p>
        </w:tc>
        <w:tc>
          <w:tcPr>
            <w:tcW w:w="2180" w:type="dxa"/>
            <w:shd w:val="clear" w:color="auto" w:fill="auto"/>
          </w:tcPr>
          <w:p w:rsidR="00154D06" w:rsidRPr="00154D06" w:rsidRDefault="00154D06" w:rsidP="00154D06">
            <w:pPr>
              <w:ind w:firstLine="0"/>
            </w:pPr>
            <w:r>
              <w:t>Lucas</w:t>
            </w:r>
          </w:p>
        </w:tc>
      </w:tr>
      <w:tr w:rsidR="00154D06" w:rsidRPr="00154D06" w:rsidTr="00154D06">
        <w:tc>
          <w:tcPr>
            <w:tcW w:w="2179" w:type="dxa"/>
            <w:shd w:val="clear" w:color="auto" w:fill="auto"/>
          </w:tcPr>
          <w:p w:rsidR="00154D06" w:rsidRPr="00154D06" w:rsidRDefault="00154D06" w:rsidP="00154D06">
            <w:pPr>
              <w:ind w:firstLine="0"/>
            </w:pPr>
            <w:r>
              <w:t>McEachern</w:t>
            </w:r>
          </w:p>
        </w:tc>
        <w:tc>
          <w:tcPr>
            <w:tcW w:w="2179" w:type="dxa"/>
            <w:shd w:val="clear" w:color="auto" w:fill="auto"/>
          </w:tcPr>
          <w:p w:rsidR="00154D06" w:rsidRPr="00154D06" w:rsidRDefault="00154D06" w:rsidP="00154D06">
            <w:pPr>
              <w:ind w:firstLine="0"/>
            </w:pPr>
            <w:r>
              <w:t>D. C. Moss</w:t>
            </w:r>
          </w:p>
        </w:tc>
        <w:tc>
          <w:tcPr>
            <w:tcW w:w="2180" w:type="dxa"/>
            <w:shd w:val="clear" w:color="auto" w:fill="auto"/>
          </w:tcPr>
          <w:p w:rsidR="00154D06" w:rsidRPr="00154D06" w:rsidRDefault="00154D06" w:rsidP="00154D06">
            <w:pPr>
              <w:ind w:firstLine="0"/>
            </w:pPr>
            <w:r>
              <w:t>V. S. Moss</w:t>
            </w:r>
          </w:p>
        </w:tc>
      </w:tr>
      <w:tr w:rsidR="00154D06" w:rsidRPr="00154D06" w:rsidTr="00154D06">
        <w:tc>
          <w:tcPr>
            <w:tcW w:w="2179" w:type="dxa"/>
            <w:shd w:val="clear" w:color="auto" w:fill="auto"/>
          </w:tcPr>
          <w:p w:rsidR="00154D06" w:rsidRPr="00154D06" w:rsidRDefault="00154D06" w:rsidP="00154D06">
            <w:pPr>
              <w:ind w:firstLine="0"/>
            </w:pPr>
            <w:r>
              <w:t>Munnerlyn</w:t>
            </w:r>
          </w:p>
        </w:tc>
        <w:tc>
          <w:tcPr>
            <w:tcW w:w="2179" w:type="dxa"/>
            <w:shd w:val="clear" w:color="auto" w:fill="auto"/>
          </w:tcPr>
          <w:p w:rsidR="00154D06" w:rsidRPr="00154D06" w:rsidRDefault="00154D06" w:rsidP="00154D06">
            <w:pPr>
              <w:ind w:firstLine="0"/>
            </w:pPr>
            <w:r>
              <w:t>Murphy</w:t>
            </w:r>
          </w:p>
        </w:tc>
        <w:tc>
          <w:tcPr>
            <w:tcW w:w="2180" w:type="dxa"/>
            <w:shd w:val="clear" w:color="auto" w:fill="auto"/>
          </w:tcPr>
          <w:p w:rsidR="00154D06" w:rsidRPr="00154D06" w:rsidRDefault="00154D06" w:rsidP="00154D06">
            <w:pPr>
              <w:ind w:firstLine="0"/>
            </w:pPr>
            <w:r>
              <w:t>J. M. Neal</w:t>
            </w:r>
          </w:p>
        </w:tc>
      </w:tr>
      <w:tr w:rsidR="00154D06" w:rsidRPr="00154D06" w:rsidTr="00154D06">
        <w:tc>
          <w:tcPr>
            <w:tcW w:w="2179" w:type="dxa"/>
            <w:shd w:val="clear" w:color="auto" w:fill="auto"/>
          </w:tcPr>
          <w:p w:rsidR="00154D06" w:rsidRPr="00154D06" w:rsidRDefault="00154D06" w:rsidP="00154D06">
            <w:pPr>
              <w:ind w:firstLine="0"/>
            </w:pPr>
            <w:r>
              <w:t>Owens</w:t>
            </w:r>
          </w:p>
        </w:tc>
        <w:tc>
          <w:tcPr>
            <w:tcW w:w="2179" w:type="dxa"/>
            <w:shd w:val="clear" w:color="auto" w:fill="auto"/>
          </w:tcPr>
          <w:p w:rsidR="00154D06" w:rsidRPr="00154D06" w:rsidRDefault="00154D06" w:rsidP="00154D06">
            <w:pPr>
              <w:ind w:firstLine="0"/>
            </w:pPr>
            <w:r>
              <w:t>Pope</w:t>
            </w:r>
          </w:p>
        </w:tc>
        <w:tc>
          <w:tcPr>
            <w:tcW w:w="2180" w:type="dxa"/>
            <w:shd w:val="clear" w:color="auto" w:fill="auto"/>
          </w:tcPr>
          <w:p w:rsidR="00154D06" w:rsidRPr="00154D06" w:rsidRDefault="00154D06" w:rsidP="00154D06">
            <w:pPr>
              <w:ind w:firstLine="0"/>
            </w:pPr>
            <w:r>
              <w:t>Putnam</w:t>
            </w:r>
          </w:p>
        </w:tc>
      </w:tr>
      <w:tr w:rsidR="00154D06" w:rsidRPr="00154D06" w:rsidTr="00154D06">
        <w:tc>
          <w:tcPr>
            <w:tcW w:w="2179" w:type="dxa"/>
            <w:shd w:val="clear" w:color="auto" w:fill="auto"/>
          </w:tcPr>
          <w:p w:rsidR="00154D06" w:rsidRPr="00154D06" w:rsidRDefault="00154D06" w:rsidP="00154D06">
            <w:pPr>
              <w:ind w:firstLine="0"/>
            </w:pPr>
            <w:r>
              <w:t>Quinn</w:t>
            </w:r>
          </w:p>
        </w:tc>
        <w:tc>
          <w:tcPr>
            <w:tcW w:w="2179" w:type="dxa"/>
            <w:shd w:val="clear" w:color="auto" w:fill="auto"/>
          </w:tcPr>
          <w:p w:rsidR="00154D06" w:rsidRPr="00154D06" w:rsidRDefault="00154D06" w:rsidP="00154D06">
            <w:pPr>
              <w:ind w:firstLine="0"/>
            </w:pPr>
            <w:r>
              <w:t>Sabb</w:t>
            </w:r>
          </w:p>
        </w:tc>
        <w:tc>
          <w:tcPr>
            <w:tcW w:w="2180" w:type="dxa"/>
            <w:shd w:val="clear" w:color="auto" w:fill="auto"/>
          </w:tcPr>
          <w:p w:rsidR="00154D06" w:rsidRPr="00154D06" w:rsidRDefault="00154D06" w:rsidP="00154D06">
            <w:pPr>
              <w:ind w:firstLine="0"/>
            </w:pPr>
            <w:r>
              <w:t>Simrill</w:t>
            </w:r>
          </w:p>
        </w:tc>
      </w:tr>
      <w:tr w:rsidR="00154D06" w:rsidRPr="00154D06" w:rsidTr="00154D06">
        <w:tc>
          <w:tcPr>
            <w:tcW w:w="2179" w:type="dxa"/>
            <w:shd w:val="clear" w:color="auto" w:fill="auto"/>
          </w:tcPr>
          <w:p w:rsidR="00154D06" w:rsidRPr="00154D06" w:rsidRDefault="00154D06" w:rsidP="00154D06">
            <w:pPr>
              <w:ind w:firstLine="0"/>
            </w:pPr>
            <w:r>
              <w:t>Skelton</w:t>
            </w:r>
          </w:p>
        </w:tc>
        <w:tc>
          <w:tcPr>
            <w:tcW w:w="2179" w:type="dxa"/>
            <w:shd w:val="clear" w:color="auto" w:fill="auto"/>
          </w:tcPr>
          <w:p w:rsidR="00154D06" w:rsidRPr="00154D06" w:rsidRDefault="00154D06" w:rsidP="00154D06">
            <w:pPr>
              <w:ind w:firstLine="0"/>
            </w:pPr>
            <w:r>
              <w:t>G. M. Smith</w:t>
            </w:r>
          </w:p>
        </w:tc>
        <w:tc>
          <w:tcPr>
            <w:tcW w:w="2180" w:type="dxa"/>
            <w:shd w:val="clear" w:color="auto" w:fill="auto"/>
          </w:tcPr>
          <w:p w:rsidR="00154D06" w:rsidRPr="00154D06" w:rsidRDefault="00154D06" w:rsidP="00154D06">
            <w:pPr>
              <w:ind w:firstLine="0"/>
            </w:pPr>
            <w:r>
              <w:t>J. R. Smith</w:t>
            </w:r>
          </w:p>
        </w:tc>
      </w:tr>
      <w:tr w:rsidR="00154D06" w:rsidRPr="00154D06" w:rsidTr="00154D06">
        <w:tc>
          <w:tcPr>
            <w:tcW w:w="2179" w:type="dxa"/>
            <w:shd w:val="clear" w:color="auto" w:fill="auto"/>
          </w:tcPr>
          <w:p w:rsidR="00154D06" w:rsidRPr="00154D06" w:rsidRDefault="00154D06" w:rsidP="00154D06">
            <w:pPr>
              <w:ind w:firstLine="0"/>
            </w:pPr>
            <w:r>
              <w:t>Sottile</w:t>
            </w:r>
          </w:p>
        </w:tc>
        <w:tc>
          <w:tcPr>
            <w:tcW w:w="2179" w:type="dxa"/>
            <w:shd w:val="clear" w:color="auto" w:fill="auto"/>
          </w:tcPr>
          <w:p w:rsidR="00154D06" w:rsidRPr="00154D06" w:rsidRDefault="00154D06" w:rsidP="00154D06">
            <w:pPr>
              <w:ind w:firstLine="0"/>
            </w:pPr>
            <w:r>
              <w:t>Stringer</w:t>
            </w:r>
          </w:p>
        </w:tc>
        <w:tc>
          <w:tcPr>
            <w:tcW w:w="2180" w:type="dxa"/>
            <w:shd w:val="clear" w:color="auto" w:fill="auto"/>
          </w:tcPr>
          <w:p w:rsidR="00154D06" w:rsidRPr="00154D06" w:rsidRDefault="00154D06" w:rsidP="00154D06">
            <w:pPr>
              <w:ind w:firstLine="0"/>
            </w:pPr>
            <w:r>
              <w:t>Tallon</w:t>
            </w:r>
          </w:p>
        </w:tc>
      </w:tr>
      <w:tr w:rsidR="00154D06" w:rsidRPr="00154D06" w:rsidTr="00154D06">
        <w:tc>
          <w:tcPr>
            <w:tcW w:w="2179" w:type="dxa"/>
            <w:shd w:val="clear" w:color="auto" w:fill="auto"/>
          </w:tcPr>
          <w:p w:rsidR="00154D06" w:rsidRPr="00154D06" w:rsidRDefault="00154D06" w:rsidP="00154D06">
            <w:pPr>
              <w:keepNext/>
              <w:ind w:firstLine="0"/>
            </w:pPr>
            <w:r>
              <w:t>Toole</w:t>
            </w:r>
          </w:p>
        </w:tc>
        <w:tc>
          <w:tcPr>
            <w:tcW w:w="2179" w:type="dxa"/>
            <w:shd w:val="clear" w:color="auto" w:fill="auto"/>
          </w:tcPr>
          <w:p w:rsidR="00154D06" w:rsidRPr="00154D06" w:rsidRDefault="00154D06" w:rsidP="00154D06">
            <w:pPr>
              <w:keepNext/>
              <w:ind w:firstLine="0"/>
            </w:pPr>
            <w:r>
              <w:t>Tribble</w:t>
            </w:r>
          </w:p>
        </w:tc>
        <w:tc>
          <w:tcPr>
            <w:tcW w:w="2180" w:type="dxa"/>
            <w:shd w:val="clear" w:color="auto" w:fill="auto"/>
          </w:tcPr>
          <w:p w:rsidR="00154D06" w:rsidRPr="00154D06" w:rsidRDefault="00154D06" w:rsidP="00154D06">
            <w:pPr>
              <w:keepNext/>
              <w:ind w:firstLine="0"/>
            </w:pPr>
            <w:r>
              <w:t>Weeks</w:t>
            </w:r>
          </w:p>
        </w:tc>
      </w:tr>
      <w:tr w:rsidR="00154D06" w:rsidRPr="00154D06" w:rsidTr="00154D06">
        <w:tc>
          <w:tcPr>
            <w:tcW w:w="2179" w:type="dxa"/>
            <w:shd w:val="clear" w:color="auto" w:fill="auto"/>
          </w:tcPr>
          <w:p w:rsidR="00154D06" w:rsidRPr="00154D06" w:rsidRDefault="00154D06" w:rsidP="00154D06">
            <w:pPr>
              <w:keepNext/>
              <w:ind w:firstLine="0"/>
            </w:pPr>
            <w:r>
              <w:t>White</w:t>
            </w:r>
          </w:p>
        </w:tc>
        <w:tc>
          <w:tcPr>
            <w:tcW w:w="2179" w:type="dxa"/>
            <w:shd w:val="clear" w:color="auto" w:fill="auto"/>
          </w:tcPr>
          <w:p w:rsidR="00154D06" w:rsidRPr="00154D06" w:rsidRDefault="00154D06" w:rsidP="00154D06">
            <w:pPr>
              <w:keepNext/>
              <w:ind w:firstLine="0"/>
            </w:pPr>
            <w:r>
              <w:t>Williams</w:t>
            </w:r>
          </w:p>
        </w:tc>
        <w:tc>
          <w:tcPr>
            <w:tcW w:w="2180" w:type="dxa"/>
            <w:shd w:val="clear" w:color="auto" w:fill="auto"/>
          </w:tcPr>
          <w:p w:rsidR="00154D06" w:rsidRPr="00154D06" w:rsidRDefault="00154D06" w:rsidP="00154D06">
            <w:pPr>
              <w:keepNext/>
              <w:ind w:firstLine="0"/>
            </w:pPr>
            <w:r>
              <w:t>Willis</w:t>
            </w:r>
          </w:p>
        </w:tc>
      </w:tr>
    </w:tbl>
    <w:p w:rsidR="00154D06" w:rsidRDefault="00154D06" w:rsidP="00154D06"/>
    <w:p w:rsidR="00154D06" w:rsidRDefault="00154D06" w:rsidP="00154D06">
      <w:pPr>
        <w:jc w:val="center"/>
        <w:rPr>
          <w:b/>
        </w:rPr>
      </w:pPr>
      <w:r w:rsidRPr="00154D06">
        <w:rPr>
          <w:b/>
        </w:rPr>
        <w:t>Total--54</w:t>
      </w:r>
    </w:p>
    <w:p w:rsidR="00154D06" w:rsidRDefault="00154D06" w:rsidP="00154D06">
      <w:pPr>
        <w:jc w:val="center"/>
        <w:rPr>
          <w:b/>
        </w:rPr>
      </w:pPr>
    </w:p>
    <w:p w:rsidR="00154D06" w:rsidRDefault="00154D06" w:rsidP="00154D06">
      <w:pPr>
        <w:ind w:firstLine="0"/>
      </w:pPr>
      <w:r w:rsidRPr="00154D06">
        <w:t xml:space="preserve"> </w:t>
      </w:r>
      <w:r>
        <w:t>Those who voted in the negative are:</w:t>
      </w:r>
    </w:p>
    <w:p w:rsidR="00154D06" w:rsidRDefault="00154D06" w:rsidP="00154D06"/>
    <w:p w:rsidR="00154D06" w:rsidRDefault="00154D06" w:rsidP="00154D06">
      <w:pPr>
        <w:jc w:val="center"/>
        <w:rPr>
          <w:b/>
        </w:rPr>
      </w:pPr>
      <w:r w:rsidRPr="00154D06">
        <w:rPr>
          <w:b/>
        </w:rPr>
        <w:t>Total--0</w:t>
      </w:r>
    </w:p>
    <w:p w:rsidR="00154D06" w:rsidRDefault="00154D06" w:rsidP="00154D06">
      <w:pPr>
        <w:jc w:val="center"/>
        <w:rPr>
          <w:b/>
        </w:rPr>
      </w:pPr>
    </w:p>
    <w:p w:rsidR="00154D06" w:rsidRDefault="00154D06" w:rsidP="00154D06">
      <w:r>
        <w:t>So, the Bill, as amended, was read the second time and ordered to third reading.</w:t>
      </w:r>
    </w:p>
    <w:p w:rsidR="00154D06" w:rsidRDefault="00154D06" w:rsidP="00154D06"/>
    <w:p w:rsidR="00154D06" w:rsidRDefault="00154D06" w:rsidP="00154D06">
      <w:pPr>
        <w:keepNext/>
        <w:jc w:val="center"/>
        <w:rPr>
          <w:b/>
        </w:rPr>
      </w:pPr>
      <w:r w:rsidRPr="00154D06">
        <w:rPr>
          <w:b/>
        </w:rPr>
        <w:t xml:space="preserve">S. 1504--ORDERED TO BE READ </w:t>
      </w:r>
    </w:p>
    <w:p w:rsidR="00154D06" w:rsidRDefault="00154D06" w:rsidP="00154D06">
      <w:pPr>
        <w:keepNext/>
        <w:jc w:val="center"/>
        <w:rPr>
          <w:b/>
        </w:rPr>
      </w:pPr>
      <w:r w:rsidRPr="00154D06">
        <w:rPr>
          <w:b/>
        </w:rPr>
        <w:t>THIRD TIME TOMORROW</w:t>
      </w:r>
    </w:p>
    <w:p w:rsidR="00154D06" w:rsidRDefault="00154D06" w:rsidP="00154D06">
      <w:r>
        <w:t xml:space="preserve">On motion of Rep. BRANTLEY, with unanimous consent, it was ordered that S. 1504 be read the third time tomorrow.  </w:t>
      </w:r>
    </w:p>
    <w:p w:rsidR="00154D06" w:rsidRDefault="00154D06" w:rsidP="00154D06"/>
    <w:p w:rsidR="00154D06" w:rsidRDefault="00154D06" w:rsidP="00154D06">
      <w:pPr>
        <w:keepNext/>
        <w:jc w:val="center"/>
        <w:rPr>
          <w:b/>
        </w:rPr>
      </w:pPr>
      <w:r w:rsidRPr="00154D06">
        <w:rPr>
          <w:b/>
        </w:rPr>
        <w:t>RETURNED TO THE SENATE WITH AMENDMENTS</w:t>
      </w:r>
    </w:p>
    <w:p w:rsidR="00154D06" w:rsidRDefault="00154D06" w:rsidP="00154D06">
      <w:r>
        <w:t>The following Bills were taken up, read the third time, and ordered returned to the Senate with amendments:</w:t>
      </w:r>
    </w:p>
    <w:p w:rsidR="00154D06" w:rsidRDefault="00154D06" w:rsidP="00154D06">
      <w:bookmarkStart w:id="38" w:name="include_clip_start_99"/>
      <w:bookmarkEnd w:id="38"/>
    </w:p>
    <w:p w:rsidR="00154D06" w:rsidRDefault="00154D06" w:rsidP="00154D06">
      <w:r>
        <w:t>S. 1229 -- Senators O'Dell and Ford: A BILL TO AMEND SECTION 38-47-10, CODE OF LAWS OF SOUTH CAROLINA, 1976, RELATING TO LICENSES REQUIRED FOR ADJUSTERS, SO AS TO ADD EXEMPTIONS FROM LICENSURE; AND TO AMEND SECTION 38-47-20, RELATING TO RECIPROCAL AGREEMENTS FOR LICENSING NONRESIDENT ADJUSTERS, SO AS TO PROVIDE WHERE A NONRECIPROCAL AGREEMENT EXISTS BETWEEN THIS STATE AND ANOTHER STATE, AN APPLICANT FOR A NONRESIDENT ADJUSTER'S LICENSE WHO HOLDS A LICENSE IN ANOTHER STATE MAY RESIDE IN THE UNITED STATES OR CANADA WITHOUT LOSING THE BENEFITS OF THE RECIPROCAL AGREEMENT IF HE COMPLIES WITH OTHER APPLICABLE LICENSURE REQUIREMENTS.</w:t>
      </w:r>
    </w:p>
    <w:p w:rsidR="00154D06" w:rsidRDefault="00154D06" w:rsidP="00154D06">
      <w:bookmarkStart w:id="39" w:name="include_clip_end_99"/>
      <w:bookmarkStart w:id="40" w:name="include_clip_start_100"/>
      <w:bookmarkEnd w:id="39"/>
      <w:bookmarkEnd w:id="40"/>
    </w:p>
    <w:p w:rsidR="00154D06" w:rsidRDefault="00154D06" w:rsidP="00154D06">
      <w:r>
        <w:t>S. 1269 -- Senators Peeler and Alexander: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154D06" w:rsidRDefault="00154D06" w:rsidP="00154D06">
      <w:bookmarkStart w:id="41" w:name="include_clip_end_100"/>
      <w:bookmarkStart w:id="42" w:name="include_clip_start_101"/>
      <w:bookmarkEnd w:id="41"/>
      <w:bookmarkEnd w:id="42"/>
    </w:p>
    <w:p w:rsidR="00154D06" w:rsidRDefault="00154D06" w:rsidP="00154D06">
      <w:r>
        <w:t>S. 1231 -- Senator Gregory: A BILL TO AMEND SECTION 50-1-30, AS AMENDED, CODE OF LAWS OF SOUTH CAROLINA, 1976, RELATING TO THE VARIOUS CLASSIFICATIONS OF BIRDS, GAME ANIMALS, AND FISH, SO AS TO CLASSIFY COBIA RACHYCENTRON CANADUM AS A SALTWATER GAME FISH.</w:t>
      </w:r>
    </w:p>
    <w:p w:rsidR="00154D06" w:rsidRDefault="00154D06" w:rsidP="00154D06">
      <w:bookmarkStart w:id="43" w:name="include_clip_end_101"/>
      <w:bookmarkStart w:id="44" w:name="include_clip_start_102"/>
      <w:bookmarkEnd w:id="43"/>
      <w:bookmarkEnd w:id="44"/>
    </w:p>
    <w:p w:rsidR="00154D06" w:rsidRDefault="00154D06" w:rsidP="00154D06">
      <w:r>
        <w:t>S. 1375 -- Senators Campsen, Hutto and Ford: A BILL TO AMEND SECTION 56-5-3860 OF THE 1976 CODE, RELATING TO THE PROHIBITION OF ANIMALS AND CERTAIN VEHICLES ON CONTROLLED ACCESS HIGHWAYS, TO PROVIDE FOR AN EXEMPTION FOR BICYCLES AND PEDESTRIANS UNDER CERTAIN CIRCUMSTANCES.</w:t>
      </w:r>
    </w:p>
    <w:p w:rsidR="00154D06" w:rsidRDefault="00154D06" w:rsidP="00154D06">
      <w:bookmarkStart w:id="45" w:name="include_clip_end_102"/>
      <w:bookmarkStart w:id="46" w:name="include_clip_start_103"/>
      <w:bookmarkEnd w:id="45"/>
      <w:bookmarkEnd w:id="46"/>
    </w:p>
    <w:p w:rsidR="00154D06" w:rsidRDefault="00154D06" w:rsidP="00154D06">
      <w:r>
        <w:t>S. 1137 -- Senator Shoopman: A BILL TO AMEND THE CODE OF LAWS OF SOUTH CAROLINA, 1976, BY ADDING SECTIONS 40-3-325 AND 40-22-295 SO AS TO ENACT THE "ARCHITECTS' AND ENGINEERS' VOLUNTEER ACT" WHICH PROVIDES IMMUNITY FOR A REGISTERED ARCHITECT OR ENGINEER WHO PROVIDES CERTAIN ARCHITECTURAL OR ENGINEERING SERVICES AT THE SCENE OF A DECLARED EMERGENCY.</w:t>
      </w:r>
    </w:p>
    <w:p w:rsidR="00154D06" w:rsidRDefault="00154D06" w:rsidP="00154D06">
      <w:bookmarkStart w:id="47" w:name="include_clip_end_103"/>
      <w:bookmarkStart w:id="48" w:name="include_clip_start_104"/>
      <w:bookmarkEnd w:id="47"/>
      <w:bookmarkEnd w:id="48"/>
    </w:p>
    <w:p w:rsidR="00154D06" w:rsidRDefault="00154D06" w:rsidP="00154D06">
      <w:r>
        <w:t>S. 1409 -- Senator Alexander: A BILL TO AMEND SECTION 6-34-40, AS AMENDED, CODE OF LAWS OF SOUTH CAROLINA, 1976, RELATING TO TAX CREDITS FOR REHABILITATION EXPENSES, SO AS TO CLARIFY THAT THE CREDIT MAY BE TAKEN AGAINST FRANCHISE TAXES ON BANKS; TO AMEND SECTION 12-4-320, AS AMENDED, RELATING TO POWERS AND DUTIES OF THE DEPARTMENT OF REVENUE, SO AS TO ALLOW THE DEPARTMENT TO GRANT RELIEF PERIODS GRANTED BY THE INTERNAL REVENUE SERVICE; TO AMEND SECTION 12-6-50, AS AMENDED, RELATING TO INTERNAL REVENUE CODE SECTIONS SPECIFICALLY NOT ADOPTED, SO AS TO NOT ADOPT SECTION 7508; TO AMEND SECTION 12-6-590, RELATING TO THE TREATMENT OF "S" CORPORATIONS FOR TAX PURPOSES, SO AS TO IMPOSE A TAX ON CERTAIN INCOME IF THE INTERNAL REVENUE CODE IMPOSES A SIMILAR TAX; TO AMEND SECTION 12-6-3360, AS AMENDED, RELATING TO THE JOBS TAX CREDIT, SO AS TO AMEND THE DEFINITION OF "NEW JOB"; TO AMEND SECTION 12-6-3535, AS AMENDED, RELATING TO THE INCOME TAX CREDIT FOR REHABILITATION EXPENSES, SO AS TO CLARIFY THAT THE CREDIT MAY BE TAKEN AGAINST FRANCHISE TAXES ON BANKS; TO AMEND SECTION 12-6-3630, RELATING TO INCOME TAX CREDITS FOR HYDROGEN RESEARCH CONTRIBUTIONS, SO AS TO CLARIFY THAT THE CREDIT MAY BE TAKEN AGAINST FRANCHISE TAXES ON BANKS; TO AMEND SECTION 12-6-4910, AS AMENDED, RELATING TO THE REQUIREMENT TO FILE AN INCOME TAX RETURN, SO AS TO INCREASE THE STANDARD DEDUCTION FOR INDIVIDUALS OVER SIXTY-FIVE AS PROVIDED IN THE INTERNAL REVENUE CODE; TO AMEND SECTION 12-37-220, AS AMENDED, RELATING TO PROPERTY TAX EXEMPTIONS, SO AS TO CORRECT A CROSS-REFERENCE; TO AMEND SECTION 12-43-260, RELATING TO COUNTIES WILFUL FAILURE TO COMPLY WITH THE ASSESSMENT PROGRAM, SO AS TO PROVIDE THAT THE DEPARTMENT SHALL MAKE A DETERMINATION THAT IS SUBJECT TO REVIEW BY THE ADMINISTRATIVE LAW COURT; TO AMEND SECTION 12-44-110, AS AMENDED, RELATING TO FEE IN LIEU OF TAX, SO AS TO UPDATE A TERM; TO AMEND SECTION 12-54-240, AS AMENDED, RELATING TO THE DISCLOSURE OF RECORDS FILED WITH THE DEPARTMENT, SO AS TO PROVIDE THAT IN ORDER FOR A CONVICTION FOR UNLAWFULLY DIVULGING RECORDS, A PERSON MUST WILFULLY DIVULGE, AND TO PROVIDE THAT PRIOR TO DISMISSING AN EMPLOYEE FOR A VIOLATION, THE EMPLOYEE MUST BE CONVICTED; TO AMEND SECTION 12-60-50, AS AMENDED, RELATING TO THE OCCURRENCE OF A FILING PERIOD ENDING ON A HOLIDAY, SO AS TO RECOGNIZE A HOLIDAY RECOGNIZED BY THE INTERNAL REVENUE SERVICE; TO AMEND SECTION 12-60-90, AS AMENDED, RELATING TO THE ADMINISTRATIVE TAX PROCESS, SO AS TO CORRECT CROSS-REFERENCES AND FURTHER DEFINE TERMS; TO AMEND SECTION 12-65-30, AS AMENDED, RELATING TO THE CREDIT FOR EXPENSES RELATED TO THE REHABILITATION OF A TEXTILE MILL, SO AS TO CLARIFY THAT THE CREDIT MAY BE TAKEN AGAINST FRANCHISE TAXES ON BANKS; AND TO AMEND SECTION 44-43-1360, AS AMENDED, RELATING TO ADMINISTRATIVE EXPENSES FOR DONATE LIFE SOUTH CAROLINA, SO AS TO CORRECT A CROSS-REFERENCE.</w:t>
      </w:r>
    </w:p>
    <w:p w:rsidR="00154D06" w:rsidRDefault="00154D06" w:rsidP="00154D06">
      <w:bookmarkStart w:id="49" w:name="include_clip_end_104"/>
      <w:bookmarkStart w:id="50" w:name="include_clip_start_105"/>
      <w:bookmarkEnd w:id="49"/>
      <w:bookmarkEnd w:id="50"/>
    </w:p>
    <w:p w:rsidR="00154D06" w:rsidRDefault="00154D06" w:rsidP="00154D06">
      <w:r>
        <w:t>S. 1176 -- Senators Courson, Land and Ford: A BILL TO AMEND SECTION 12-4-520,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AMEND SECTION 12-39-10, RELATING TO THE APPOINTMENT OF THE COUNTY AUDITOR, TO ELIMINATE THE FOUR YEAR TERM OF THE AUDITOR AND TO REQUIRE HIM TO TAKE THE OATH OF OFFICE BEFORE ENTERING INTO OFFICE; TO AMEND SECTION 12-39-40, RELATING TO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AMEND SECTION 12-45-10, RELATING TO THE APPOINTMENT OF COUNTY TREASURERS, TO CHANGE THE OBLIGATION OF THE GOVERNOR TO APPOINT COUNTY TREASURERS TO MAKE IT A PERMISSIVE AUTHORITY TO DO SO; TO AMEND SECTION 12-45-35, RELATING TO THE APPOINTMENT OF DEPUTY COUNTY TREASURERS, TO CHANGE THE REQUIREMENT OF THE FILING OF THE APPOINTMENT WITH THE DEPARTMENT OF REVENUE TO THE FILING WITH THE STATE TREASURER; TO AMEND SECTION 12-45-40, RELATING TO THE PUBLICATION AND NOTICE OF CERTAIN TAX RATES, TO CHANGE THE OBLIGATION TO PUBLISH IN ONE NEWSPAPER TO REQUIRE PUBLICATION IN EITHER THE PRINT MEDIA OR ELECTRONICALLY, OR BOTH, AND TO REMOVE THE REQUIREMENT THAT THE PUBLICATION STATE THE RATE PERCENT OF THE STATE LEVY;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ADVERTIZE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TO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154D06" w:rsidRDefault="00154D06" w:rsidP="00154D06">
      <w:bookmarkStart w:id="51" w:name="include_clip_end_105"/>
      <w:bookmarkEnd w:id="51"/>
    </w:p>
    <w:p w:rsidR="00154D06" w:rsidRDefault="00154D06" w:rsidP="00154D06">
      <w:pPr>
        <w:keepNext/>
        <w:jc w:val="center"/>
        <w:rPr>
          <w:b/>
        </w:rPr>
      </w:pPr>
      <w:r w:rsidRPr="00154D06">
        <w:rPr>
          <w:b/>
        </w:rPr>
        <w:t>ORDERED ENROLLED FOR RATIFICATION</w:t>
      </w:r>
    </w:p>
    <w:p w:rsidR="00154D06" w:rsidRDefault="00154D06" w:rsidP="00154D06">
      <w:r>
        <w:t>The following Bills and Joint Resolution were read the third time, passed and, having received three readings in both Houses, it was ordered that the title of each be changed to that of an Act, and that they be enrolled for ratification:</w:t>
      </w:r>
    </w:p>
    <w:p w:rsidR="00154D06" w:rsidRDefault="00154D06" w:rsidP="00154D06">
      <w:bookmarkStart w:id="52" w:name="include_clip_start_108"/>
      <w:bookmarkEnd w:id="52"/>
    </w:p>
    <w:p w:rsidR="00154D06" w:rsidRDefault="00154D06" w:rsidP="00154D06">
      <w:r>
        <w:t>S. 1127 -- Senator Peeler: A BILL TO AMEND SECTION 1-30-10,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40-9-30 AND 40-9-37, BOTH RELATING TO MEMBERSHIP ON THE BOARD OF CHIROPRACTIC EXAMINERS, SO AS TO INCREASE BOARD MEMBERSHIP BY ADDING A MEMBER TO BE APPOINTED FROM THE NEWLY CREATED SEVENTH CONGRESSIONAL DISTRICT; TO AMEND SECTION 40-15-20, RELATING TO MEMBERSHIP ON THE STATE BOARD OF DENTISTRY, SO AS TO INCREASE BOARD MEMBERSHIP BY ADDING A MEMBER TO BE APPOINTED FROM THE SEVENTH CONGRESSIONAL DISTRICT AND BY ADDING AN ADDITIONAL LAY MEMBER; TO AMEND SECTION 40-33-10,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40-43-40, RELATING TO MEMBERSHIP ON THE STATE BOARD OF PHARMACY, SO AS TO INCREASE BOARD MEMBERSHIP BY ADDING A MEMBER TO BE APPOINTED FROM THE SEVENTH CONGRESSIONAL DISTRICT; TO AMEND SECTION 40-45-10, RELATING TO MEMBERSHIP ON THE STATE BOARD OF PHYSICAL THERAPY EXAMINERS, SO AS TO INCREASE BOARD MEMBERSHIP BY ADDING A MEMBER TO BE APPOINTED FROM THE SEVENTH CONGRESSIONAL DISTRICT AND BY ADDING AN ADDITIONAL MEMBER FROM THE GENERAL PUBLIC; TO AMEND SECTION 40-47-10,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40-47-11, RELATING TO MEMBERSHIP ON THE MEDICAL DISCIPLINARY COMMISSION, SO AS TO DECREASE COMMISSION PHYSICIAN MEMBERSHIP FROM THIRTY-SIX TO THIRTY-FIVE BY CONTINUING TO APPOINT FIVE PHYSICIAN COMMISSIONERS FROM EACH CONGRESSIONAL DISTRICT, BY ELIMINATING THE SIX AT-LARGE PHYSICIAN COMMISSIONERS, AND BY DECREASING LAY COMMISSION MEMBERSHIP FROM TWELVE TO SEVEN BY APPOINTING ONE, RATHER THAN TWO, LAY COMMISSIONERS FROM EACH CONGRESSIONAL DISTRICT; TO AMEND SECTION 40-75-10, RELATING TO MEMBERSHIP ON THE BOARD OF EXAMINERS FOR THE LICENSURE OF PROFESSIONAL COUNSELORS, MARRIAGE AND FAMILY THERAPISTS, AND PSYCHO-EDUCATIONAL SPECIALIST, SO AS TO INCREASE BOARD MEMBERSHIP BY ADDING A MEMBER TO BE APPOINTED FROM THE SEVENTH CONGRESSIONAL DISTRICT; TO AMEND SECTION 44-1-20, RELATING TO MEMBERSHIP ON THE BOARD OF THE DEPARTMENT OF HEALTH AND ENVIRONMENTAL CONTROL, SO AS TO INCREASE BOARD MEMBERSHIP BY ADDING A MEMBER TO BE APPOINTED FROM THE SEVENTH CONGRESSIONAL DISTRICT; TO AMEND SECTION 44-9-30 AND SECTIONS 44-20-210 AND 44-20-225,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BY ADDING SECTION 1-1-1320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7E6CF4" w:rsidRDefault="007E6CF4" w:rsidP="00154D06">
      <w:bookmarkStart w:id="53" w:name="include_clip_end_108"/>
      <w:bookmarkStart w:id="54" w:name="include_clip_start_109"/>
      <w:bookmarkEnd w:id="53"/>
      <w:bookmarkEnd w:id="54"/>
    </w:p>
    <w:p w:rsidR="00154D06" w:rsidRDefault="00154D06" w:rsidP="00154D06">
      <w:r>
        <w:t>S. 1029 -- Senator L. Martin: A BILL TO AMEND SECTION 50-1-50, CODE OF LAWS OF SOUTH CAROLINA, 1976, RELATING TO GEOGRAPHIC BOUNDARIES OF CERTAIN BODIES OF WATER, SO AS TO GIVE A NUMERICAL DESIGNATION TO EACH BODY OF WATER ENUMERATED IN THE SECTION AND TO MAKE OTHER TECHNICAL CHANGES TO THE SECTION.</w:t>
      </w:r>
    </w:p>
    <w:p w:rsidR="00154D06" w:rsidRDefault="00154D06" w:rsidP="00154D06">
      <w:bookmarkStart w:id="55" w:name="include_clip_end_109"/>
      <w:bookmarkStart w:id="56" w:name="include_clip_start_110"/>
      <w:bookmarkEnd w:id="55"/>
      <w:bookmarkEnd w:id="56"/>
    </w:p>
    <w:p w:rsidR="00154D06" w:rsidRDefault="00154D06" w:rsidP="00154D06">
      <w:r>
        <w:t>S. 1059 -- Senators Cromer and Elliott: A BILL TO AMEND SECTION 48-4-30 OF THE 1976 CODE, RELATING TO THE COMPOSITION OF THE GOVERNING BOARD OF THE DEPARTMENT OF NATURAL RESOURCES, TO INCREASE THE NUMBER OF BOARD MEMBERS TO REFLECT THE ADDITION OF THE NEW CONGRESSIONAL DISTRICT, AND TO DESIGNATE THE AT-LARGE BOARD MEMBER AS CHAIRMAN.</w:t>
      </w:r>
    </w:p>
    <w:p w:rsidR="00154D06" w:rsidRDefault="00154D06" w:rsidP="00154D06">
      <w:bookmarkStart w:id="57" w:name="include_clip_end_110"/>
      <w:bookmarkStart w:id="58" w:name="include_clip_start_111"/>
      <w:bookmarkEnd w:id="57"/>
      <w:bookmarkEnd w:id="58"/>
    </w:p>
    <w:p w:rsidR="00154D06" w:rsidRDefault="00154D06" w:rsidP="00154D06">
      <w:r>
        <w:t>S. 1429 -- Senators Alexander and Ford: A BILL TO AMEND SECTION 44-36-330, CODE OF LAWS OF SOUTH CAROLINA, 1976, RELATING TO APPOINTMENT BY THE GOVERNOR OF MEMBERS TO THE ALZHEIMER'S DISEASE AND RELATED DISORDERS RESOURCE COORDINATION CENTER ADVISORY COUNCIL, SO AS TO PROVIDE THAT THE LIEUTENANT GOVERNOR SHALL APPOINT MEMBERS TO THE COUNCIL.</w:t>
      </w:r>
    </w:p>
    <w:p w:rsidR="00154D06" w:rsidRDefault="00154D06" w:rsidP="00154D06">
      <w:bookmarkStart w:id="59" w:name="include_clip_end_111"/>
      <w:bookmarkStart w:id="60" w:name="include_clip_start_112"/>
      <w:bookmarkEnd w:id="59"/>
      <w:bookmarkEnd w:id="60"/>
    </w:p>
    <w:p w:rsidR="00154D06" w:rsidRDefault="00154D06" w:rsidP="00154D06">
      <w:r>
        <w:t>S. 1143 -- Senators Verdin and Rose: A JOINT RESOLUTION 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154D06" w:rsidRDefault="00154D06" w:rsidP="00154D06">
      <w:bookmarkStart w:id="61" w:name="include_clip_end_112"/>
      <w:bookmarkStart w:id="62" w:name="include_clip_start_113"/>
      <w:bookmarkEnd w:id="61"/>
      <w:bookmarkEnd w:id="62"/>
    </w:p>
    <w:p w:rsidR="00154D06" w:rsidRDefault="00154D06" w:rsidP="00154D06">
      <w:r>
        <w:t>S. 1247 -- Senators Alexander, Rankin and Hutto: A BILL TO AMEND SECTION 58-3-250 OF THE SOUTH CAROLINA CODE OF LAWS, 1976, TO ALLOW THE PUBLIC SERVICE COMMISSION TO SERVE A FINAL ORDER OR DECISION BY ELECTRONIC SERVICE, REGISTERED MAIL, OR CERTIFIED MAIL.</w:t>
      </w:r>
    </w:p>
    <w:p w:rsidR="00154D06" w:rsidRDefault="00154D06" w:rsidP="00154D06">
      <w:bookmarkStart w:id="63" w:name="include_clip_end_113"/>
      <w:bookmarkStart w:id="64" w:name="include_clip_start_114"/>
      <w:bookmarkEnd w:id="63"/>
      <w:bookmarkEnd w:id="64"/>
    </w:p>
    <w:p w:rsidR="00154D06" w:rsidRDefault="00154D06" w:rsidP="00154D06">
      <w:r>
        <w:t>S. 1319 -- Senators L. Martin, Matthews, Hayes and Ford: A BILL TO AMEND ARTICLE 11, CHAPTER 75, TITLE 38 OF THE 1976 CODE, BY ADDING SECTION 38-75-1010,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154D06" w:rsidRDefault="00154D06" w:rsidP="00154D06">
      <w:bookmarkStart w:id="65" w:name="include_clip_end_114"/>
      <w:bookmarkStart w:id="66" w:name="include_clip_start_115"/>
      <w:bookmarkEnd w:id="65"/>
      <w:bookmarkEnd w:id="66"/>
    </w:p>
    <w:p w:rsidR="00154D06" w:rsidRDefault="00154D06" w:rsidP="00154D06">
      <w:r>
        <w:t>S. 429 -- Senators Hayes and Ford: A BILL TO AMEND SECTION 62-7-918, CODE OF LAWS OF SOUTH CAROLINA, 1976, RELATING TO THE UNIFORM PRINCIPAL AND INCOME ACT, SO AS TO PROVIDE FOR THE PROCESS TO DETERMINE THE ALLOCATION OF PAYMENT MADE FROM A SEPARATE FUND TO CERTAIN TRUSTS AND TO PROVIDE COMMENT; AND TO AMEND SECTION 62-7-929, SO AS TO PROVIDE THE SOURCE OF FUNDS THAT MUST PAY FOR A TAX ON A TRUST'S SHARE OF THE TAXABLE INCOME OF THE ENTITY AND TO PROVIDE COMMENT.</w:t>
      </w:r>
    </w:p>
    <w:p w:rsidR="00154D06" w:rsidRDefault="00154D06" w:rsidP="00154D06">
      <w:bookmarkStart w:id="67" w:name="include_clip_end_115"/>
      <w:bookmarkStart w:id="68" w:name="include_clip_start_116"/>
      <w:bookmarkEnd w:id="67"/>
      <w:bookmarkEnd w:id="68"/>
    </w:p>
    <w:p w:rsidR="00154D06" w:rsidRDefault="00154D06" w:rsidP="00154D06">
      <w:r>
        <w:t>S. 1134 -- Senator McGill: A BILL TO AMEND ACT 1377 OF 1968, AS AMENDED, RELATING TO CAPITAL IMPROVEMENT BOND AUTHORIZATIONS, SO AS TO REVISE THE PURPOSE FOR WHICH CAPITAL IMPROVEMENT BOND AUTHORIZATIONS MAY BE USED AT WILLIAMSBURG TECHNICAL COLLEGE.</w:t>
      </w:r>
    </w:p>
    <w:p w:rsidR="00154D06" w:rsidRDefault="00154D06" w:rsidP="00154D06">
      <w:bookmarkStart w:id="69" w:name="include_clip_end_116"/>
      <w:bookmarkEnd w:id="69"/>
    </w:p>
    <w:p w:rsidR="00154D06" w:rsidRDefault="00154D06" w:rsidP="00154D06">
      <w:pPr>
        <w:keepNext/>
        <w:jc w:val="center"/>
        <w:rPr>
          <w:b/>
        </w:rPr>
      </w:pPr>
      <w:r w:rsidRPr="00154D06">
        <w:rPr>
          <w:b/>
        </w:rPr>
        <w:t>SENT TO THE SENATE</w:t>
      </w:r>
    </w:p>
    <w:p w:rsidR="00154D06" w:rsidRDefault="00154D06" w:rsidP="00154D06">
      <w:r>
        <w:t>The following Joint Resolution was taken up, read the third time, and ordered sent to the Senate:</w:t>
      </w:r>
    </w:p>
    <w:p w:rsidR="00154D06" w:rsidRDefault="00154D06" w:rsidP="00154D06">
      <w:bookmarkStart w:id="70" w:name="include_clip_start_119"/>
      <w:bookmarkEnd w:id="70"/>
    </w:p>
    <w:p w:rsidR="00154D06" w:rsidRDefault="00154D06" w:rsidP="00154D06">
      <w:r>
        <w:t>H. 5285 -- Reps. King, Gilliard, Anderson, Cobb-Hunter, Rutherford, Williams, Jefferson and Knight: A JOINT RESOLUTION TO PROVIDE THAT INDIVIDUALS PROHIBITED FROM APPEARING ON THE JUNE 2012 PRIMARY BALLOT AS THE RESULT OF THEIR FAILURE TO FILE A STATEMENT OF ECONOMIC INTERESTS ARE ENTITLED TO A FULL REFUND OF THEIR FILING FEE FROM THE ENTITY THAT COLLECTED THE FEE.</w:t>
      </w:r>
    </w:p>
    <w:p w:rsidR="00154D06" w:rsidRDefault="00154D06" w:rsidP="00154D06">
      <w:bookmarkStart w:id="71" w:name="include_clip_end_119"/>
      <w:bookmarkEnd w:id="71"/>
    </w:p>
    <w:p w:rsidR="00154D06" w:rsidRDefault="00154D06" w:rsidP="00154D06">
      <w:pPr>
        <w:keepNext/>
        <w:jc w:val="center"/>
        <w:rPr>
          <w:b/>
        </w:rPr>
      </w:pPr>
      <w:r w:rsidRPr="00154D06">
        <w:rPr>
          <w:b/>
        </w:rPr>
        <w:t>S. 512--DEBATE ADJOURNED</w:t>
      </w:r>
    </w:p>
    <w:p w:rsidR="00154D06" w:rsidRDefault="00154D06" w:rsidP="00154D06">
      <w:pPr>
        <w:keepNext/>
      </w:pPr>
      <w:r>
        <w:t xml:space="preserve">Rep. SANDIFER moved to adjourn debate upon the following Bill until Tuesday, June 5, which was adopted:  </w:t>
      </w:r>
    </w:p>
    <w:p w:rsidR="00154D06" w:rsidRDefault="00154D06" w:rsidP="00154D06">
      <w:pPr>
        <w:keepNext/>
      </w:pPr>
      <w:bookmarkStart w:id="72" w:name="include_clip_start_121"/>
      <w:bookmarkEnd w:id="72"/>
    </w:p>
    <w:p w:rsidR="00154D06" w:rsidRDefault="00154D06" w:rsidP="00154D06">
      <w:r>
        <w:t>S. 512 -- Senator Grooms: A BILL TO AMEND ARTICLE 1, CHAPTER 11, TITLE 50 OF THE 1976 CODE, RELATING TO GENERAL PROVISIONS CONCERNING THE PROTECTION OF GAME, BY ADDING SECTION 50-11-36 TO PROHIBIT HUNTING MIGRATORY WATERFOWL ON LAKE MOULTRIE WITHIN TWO HUNDRED YARDS OF A DWELLING, AND TO PROVIDE PENALTIES.</w:t>
      </w:r>
    </w:p>
    <w:p w:rsidR="00154D06" w:rsidRDefault="00154D06" w:rsidP="00154D06">
      <w:bookmarkStart w:id="73" w:name="include_clip_end_121"/>
      <w:bookmarkEnd w:id="73"/>
    </w:p>
    <w:p w:rsidR="00154D06" w:rsidRDefault="00154D06" w:rsidP="00154D06">
      <w:pPr>
        <w:keepNext/>
        <w:jc w:val="center"/>
        <w:rPr>
          <w:b/>
        </w:rPr>
      </w:pPr>
      <w:r w:rsidRPr="00154D06">
        <w:rPr>
          <w:b/>
        </w:rPr>
        <w:t>S. 1044--DEBATE ADJOURNED</w:t>
      </w:r>
    </w:p>
    <w:p w:rsidR="00154D06" w:rsidRDefault="00154D06" w:rsidP="00154D06">
      <w:pPr>
        <w:keepNext/>
      </w:pPr>
      <w:r>
        <w:t xml:space="preserve">Rep. SANDIFER moved to adjourn debate upon the following Bill until Tuesday, June 5, which was adopted:  </w:t>
      </w:r>
    </w:p>
    <w:p w:rsidR="00154D06" w:rsidRDefault="00154D06" w:rsidP="00154D06">
      <w:pPr>
        <w:keepNext/>
      </w:pPr>
      <w:bookmarkStart w:id="74" w:name="include_clip_start_123"/>
      <w:bookmarkEnd w:id="74"/>
    </w:p>
    <w:p w:rsidR="00154D06" w:rsidRDefault="00154D06" w:rsidP="00154D06">
      <w:r>
        <w:t>S. 1044 -- Senators Knotts, Cromer and Ford: A BILL TO AMEND SECTION 38-59-250, CODE OF LAWS OF SOUTH CAROLINA, 1976, RELATING TO NOTICE REQUIREMENTS FOR THE INITIATION OF OVERPAYMENT RECOVERY EFFORTS PURSUANT TO THE SOUTH CAROLINA HEALTH CARE FINANCIAL RECOVERY AND PROTECTION ACT, SO AS TO ADD REQUIREMENTS CONCERNING AN APPEAL.</w:t>
      </w:r>
    </w:p>
    <w:p w:rsidR="00154D06" w:rsidRDefault="00154D06" w:rsidP="00154D06">
      <w:bookmarkStart w:id="75" w:name="include_clip_end_123"/>
      <w:bookmarkEnd w:id="75"/>
    </w:p>
    <w:p w:rsidR="00154D06" w:rsidRDefault="00154D06" w:rsidP="00154D06">
      <w:pPr>
        <w:keepNext/>
        <w:jc w:val="center"/>
        <w:rPr>
          <w:b/>
        </w:rPr>
      </w:pPr>
      <w:r w:rsidRPr="00154D06">
        <w:rPr>
          <w:b/>
        </w:rPr>
        <w:t>S. 580--DEBATE ADJOURNED</w:t>
      </w:r>
    </w:p>
    <w:p w:rsidR="00154D06" w:rsidRDefault="00154D06" w:rsidP="00154D06">
      <w:pPr>
        <w:keepNext/>
      </w:pPr>
      <w:r>
        <w:t xml:space="preserve">Rep. SANDIFER moved to adjourn debate upon the following Bill until Tuesday, June 5, which was adopted:  </w:t>
      </w:r>
    </w:p>
    <w:p w:rsidR="00154D06" w:rsidRDefault="00154D06" w:rsidP="00154D06">
      <w:pPr>
        <w:keepNext/>
      </w:pPr>
      <w:bookmarkStart w:id="76" w:name="include_clip_start_125"/>
      <w:bookmarkEnd w:id="76"/>
    </w:p>
    <w:p w:rsidR="00154D06" w:rsidRDefault="00154D06" w:rsidP="00154D06">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154D06" w:rsidRDefault="00154D06" w:rsidP="00154D06">
      <w:bookmarkStart w:id="77" w:name="include_clip_end_125"/>
      <w:bookmarkEnd w:id="77"/>
    </w:p>
    <w:p w:rsidR="00154D06" w:rsidRDefault="00154D06" w:rsidP="00154D06">
      <w:pPr>
        <w:keepNext/>
        <w:jc w:val="center"/>
        <w:rPr>
          <w:b/>
        </w:rPr>
      </w:pPr>
      <w:r w:rsidRPr="00154D06">
        <w:rPr>
          <w:b/>
        </w:rPr>
        <w:t>S. 1340--DEBATE ADJOURNED</w:t>
      </w:r>
    </w:p>
    <w:p w:rsidR="00154D06" w:rsidRDefault="00154D06" w:rsidP="00154D06">
      <w:pPr>
        <w:keepNext/>
      </w:pPr>
      <w:r>
        <w:t xml:space="preserve">Rep. SANDIFER moved to adjourn debate upon the following Bill until Tuesday, June 5, which was adopted:  </w:t>
      </w:r>
    </w:p>
    <w:p w:rsidR="00154D06" w:rsidRDefault="00154D06" w:rsidP="00154D06">
      <w:pPr>
        <w:keepNext/>
      </w:pPr>
      <w:bookmarkStart w:id="78" w:name="include_clip_start_127"/>
      <w:bookmarkEnd w:id="78"/>
    </w:p>
    <w:p w:rsidR="00154D06" w:rsidRDefault="00154D06" w:rsidP="00154D06">
      <w:r>
        <w:t>S. 1340 -- Senators Malloy and Knotts: A BILL TO AMEND SECTION 41-15-520,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154D06" w:rsidRDefault="00154D06" w:rsidP="00154D06">
      <w:bookmarkStart w:id="79" w:name="include_clip_end_127"/>
      <w:bookmarkEnd w:id="79"/>
    </w:p>
    <w:p w:rsidR="00154D06" w:rsidRDefault="00154D06" w:rsidP="00154D06">
      <w:pPr>
        <w:keepNext/>
        <w:jc w:val="center"/>
        <w:rPr>
          <w:b/>
        </w:rPr>
      </w:pPr>
      <w:r w:rsidRPr="00154D06">
        <w:rPr>
          <w:b/>
        </w:rPr>
        <w:t>S. 1107--RECOMMITTED</w:t>
      </w:r>
    </w:p>
    <w:p w:rsidR="00154D06" w:rsidRDefault="00154D06" w:rsidP="00154D06">
      <w:pPr>
        <w:keepNext/>
      </w:pPr>
      <w:r>
        <w:t>The following Bill was taken up:</w:t>
      </w:r>
    </w:p>
    <w:p w:rsidR="00154D06" w:rsidRDefault="00154D06" w:rsidP="00154D06">
      <w:pPr>
        <w:keepNext/>
      </w:pPr>
      <w:bookmarkStart w:id="80" w:name="include_clip_start_129"/>
      <w:bookmarkEnd w:id="80"/>
    </w:p>
    <w:p w:rsidR="00154D06" w:rsidRDefault="00154D06" w:rsidP="00154D06">
      <w:r>
        <w:t>S. 1107 -- Senators Leventis, Hayes, Rose and Knotts: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154D06" w:rsidRDefault="00154D06" w:rsidP="00154D06">
      <w:bookmarkStart w:id="81" w:name="include_clip_end_129"/>
      <w:bookmarkEnd w:id="81"/>
    </w:p>
    <w:p w:rsidR="00154D06" w:rsidRDefault="00154D06" w:rsidP="00154D06">
      <w:r>
        <w:t>Rep. SANDIFER moved to recommit the Bill to the Committee on Labor, Commerce and Industry, which was agreed to.</w:t>
      </w:r>
    </w:p>
    <w:p w:rsidR="00154D06" w:rsidRDefault="00154D06" w:rsidP="00154D06"/>
    <w:p w:rsidR="00154D06" w:rsidRDefault="00154D06" w:rsidP="00154D06">
      <w:pPr>
        <w:keepNext/>
        <w:jc w:val="center"/>
        <w:rPr>
          <w:b/>
        </w:rPr>
      </w:pPr>
      <w:r w:rsidRPr="00154D06">
        <w:rPr>
          <w:b/>
        </w:rPr>
        <w:t>S. 1087--AMENDED AND ORDERED TO THIRD READING</w:t>
      </w:r>
    </w:p>
    <w:p w:rsidR="00154D06" w:rsidRDefault="00154D06" w:rsidP="00154D06">
      <w:pPr>
        <w:keepNext/>
      </w:pPr>
      <w:r>
        <w:t>The following Bill was taken up:</w:t>
      </w:r>
    </w:p>
    <w:p w:rsidR="00154D06" w:rsidRDefault="00154D06" w:rsidP="00154D06">
      <w:pPr>
        <w:keepNext/>
      </w:pPr>
      <w:bookmarkStart w:id="82" w:name="include_clip_start_132"/>
      <w:bookmarkEnd w:id="82"/>
    </w:p>
    <w:p w:rsidR="00154D06" w:rsidRDefault="00154D06" w:rsidP="00154D06">
      <w:r>
        <w:t>S. 1087 -- Senators Jackson, Cromer, Grooms, Ford, Scott, Elliott, Setzler, Land, Pinckney, Anderson, Ryberg, Matthews, Rankin and Verdin: A BILL TO AMEND SECTION 50-9-730, CODE OF LAWS OF SOUTH CAROLINA, 1976, RELATING TO THE DEPARTMENT OF NATURAL RESOURCES' ABILITY TO DESIGNATE "FREE FISHING DAYS" AND SANCTION FISHING EVENTS EXEMPT FROM FISHING LICENSE REQUIREMENTS, SO AS TO DELETE THE PROVISION THAT ALLOWS THE DEPARTMENT TO DESIGNATE "FREE FISHING DAYS", TO DESIGNATE JULY FOURTH AND MEMORIAL DAY AS DAYS WHEN A RESIDENT IS NOT REQUIRED TO POSSESS A LICENSE OR PERMIT FOR FRESHWATER RECREATIONAL FISHING, TO LIMIT DEPARTMENT-SANCTIONED EVENTS THAT ARE EXEMPT FROM FISHING LICENSE REQUIREMENTS TO FRESHWATER EVENTS, AND TO EXEMPT CERTAIN COMMERCIAL FISHERMEN FROM THE PROVISIONS CONTAINED IN THIS SECTION.</w:t>
      </w:r>
    </w:p>
    <w:p w:rsidR="00154D06" w:rsidRPr="00A7717C" w:rsidRDefault="00154D06" w:rsidP="00154D06">
      <w:r w:rsidRPr="00A7717C">
        <w:t>Reps. WHITE, PITTS and VICK proposed the following Amendment No. 1</w:t>
      </w:r>
      <w:r w:rsidR="007E6CF4">
        <w:t xml:space="preserve"> to </w:t>
      </w:r>
      <w:r w:rsidRPr="00A7717C">
        <w:t>S. 1087 (COUNCIL\DKA\4153CM12), which was adopted:</w:t>
      </w:r>
    </w:p>
    <w:p w:rsidR="00154D06" w:rsidRPr="00A7717C" w:rsidRDefault="00154D06" w:rsidP="00154D06">
      <w:r w:rsidRPr="00A7717C">
        <w:t>Amend the bill, as and if amended, Section 50</w:t>
      </w:r>
      <w:r w:rsidRPr="00A7717C">
        <w:noBreakHyphen/>
        <w:t>9</w:t>
      </w:r>
      <w:r w:rsidRPr="00A7717C">
        <w:noBreakHyphen/>
        <w:t>730, as contained in SECTION 1, after line 9, by adding an appropriately lettered subsection to read:</w:t>
      </w:r>
    </w:p>
    <w:p w:rsidR="00154D06" w:rsidRPr="00A7717C" w:rsidRDefault="00154D06" w:rsidP="00154D06">
      <w:r w:rsidRPr="00A7717C">
        <w:t xml:space="preserve">/ </w:t>
      </w:r>
      <w:r w:rsidRPr="00A7717C">
        <w:rPr>
          <w:u w:val="single"/>
        </w:rPr>
        <w:t>(  )</w:t>
      </w:r>
      <w:r w:rsidRPr="00A7717C">
        <w:rPr>
          <w:u w:val="single"/>
        </w:rPr>
        <w:tab/>
        <w:t>The department must designate two days a year as ‘free hunting days’ during which state residents may hunt without procuring the necessary licenses and permits.  These days need not be consecutive.</w:t>
      </w:r>
      <w:r w:rsidRPr="00A7717C">
        <w:t xml:space="preserve"> /</w:t>
      </w:r>
    </w:p>
    <w:p w:rsidR="00154D06" w:rsidRPr="00A7717C" w:rsidRDefault="00154D06" w:rsidP="00154D06">
      <w:r w:rsidRPr="00A7717C">
        <w:t>Renumber sections to conform.</w:t>
      </w:r>
    </w:p>
    <w:p w:rsidR="00154D06" w:rsidRDefault="00154D06" w:rsidP="00154D06">
      <w:r w:rsidRPr="00A7717C">
        <w:t>Amend title to conform.</w:t>
      </w:r>
    </w:p>
    <w:p w:rsidR="00154D06" w:rsidRDefault="00154D06" w:rsidP="00154D06"/>
    <w:p w:rsidR="00154D06" w:rsidRDefault="00154D06" w:rsidP="00154D06">
      <w:r>
        <w:t>Rep. WHITE explained the amendment.</w:t>
      </w:r>
    </w:p>
    <w:p w:rsidR="00154D06" w:rsidRDefault="00154D06" w:rsidP="00154D06">
      <w:r>
        <w:t>The amendment was then adopted.</w:t>
      </w:r>
    </w:p>
    <w:p w:rsidR="007E6CF4" w:rsidRDefault="007E6CF4" w:rsidP="00154D06"/>
    <w:p w:rsidR="00154D06" w:rsidRDefault="00154D06" w:rsidP="00154D06">
      <w:r>
        <w:t>Rep. HARDWICK explained the Bill.</w:t>
      </w:r>
    </w:p>
    <w:p w:rsidR="00154D06" w:rsidRDefault="00154D06" w:rsidP="00154D06"/>
    <w:p w:rsidR="00154D06" w:rsidRDefault="00154D06" w:rsidP="00154D06">
      <w:r>
        <w:t>The question then recurred to the passage of the Bill.</w:t>
      </w:r>
    </w:p>
    <w:p w:rsidR="00154D06" w:rsidRDefault="00154D06" w:rsidP="00154D06"/>
    <w:p w:rsidR="00154D06" w:rsidRDefault="00154D06" w:rsidP="00154D06">
      <w:r>
        <w:t xml:space="preserve">The yeas and nays were taken resulting as follows: </w:t>
      </w:r>
    </w:p>
    <w:p w:rsidR="00154D06" w:rsidRDefault="00154D06" w:rsidP="00154D06">
      <w:pPr>
        <w:jc w:val="center"/>
      </w:pPr>
      <w:r>
        <w:t xml:space="preserve"> </w:t>
      </w:r>
      <w:bookmarkStart w:id="83" w:name="vote_start138"/>
      <w:bookmarkEnd w:id="83"/>
      <w:r>
        <w:t>Yeas 95; Nays 2</w:t>
      </w:r>
    </w:p>
    <w:p w:rsidR="00154D06" w:rsidRDefault="00154D06" w:rsidP="00154D06">
      <w:pPr>
        <w:jc w:val="center"/>
      </w:pPr>
    </w:p>
    <w:p w:rsidR="00154D06" w:rsidRDefault="00154D06" w:rsidP="00154D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Allen</w:t>
            </w:r>
          </w:p>
        </w:tc>
        <w:tc>
          <w:tcPr>
            <w:tcW w:w="2179" w:type="dxa"/>
            <w:shd w:val="clear" w:color="auto" w:fill="auto"/>
          </w:tcPr>
          <w:p w:rsidR="00154D06" w:rsidRPr="00154D06" w:rsidRDefault="00154D06" w:rsidP="00154D06">
            <w:pPr>
              <w:keepNext/>
              <w:ind w:firstLine="0"/>
            </w:pPr>
            <w:r>
              <w:t>Allison</w:t>
            </w:r>
          </w:p>
        </w:tc>
        <w:tc>
          <w:tcPr>
            <w:tcW w:w="2180" w:type="dxa"/>
            <w:shd w:val="clear" w:color="auto" w:fill="auto"/>
          </w:tcPr>
          <w:p w:rsidR="00154D06" w:rsidRPr="00154D06" w:rsidRDefault="00154D06" w:rsidP="00154D06">
            <w:pPr>
              <w:keepNext/>
              <w:ind w:firstLine="0"/>
            </w:pPr>
            <w:r>
              <w:t>Anthony</w:t>
            </w:r>
          </w:p>
        </w:tc>
      </w:tr>
      <w:tr w:rsidR="00154D06" w:rsidRPr="00154D06" w:rsidTr="00154D06">
        <w:tc>
          <w:tcPr>
            <w:tcW w:w="2179" w:type="dxa"/>
            <w:shd w:val="clear" w:color="auto" w:fill="auto"/>
          </w:tcPr>
          <w:p w:rsidR="00154D06" w:rsidRPr="00154D06" w:rsidRDefault="00154D06" w:rsidP="00154D06">
            <w:pPr>
              <w:ind w:firstLine="0"/>
            </w:pPr>
            <w:r>
              <w:t>Atwater</w:t>
            </w:r>
          </w:p>
        </w:tc>
        <w:tc>
          <w:tcPr>
            <w:tcW w:w="2179" w:type="dxa"/>
            <w:shd w:val="clear" w:color="auto" w:fill="auto"/>
          </w:tcPr>
          <w:p w:rsidR="00154D06" w:rsidRPr="00154D06" w:rsidRDefault="00154D06" w:rsidP="00154D06">
            <w:pPr>
              <w:ind w:firstLine="0"/>
            </w:pPr>
            <w:r>
              <w:t>Bales</w:t>
            </w:r>
          </w:p>
        </w:tc>
        <w:tc>
          <w:tcPr>
            <w:tcW w:w="2180" w:type="dxa"/>
            <w:shd w:val="clear" w:color="auto" w:fill="auto"/>
          </w:tcPr>
          <w:p w:rsidR="00154D06" w:rsidRPr="00154D06" w:rsidRDefault="00154D06" w:rsidP="00154D06">
            <w:pPr>
              <w:ind w:firstLine="0"/>
            </w:pPr>
            <w:r>
              <w:t>Ballentine</w:t>
            </w:r>
          </w:p>
        </w:tc>
      </w:tr>
      <w:tr w:rsidR="00154D06" w:rsidRPr="00154D06" w:rsidTr="00154D06">
        <w:tc>
          <w:tcPr>
            <w:tcW w:w="2179" w:type="dxa"/>
            <w:shd w:val="clear" w:color="auto" w:fill="auto"/>
          </w:tcPr>
          <w:p w:rsidR="00154D06" w:rsidRPr="00154D06" w:rsidRDefault="00154D06" w:rsidP="00154D06">
            <w:pPr>
              <w:ind w:firstLine="0"/>
            </w:pPr>
            <w:r>
              <w:t>Bannister</w:t>
            </w:r>
          </w:p>
        </w:tc>
        <w:tc>
          <w:tcPr>
            <w:tcW w:w="2179" w:type="dxa"/>
            <w:shd w:val="clear" w:color="auto" w:fill="auto"/>
          </w:tcPr>
          <w:p w:rsidR="00154D06" w:rsidRPr="00154D06" w:rsidRDefault="00154D06" w:rsidP="00154D06">
            <w:pPr>
              <w:ind w:firstLine="0"/>
            </w:pPr>
            <w:r>
              <w:t>Barfield</w:t>
            </w:r>
          </w:p>
        </w:tc>
        <w:tc>
          <w:tcPr>
            <w:tcW w:w="2180" w:type="dxa"/>
            <w:shd w:val="clear" w:color="auto" w:fill="auto"/>
          </w:tcPr>
          <w:p w:rsidR="00154D06" w:rsidRPr="00154D06" w:rsidRDefault="00154D06" w:rsidP="00154D06">
            <w:pPr>
              <w:ind w:firstLine="0"/>
            </w:pPr>
            <w:r>
              <w:t>Battle</w:t>
            </w:r>
          </w:p>
        </w:tc>
      </w:tr>
      <w:tr w:rsidR="00154D06" w:rsidRPr="00154D06" w:rsidTr="00154D06">
        <w:tc>
          <w:tcPr>
            <w:tcW w:w="2179" w:type="dxa"/>
            <w:shd w:val="clear" w:color="auto" w:fill="auto"/>
          </w:tcPr>
          <w:p w:rsidR="00154D06" w:rsidRPr="00154D06" w:rsidRDefault="00154D06" w:rsidP="00154D06">
            <w:pPr>
              <w:ind w:firstLine="0"/>
            </w:pPr>
            <w:r>
              <w:t>Bedingfield</w:t>
            </w:r>
          </w:p>
        </w:tc>
        <w:tc>
          <w:tcPr>
            <w:tcW w:w="2179" w:type="dxa"/>
            <w:shd w:val="clear" w:color="auto" w:fill="auto"/>
          </w:tcPr>
          <w:p w:rsidR="00154D06" w:rsidRPr="00154D06" w:rsidRDefault="00154D06" w:rsidP="00154D06">
            <w:pPr>
              <w:ind w:firstLine="0"/>
            </w:pPr>
            <w:r>
              <w:t>Bingham</w:t>
            </w:r>
          </w:p>
        </w:tc>
        <w:tc>
          <w:tcPr>
            <w:tcW w:w="2180" w:type="dxa"/>
            <w:shd w:val="clear" w:color="auto" w:fill="auto"/>
          </w:tcPr>
          <w:p w:rsidR="00154D06" w:rsidRPr="00154D06" w:rsidRDefault="00154D06" w:rsidP="00154D06">
            <w:pPr>
              <w:ind w:firstLine="0"/>
            </w:pPr>
            <w:r>
              <w:t>Bowen</w:t>
            </w:r>
          </w:p>
        </w:tc>
      </w:tr>
      <w:tr w:rsidR="00154D06" w:rsidRPr="00154D06" w:rsidTr="00154D06">
        <w:tc>
          <w:tcPr>
            <w:tcW w:w="2179" w:type="dxa"/>
            <w:shd w:val="clear" w:color="auto" w:fill="auto"/>
          </w:tcPr>
          <w:p w:rsidR="00154D06" w:rsidRPr="00154D06" w:rsidRDefault="00154D06" w:rsidP="00154D06">
            <w:pPr>
              <w:ind w:firstLine="0"/>
            </w:pPr>
            <w:r>
              <w:t>Brady</w:t>
            </w:r>
          </w:p>
        </w:tc>
        <w:tc>
          <w:tcPr>
            <w:tcW w:w="2179" w:type="dxa"/>
            <w:shd w:val="clear" w:color="auto" w:fill="auto"/>
          </w:tcPr>
          <w:p w:rsidR="00154D06" w:rsidRPr="00154D06" w:rsidRDefault="00154D06" w:rsidP="00154D06">
            <w:pPr>
              <w:ind w:firstLine="0"/>
            </w:pPr>
            <w:r>
              <w:t>Branham</w:t>
            </w:r>
          </w:p>
        </w:tc>
        <w:tc>
          <w:tcPr>
            <w:tcW w:w="2180" w:type="dxa"/>
            <w:shd w:val="clear" w:color="auto" w:fill="auto"/>
          </w:tcPr>
          <w:p w:rsidR="00154D06" w:rsidRPr="00154D06" w:rsidRDefault="00154D06" w:rsidP="00154D06">
            <w:pPr>
              <w:ind w:firstLine="0"/>
            </w:pPr>
            <w:r>
              <w:t>Brannon</w:t>
            </w:r>
          </w:p>
        </w:tc>
      </w:tr>
      <w:tr w:rsidR="00154D06" w:rsidRPr="00154D06" w:rsidTr="00154D06">
        <w:tc>
          <w:tcPr>
            <w:tcW w:w="2179" w:type="dxa"/>
            <w:shd w:val="clear" w:color="auto" w:fill="auto"/>
          </w:tcPr>
          <w:p w:rsidR="00154D06" w:rsidRPr="00154D06" w:rsidRDefault="00154D06" w:rsidP="00154D06">
            <w:pPr>
              <w:ind w:firstLine="0"/>
            </w:pPr>
            <w:r>
              <w:t>Brantley</w:t>
            </w:r>
          </w:p>
        </w:tc>
        <w:tc>
          <w:tcPr>
            <w:tcW w:w="2179" w:type="dxa"/>
            <w:shd w:val="clear" w:color="auto" w:fill="auto"/>
          </w:tcPr>
          <w:p w:rsidR="00154D06" w:rsidRPr="00154D06" w:rsidRDefault="00154D06" w:rsidP="00154D06">
            <w:pPr>
              <w:ind w:firstLine="0"/>
            </w:pPr>
            <w:r>
              <w:t>G. A. Brown</w:t>
            </w:r>
          </w:p>
        </w:tc>
        <w:tc>
          <w:tcPr>
            <w:tcW w:w="2180" w:type="dxa"/>
            <w:shd w:val="clear" w:color="auto" w:fill="auto"/>
          </w:tcPr>
          <w:p w:rsidR="00154D06" w:rsidRPr="00154D06" w:rsidRDefault="00154D06" w:rsidP="00154D06">
            <w:pPr>
              <w:ind w:firstLine="0"/>
            </w:pPr>
            <w:r>
              <w:t>H. B. Brown</w:t>
            </w:r>
          </w:p>
        </w:tc>
      </w:tr>
      <w:tr w:rsidR="00154D06" w:rsidRPr="00154D06" w:rsidTr="00154D06">
        <w:tc>
          <w:tcPr>
            <w:tcW w:w="2179" w:type="dxa"/>
            <w:shd w:val="clear" w:color="auto" w:fill="auto"/>
          </w:tcPr>
          <w:p w:rsidR="00154D06" w:rsidRPr="00154D06" w:rsidRDefault="00154D06" w:rsidP="00154D06">
            <w:pPr>
              <w:ind w:firstLine="0"/>
            </w:pPr>
            <w:r>
              <w:t>Butler Garrick</w:t>
            </w:r>
          </w:p>
        </w:tc>
        <w:tc>
          <w:tcPr>
            <w:tcW w:w="2179" w:type="dxa"/>
            <w:shd w:val="clear" w:color="auto" w:fill="auto"/>
          </w:tcPr>
          <w:p w:rsidR="00154D06" w:rsidRPr="00154D06" w:rsidRDefault="00154D06" w:rsidP="00154D06">
            <w:pPr>
              <w:ind w:firstLine="0"/>
            </w:pPr>
            <w:r>
              <w:t>Chumley</w:t>
            </w:r>
          </w:p>
        </w:tc>
        <w:tc>
          <w:tcPr>
            <w:tcW w:w="2180" w:type="dxa"/>
            <w:shd w:val="clear" w:color="auto" w:fill="auto"/>
          </w:tcPr>
          <w:p w:rsidR="00154D06" w:rsidRPr="00154D06" w:rsidRDefault="00154D06" w:rsidP="00154D06">
            <w:pPr>
              <w:ind w:firstLine="0"/>
            </w:pPr>
            <w:r>
              <w:t>Clemmons</w:t>
            </w:r>
          </w:p>
        </w:tc>
      </w:tr>
      <w:tr w:rsidR="00154D06" w:rsidRPr="00154D06" w:rsidTr="00154D06">
        <w:tc>
          <w:tcPr>
            <w:tcW w:w="2179" w:type="dxa"/>
            <w:shd w:val="clear" w:color="auto" w:fill="auto"/>
          </w:tcPr>
          <w:p w:rsidR="00154D06" w:rsidRPr="00154D06" w:rsidRDefault="00154D06" w:rsidP="00154D06">
            <w:pPr>
              <w:ind w:firstLine="0"/>
            </w:pPr>
            <w:r>
              <w:t>Clyburn</w:t>
            </w:r>
          </w:p>
        </w:tc>
        <w:tc>
          <w:tcPr>
            <w:tcW w:w="2179" w:type="dxa"/>
            <w:shd w:val="clear" w:color="auto" w:fill="auto"/>
          </w:tcPr>
          <w:p w:rsidR="00154D06" w:rsidRPr="00154D06" w:rsidRDefault="00154D06" w:rsidP="00154D06">
            <w:pPr>
              <w:ind w:firstLine="0"/>
            </w:pPr>
            <w:r>
              <w:t>Cobb-Hunter</w:t>
            </w:r>
          </w:p>
        </w:tc>
        <w:tc>
          <w:tcPr>
            <w:tcW w:w="2180" w:type="dxa"/>
            <w:shd w:val="clear" w:color="auto" w:fill="auto"/>
          </w:tcPr>
          <w:p w:rsidR="00154D06" w:rsidRPr="00154D06" w:rsidRDefault="00154D06" w:rsidP="00154D06">
            <w:pPr>
              <w:ind w:firstLine="0"/>
            </w:pPr>
            <w:r>
              <w:t>Cole</w:t>
            </w:r>
          </w:p>
        </w:tc>
      </w:tr>
      <w:tr w:rsidR="00154D06" w:rsidRPr="00154D06" w:rsidTr="00154D06">
        <w:tc>
          <w:tcPr>
            <w:tcW w:w="2179" w:type="dxa"/>
            <w:shd w:val="clear" w:color="auto" w:fill="auto"/>
          </w:tcPr>
          <w:p w:rsidR="00154D06" w:rsidRPr="00154D06" w:rsidRDefault="00154D06" w:rsidP="00154D06">
            <w:pPr>
              <w:ind w:firstLine="0"/>
            </w:pPr>
            <w:r>
              <w:t>Corbin</w:t>
            </w:r>
          </w:p>
        </w:tc>
        <w:tc>
          <w:tcPr>
            <w:tcW w:w="2179" w:type="dxa"/>
            <w:shd w:val="clear" w:color="auto" w:fill="auto"/>
          </w:tcPr>
          <w:p w:rsidR="00154D06" w:rsidRPr="00154D06" w:rsidRDefault="00154D06" w:rsidP="00154D06">
            <w:pPr>
              <w:ind w:firstLine="0"/>
            </w:pPr>
            <w:r>
              <w:t>Crosby</w:t>
            </w:r>
          </w:p>
        </w:tc>
        <w:tc>
          <w:tcPr>
            <w:tcW w:w="2180" w:type="dxa"/>
            <w:shd w:val="clear" w:color="auto" w:fill="auto"/>
          </w:tcPr>
          <w:p w:rsidR="00154D06" w:rsidRPr="00154D06" w:rsidRDefault="00154D06" w:rsidP="00154D06">
            <w:pPr>
              <w:ind w:firstLine="0"/>
            </w:pPr>
            <w:r>
              <w:t>Daning</w:t>
            </w:r>
          </w:p>
        </w:tc>
      </w:tr>
      <w:tr w:rsidR="00154D06" w:rsidRPr="00154D06" w:rsidTr="00154D06">
        <w:tc>
          <w:tcPr>
            <w:tcW w:w="2179" w:type="dxa"/>
            <w:shd w:val="clear" w:color="auto" w:fill="auto"/>
          </w:tcPr>
          <w:p w:rsidR="00154D06" w:rsidRPr="00154D06" w:rsidRDefault="00154D06" w:rsidP="00154D06">
            <w:pPr>
              <w:ind w:firstLine="0"/>
            </w:pPr>
            <w:r>
              <w:t>Delleney</w:t>
            </w:r>
          </w:p>
        </w:tc>
        <w:tc>
          <w:tcPr>
            <w:tcW w:w="2179" w:type="dxa"/>
            <w:shd w:val="clear" w:color="auto" w:fill="auto"/>
          </w:tcPr>
          <w:p w:rsidR="00154D06" w:rsidRPr="00154D06" w:rsidRDefault="00154D06" w:rsidP="00154D06">
            <w:pPr>
              <w:ind w:firstLine="0"/>
            </w:pPr>
            <w:r>
              <w:t>Dillard</w:t>
            </w:r>
          </w:p>
        </w:tc>
        <w:tc>
          <w:tcPr>
            <w:tcW w:w="2180" w:type="dxa"/>
            <w:shd w:val="clear" w:color="auto" w:fill="auto"/>
          </w:tcPr>
          <w:p w:rsidR="00154D06" w:rsidRPr="00154D06" w:rsidRDefault="00154D06" w:rsidP="00154D06">
            <w:pPr>
              <w:ind w:firstLine="0"/>
            </w:pPr>
            <w:r>
              <w:t>Erickson</w:t>
            </w:r>
          </w:p>
        </w:tc>
      </w:tr>
      <w:tr w:rsidR="00154D06" w:rsidRPr="00154D06" w:rsidTr="00154D06">
        <w:tc>
          <w:tcPr>
            <w:tcW w:w="2179" w:type="dxa"/>
            <w:shd w:val="clear" w:color="auto" w:fill="auto"/>
          </w:tcPr>
          <w:p w:rsidR="00154D06" w:rsidRPr="00154D06" w:rsidRDefault="00154D06" w:rsidP="00154D06">
            <w:pPr>
              <w:ind w:firstLine="0"/>
            </w:pPr>
            <w:r>
              <w:t>Forrester</w:t>
            </w:r>
          </w:p>
        </w:tc>
        <w:tc>
          <w:tcPr>
            <w:tcW w:w="2179" w:type="dxa"/>
            <w:shd w:val="clear" w:color="auto" w:fill="auto"/>
          </w:tcPr>
          <w:p w:rsidR="00154D06" w:rsidRPr="00154D06" w:rsidRDefault="00154D06" w:rsidP="00154D06">
            <w:pPr>
              <w:ind w:firstLine="0"/>
            </w:pPr>
            <w:r>
              <w:t>Funderburk</w:t>
            </w:r>
          </w:p>
        </w:tc>
        <w:tc>
          <w:tcPr>
            <w:tcW w:w="2180" w:type="dxa"/>
            <w:shd w:val="clear" w:color="auto" w:fill="auto"/>
          </w:tcPr>
          <w:p w:rsidR="00154D06" w:rsidRPr="00154D06" w:rsidRDefault="00154D06" w:rsidP="00154D06">
            <w:pPr>
              <w:ind w:firstLine="0"/>
            </w:pPr>
            <w:r>
              <w:t>Gambrell</w:t>
            </w:r>
          </w:p>
        </w:tc>
      </w:tr>
      <w:tr w:rsidR="00154D06" w:rsidRPr="00154D06" w:rsidTr="00154D06">
        <w:tc>
          <w:tcPr>
            <w:tcW w:w="2179" w:type="dxa"/>
            <w:shd w:val="clear" w:color="auto" w:fill="auto"/>
          </w:tcPr>
          <w:p w:rsidR="00154D06" w:rsidRPr="00154D06" w:rsidRDefault="00154D06" w:rsidP="00154D06">
            <w:pPr>
              <w:ind w:firstLine="0"/>
            </w:pPr>
            <w:r>
              <w:t>Govan</w:t>
            </w:r>
          </w:p>
        </w:tc>
        <w:tc>
          <w:tcPr>
            <w:tcW w:w="2179" w:type="dxa"/>
            <w:shd w:val="clear" w:color="auto" w:fill="auto"/>
          </w:tcPr>
          <w:p w:rsidR="00154D06" w:rsidRPr="00154D06" w:rsidRDefault="00154D06" w:rsidP="00154D06">
            <w:pPr>
              <w:ind w:firstLine="0"/>
            </w:pPr>
            <w:r>
              <w:t>Hamilton</w:t>
            </w:r>
          </w:p>
        </w:tc>
        <w:tc>
          <w:tcPr>
            <w:tcW w:w="2180" w:type="dxa"/>
            <w:shd w:val="clear" w:color="auto" w:fill="auto"/>
          </w:tcPr>
          <w:p w:rsidR="00154D06" w:rsidRPr="00154D06" w:rsidRDefault="00154D06" w:rsidP="00154D06">
            <w:pPr>
              <w:ind w:firstLine="0"/>
            </w:pPr>
            <w:r>
              <w:t>Hardwick</w:t>
            </w:r>
          </w:p>
        </w:tc>
      </w:tr>
      <w:tr w:rsidR="00154D06" w:rsidRPr="00154D06" w:rsidTr="00154D06">
        <w:tc>
          <w:tcPr>
            <w:tcW w:w="2179" w:type="dxa"/>
            <w:shd w:val="clear" w:color="auto" w:fill="auto"/>
          </w:tcPr>
          <w:p w:rsidR="00154D06" w:rsidRPr="00154D06" w:rsidRDefault="00154D06" w:rsidP="00154D06">
            <w:pPr>
              <w:ind w:firstLine="0"/>
            </w:pPr>
            <w:r>
              <w:t>Harrell</w:t>
            </w:r>
          </w:p>
        </w:tc>
        <w:tc>
          <w:tcPr>
            <w:tcW w:w="2179" w:type="dxa"/>
            <w:shd w:val="clear" w:color="auto" w:fill="auto"/>
          </w:tcPr>
          <w:p w:rsidR="00154D06" w:rsidRPr="00154D06" w:rsidRDefault="00154D06" w:rsidP="00154D06">
            <w:pPr>
              <w:ind w:firstLine="0"/>
            </w:pPr>
            <w:r>
              <w:t>Harrison</w:t>
            </w:r>
          </w:p>
        </w:tc>
        <w:tc>
          <w:tcPr>
            <w:tcW w:w="2180" w:type="dxa"/>
            <w:shd w:val="clear" w:color="auto" w:fill="auto"/>
          </w:tcPr>
          <w:p w:rsidR="00154D06" w:rsidRPr="00154D06" w:rsidRDefault="00154D06" w:rsidP="00154D06">
            <w:pPr>
              <w:ind w:firstLine="0"/>
            </w:pPr>
            <w:r>
              <w:t>Hart</w:t>
            </w:r>
          </w:p>
        </w:tc>
      </w:tr>
      <w:tr w:rsidR="00154D06" w:rsidRPr="00154D06" w:rsidTr="00154D06">
        <w:tc>
          <w:tcPr>
            <w:tcW w:w="2179" w:type="dxa"/>
            <w:shd w:val="clear" w:color="auto" w:fill="auto"/>
          </w:tcPr>
          <w:p w:rsidR="00154D06" w:rsidRPr="00154D06" w:rsidRDefault="00154D06" w:rsidP="00154D06">
            <w:pPr>
              <w:ind w:firstLine="0"/>
            </w:pPr>
            <w:r>
              <w:t>Hearn</w:t>
            </w:r>
          </w:p>
        </w:tc>
        <w:tc>
          <w:tcPr>
            <w:tcW w:w="2179" w:type="dxa"/>
            <w:shd w:val="clear" w:color="auto" w:fill="auto"/>
          </w:tcPr>
          <w:p w:rsidR="00154D06" w:rsidRPr="00154D06" w:rsidRDefault="00154D06" w:rsidP="00154D06">
            <w:pPr>
              <w:ind w:firstLine="0"/>
            </w:pPr>
            <w:r>
              <w:t>Henderson</w:t>
            </w:r>
          </w:p>
        </w:tc>
        <w:tc>
          <w:tcPr>
            <w:tcW w:w="2180" w:type="dxa"/>
            <w:shd w:val="clear" w:color="auto" w:fill="auto"/>
          </w:tcPr>
          <w:p w:rsidR="00154D06" w:rsidRPr="00154D06" w:rsidRDefault="00154D06" w:rsidP="00154D06">
            <w:pPr>
              <w:ind w:firstLine="0"/>
            </w:pPr>
            <w:r>
              <w:t>Hiott</w:t>
            </w:r>
          </w:p>
        </w:tc>
      </w:tr>
      <w:tr w:rsidR="00154D06" w:rsidRPr="00154D06" w:rsidTr="00154D06">
        <w:tc>
          <w:tcPr>
            <w:tcW w:w="2179" w:type="dxa"/>
            <w:shd w:val="clear" w:color="auto" w:fill="auto"/>
          </w:tcPr>
          <w:p w:rsidR="00154D06" w:rsidRPr="00154D06" w:rsidRDefault="00154D06" w:rsidP="00154D06">
            <w:pPr>
              <w:ind w:firstLine="0"/>
            </w:pPr>
            <w:r>
              <w:t>Hixon</w:t>
            </w:r>
          </w:p>
        </w:tc>
        <w:tc>
          <w:tcPr>
            <w:tcW w:w="2179" w:type="dxa"/>
            <w:shd w:val="clear" w:color="auto" w:fill="auto"/>
          </w:tcPr>
          <w:p w:rsidR="00154D06" w:rsidRPr="00154D06" w:rsidRDefault="00154D06" w:rsidP="00154D06">
            <w:pPr>
              <w:ind w:firstLine="0"/>
            </w:pPr>
            <w:r>
              <w:t>Hodges</w:t>
            </w:r>
          </w:p>
        </w:tc>
        <w:tc>
          <w:tcPr>
            <w:tcW w:w="2180" w:type="dxa"/>
            <w:shd w:val="clear" w:color="auto" w:fill="auto"/>
          </w:tcPr>
          <w:p w:rsidR="00154D06" w:rsidRPr="00154D06" w:rsidRDefault="00154D06" w:rsidP="00154D06">
            <w:pPr>
              <w:ind w:firstLine="0"/>
            </w:pPr>
            <w:r>
              <w:t>Horne</w:t>
            </w:r>
          </w:p>
        </w:tc>
      </w:tr>
      <w:tr w:rsidR="00154D06" w:rsidRPr="00154D06" w:rsidTr="00154D06">
        <w:tc>
          <w:tcPr>
            <w:tcW w:w="2179" w:type="dxa"/>
            <w:shd w:val="clear" w:color="auto" w:fill="auto"/>
          </w:tcPr>
          <w:p w:rsidR="00154D06" w:rsidRPr="00154D06" w:rsidRDefault="00154D06" w:rsidP="00154D06">
            <w:pPr>
              <w:ind w:firstLine="0"/>
            </w:pPr>
            <w:r>
              <w:t>Hosey</w:t>
            </w:r>
          </w:p>
        </w:tc>
        <w:tc>
          <w:tcPr>
            <w:tcW w:w="2179" w:type="dxa"/>
            <w:shd w:val="clear" w:color="auto" w:fill="auto"/>
          </w:tcPr>
          <w:p w:rsidR="00154D06" w:rsidRPr="00154D06" w:rsidRDefault="00154D06" w:rsidP="00154D06">
            <w:pPr>
              <w:ind w:firstLine="0"/>
            </w:pPr>
            <w:r>
              <w:t>Howard</w:t>
            </w:r>
          </w:p>
        </w:tc>
        <w:tc>
          <w:tcPr>
            <w:tcW w:w="2180" w:type="dxa"/>
            <w:shd w:val="clear" w:color="auto" w:fill="auto"/>
          </w:tcPr>
          <w:p w:rsidR="00154D06" w:rsidRPr="00154D06" w:rsidRDefault="00154D06" w:rsidP="00154D06">
            <w:pPr>
              <w:ind w:firstLine="0"/>
            </w:pPr>
            <w:r>
              <w:t>Huggins</w:t>
            </w:r>
          </w:p>
        </w:tc>
      </w:tr>
      <w:tr w:rsidR="00154D06" w:rsidRPr="00154D06" w:rsidTr="00154D06">
        <w:tc>
          <w:tcPr>
            <w:tcW w:w="2179" w:type="dxa"/>
            <w:shd w:val="clear" w:color="auto" w:fill="auto"/>
          </w:tcPr>
          <w:p w:rsidR="00154D06" w:rsidRPr="00154D06" w:rsidRDefault="00154D06" w:rsidP="00154D06">
            <w:pPr>
              <w:ind w:firstLine="0"/>
            </w:pPr>
            <w:r>
              <w:t>Jefferson</w:t>
            </w:r>
          </w:p>
        </w:tc>
        <w:tc>
          <w:tcPr>
            <w:tcW w:w="2179" w:type="dxa"/>
            <w:shd w:val="clear" w:color="auto" w:fill="auto"/>
          </w:tcPr>
          <w:p w:rsidR="00154D06" w:rsidRPr="00154D06" w:rsidRDefault="00154D06" w:rsidP="00154D06">
            <w:pPr>
              <w:ind w:firstLine="0"/>
            </w:pPr>
            <w:r>
              <w:t>Johnson</w:t>
            </w:r>
          </w:p>
        </w:tc>
        <w:tc>
          <w:tcPr>
            <w:tcW w:w="2180" w:type="dxa"/>
            <w:shd w:val="clear" w:color="auto" w:fill="auto"/>
          </w:tcPr>
          <w:p w:rsidR="00154D06" w:rsidRPr="00154D06" w:rsidRDefault="00154D06" w:rsidP="00154D06">
            <w:pPr>
              <w:ind w:firstLine="0"/>
            </w:pPr>
            <w:r>
              <w:t>King</w:t>
            </w:r>
          </w:p>
        </w:tc>
      </w:tr>
      <w:tr w:rsidR="00154D06" w:rsidRPr="00154D06" w:rsidTr="00154D06">
        <w:tc>
          <w:tcPr>
            <w:tcW w:w="2179" w:type="dxa"/>
            <w:shd w:val="clear" w:color="auto" w:fill="auto"/>
          </w:tcPr>
          <w:p w:rsidR="00154D06" w:rsidRPr="00154D06" w:rsidRDefault="00154D06" w:rsidP="00154D06">
            <w:pPr>
              <w:ind w:firstLine="0"/>
            </w:pPr>
            <w:r>
              <w:t>Knight</w:t>
            </w:r>
          </w:p>
        </w:tc>
        <w:tc>
          <w:tcPr>
            <w:tcW w:w="2179" w:type="dxa"/>
            <w:shd w:val="clear" w:color="auto" w:fill="auto"/>
          </w:tcPr>
          <w:p w:rsidR="00154D06" w:rsidRPr="00154D06" w:rsidRDefault="00154D06" w:rsidP="00154D06">
            <w:pPr>
              <w:ind w:firstLine="0"/>
            </w:pPr>
            <w:r>
              <w:t>Loftis</w:t>
            </w:r>
          </w:p>
        </w:tc>
        <w:tc>
          <w:tcPr>
            <w:tcW w:w="2180" w:type="dxa"/>
            <w:shd w:val="clear" w:color="auto" w:fill="auto"/>
          </w:tcPr>
          <w:p w:rsidR="00154D06" w:rsidRPr="00154D06" w:rsidRDefault="00154D06" w:rsidP="00154D06">
            <w:pPr>
              <w:ind w:firstLine="0"/>
            </w:pPr>
            <w:r>
              <w:t>Lucas</w:t>
            </w:r>
          </w:p>
        </w:tc>
      </w:tr>
      <w:tr w:rsidR="00154D06" w:rsidRPr="00154D06" w:rsidTr="00154D06">
        <w:tc>
          <w:tcPr>
            <w:tcW w:w="2179" w:type="dxa"/>
            <w:shd w:val="clear" w:color="auto" w:fill="auto"/>
          </w:tcPr>
          <w:p w:rsidR="00154D06" w:rsidRPr="00154D06" w:rsidRDefault="00154D06" w:rsidP="00154D06">
            <w:pPr>
              <w:ind w:firstLine="0"/>
            </w:pPr>
            <w:r>
              <w:t>Mack</w:t>
            </w:r>
          </w:p>
        </w:tc>
        <w:tc>
          <w:tcPr>
            <w:tcW w:w="2179" w:type="dxa"/>
            <w:shd w:val="clear" w:color="auto" w:fill="auto"/>
          </w:tcPr>
          <w:p w:rsidR="00154D06" w:rsidRPr="00154D06" w:rsidRDefault="00154D06" w:rsidP="00154D06">
            <w:pPr>
              <w:ind w:firstLine="0"/>
            </w:pPr>
            <w:r>
              <w:t>McCoy</w:t>
            </w:r>
          </w:p>
        </w:tc>
        <w:tc>
          <w:tcPr>
            <w:tcW w:w="2180" w:type="dxa"/>
            <w:shd w:val="clear" w:color="auto" w:fill="auto"/>
          </w:tcPr>
          <w:p w:rsidR="00154D06" w:rsidRPr="00154D06" w:rsidRDefault="00154D06" w:rsidP="00154D06">
            <w:pPr>
              <w:ind w:firstLine="0"/>
            </w:pPr>
            <w:r>
              <w:t>McEachern</w:t>
            </w:r>
          </w:p>
        </w:tc>
      </w:tr>
      <w:tr w:rsidR="00154D06" w:rsidRPr="00154D06" w:rsidTr="00154D06">
        <w:tc>
          <w:tcPr>
            <w:tcW w:w="2179" w:type="dxa"/>
            <w:shd w:val="clear" w:color="auto" w:fill="auto"/>
          </w:tcPr>
          <w:p w:rsidR="00154D06" w:rsidRPr="00154D06" w:rsidRDefault="00154D06" w:rsidP="00154D06">
            <w:pPr>
              <w:ind w:firstLine="0"/>
            </w:pPr>
            <w:r>
              <w:t>McLeod</w:t>
            </w:r>
          </w:p>
        </w:tc>
        <w:tc>
          <w:tcPr>
            <w:tcW w:w="2179" w:type="dxa"/>
            <w:shd w:val="clear" w:color="auto" w:fill="auto"/>
          </w:tcPr>
          <w:p w:rsidR="00154D06" w:rsidRPr="00154D06" w:rsidRDefault="00154D06" w:rsidP="00154D06">
            <w:pPr>
              <w:ind w:firstLine="0"/>
            </w:pPr>
            <w:r>
              <w:t>D. C. Moss</w:t>
            </w:r>
          </w:p>
        </w:tc>
        <w:tc>
          <w:tcPr>
            <w:tcW w:w="2180" w:type="dxa"/>
            <w:shd w:val="clear" w:color="auto" w:fill="auto"/>
          </w:tcPr>
          <w:p w:rsidR="00154D06" w:rsidRPr="00154D06" w:rsidRDefault="00154D06" w:rsidP="00154D06">
            <w:pPr>
              <w:ind w:firstLine="0"/>
            </w:pPr>
            <w:r>
              <w:t>V. S. Moss</w:t>
            </w:r>
          </w:p>
        </w:tc>
      </w:tr>
      <w:tr w:rsidR="00154D06" w:rsidRPr="00154D06" w:rsidTr="00154D06">
        <w:tc>
          <w:tcPr>
            <w:tcW w:w="2179" w:type="dxa"/>
            <w:shd w:val="clear" w:color="auto" w:fill="auto"/>
          </w:tcPr>
          <w:p w:rsidR="00154D06" w:rsidRPr="00154D06" w:rsidRDefault="00154D06" w:rsidP="00154D06">
            <w:pPr>
              <w:ind w:firstLine="0"/>
            </w:pPr>
            <w:r>
              <w:t>Munnerlyn</w:t>
            </w:r>
          </w:p>
        </w:tc>
        <w:tc>
          <w:tcPr>
            <w:tcW w:w="2179" w:type="dxa"/>
            <w:shd w:val="clear" w:color="auto" w:fill="auto"/>
          </w:tcPr>
          <w:p w:rsidR="00154D06" w:rsidRPr="00154D06" w:rsidRDefault="00154D06" w:rsidP="00154D06">
            <w:pPr>
              <w:ind w:firstLine="0"/>
            </w:pPr>
            <w:r>
              <w:t>Murphy</w:t>
            </w:r>
          </w:p>
        </w:tc>
        <w:tc>
          <w:tcPr>
            <w:tcW w:w="2180" w:type="dxa"/>
            <w:shd w:val="clear" w:color="auto" w:fill="auto"/>
          </w:tcPr>
          <w:p w:rsidR="00154D06" w:rsidRPr="00154D06" w:rsidRDefault="00154D06" w:rsidP="00154D06">
            <w:pPr>
              <w:ind w:firstLine="0"/>
            </w:pPr>
            <w:r>
              <w:t>Nanney</w:t>
            </w:r>
          </w:p>
        </w:tc>
      </w:tr>
      <w:tr w:rsidR="00154D06" w:rsidRPr="00154D06" w:rsidTr="00154D06">
        <w:tc>
          <w:tcPr>
            <w:tcW w:w="2179" w:type="dxa"/>
            <w:shd w:val="clear" w:color="auto" w:fill="auto"/>
          </w:tcPr>
          <w:p w:rsidR="00154D06" w:rsidRPr="00154D06" w:rsidRDefault="00154D06" w:rsidP="00154D06">
            <w:pPr>
              <w:ind w:firstLine="0"/>
            </w:pPr>
            <w:r>
              <w:t>J. M. Neal</w:t>
            </w:r>
          </w:p>
        </w:tc>
        <w:tc>
          <w:tcPr>
            <w:tcW w:w="2179" w:type="dxa"/>
            <w:shd w:val="clear" w:color="auto" w:fill="auto"/>
          </w:tcPr>
          <w:p w:rsidR="00154D06" w:rsidRPr="00154D06" w:rsidRDefault="00154D06" w:rsidP="00154D06">
            <w:pPr>
              <w:ind w:firstLine="0"/>
            </w:pPr>
            <w:r>
              <w:t>Neilson</w:t>
            </w:r>
          </w:p>
        </w:tc>
        <w:tc>
          <w:tcPr>
            <w:tcW w:w="2180" w:type="dxa"/>
            <w:shd w:val="clear" w:color="auto" w:fill="auto"/>
          </w:tcPr>
          <w:p w:rsidR="00154D06" w:rsidRPr="00154D06" w:rsidRDefault="00154D06" w:rsidP="00154D06">
            <w:pPr>
              <w:ind w:firstLine="0"/>
            </w:pPr>
            <w:r>
              <w:t>Ott</w:t>
            </w:r>
          </w:p>
        </w:tc>
      </w:tr>
      <w:tr w:rsidR="00154D06" w:rsidRPr="00154D06" w:rsidTr="00154D06">
        <w:tc>
          <w:tcPr>
            <w:tcW w:w="2179" w:type="dxa"/>
            <w:shd w:val="clear" w:color="auto" w:fill="auto"/>
          </w:tcPr>
          <w:p w:rsidR="00154D06" w:rsidRPr="00154D06" w:rsidRDefault="00154D06" w:rsidP="00154D06">
            <w:pPr>
              <w:ind w:firstLine="0"/>
            </w:pPr>
            <w:r>
              <w:t>Owens</w:t>
            </w:r>
          </w:p>
        </w:tc>
        <w:tc>
          <w:tcPr>
            <w:tcW w:w="2179" w:type="dxa"/>
            <w:shd w:val="clear" w:color="auto" w:fill="auto"/>
          </w:tcPr>
          <w:p w:rsidR="00154D06" w:rsidRPr="00154D06" w:rsidRDefault="00154D06" w:rsidP="00154D06">
            <w:pPr>
              <w:ind w:firstLine="0"/>
            </w:pPr>
            <w:r>
              <w:t>Parks</w:t>
            </w:r>
          </w:p>
        </w:tc>
        <w:tc>
          <w:tcPr>
            <w:tcW w:w="2180" w:type="dxa"/>
            <w:shd w:val="clear" w:color="auto" w:fill="auto"/>
          </w:tcPr>
          <w:p w:rsidR="00154D06" w:rsidRPr="00154D06" w:rsidRDefault="00154D06" w:rsidP="00154D06">
            <w:pPr>
              <w:ind w:firstLine="0"/>
            </w:pPr>
            <w:r>
              <w:t>Patrick</w:t>
            </w:r>
          </w:p>
        </w:tc>
      </w:tr>
      <w:tr w:rsidR="00154D06" w:rsidRPr="00154D06" w:rsidTr="00154D06">
        <w:tc>
          <w:tcPr>
            <w:tcW w:w="2179" w:type="dxa"/>
            <w:shd w:val="clear" w:color="auto" w:fill="auto"/>
          </w:tcPr>
          <w:p w:rsidR="00154D06" w:rsidRPr="00154D06" w:rsidRDefault="00154D06" w:rsidP="00154D06">
            <w:pPr>
              <w:ind w:firstLine="0"/>
            </w:pPr>
            <w:r>
              <w:t>Pinson</w:t>
            </w:r>
          </w:p>
        </w:tc>
        <w:tc>
          <w:tcPr>
            <w:tcW w:w="2179" w:type="dxa"/>
            <w:shd w:val="clear" w:color="auto" w:fill="auto"/>
          </w:tcPr>
          <w:p w:rsidR="00154D06" w:rsidRPr="00154D06" w:rsidRDefault="00154D06" w:rsidP="00154D06">
            <w:pPr>
              <w:ind w:firstLine="0"/>
            </w:pPr>
            <w:r>
              <w:t>Pope</w:t>
            </w:r>
          </w:p>
        </w:tc>
        <w:tc>
          <w:tcPr>
            <w:tcW w:w="2180" w:type="dxa"/>
            <w:shd w:val="clear" w:color="auto" w:fill="auto"/>
          </w:tcPr>
          <w:p w:rsidR="00154D06" w:rsidRPr="00154D06" w:rsidRDefault="00154D06" w:rsidP="00154D06">
            <w:pPr>
              <w:ind w:firstLine="0"/>
            </w:pPr>
            <w:r>
              <w:t>Putnam</w:t>
            </w:r>
          </w:p>
        </w:tc>
      </w:tr>
      <w:tr w:rsidR="00154D06" w:rsidRPr="00154D06" w:rsidTr="00154D06">
        <w:tc>
          <w:tcPr>
            <w:tcW w:w="2179" w:type="dxa"/>
            <w:shd w:val="clear" w:color="auto" w:fill="auto"/>
          </w:tcPr>
          <w:p w:rsidR="00154D06" w:rsidRPr="00154D06" w:rsidRDefault="00154D06" w:rsidP="00154D06">
            <w:pPr>
              <w:ind w:firstLine="0"/>
            </w:pPr>
            <w:r>
              <w:t>Quinn</w:t>
            </w:r>
          </w:p>
        </w:tc>
        <w:tc>
          <w:tcPr>
            <w:tcW w:w="2179" w:type="dxa"/>
            <w:shd w:val="clear" w:color="auto" w:fill="auto"/>
          </w:tcPr>
          <w:p w:rsidR="00154D06" w:rsidRPr="00154D06" w:rsidRDefault="00154D06" w:rsidP="00154D06">
            <w:pPr>
              <w:ind w:firstLine="0"/>
            </w:pPr>
            <w:r>
              <w:t>Sabb</w:t>
            </w:r>
          </w:p>
        </w:tc>
        <w:tc>
          <w:tcPr>
            <w:tcW w:w="2180" w:type="dxa"/>
            <w:shd w:val="clear" w:color="auto" w:fill="auto"/>
          </w:tcPr>
          <w:p w:rsidR="00154D06" w:rsidRPr="00154D06" w:rsidRDefault="00154D06" w:rsidP="00154D06">
            <w:pPr>
              <w:ind w:firstLine="0"/>
            </w:pPr>
            <w:r>
              <w:t>Sandifer</w:t>
            </w:r>
          </w:p>
        </w:tc>
      </w:tr>
      <w:tr w:rsidR="00154D06" w:rsidRPr="00154D06" w:rsidTr="00154D06">
        <w:tc>
          <w:tcPr>
            <w:tcW w:w="2179" w:type="dxa"/>
            <w:shd w:val="clear" w:color="auto" w:fill="auto"/>
          </w:tcPr>
          <w:p w:rsidR="00154D06" w:rsidRPr="00154D06" w:rsidRDefault="00154D06" w:rsidP="00154D06">
            <w:pPr>
              <w:ind w:firstLine="0"/>
            </w:pPr>
            <w:r>
              <w:t>Simrill</w:t>
            </w:r>
          </w:p>
        </w:tc>
        <w:tc>
          <w:tcPr>
            <w:tcW w:w="2179" w:type="dxa"/>
            <w:shd w:val="clear" w:color="auto" w:fill="auto"/>
          </w:tcPr>
          <w:p w:rsidR="00154D06" w:rsidRPr="00154D06" w:rsidRDefault="00154D06" w:rsidP="00154D06">
            <w:pPr>
              <w:ind w:firstLine="0"/>
            </w:pPr>
            <w:r>
              <w:t>Skelton</w:t>
            </w:r>
          </w:p>
        </w:tc>
        <w:tc>
          <w:tcPr>
            <w:tcW w:w="2180" w:type="dxa"/>
            <w:shd w:val="clear" w:color="auto" w:fill="auto"/>
          </w:tcPr>
          <w:p w:rsidR="00154D06" w:rsidRPr="00154D06" w:rsidRDefault="00154D06" w:rsidP="00154D06">
            <w:pPr>
              <w:ind w:firstLine="0"/>
            </w:pPr>
            <w:r>
              <w:t>G. R. Smith</w:t>
            </w:r>
          </w:p>
        </w:tc>
      </w:tr>
      <w:tr w:rsidR="00154D06" w:rsidRPr="00154D06" w:rsidTr="00154D06">
        <w:tc>
          <w:tcPr>
            <w:tcW w:w="2179" w:type="dxa"/>
            <w:shd w:val="clear" w:color="auto" w:fill="auto"/>
          </w:tcPr>
          <w:p w:rsidR="00154D06" w:rsidRPr="00154D06" w:rsidRDefault="00154D06" w:rsidP="00154D06">
            <w:pPr>
              <w:ind w:firstLine="0"/>
            </w:pPr>
            <w:r>
              <w:t>J. E. Smith</w:t>
            </w:r>
          </w:p>
        </w:tc>
        <w:tc>
          <w:tcPr>
            <w:tcW w:w="2179" w:type="dxa"/>
            <w:shd w:val="clear" w:color="auto" w:fill="auto"/>
          </w:tcPr>
          <w:p w:rsidR="00154D06" w:rsidRPr="00154D06" w:rsidRDefault="00154D06" w:rsidP="00154D06">
            <w:pPr>
              <w:ind w:firstLine="0"/>
            </w:pPr>
            <w:r>
              <w:t>Sottile</w:t>
            </w:r>
          </w:p>
        </w:tc>
        <w:tc>
          <w:tcPr>
            <w:tcW w:w="2180" w:type="dxa"/>
            <w:shd w:val="clear" w:color="auto" w:fill="auto"/>
          </w:tcPr>
          <w:p w:rsidR="00154D06" w:rsidRPr="00154D06" w:rsidRDefault="00154D06" w:rsidP="00154D06">
            <w:pPr>
              <w:ind w:firstLine="0"/>
            </w:pPr>
            <w:r>
              <w:t>Southard</w:t>
            </w:r>
          </w:p>
        </w:tc>
      </w:tr>
      <w:tr w:rsidR="00154D06" w:rsidRPr="00154D06" w:rsidTr="00154D06">
        <w:tc>
          <w:tcPr>
            <w:tcW w:w="2179" w:type="dxa"/>
            <w:shd w:val="clear" w:color="auto" w:fill="auto"/>
          </w:tcPr>
          <w:p w:rsidR="00154D06" w:rsidRPr="00154D06" w:rsidRDefault="00154D06" w:rsidP="00154D06">
            <w:pPr>
              <w:ind w:firstLine="0"/>
            </w:pPr>
            <w:r>
              <w:t>Spires</w:t>
            </w:r>
          </w:p>
        </w:tc>
        <w:tc>
          <w:tcPr>
            <w:tcW w:w="2179" w:type="dxa"/>
            <w:shd w:val="clear" w:color="auto" w:fill="auto"/>
          </w:tcPr>
          <w:p w:rsidR="00154D06" w:rsidRPr="00154D06" w:rsidRDefault="00154D06" w:rsidP="00154D06">
            <w:pPr>
              <w:ind w:firstLine="0"/>
            </w:pPr>
            <w:r>
              <w:t>Stringer</w:t>
            </w:r>
          </w:p>
        </w:tc>
        <w:tc>
          <w:tcPr>
            <w:tcW w:w="2180" w:type="dxa"/>
            <w:shd w:val="clear" w:color="auto" w:fill="auto"/>
          </w:tcPr>
          <w:p w:rsidR="00154D06" w:rsidRPr="00154D06" w:rsidRDefault="00154D06" w:rsidP="00154D06">
            <w:pPr>
              <w:ind w:firstLine="0"/>
            </w:pPr>
            <w:r>
              <w:t>Tallon</w:t>
            </w:r>
          </w:p>
        </w:tc>
      </w:tr>
      <w:tr w:rsidR="00154D06" w:rsidRPr="00154D06" w:rsidTr="00154D06">
        <w:tc>
          <w:tcPr>
            <w:tcW w:w="2179" w:type="dxa"/>
            <w:shd w:val="clear" w:color="auto" w:fill="auto"/>
          </w:tcPr>
          <w:p w:rsidR="00154D06" w:rsidRPr="00154D06" w:rsidRDefault="00154D06" w:rsidP="00154D06">
            <w:pPr>
              <w:ind w:firstLine="0"/>
            </w:pPr>
            <w:r>
              <w:t>Taylor</w:t>
            </w:r>
          </w:p>
        </w:tc>
        <w:tc>
          <w:tcPr>
            <w:tcW w:w="2179" w:type="dxa"/>
            <w:shd w:val="clear" w:color="auto" w:fill="auto"/>
          </w:tcPr>
          <w:p w:rsidR="00154D06" w:rsidRPr="00154D06" w:rsidRDefault="00154D06" w:rsidP="00154D06">
            <w:pPr>
              <w:ind w:firstLine="0"/>
            </w:pPr>
            <w:r>
              <w:t>Thayer</w:t>
            </w:r>
          </w:p>
        </w:tc>
        <w:tc>
          <w:tcPr>
            <w:tcW w:w="2180" w:type="dxa"/>
            <w:shd w:val="clear" w:color="auto" w:fill="auto"/>
          </w:tcPr>
          <w:p w:rsidR="00154D06" w:rsidRPr="00154D06" w:rsidRDefault="00154D06" w:rsidP="00154D06">
            <w:pPr>
              <w:ind w:firstLine="0"/>
            </w:pPr>
            <w:r>
              <w:t>Tribble</w:t>
            </w:r>
          </w:p>
        </w:tc>
      </w:tr>
      <w:tr w:rsidR="00154D06" w:rsidRPr="00154D06" w:rsidTr="00154D06">
        <w:tc>
          <w:tcPr>
            <w:tcW w:w="2179" w:type="dxa"/>
            <w:shd w:val="clear" w:color="auto" w:fill="auto"/>
          </w:tcPr>
          <w:p w:rsidR="00154D06" w:rsidRPr="00154D06" w:rsidRDefault="00154D06" w:rsidP="00154D06">
            <w:pPr>
              <w:ind w:firstLine="0"/>
            </w:pPr>
            <w:r>
              <w:t>Vick</w:t>
            </w:r>
          </w:p>
        </w:tc>
        <w:tc>
          <w:tcPr>
            <w:tcW w:w="2179" w:type="dxa"/>
            <w:shd w:val="clear" w:color="auto" w:fill="auto"/>
          </w:tcPr>
          <w:p w:rsidR="00154D06" w:rsidRPr="00154D06" w:rsidRDefault="00154D06" w:rsidP="00154D06">
            <w:pPr>
              <w:ind w:firstLine="0"/>
            </w:pPr>
            <w:r>
              <w:t>Weeks</w:t>
            </w:r>
          </w:p>
        </w:tc>
        <w:tc>
          <w:tcPr>
            <w:tcW w:w="2180" w:type="dxa"/>
            <w:shd w:val="clear" w:color="auto" w:fill="auto"/>
          </w:tcPr>
          <w:p w:rsidR="00154D06" w:rsidRPr="00154D06" w:rsidRDefault="00154D06" w:rsidP="00154D06">
            <w:pPr>
              <w:ind w:firstLine="0"/>
            </w:pPr>
            <w:r>
              <w:t>Whipper</w:t>
            </w:r>
          </w:p>
        </w:tc>
      </w:tr>
      <w:tr w:rsidR="00154D06" w:rsidRPr="00154D06" w:rsidTr="00154D06">
        <w:tc>
          <w:tcPr>
            <w:tcW w:w="2179" w:type="dxa"/>
            <w:shd w:val="clear" w:color="auto" w:fill="auto"/>
          </w:tcPr>
          <w:p w:rsidR="00154D06" w:rsidRPr="00154D06" w:rsidRDefault="00154D06" w:rsidP="00154D06">
            <w:pPr>
              <w:keepNext/>
              <w:ind w:firstLine="0"/>
            </w:pPr>
            <w:r>
              <w:t>White</w:t>
            </w:r>
          </w:p>
        </w:tc>
        <w:tc>
          <w:tcPr>
            <w:tcW w:w="2179" w:type="dxa"/>
            <w:shd w:val="clear" w:color="auto" w:fill="auto"/>
          </w:tcPr>
          <w:p w:rsidR="00154D06" w:rsidRPr="00154D06" w:rsidRDefault="00154D06" w:rsidP="00154D06">
            <w:pPr>
              <w:keepNext/>
              <w:ind w:firstLine="0"/>
            </w:pPr>
            <w:r>
              <w:t>Whitmire</w:t>
            </w:r>
          </w:p>
        </w:tc>
        <w:tc>
          <w:tcPr>
            <w:tcW w:w="2180" w:type="dxa"/>
            <w:shd w:val="clear" w:color="auto" w:fill="auto"/>
          </w:tcPr>
          <w:p w:rsidR="00154D06" w:rsidRPr="00154D06" w:rsidRDefault="00154D06" w:rsidP="00154D06">
            <w:pPr>
              <w:keepNext/>
              <w:ind w:firstLine="0"/>
            </w:pPr>
            <w:r>
              <w:t>Williams</w:t>
            </w:r>
          </w:p>
        </w:tc>
      </w:tr>
      <w:tr w:rsidR="00154D06" w:rsidRPr="00154D06" w:rsidTr="00154D06">
        <w:tc>
          <w:tcPr>
            <w:tcW w:w="2179" w:type="dxa"/>
            <w:shd w:val="clear" w:color="auto" w:fill="auto"/>
          </w:tcPr>
          <w:p w:rsidR="00154D06" w:rsidRPr="00154D06" w:rsidRDefault="00154D06" w:rsidP="00154D06">
            <w:pPr>
              <w:keepNext/>
              <w:ind w:firstLine="0"/>
            </w:pPr>
            <w:r>
              <w:t>Willis</w:t>
            </w:r>
          </w:p>
        </w:tc>
        <w:tc>
          <w:tcPr>
            <w:tcW w:w="2179" w:type="dxa"/>
            <w:shd w:val="clear" w:color="auto" w:fill="auto"/>
          </w:tcPr>
          <w:p w:rsidR="00154D06" w:rsidRPr="00154D06" w:rsidRDefault="00154D06" w:rsidP="00154D06">
            <w:pPr>
              <w:keepNext/>
              <w:ind w:firstLine="0"/>
            </w:pPr>
            <w:r>
              <w:t>Young</w:t>
            </w:r>
          </w:p>
        </w:tc>
        <w:tc>
          <w:tcPr>
            <w:tcW w:w="2180" w:type="dxa"/>
            <w:shd w:val="clear" w:color="auto" w:fill="auto"/>
          </w:tcPr>
          <w:p w:rsidR="00154D06" w:rsidRPr="00154D06" w:rsidRDefault="00154D06" w:rsidP="00154D06">
            <w:pPr>
              <w:keepNext/>
              <w:ind w:firstLine="0"/>
            </w:pPr>
          </w:p>
        </w:tc>
      </w:tr>
    </w:tbl>
    <w:p w:rsidR="00154D06" w:rsidRDefault="00154D06" w:rsidP="00154D06"/>
    <w:p w:rsidR="00154D06" w:rsidRDefault="00154D06" w:rsidP="00154D06">
      <w:pPr>
        <w:jc w:val="center"/>
        <w:rPr>
          <w:b/>
        </w:rPr>
      </w:pPr>
      <w:r w:rsidRPr="00154D06">
        <w:rPr>
          <w:b/>
        </w:rPr>
        <w:t>Total--95</w:t>
      </w:r>
    </w:p>
    <w:p w:rsidR="00154D06" w:rsidRDefault="00154D06" w:rsidP="00154D06">
      <w:pPr>
        <w:jc w:val="center"/>
        <w:rPr>
          <w:b/>
        </w:rPr>
      </w:pPr>
    </w:p>
    <w:p w:rsidR="00154D06" w:rsidRDefault="00154D06" w:rsidP="00154D06">
      <w:pPr>
        <w:ind w:firstLine="0"/>
      </w:pPr>
      <w:r w:rsidRPr="00154D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Parker</w:t>
            </w:r>
          </w:p>
        </w:tc>
        <w:tc>
          <w:tcPr>
            <w:tcW w:w="2179" w:type="dxa"/>
            <w:shd w:val="clear" w:color="auto" w:fill="auto"/>
          </w:tcPr>
          <w:p w:rsidR="00154D06" w:rsidRPr="00154D06" w:rsidRDefault="00154D06" w:rsidP="00154D06">
            <w:pPr>
              <w:keepNext/>
              <w:ind w:firstLine="0"/>
            </w:pPr>
            <w:r>
              <w:t>Toole</w:t>
            </w:r>
          </w:p>
        </w:tc>
        <w:tc>
          <w:tcPr>
            <w:tcW w:w="2180" w:type="dxa"/>
            <w:shd w:val="clear" w:color="auto" w:fill="auto"/>
          </w:tcPr>
          <w:p w:rsidR="00154D06" w:rsidRPr="00154D06" w:rsidRDefault="00154D06" w:rsidP="00154D06">
            <w:pPr>
              <w:keepNext/>
              <w:ind w:firstLine="0"/>
            </w:pPr>
          </w:p>
        </w:tc>
      </w:tr>
    </w:tbl>
    <w:p w:rsidR="00154D06" w:rsidRDefault="00154D06" w:rsidP="00154D06"/>
    <w:p w:rsidR="00154D06" w:rsidRDefault="00154D06" w:rsidP="00154D06">
      <w:pPr>
        <w:jc w:val="center"/>
        <w:rPr>
          <w:b/>
        </w:rPr>
      </w:pPr>
      <w:r w:rsidRPr="00154D06">
        <w:rPr>
          <w:b/>
        </w:rPr>
        <w:t>Total--2</w:t>
      </w:r>
    </w:p>
    <w:p w:rsidR="00154D06" w:rsidRDefault="00154D06" w:rsidP="00154D06">
      <w:pPr>
        <w:jc w:val="center"/>
        <w:rPr>
          <w:b/>
        </w:rPr>
      </w:pPr>
    </w:p>
    <w:p w:rsidR="00154D06" w:rsidRDefault="00154D06" w:rsidP="00154D06">
      <w:r>
        <w:t>So, the Bill, as amended, was read the second time and ordered to third reading.</w:t>
      </w:r>
    </w:p>
    <w:p w:rsidR="00154D06" w:rsidRDefault="00154D06" w:rsidP="00154D06"/>
    <w:p w:rsidR="00154D06" w:rsidRDefault="00154D06" w:rsidP="00154D06">
      <w:pPr>
        <w:keepNext/>
        <w:jc w:val="center"/>
        <w:rPr>
          <w:b/>
        </w:rPr>
      </w:pPr>
      <w:r w:rsidRPr="00154D06">
        <w:rPr>
          <w:b/>
        </w:rPr>
        <w:t>S. 1087--ORDERED TO BE READ THIRD TIME TOMORROW</w:t>
      </w:r>
    </w:p>
    <w:p w:rsidR="00154D06" w:rsidRDefault="00154D06" w:rsidP="00154D06">
      <w:r>
        <w:t>On motion of Rep. HARDWICK, with unanimous consent, it was ordered that S. 1087 be read the third time tomorrow.</w:t>
      </w:r>
    </w:p>
    <w:p w:rsidR="00154D06" w:rsidRDefault="00154D06" w:rsidP="00154D06"/>
    <w:p w:rsidR="00154D06" w:rsidRDefault="00154D06" w:rsidP="00154D06">
      <w:pPr>
        <w:keepNext/>
        <w:jc w:val="center"/>
        <w:rPr>
          <w:b/>
        </w:rPr>
      </w:pPr>
      <w:r w:rsidRPr="00154D06">
        <w:rPr>
          <w:b/>
        </w:rPr>
        <w:t>S. 1438--DEBATE ADJOURNED</w:t>
      </w:r>
    </w:p>
    <w:p w:rsidR="00154D06" w:rsidRDefault="00154D06" w:rsidP="00154D06">
      <w:pPr>
        <w:keepNext/>
      </w:pPr>
      <w:r>
        <w:t xml:space="preserve">Rep. TALLON moved to adjourn debate upon the following Bill until Tuesday, June 5, which was adopted:  </w:t>
      </w:r>
    </w:p>
    <w:p w:rsidR="00154D06" w:rsidRDefault="00154D06" w:rsidP="00154D06">
      <w:pPr>
        <w:keepNext/>
      </w:pPr>
      <w:bookmarkStart w:id="84" w:name="include_clip_start_143"/>
      <w:bookmarkEnd w:id="84"/>
    </w:p>
    <w:p w:rsidR="00154D06" w:rsidRDefault="00154D06" w:rsidP="00154D06">
      <w:r>
        <w:t>S. 1438 -- Senators Lourie, Alexander, Sheheen, Courson, Nicholson, Hutto and Cleary: A BILL TO AMEND THE CODE OF LAWS OF SOUTH CAROLINA, 1976, BY ADDING CHAPTER 84 TO TITLE 44 SO AS TO CREATE THE COMMISSION ON HUNGER WITHIN AND STAFFED BY THE DEPARTMENT OF HEALTH AND ENVIRONMENTAL CONTROL AND TO PROVIDE FOR ITS MEMBERS, POWERS, AND DUTIES.</w:t>
      </w:r>
    </w:p>
    <w:p w:rsidR="00154D06" w:rsidRDefault="00154D06" w:rsidP="00154D06">
      <w:pPr>
        <w:keepNext/>
        <w:jc w:val="center"/>
        <w:rPr>
          <w:b/>
        </w:rPr>
      </w:pPr>
      <w:bookmarkStart w:id="85" w:name="include_clip_end_143"/>
      <w:bookmarkEnd w:id="85"/>
      <w:r w:rsidRPr="00154D06">
        <w:rPr>
          <w:b/>
        </w:rPr>
        <w:t>S. 473--DEBATE ADJOURNED</w:t>
      </w:r>
    </w:p>
    <w:p w:rsidR="00154D06" w:rsidRDefault="00154D06" w:rsidP="00154D06">
      <w:pPr>
        <w:keepNext/>
      </w:pPr>
      <w:r>
        <w:t xml:space="preserve">Rep. TALLON moved to adjourn debate upon the following Bill until Tuesday, June 5, which was adopted:  </w:t>
      </w:r>
    </w:p>
    <w:p w:rsidR="00154D06" w:rsidRDefault="00154D06" w:rsidP="00154D06">
      <w:pPr>
        <w:keepNext/>
      </w:pPr>
      <w:bookmarkStart w:id="86" w:name="include_clip_start_145"/>
      <w:bookmarkEnd w:id="86"/>
    </w:p>
    <w:p w:rsidR="00154D06" w:rsidRDefault="00154D06" w:rsidP="00154D06">
      <w:r>
        <w:t>S. 473 -- Senators Lourie, Setzler and Ford: A BILL TO AMEND CHAPTER 102, TITLE 59, CODE OF LAWS OF SOUTH CAROLINA, 1976, RELATING TO ATHLETE AGENTS AND STUDENT AGENTS, SO AS TO REVISE DEFINITIONS, TO INCLUDE DEFINITIONS FOR "ADMINISTRATOR", "DEPARTMENT", AND "FINANCIAL SERVICES CONTRACT", TO REVISE THE POWERS OF THE DEPARTMENT OF CONSUMER AFFAIRS WITH RESPECT TO ATHLETE AGENTS AND STUDENT ATHLETES, TO PROVIDE FOR INSPECTION OF OUT-OF-STATE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154D06" w:rsidRDefault="00154D06" w:rsidP="00154D06">
      <w:bookmarkStart w:id="87" w:name="include_clip_end_145"/>
      <w:bookmarkEnd w:id="87"/>
    </w:p>
    <w:p w:rsidR="00154D06" w:rsidRDefault="00154D06" w:rsidP="00154D06">
      <w:pPr>
        <w:keepNext/>
        <w:jc w:val="center"/>
        <w:rPr>
          <w:b/>
        </w:rPr>
      </w:pPr>
      <w:r w:rsidRPr="00154D06">
        <w:rPr>
          <w:b/>
        </w:rPr>
        <w:t>S. 1220--DEBATE ADJOURNED</w:t>
      </w:r>
    </w:p>
    <w:p w:rsidR="00154D06" w:rsidRDefault="00154D06" w:rsidP="00154D06">
      <w:pPr>
        <w:keepNext/>
      </w:pPr>
      <w:r>
        <w:t xml:space="preserve">Rep. HIOTT moved to adjourn debate upon the following Bill until Tuesday, June 5, which was adopted:  </w:t>
      </w:r>
    </w:p>
    <w:p w:rsidR="00154D06" w:rsidRDefault="00154D06" w:rsidP="00154D06">
      <w:pPr>
        <w:keepNext/>
      </w:pPr>
      <w:bookmarkStart w:id="88" w:name="include_clip_start_147"/>
      <w:bookmarkEnd w:id="88"/>
    </w:p>
    <w:p w:rsidR="00154D06" w:rsidRDefault="00154D06" w:rsidP="00154D06">
      <w:r>
        <w:t>S. 1220 -- Senators Campbell, Hayes and Ford: A BILL TO AMEND SECTION 48-2-50,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49-4-175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154D06" w:rsidRDefault="00154D06" w:rsidP="00154D06">
      <w:bookmarkStart w:id="89" w:name="include_clip_end_147"/>
      <w:bookmarkEnd w:id="89"/>
    </w:p>
    <w:p w:rsidR="00154D06" w:rsidRDefault="00154D06" w:rsidP="00154D06">
      <w:pPr>
        <w:keepNext/>
        <w:jc w:val="center"/>
        <w:rPr>
          <w:b/>
        </w:rPr>
      </w:pPr>
      <w:r w:rsidRPr="00154D06">
        <w:rPr>
          <w:b/>
        </w:rPr>
        <w:t>S. 1417--AMENDED AND ORDERED TO THIRD READING</w:t>
      </w:r>
    </w:p>
    <w:p w:rsidR="00154D06" w:rsidRDefault="00154D06" w:rsidP="00154D06">
      <w:pPr>
        <w:keepNext/>
      </w:pPr>
      <w:r>
        <w:t>The following Bill was taken up:</w:t>
      </w:r>
    </w:p>
    <w:p w:rsidR="00154D06" w:rsidRDefault="00154D06" w:rsidP="00154D06">
      <w:pPr>
        <w:keepNext/>
      </w:pPr>
      <w:bookmarkStart w:id="90" w:name="include_clip_start_149"/>
      <w:bookmarkEnd w:id="90"/>
    </w:p>
    <w:p w:rsidR="00154D06" w:rsidRDefault="00154D06" w:rsidP="00154D06">
      <w:r>
        <w:t>S. 1417 -- Senator Land: A BILL TO AMEND THE CODE OF LAWS OF SOUTH CAROLINA, 1976, BY ADDING ARTICLE 108 TO CHAPTER 3, TITLE 56 SO AS TO PROVIDE FOR THE ISSUANCE OF "SOUTH CAROLINA TENNIS PATRONS FOUNDATION" SPECIAL LICENSE PLATES.</w:t>
      </w:r>
    </w:p>
    <w:p w:rsidR="00154D06" w:rsidRDefault="00154D06" w:rsidP="00154D06"/>
    <w:p w:rsidR="00154D06" w:rsidRPr="00A94C67" w:rsidRDefault="00154D06" w:rsidP="00154D06">
      <w:r w:rsidRPr="00A94C67">
        <w:t>Rep. ATWATER proposed the following Amendment No. 1</w:t>
      </w:r>
      <w:r w:rsidR="007E6CF4">
        <w:t xml:space="preserve"> to </w:t>
      </w:r>
      <w:r w:rsidRPr="00A94C67">
        <w:t>S.</w:t>
      </w:r>
      <w:r w:rsidR="007E6CF4">
        <w:t> </w:t>
      </w:r>
      <w:r w:rsidRPr="00A94C67">
        <w:t>1417 (COUNCIL\SWB\5342CM12), which was adopted:</w:t>
      </w:r>
    </w:p>
    <w:p w:rsidR="00154D06" w:rsidRPr="00A94C67" w:rsidRDefault="00154D06" w:rsidP="00154D06">
      <w:r w:rsidRPr="00A94C67">
        <w:t>Amend the bill, as and if amended, by adding the following appropriately numbered SECTION:</w:t>
      </w:r>
    </w:p>
    <w:p w:rsidR="00154D06" w:rsidRPr="00A94C67" w:rsidRDefault="00154D06" w:rsidP="00154D06">
      <w:pPr>
        <w:suppressAutoHyphens/>
      </w:pPr>
      <w:r w:rsidRPr="00A94C67">
        <w:t>/ SECTION</w:t>
      </w:r>
      <w:r w:rsidRPr="00A94C67">
        <w:tab/>
        <w:t>__.</w:t>
      </w:r>
      <w:r w:rsidRPr="00A94C67">
        <w:tab/>
        <w:t>Section 56</w:t>
      </w:r>
      <w:r w:rsidRPr="00A94C67">
        <w:noBreakHyphen/>
        <w:t>3</w:t>
      </w:r>
      <w:r w:rsidRPr="00A94C67">
        <w:noBreakHyphen/>
        <w:t>2320(A) of the 1976 Code is amended to read:</w:t>
      </w:r>
    </w:p>
    <w:p w:rsidR="00154D06" w:rsidRPr="00A94C67" w:rsidRDefault="00154D06" w:rsidP="00154D06">
      <w:r w:rsidRPr="00A94C67">
        <w:tab/>
        <w:t>“(A)</w:t>
      </w:r>
      <w:r w:rsidRPr="00A94C67">
        <w:tab/>
        <w:t xml:space="preserve">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or a prospective purchaser of the motor vehicle.    The use by a prospective purchaser is limited to seven days, and the dealer shall provide the prospective purchaser with a dated demonstration certificate.  The certificate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w:t>
      </w:r>
      <w:r w:rsidRPr="00A94C67">
        <w:rPr>
          <w:strike/>
        </w:rPr>
        <w:t>of</w:t>
      </w:r>
      <w:r w:rsidRPr="00A94C67">
        <w:rPr>
          <w:u w:val="single"/>
        </w:rPr>
        <w:t>,</w:t>
      </w:r>
      <w:r w:rsidRPr="00A94C67">
        <w:t xml:space="preserve">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 </w:t>
      </w:r>
    </w:p>
    <w:p w:rsidR="00154D06" w:rsidRPr="00A94C67" w:rsidRDefault="00154D06" w:rsidP="00154D06">
      <w:r w:rsidRPr="00A94C67">
        <w:tab/>
        <w:t xml:space="preserve">A dealer may be issued two plates for the first twenty vehicles sold during the preceding year and one additional plate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 </w:t>
      </w:r>
    </w:p>
    <w:p w:rsidR="00154D06" w:rsidRPr="00A94C67" w:rsidRDefault="00154D06" w:rsidP="00154D06">
      <w:r w:rsidRPr="00A94C67">
        <w:tab/>
        <w:t xml:space="preserve">The cost of each dealer plate issued is twenty dollars. </w:t>
      </w:r>
    </w:p>
    <w:p w:rsidR="00154D06" w:rsidRPr="00A94C67" w:rsidRDefault="00154D06" w:rsidP="00154D06">
      <w:r w:rsidRPr="00A94C67">
        <w:tab/>
        <w:t xml:space="preserve">Upon application to the department, a public or private school, college, or university, </w:t>
      </w:r>
      <w:r w:rsidRPr="00A94C67">
        <w:rPr>
          <w:u w:val="single"/>
        </w:rPr>
        <w:t>the United Service Organization South Carolina, the American Red Cross,</w:t>
      </w:r>
      <w:r w:rsidRPr="00A94C67">
        <w:t xml:space="preserve"> or an economic development entity created or sanctioned by the county where the entity is located, may be issued a license plate to be used on vehicles loaned or rented to the school, college, university, </w:t>
      </w:r>
      <w:r w:rsidRPr="00A94C67">
        <w:rPr>
          <w:u w:val="single"/>
        </w:rPr>
        <w:t>the United Service Organization South Carolina, the American Red Cross,</w:t>
      </w:r>
      <w:r w:rsidRPr="00A94C67">
        <w:t xml:space="preserve">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w:t>
      </w:r>
      <w:r w:rsidRPr="00A94C67">
        <w:rPr>
          <w:u w:val="single"/>
        </w:rPr>
        <w:t>chapter of the United Service Organization South Carolina, chapter of the American Red Cross,</w:t>
      </w:r>
      <w:r w:rsidRPr="00A94C67">
        <w:t xml:space="preserve"> or economic development entity is located.  Each plate is valid for two years, and there is no limit on the number of plates which may be issued, except in the case of an economic development entity where only one plate per entity is allowed. </w:t>
      </w:r>
    </w:p>
    <w:p w:rsidR="00154D06" w:rsidRPr="00A94C67" w:rsidRDefault="00154D06" w:rsidP="00154D06">
      <w:r w:rsidRPr="00A94C67">
        <w:tab/>
        <w:t xml:space="preserve">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 </w:t>
      </w:r>
    </w:p>
    <w:p w:rsidR="00154D06" w:rsidRPr="00A94C67" w:rsidRDefault="00154D06" w:rsidP="00154D06">
      <w:r w:rsidRPr="00A94C67">
        <w:tab/>
        <w:t>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 /</w:t>
      </w:r>
    </w:p>
    <w:p w:rsidR="00154D06" w:rsidRPr="00A94C67" w:rsidRDefault="00154D06" w:rsidP="00154D06">
      <w:r w:rsidRPr="00A94C67">
        <w:t>Renumber sections to conform.</w:t>
      </w:r>
    </w:p>
    <w:p w:rsidR="00154D06" w:rsidRDefault="00154D06" w:rsidP="00154D06">
      <w:r w:rsidRPr="00A94C67">
        <w:t>Amend title to conform.</w:t>
      </w:r>
    </w:p>
    <w:p w:rsidR="00154D06" w:rsidRDefault="00154D06" w:rsidP="00154D06"/>
    <w:p w:rsidR="00154D06" w:rsidRDefault="00154D06" w:rsidP="00154D06">
      <w:r>
        <w:t>Rep. ATWATER explained the amendment.</w:t>
      </w:r>
    </w:p>
    <w:p w:rsidR="00154D06" w:rsidRDefault="00154D06" w:rsidP="00154D06">
      <w:r>
        <w:t>The amendment was then adopted.</w:t>
      </w:r>
    </w:p>
    <w:p w:rsidR="00154D06" w:rsidRDefault="00154D06" w:rsidP="00154D06"/>
    <w:p w:rsidR="00154D06" w:rsidRPr="00034077" w:rsidRDefault="00154D06" w:rsidP="00154D06">
      <w:r w:rsidRPr="00034077">
        <w:t>Reps. THAYER and DANING proposed the following Amendment No. 2</w:t>
      </w:r>
      <w:r w:rsidR="007E6CF4">
        <w:t xml:space="preserve"> to </w:t>
      </w:r>
      <w:r w:rsidRPr="00034077">
        <w:t>S. 1417 (COUNCIL\SWB\5352CM12), which was adopted:</w:t>
      </w:r>
    </w:p>
    <w:p w:rsidR="00154D06" w:rsidRPr="00034077" w:rsidRDefault="00154D06" w:rsidP="00154D06">
      <w:r w:rsidRPr="00034077">
        <w:t>Amend the bill, as and if amended, by adding the following appropriately numbered SECTION:</w:t>
      </w:r>
    </w:p>
    <w:p w:rsidR="00154D06" w:rsidRPr="00034077" w:rsidRDefault="00154D06" w:rsidP="00154D06">
      <w:pPr>
        <w:rPr>
          <w:color w:val="000000" w:themeColor="text1"/>
          <w:u w:color="000000" w:themeColor="text1"/>
        </w:rPr>
      </w:pPr>
      <w:r w:rsidRPr="00034077">
        <w:t xml:space="preserve">/ </w:t>
      </w:r>
      <w:r w:rsidRPr="00034077">
        <w:rPr>
          <w:szCs w:val="18"/>
          <w:u w:color="000000" w:themeColor="text1"/>
        </w:rPr>
        <w:t>SECTION</w:t>
      </w:r>
      <w:r w:rsidRPr="00034077">
        <w:rPr>
          <w:szCs w:val="18"/>
          <w:u w:color="000000" w:themeColor="text1"/>
        </w:rPr>
        <w:tab/>
        <w:t>__.</w:t>
      </w:r>
      <w:r w:rsidRPr="00034077">
        <w:rPr>
          <w:szCs w:val="18"/>
          <w:u w:color="000000" w:themeColor="text1"/>
        </w:rPr>
        <w:tab/>
      </w:r>
      <w:r w:rsidRPr="00034077">
        <w:rPr>
          <w:color w:val="000000" w:themeColor="text1"/>
          <w:u w:color="000000" w:themeColor="text1"/>
        </w:rPr>
        <w:t xml:space="preserve">Chapter 3, Title 56 of the 1976 Code is amended by adding: </w:t>
      </w:r>
    </w:p>
    <w:p w:rsidR="00154D06" w:rsidRPr="00034077" w:rsidRDefault="00154D06" w:rsidP="007E6CF4">
      <w:pPr>
        <w:jc w:val="center"/>
        <w:rPr>
          <w:color w:val="000000" w:themeColor="text1"/>
          <w:u w:color="000000" w:themeColor="text1"/>
        </w:rPr>
      </w:pPr>
      <w:r w:rsidRPr="00034077">
        <w:rPr>
          <w:color w:val="000000" w:themeColor="text1"/>
          <w:u w:color="000000" w:themeColor="text1"/>
        </w:rPr>
        <w:t>“Article 118</w:t>
      </w:r>
    </w:p>
    <w:p w:rsidR="00154D06" w:rsidRPr="00034077" w:rsidRDefault="00154D06" w:rsidP="007E6CF4">
      <w:pPr>
        <w:jc w:val="center"/>
        <w:rPr>
          <w:color w:val="000000" w:themeColor="text1"/>
          <w:u w:color="000000" w:themeColor="text1"/>
        </w:rPr>
      </w:pPr>
      <w:r w:rsidRPr="00034077">
        <w:rPr>
          <w:color w:val="000000" w:themeColor="text1"/>
          <w:u w:color="000000" w:themeColor="text1"/>
        </w:rPr>
        <w:t>‘TREE MY DOG’ SPECIAL LICENSE PLATES</w:t>
      </w:r>
    </w:p>
    <w:p w:rsidR="00154D06" w:rsidRPr="00034077" w:rsidRDefault="00154D06" w:rsidP="00154D06">
      <w:pPr>
        <w:rPr>
          <w:color w:val="000000" w:themeColor="text1"/>
          <w:u w:color="000000" w:themeColor="text1"/>
        </w:rPr>
      </w:pPr>
      <w:r w:rsidRPr="00034077">
        <w:rPr>
          <w:color w:val="000000" w:themeColor="text1"/>
          <w:u w:color="000000" w:themeColor="text1"/>
        </w:rPr>
        <w:tab/>
        <w:t>Section 56</w:t>
      </w:r>
      <w:r w:rsidRPr="00034077">
        <w:rPr>
          <w:color w:val="000000" w:themeColor="text1"/>
          <w:u w:color="000000" w:themeColor="text1"/>
        </w:rPr>
        <w:noBreakHyphen/>
        <w:t>3</w:t>
      </w:r>
      <w:r w:rsidRPr="00034077">
        <w:rPr>
          <w:color w:val="000000" w:themeColor="text1"/>
          <w:u w:color="000000" w:themeColor="text1"/>
        </w:rPr>
        <w:noBreakHyphen/>
        <w:t>11810.</w:t>
      </w:r>
      <w:r w:rsidRPr="00034077">
        <w:rPr>
          <w:color w:val="000000" w:themeColor="text1"/>
          <w:u w:color="000000" w:themeColor="text1"/>
        </w:rPr>
        <w:tab/>
        <w:t>(A)</w:t>
      </w:r>
      <w:r w:rsidRPr="00034077">
        <w:rPr>
          <w:color w:val="000000" w:themeColor="text1"/>
          <w:u w:color="000000" w:themeColor="text1"/>
        </w:rPr>
        <w:tab/>
        <w:t>The Department of Motor Vehicles may issue special motor vehicle license plates to owners of private passenger carrying motor vehicles, as defined in Section 56</w:t>
      </w:r>
      <w:r w:rsidRPr="00034077">
        <w:rPr>
          <w:color w:val="000000" w:themeColor="text1"/>
          <w:u w:color="000000" w:themeColor="text1"/>
        </w:rPr>
        <w:noBreakHyphen/>
        <w:t>3</w:t>
      </w:r>
      <w:r w:rsidRPr="00034077">
        <w:rPr>
          <w:color w:val="000000" w:themeColor="text1"/>
          <w:u w:color="000000" w:themeColor="text1"/>
        </w:rPr>
        <w:noBreakHyphen/>
        <w:t>630, or motorcycles, as defined in Section 56</w:t>
      </w:r>
      <w:r w:rsidRPr="00034077">
        <w:rPr>
          <w:color w:val="000000" w:themeColor="text1"/>
          <w:u w:color="000000" w:themeColor="text1"/>
        </w:rPr>
        <w:noBreakHyphen/>
        <w:t>3</w:t>
      </w:r>
      <w:r w:rsidRPr="00034077">
        <w:rPr>
          <w:color w:val="000000" w:themeColor="text1"/>
          <w:u w:color="000000" w:themeColor="text1"/>
        </w:rPr>
        <w:noBreakHyphen/>
        <w:t>20, registered in their names which must have imprinted on the plate ‘Tree My Dog’. This special license plate must be of the same size and general design of regular motor vehicle license plates. This special license plate must be issued or revalidated for a biennial period which expires twenty</w:t>
      </w:r>
      <w:r w:rsidRPr="00034077">
        <w:rPr>
          <w:color w:val="000000" w:themeColor="text1"/>
          <w:u w:color="000000" w:themeColor="text1"/>
        </w:rPr>
        <w:noBreakHyphen/>
        <w:t xml:space="preserve">four months from the month it is issued. </w:t>
      </w:r>
    </w:p>
    <w:p w:rsidR="00154D06" w:rsidRPr="00034077" w:rsidRDefault="00154D06" w:rsidP="00154D06">
      <w:r w:rsidRPr="00034077">
        <w:rPr>
          <w:color w:val="000000" w:themeColor="text1"/>
          <w:u w:color="000000" w:themeColor="text1"/>
        </w:rPr>
        <w:tab/>
        <w:t>(B)</w:t>
      </w:r>
      <w:r w:rsidRPr="00034077">
        <w:rPr>
          <w:color w:val="000000" w:themeColor="text1"/>
          <w:u w:color="000000" w:themeColor="text1"/>
        </w:rPr>
        <w:tab/>
        <w:t>The requirements for production, collection, and distribution of fees for this license plate are those set forth in Section 56</w:t>
      </w:r>
      <w:r w:rsidRPr="00034077">
        <w:rPr>
          <w:color w:val="000000" w:themeColor="text1"/>
          <w:u w:color="000000" w:themeColor="text1"/>
        </w:rPr>
        <w:noBreakHyphen/>
        <w:t>3</w:t>
      </w:r>
      <w:r w:rsidRPr="00034077">
        <w:rPr>
          <w:color w:val="000000" w:themeColor="text1"/>
          <w:u w:color="000000" w:themeColor="text1"/>
        </w:rPr>
        <w:noBreakHyphen/>
        <w:t>8100. The fees collected pursuant to this section above the cost of producing the license plates must be distributed to the South Carolina State Coon Hunters Association Youth Fund.”</w:t>
      </w:r>
      <w:r w:rsidRPr="00034077">
        <w:rPr>
          <w:szCs w:val="18"/>
          <w:u w:color="000000" w:themeColor="text1"/>
        </w:rPr>
        <w:t xml:space="preserve"> /</w:t>
      </w:r>
    </w:p>
    <w:p w:rsidR="00154D06" w:rsidRPr="00034077" w:rsidRDefault="00154D06" w:rsidP="00154D06">
      <w:r w:rsidRPr="00034077">
        <w:t>Renumber sections to conform.</w:t>
      </w:r>
    </w:p>
    <w:p w:rsidR="00154D06" w:rsidRDefault="00154D06" w:rsidP="00154D06">
      <w:r w:rsidRPr="00034077">
        <w:t>Amend title to conform.</w:t>
      </w:r>
    </w:p>
    <w:p w:rsidR="00154D06" w:rsidRDefault="00154D06" w:rsidP="00154D06"/>
    <w:p w:rsidR="00154D06" w:rsidRDefault="00154D06" w:rsidP="00154D06">
      <w:r>
        <w:t>Rep. DANING explained the amendment.</w:t>
      </w:r>
    </w:p>
    <w:p w:rsidR="00154D06" w:rsidRDefault="00154D06" w:rsidP="00154D06">
      <w:r>
        <w:t>The amendment was then adopted.</w:t>
      </w:r>
    </w:p>
    <w:p w:rsidR="007E6CF4" w:rsidRDefault="007E6CF4" w:rsidP="00154D06"/>
    <w:p w:rsidR="00154D06" w:rsidRPr="00AA5C6E" w:rsidRDefault="00154D06" w:rsidP="00154D06">
      <w:r w:rsidRPr="00AA5C6E">
        <w:t>Reps. OWENS and DANING proposed the following Amendment No. 3</w:t>
      </w:r>
      <w:r w:rsidR="007E6CF4">
        <w:t xml:space="preserve"> to </w:t>
      </w:r>
      <w:r w:rsidRPr="00AA5C6E">
        <w:t>S. 1417 (COUNCIL\SWB\5343CM12), which was adopted:</w:t>
      </w:r>
    </w:p>
    <w:p w:rsidR="00154D06" w:rsidRPr="00AA5C6E" w:rsidRDefault="00154D06" w:rsidP="00154D06">
      <w:r w:rsidRPr="00AA5C6E">
        <w:t>Amend the bill, as and if amended, by adding the following appropriately numbered SECTIONS:</w:t>
      </w:r>
    </w:p>
    <w:p w:rsidR="00154D06" w:rsidRPr="00AA5C6E" w:rsidRDefault="00154D06" w:rsidP="00154D06">
      <w:pPr>
        <w:suppressAutoHyphens/>
      </w:pPr>
      <w:r w:rsidRPr="00AA5C6E">
        <w:t>/ SECTION</w:t>
      </w:r>
      <w:r w:rsidRPr="00AA5C6E">
        <w:tab/>
        <w:t>__.</w:t>
      </w:r>
      <w:r w:rsidRPr="00AA5C6E">
        <w:tab/>
        <w:t>Chapter 3, Title 56 of the 1976 Code is amended by adding:</w:t>
      </w:r>
    </w:p>
    <w:p w:rsidR="00154D06" w:rsidRPr="00AA5C6E" w:rsidRDefault="00154D06" w:rsidP="007E6CF4">
      <w:pPr>
        <w:suppressAutoHyphens/>
        <w:jc w:val="center"/>
      </w:pPr>
      <w:r w:rsidRPr="00AA5C6E">
        <w:t>“Article 108</w:t>
      </w:r>
    </w:p>
    <w:p w:rsidR="00154D06" w:rsidRPr="00AA5C6E" w:rsidRDefault="00154D06" w:rsidP="007E6CF4">
      <w:pPr>
        <w:suppressAutoHyphens/>
        <w:jc w:val="center"/>
      </w:pPr>
      <w:r w:rsidRPr="00AA5C6E">
        <w:t>United States Navy Chief Petty Officer Special License Plate</w:t>
      </w:r>
    </w:p>
    <w:p w:rsidR="00154D06" w:rsidRPr="00AA5C6E" w:rsidRDefault="00154D06" w:rsidP="00154D06">
      <w:pPr>
        <w:rPr>
          <w:color w:val="000000" w:themeColor="text1"/>
          <w:u w:color="000000" w:themeColor="text1"/>
        </w:rPr>
      </w:pPr>
      <w:r w:rsidRPr="00AA5C6E">
        <w:t>Section 56</w:t>
      </w:r>
      <w:r w:rsidRPr="00AA5C6E">
        <w:noBreakHyphen/>
        <w:t>3</w:t>
      </w:r>
      <w:r w:rsidRPr="00AA5C6E">
        <w:noBreakHyphen/>
        <w:t>12010.</w:t>
      </w:r>
      <w:r w:rsidRPr="00AA5C6E">
        <w:tab/>
        <w:t>(A)</w:t>
      </w:r>
      <w:r w:rsidRPr="00AA5C6E">
        <w:tab/>
      </w:r>
      <w:r w:rsidRPr="00AA5C6E">
        <w:rPr>
          <w:color w:val="000000" w:themeColor="text1"/>
          <w:u w:color="000000" w:themeColor="text1"/>
        </w:rPr>
        <w:t>The Department of Motor Vehicles may issue ‘United States Navy Chief Petty Officer’ special license plates to owners of private passenger carrying motor vehicles as defined in Section 56</w:t>
      </w:r>
      <w:r w:rsidRPr="00AA5C6E">
        <w:rPr>
          <w:color w:val="000000" w:themeColor="text1"/>
          <w:u w:color="000000" w:themeColor="text1"/>
        </w:rPr>
        <w:noBreakHyphen/>
        <w:t>3</w:t>
      </w:r>
      <w:r w:rsidRPr="00AA5C6E">
        <w:rPr>
          <w:color w:val="000000" w:themeColor="text1"/>
          <w:u w:color="000000" w:themeColor="text1"/>
        </w:rPr>
        <w:noBreakHyphen/>
        <w:t>630, and motorcycles as defined in Section 56</w:t>
      </w:r>
      <w:r w:rsidRPr="00AA5C6E">
        <w:rPr>
          <w:color w:val="000000" w:themeColor="text1"/>
          <w:u w:color="000000" w:themeColor="text1"/>
        </w:rPr>
        <w:noBreakHyphen/>
        <w:t>3</w:t>
      </w:r>
      <w:r w:rsidRPr="00AA5C6E">
        <w:rPr>
          <w:color w:val="000000" w:themeColor="text1"/>
          <w:u w:color="000000" w:themeColor="text1"/>
        </w:rPr>
        <w:noBreakHyphen/>
        <w:t>20, registered in their names who are active or retired United States Navy Chief Petty Officers.  The applicant must present the department with a DD214 or other official documentation that states that he is an active or retired United States Navy Chief Petty Officer.  Each special license plate must be of the same size and general design of regular motor vehicle license plates. Each special license plate must be issued or revalidated for a biennial period which expires twenty</w:t>
      </w:r>
      <w:r w:rsidRPr="00AA5C6E">
        <w:rPr>
          <w:color w:val="000000" w:themeColor="text1"/>
          <w:u w:color="000000" w:themeColor="text1"/>
        </w:rPr>
        <w:noBreakHyphen/>
        <w:t>four months from the month the special license plate is issued.</w:t>
      </w:r>
    </w:p>
    <w:p w:rsidR="00154D06" w:rsidRPr="00AA5C6E" w:rsidRDefault="00154D06" w:rsidP="00154D06">
      <w:pPr>
        <w:rPr>
          <w:color w:val="000000" w:themeColor="text1"/>
          <w:u w:color="000000" w:themeColor="text1"/>
        </w:rPr>
      </w:pPr>
      <w:r w:rsidRPr="00AA5C6E">
        <w:rPr>
          <w:color w:val="000000" w:themeColor="text1"/>
          <w:u w:color="000000" w:themeColor="text1"/>
        </w:rPr>
        <w:tab/>
        <w:t>(B)</w:t>
      </w:r>
      <w:r w:rsidRPr="00AA5C6E">
        <w:rPr>
          <w:color w:val="000000" w:themeColor="text1"/>
          <w:u w:color="000000" w:themeColor="text1"/>
        </w:rPr>
        <w:tab/>
        <w:t xml:space="preserve">The fees collected pursuant to this section above the cost of production must be distributed to the Patriots Point Foundation. </w:t>
      </w:r>
    </w:p>
    <w:p w:rsidR="00154D06" w:rsidRPr="00AA5C6E" w:rsidRDefault="00154D06" w:rsidP="00154D06">
      <w:pPr>
        <w:rPr>
          <w:color w:val="000000" w:themeColor="text1"/>
          <w:u w:color="000000" w:themeColor="text1"/>
        </w:rPr>
      </w:pPr>
      <w:r w:rsidRPr="00AA5C6E">
        <w:rPr>
          <w:color w:val="000000" w:themeColor="text1"/>
          <w:u w:color="000000" w:themeColor="text1"/>
        </w:rPr>
        <w:tab/>
        <w:t>(C)</w:t>
      </w:r>
      <w:r w:rsidRPr="00AA5C6E">
        <w:rPr>
          <w:color w:val="000000" w:themeColor="text1"/>
          <w:u w:color="000000" w:themeColor="text1"/>
        </w:rPr>
        <w:tab/>
        <w:t>The guidelines for the production, collection and distribution of fees for a special license plate under this section must meet the requirements of Section 56</w:t>
      </w:r>
      <w:r w:rsidRPr="00AA5C6E">
        <w:rPr>
          <w:color w:val="000000" w:themeColor="text1"/>
          <w:u w:color="000000" w:themeColor="text1"/>
        </w:rPr>
        <w:noBreakHyphen/>
        <w:t>3</w:t>
      </w:r>
      <w:r w:rsidRPr="00AA5C6E">
        <w:rPr>
          <w:color w:val="000000" w:themeColor="text1"/>
          <w:u w:color="000000" w:themeColor="text1"/>
        </w:rPr>
        <w:noBreakHyphen/>
        <w:t>8100.” /</w:t>
      </w:r>
    </w:p>
    <w:p w:rsidR="00154D06" w:rsidRPr="00AA5C6E" w:rsidRDefault="00154D06" w:rsidP="00154D06">
      <w:pPr>
        <w:rPr>
          <w:color w:val="000000" w:themeColor="text1"/>
          <w:u w:color="000000" w:themeColor="text1"/>
        </w:rPr>
      </w:pPr>
      <w:r w:rsidRPr="00AA5C6E">
        <w:rPr>
          <w:color w:val="000000" w:themeColor="text1"/>
          <w:u w:color="000000" w:themeColor="text1"/>
        </w:rPr>
        <w:t>SECTION</w:t>
      </w:r>
      <w:r w:rsidRPr="00AA5C6E">
        <w:rPr>
          <w:color w:val="000000" w:themeColor="text1"/>
          <w:u w:color="000000" w:themeColor="text1"/>
        </w:rPr>
        <w:tab/>
        <w:t>__.</w:t>
      </w:r>
      <w:r w:rsidRPr="00AA5C6E">
        <w:rPr>
          <w:color w:val="000000" w:themeColor="text1"/>
          <w:u w:color="000000" w:themeColor="text1"/>
        </w:rPr>
        <w:tab/>
        <w:t>Section 56</w:t>
      </w:r>
      <w:r w:rsidRPr="00AA5C6E">
        <w:rPr>
          <w:color w:val="000000" w:themeColor="text1"/>
          <w:u w:color="000000" w:themeColor="text1"/>
        </w:rPr>
        <w:noBreakHyphen/>
        <w:t>3</w:t>
      </w:r>
      <w:r w:rsidRPr="00AA5C6E">
        <w:rPr>
          <w:color w:val="000000" w:themeColor="text1"/>
          <w:u w:color="000000" w:themeColor="text1"/>
        </w:rPr>
        <w:noBreakHyphen/>
        <w:t>7360 of the 1976 Code, as last amended by Act 347 of 2008, is further amended to read:</w:t>
      </w:r>
    </w:p>
    <w:p w:rsidR="00154D06" w:rsidRPr="00AA5C6E" w:rsidRDefault="00154D06" w:rsidP="00154D06">
      <w:r w:rsidRPr="00AA5C6E">
        <w:tab/>
        <w:t>“Section 56</w:t>
      </w:r>
      <w:r w:rsidRPr="00AA5C6E">
        <w:noBreakHyphen/>
        <w:t>3</w:t>
      </w:r>
      <w:r w:rsidRPr="00AA5C6E">
        <w:noBreakHyphen/>
        <w:t>7360.</w:t>
      </w:r>
      <w:r w:rsidRPr="00AA5C6E">
        <w:tab/>
        <w:t xml:space="preserve">The Department of Motor Vehicles may issue "Korean War Veterans" special license plates to owners of private passenger motor vehicles and motorcycles registered in their names who are Korean War Veterans who served on active duty </w:t>
      </w:r>
      <w:r w:rsidRPr="00AA5C6E">
        <w:rPr>
          <w:strike/>
        </w:rPr>
        <w:t>in Korea</w:t>
      </w:r>
      <w:r w:rsidRPr="00AA5C6E">
        <w:t xml:space="preserve"> at anytime during the Korean War.   The applicant must present the department with a DD214 or other official documentation that states that he served on active duty </w:t>
      </w:r>
      <w:r w:rsidRPr="00AA5C6E">
        <w:rPr>
          <w:strike/>
        </w:rPr>
        <w:t>in Korea</w:t>
      </w:r>
      <w:r w:rsidRPr="00AA5C6E">
        <w:t xml:space="preserve"> upon initial application for this special license plate.  The requirements for production and distribution of the plate are those set forth in Section 56</w:t>
      </w:r>
      <w:r w:rsidRPr="00AA5C6E">
        <w:noBreakHyphen/>
        <w:t>3</w:t>
      </w:r>
      <w:r w:rsidRPr="00AA5C6E">
        <w:noBreakHyphen/>
        <w:t>8100.  The biennial fee for this plate is the regular registration fee set forth in Article 5, Chapter 3 of this title plus an additional fee of twenty dollars.  Any portion of the additional twenty</w:t>
      </w:r>
      <w:r w:rsidRPr="00AA5C6E">
        <w:noBreakHyphen/>
        <w:t xml:space="preserve">dollar fee not set aside by the Comptroller General to defray costs of production and distribution must be distributed to the state general fund.” </w:t>
      </w:r>
      <w:r w:rsidRPr="00AA5C6E">
        <w:rPr>
          <w:color w:val="000000" w:themeColor="text1"/>
          <w:u w:color="000000" w:themeColor="text1"/>
        </w:rPr>
        <w:t>/</w:t>
      </w:r>
    </w:p>
    <w:p w:rsidR="00154D06" w:rsidRPr="00AA5C6E" w:rsidRDefault="00154D06" w:rsidP="00154D06">
      <w:r w:rsidRPr="00AA5C6E">
        <w:t>Renumber sections to conform.</w:t>
      </w:r>
    </w:p>
    <w:p w:rsidR="00154D06" w:rsidRDefault="00154D06" w:rsidP="00154D06">
      <w:r w:rsidRPr="00AA5C6E">
        <w:t>Amend title to conform.</w:t>
      </w:r>
    </w:p>
    <w:p w:rsidR="00154D06" w:rsidRDefault="00154D06" w:rsidP="00154D06"/>
    <w:p w:rsidR="00154D06" w:rsidRDefault="00154D06" w:rsidP="00154D06">
      <w:r>
        <w:t>Rep. DANING explained the amendment.</w:t>
      </w:r>
    </w:p>
    <w:p w:rsidR="00154D06" w:rsidRDefault="00154D06" w:rsidP="00154D06">
      <w:r>
        <w:t>The amendment was then adopted.</w:t>
      </w:r>
    </w:p>
    <w:p w:rsidR="00154D06" w:rsidRDefault="00154D06" w:rsidP="00154D06"/>
    <w:p w:rsidR="00154D06" w:rsidRPr="001C087F" w:rsidRDefault="00154D06" w:rsidP="00154D06">
      <w:r w:rsidRPr="001C087F">
        <w:t>Rep. WHITE proposed the following Amendment No. 4</w:t>
      </w:r>
      <w:r w:rsidR="007E6CF4">
        <w:t xml:space="preserve"> to </w:t>
      </w:r>
      <w:r w:rsidRPr="001C087F">
        <w:t>S. 1417 (COUNCIL\SWB\5344CM12), which was adopted:</w:t>
      </w:r>
    </w:p>
    <w:p w:rsidR="00154D06" w:rsidRPr="001C087F" w:rsidRDefault="00154D06" w:rsidP="00154D06">
      <w:r w:rsidRPr="001C087F">
        <w:t>Amend the bill, as and if amended, by adding the following appropriately numbered SECTION:</w:t>
      </w:r>
    </w:p>
    <w:p w:rsidR="00154D06" w:rsidRPr="001C087F" w:rsidRDefault="00154D06" w:rsidP="00154D06">
      <w:pPr>
        <w:suppressAutoHyphens/>
      </w:pPr>
      <w:r w:rsidRPr="001C087F">
        <w:t>/ SECTION</w:t>
      </w:r>
      <w:r w:rsidRPr="001C087F">
        <w:tab/>
        <w:t>__.</w:t>
      </w:r>
      <w:r w:rsidRPr="001C087F">
        <w:tab/>
        <w:t>Section 56</w:t>
      </w:r>
      <w:r w:rsidRPr="001C087F">
        <w:noBreakHyphen/>
        <w:t>3</w:t>
      </w:r>
      <w:r w:rsidRPr="001C087F">
        <w:noBreakHyphen/>
        <w:t>9910(A) of the 1976 Code, as last amended by Act 79 of 2009, is further amended to read:</w:t>
      </w:r>
    </w:p>
    <w:p w:rsidR="00154D06" w:rsidRPr="001C087F" w:rsidRDefault="00154D06" w:rsidP="00154D06">
      <w:r w:rsidRPr="001C087F">
        <w:tab/>
        <w:t>“(A)The Department of Motor Vehicles may issue ‘Gold Star Family’ special license plates to owners of private passenger motor vehicles, as defined in Section 56</w:t>
      </w:r>
      <w:r w:rsidRPr="001C087F">
        <w:noBreakHyphen/>
        <w:t>3</w:t>
      </w:r>
      <w:r w:rsidRPr="001C087F">
        <w:noBreakHyphen/>
        <w:t>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w:t>
      </w:r>
      <w:r w:rsidRPr="001C087F">
        <w:rPr>
          <w:u w:val="single"/>
        </w:rPr>
        <w:t>, and contain letters or numbers, or both, requested by the applicant</w:t>
      </w:r>
      <w:r w:rsidRPr="001C087F">
        <w:t>.” /</w:t>
      </w:r>
    </w:p>
    <w:p w:rsidR="00154D06" w:rsidRPr="001C087F" w:rsidRDefault="00154D06" w:rsidP="00154D06">
      <w:r w:rsidRPr="001C087F">
        <w:t>Renumber sections to conform.</w:t>
      </w:r>
    </w:p>
    <w:p w:rsidR="00154D06" w:rsidRDefault="00154D06" w:rsidP="00154D06">
      <w:r w:rsidRPr="001C087F">
        <w:t>Amend title to conform.</w:t>
      </w:r>
    </w:p>
    <w:p w:rsidR="00154D06" w:rsidRDefault="00154D06" w:rsidP="00154D06"/>
    <w:p w:rsidR="00154D06" w:rsidRDefault="00154D06" w:rsidP="00154D06">
      <w:r>
        <w:t>Rep. WHITE explained the amendment.</w:t>
      </w:r>
    </w:p>
    <w:p w:rsidR="00154D06" w:rsidRDefault="00154D06" w:rsidP="00154D06">
      <w:r>
        <w:t>The amendment was then adopted.</w:t>
      </w:r>
    </w:p>
    <w:p w:rsidR="00154D06" w:rsidRDefault="00154D06" w:rsidP="00154D06"/>
    <w:p w:rsidR="00154D06" w:rsidRPr="00436E95" w:rsidRDefault="00154D06" w:rsidP="00154D06">
      <w:r w:rsidRPr="00436E95">
        <w:t>Rep. HERBKERSMAN proposed the following Amendment No. 5</w:t>
      </w:r>
      <w:r w:rsidR="007E6CF4">
        <w:t xml:space="preserve"> to </w:t>
      </w:r>
      <w:r w:rsidRPr="00436E95">
        <w:t>S. 1417 (COUNCIL\AGM\19633AB12), which was adopted:</w:t>
      </w:r>
    </w:p>
    <w:p w:rsidR="00154D06" w:rsidRPr="00436E95" w:rsidRDefault="00154D06" w:rsidP="00154D06">
      <w:r w:rsidRPr="00436E95">
        <w:t>Amend the bill, as and if amended, by adding an appropriately numbered SECTION to read:</w:t>
      </w:r>
    </w:p>
    <w:p w:rsidR="00154D06" w:rsidRPr="00436E95" w:rsidRDefault="00154D06" w:rsidP="00154D06">
      <w:pPr>
        <w:suppressAutoHyphens/>
      </w:pPr>
      <w:r w:rsidRPr="00436E95">
        <w:t>/ SECTION</w:t>
      </w:r>
      <w:r w:rsidRPr="00436E95">
        <w:tab/>
        <w:t>___.</w:t>
      </w:r>
      <w:r w:rsidRPr="00436E95">
        <w:tab/>
        <w:t>Chapter 3, Title 56 of the 1976 Code is amended by adding:</w:t>
      </w:r>
    </w:p>
    <w:p w:rsidR="00154D06" w:rsidRPr="00436E95" w:rsidRDefault="00154D06" w:rsidP="007E6CF4">
      <w:pPr>
        <w:suppressAutoHyphens/>
        <w:jc w:val="center"/>
      </w:pPr>
      <w:r w:rsidRPr="00436E95">
        <w:t>“Article 108</w:t>
      </w:r>
    </w:p>
    <w:p w:rsidR="00154D06" w:rsidRPr="00436E95" w:rsidRDefault="00154D06" w:rsidP="007E6CF4">
      <w:pPr>
        <w:suppressAutoHyphens/>
        <w:jc w:val="center"/>
      </w:pPr>
      <w:r w:rsidRPr="00436E95">
        <w:t>United States Marine Corps Special License Plates</w:t>
      </w:r>
    </w:p>
    <w:p w:rsidR="00154D06" w:rsidRPr="00436E95" w:rsidRDefault="00154D06" w:rsidP="00154D06">
      <w:r w:rsidRPr="00436E95">
        <w:tab/>
        <w:t>Section 56</w:t>
      </w:r>
      <w:r w:rsidRPr="00436E95">
        <w:noBreakHyphen/>
        <w:t>3</w:t>
      </w:r>
      <w:r w:rsidRPr="00436E95">
        <w:noBreakHyphen/>
        <w:t>10810.</w:t>
      </w:r>
      <w:r w:rsidRPr="00436E95">
        <w:tab/>
        <w:t>(A)</w:t>
      </w:r>
      <w:r w:rsidRPr="00436E95">
        <w:tab/>
        <w:t xml:space="preserve">The department may issue special license plates for use on private passenger motor vehicles and motorcycles owned or leased by residents of this State which honor the United States Marines Corps.  The biennial fee for the special license plate is the regular motor vehicle license plate fee contained in Article 5, Chapter 3 of this title plus thirty dollars. </w:t>
      </w:r>
    </w:p>
    <w:p w:rsidR="00154D06" w:rsidRPr="00436E95" w:rsidRDefault="00154D06" w:rsidP="00154D06">
      <w:r w:rsidRPr="00436E95">
        <w:tab/>
        <w:t>(B)</w:t>
      </w:r>
      <w:r w:rsidRPr="00436E95">
        <w:tab/>
        <w:t>The fees collected pursuant to this section above the cost of production must be distributed to the Moss Creek Marines, a 501(C)(3) organization.</w:t>
      </w:r>
    </w:p>
    <w:p w:rsidR="00154D06" w:rsidRPr="00436E95" w:rsidRDefault="00154D06" w:rsidP="00154D06">
      <w:r w:rsidRPr="00436E95">
        <w:tab/>
        <w:t>(C)</w:t>
      </w:r>
      <w:r w:rsidRPr="00436E95">
        <w:tab/>
        <w:t>The guidelines for the productions, collection, and distribution of fees for a special license plate under this section must meet the requirements of Section 56</w:t>
      </w:r>
      <w:r w:rsidRPr="00436E95">
        <w:noBreakHyphen/>
        <w:t>3</w:t>
      </w:r>
      <w:r w:rsidRPr="00436E95">
        <w:noBreakHyphen/>
        <w:t>8100.” /</w:t>
      </w:r>
    </w:p>
    <w:p w:rsidR="00154D06" w:rsidRPr="00436E95" w:rsidRDefault="00154D06" w:rsidP="00154D06">
      <w:r w:rsidRPr="00436E95">
        <w:t>Renumber sections to conform.</w:t>
      </w:r>
    </w:p>
    <w:p w:rsidR="00154D06" w:rsidRDefault="00154D06" w:rsidP="00154D06">
      <w:r w:rsidRPr="00436E95">
        <w:t>Amend title to conform.</w:t>
      </w:r>
    </w:p>
    <w:p w:rsidR="00154D06" w:rsidRDefault="00154D06" w:rsidP="00154D06"/>
    <w:p w:rsidR="00154D06" w:rsidRDefault="00154D06" w:rsidP="00154D06">
      <w:r>
        <w:t>Rep. HERBKERSMAN explained the amendment.</w:t>
      </w:r>
    </w:p>
    <w:p w:rsidR="00154D06" w:rsidRDefault="00154D06" w:rsidP="00154D06">
      <w:r>
        <w:t>The amendment was then adopted.</w:t>
      </w:r>
    </w:p>
    <w:p w:rsidR="00154D06" w:rsidRDefault="00154D06" w:rsidP="00154D06"/>
    <w:p w:rsidR="00154D06" w:rsidRPr="009005A2" w:rsidRDefault="00154D06" w:rsidP="00154D06">
      <w:r w:rsidRPr="009005A2">
        <w:t>Rep. D. C. MOSS proposed the following Amendment No. 6</w:t>
      </w:r>
      <w:r w:rsidR="007E6CF4">
        <w:t xml:space="preserve"> to </w:t>
      </w:r>
      <w:r w:rsidRPr="009005A2">
        <w:t>S.</w:t>
      </w:r>
      <w:r w:rsidR="007E6CF4">
        <w:t> </w:t>
      </w:r>
      <w:r w:rsidRPr="009005A2">
        <w:t>1417 (COUNCIL\SWB\5350CM12), which was adopted:</w:t>
      </w:r>
    </w:p>
    <w:p w:rsidR="00154D06" w:rsidRPr="009005A2" w:rsidRDefault="00154D06" w:rsidP="00154D06">
      <w:r w:rsidRPr="009005A2">
        <w:t>Amend the bill, as and if amended, by adding the following appropriately numbered SECTION:</w:t>
      </w:r>
    </w:p>
    <w:p w:rsidR="00154D06" w:rsidRPr="009005A2" w:rsidRDefault="00154D06" w:rsidP="00154D06">
      <w:pPr>
        <w:suppressAutoHyphens/>
      </w:pPr>
      <w:r w:rsidRPr="009005A2">
        <w:t>/ SECTION</w:t>
      </w:r>
      <w:r w:rsidRPr="009005A2">
        <w:tab/>
        <w:t>__.</w:t>
      </w:r>
      <w:r w:rsidRPr="009005A2">
        <w:tab/>
        <w:t>Section 56</w:t>
      </w:r>
      <w:r w:rsidRPr="009005A2">
        <w:noBreakHyphen/>
        <w:t>3</w:t>
      </w:r>
      <w:r w:rsidRPr="009005A2">
        <w:noBreakHyphen/>
        <w:t>8800 of the 1976 Code, as last amended by Act 347 of 2008, is further amended to read:</w:t>
      </w:r>
    </w:p>
    <w:p w:rsidR="00154D06" w:rsidRPr="009005A2" w:rsidRDefault="00154D06" w:rsidP="00154D06">
      <w:pPr>
        <w:suppressAutoHyphens/>
      </w:pPr>
      <w:r w:rsidRPr="009005A2">
        <w:tab/>
        <w:t>“Section 56</w:t>
      </w:r>
      <w:r w:rsidRPr="009005A2">
        <w:noBreakHyphen/>
        <w:t>3</w:t>
      </w:r>
      <w:r w:rsidRPr="009005A2">
        <w:noBreakHyphen/>
        <w:t>8800.</w:t>
      </w:r>
      <w:r w:rsidRPr="009005A2">
        <w:tab/>
      </w:r>
      <w:r w:rsidRPr="009005A2">
        <w:rPr>
          <w:u w:val="single"/>
        </w:rPr>
        <w:t>(A)</w:t>
      </w:r>
      <w:r w:rsidRPr="009005A2">
        <w:tab/>
        <w:t>Notwithstanding another provision of law, the department may issue special motor vehicle license plates to World War II veterans or their spouses for private motor vehicles and motorcycles registered in their names.  The fee for the issuance of this special motor vehicle license plate is the regular motor vehicle registration fee contained in Article 5, Chapter 3 of this title.</w:t>
      </w:r>
    </w:p>
    <w:p w:rsidR="00154D06" w:rsidRPr="009005A2" w:rsidRDefault="00154D06" w:rsidP="00154D06">
      <w:pPr>
        <w:suppressAutoHyphens/>
        <w:rPr>
          <w:u w:val="single"/>
        </w:rPr>
      </w:pPr>
      <w:r w:rsidRPr="009005A2">
        <w:tab/>
      </w:r>
      <w:r w:rsidRPr="009005A2">
        <w:rPr>
          <w:u w:val="single"/>
        </w:rPr>
        <w:t>(B)</w:t>
      </w:r>
      <w:r w:rsidRPr="009005A2">
        <w:tab/>
      </w:r>
      <w:r w:rsidRPr="009005A2">
        <w:rPr>
          <w:u w:val="single"/>
        </w:rPr>
        <w:t>If a person who qualifies for the special license plate issued under this section also qualifies for the handicapped placard issued pursuant to Section 56</w:t>
      </w:r>
      <w:r w:rsidRPr="009005A2">
        <w:rPr>
          <w:u w:val="single"/>
        </w:rPr>
        <w:noBreakHyphen/>
        <w:t>3</w:t>
      </w:r>
      <w:r w:rsidRPr="009005A2">
        <w:rPr>
          <w:u w:val="single"/>
        </w:rPr>
        <w:noBreakHyphen/>
        <w:t>1960, then the license plate issued pursuant to this section also shall include the international symbol of access used on placards issued pursuant to Section 56</w:t>
      </w:r>
      <w:r w:rsidRPr="009005A2">
        <w:rPr>
          <w:u w:val="single"/>
        </w:rPr>
        <w:noBreakHyphen/>
        <w:t>3</w:t>
      </w:r>
      <w:r w:rsidRPr="009005A2">
        <w:rPr>
          <w:u w:val="single"/>
        </w:rPr>
        <w:noBreakHyphen/>
        <w:t>1960.  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w:t>
      </w:r>
      <w:r w:rsidRPr="009005A2">
        <w:t>” /</w:t>
      </w:r>
    </w:p>
    <w:p w:rsidR="00154D06" w:rsidRPr="009005A2" w:rsidRDefault="00154D06" w:rsidP="00154D06">
      <w:r w:rsidRPr="009005A2">
        <w:t>Renumber sections to conform.</w:t>
      </w:r>
    </w:p>
    <w:p w:rsidR="00154D06" w:rsidRDefault="00154D06" w:rsidP="00154D06">
      <w:r w:rsidRPr="009005A2">
        <w:t>Amend title to conform.</w:t>
      </w:r>
    </w:p>
    <w:p w:rsidR="00154D06" w:rsidRDefault="00154D06" w:rsidP="00154D06"/>
    <w:p w:rsidR="00154D06" w:rsidRDefault="00154D06" w:rsidP="00154D06">
      <w:r>
        <w:t>Rep. D. C. MOSS explained the amendment.</w:t>
      </w:r>
    </w:p>
    <w:p w:rsidR="00154D06" w:rsidRDefault="00154D06" w:rsidP="00154D06">
      <w:r>
        <w:t>The amendment was then adopted.</w:t>
      </w:r>
    </w:p>
    <w:p w:rsidR="00154D06" w:rsidRDefault="00154D06" w:rsidP="00154D06"/>
    <w:p w:rsidR="00154D06" w:rsidRDefault="00154D06" w:rsidP="00154D06">
      <w:r>
        <w:t>The question then recurred to the passage of the Bill.</w:t>
      </w:r>
    </w:p>
    <w:p w:rsidR="00154D06" w:rsidRDefault="00154D06" w:rsidP="00154D06"/>
    <w:p w:rsidR="00154D06" w:rsidRDefault="00154D06" w:rsidP="00154D06">
      <w:r>
        <w:t xml:space="preserve">The yeas and nays were taken resulting as follows: </w:t>
      </w:r>
    </w:p>
    <w:p w:rsidR="00154D06" w:rsidRDefault="00154D06" w:rsidP="00154D06">
      <w:pPr>
        <w:jc w:val="center"/>
      </w:pPr>
      <w:r>
        <w:t xml:space="preserve"> </w:t>
      </w:r>
      <w:bookmarkStart w:id="91" w:name="vote_start169"/>
      <w:bookmarkEnd w:id="91"/>
      <w:r>
        <w:t>Yeas 87; Nays 11</w:t>
      </w:r>
    </w:p>
    <w:p w:rsidR="00154D06" w:rsidRDefault="00154D06" w:rsidP="00154D06">
      <w:pPr>
        <w:jc w:val="center"/>
      </w:pPr>
    </w:p>
    <w:p w:rsidR="00154D06" w:rsidRDefault="00154D06" w:rsidP="00154D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Allen</w:t>
            </w:r>
          </w:p>
        </w:tc>
        <w:tc>
          <w:tcPr>
            <w:tcW w:w="2179" w:type="dxa"/>
            <w:shd w:val="clear" w:color="auto" w:fill="auto"/>
          </w:tcPr>
          <w:p w:rsidR="00154D06" w:rsidRPr="00154D06" w:rsidRDefault="00154D06" w:rsidP="00154D06">
            <w:pPr>
              <w:keepNext/>
              <w:ind w:firstLine="0"/>
            </w:pPr>
            <w:r>
              <w:t>Allison</w:t>
            </w:r>
          </w:p>
        </w:tc>
        <w:tc>
          <w:tcPr>
            <w:tcW w:w="2180" w:type="dxa"/>
            <w:shd w:val="clear" w:color="auto" w:fill="auto"/>
          </w:tcPr>
          <w:p w:rsidR="00154D06" w:rsidRPr="00154D06" w:rsidRDefault="00154D06" w:rsidP="00154D06">
            <w:pPr>
              <w:keepNext/>
              <w:ind w:firstLine="0"/>
            </w:pPr>
            <w:r>
              <w:t>Anthony</w:t>
            </w:r>
          </w:p>
        </w:tc>
      </w:tr>
      <w:tr w:rsidR="00154D06" w:rsidRPr="00154D06" w:rsidTr="00154D06">
        <w:tc>
          <w:tcPr>
            <w:tcW w:w="2179" w:type="dxa"/>
            <w:shd w:val="clear" w:color="auto" w:fill="auto"/>
          </w:tcPr>
          <w:p w:rsidR="00154D06" w:rsidRPr="00154D06" w:rsidRDefault="00154D06" w:rsidP="00154D06">
            <w:pPr>
              <w:ind w:firstLine="0"/>
            </w:pPr>
            <w:r>
              <w:t>Atwater</w:t>
            </w:r>
          </w:p>
        </w:tc>
        <w:tc>
          <w:tcPr>
            <w:tcW w:w="2179" w:type="dxa"/>
            <w:shd w:val="clear" w:color="auto" w:fill="auto"/>
          </w:tcPr>
          <w:p w:rsidR="00154D06" w:rsidRPr="00154D06" w:rsidRDefault="00154D06" w:rsidP="00154D06">
            <w:pPr>
              <w:ind w:firstLine="0"/>
            </w:pPr>
            <w:r>
              <w:t>Bales</w:t>
            </w:r>
          </w:p>
        </w:tc>
        <w:tc>
          <w:tcPr>
            <w:tcW w:w="2180" w:type="dxa"/>
            <w:shd w:val="clear" w:color="auto" w:fill="auto"/>
          </w:tcPr>
          <w:p w:rsidR="00154D06" w:rsidRPr="00154D06" w:rsidRDefault="00154D06" w:rsidP="00154D06">
            <w:pPr>
              <w:ind w:firstLine="0"/>
            </w:pPr>
            <w:r>
              <w:t>Bannister</w:t>
            </w:r>
          </w:p>
        </w:tc>
      </w:tr>
      <w:tr w:rsidR="00154D06" w:rsidRPr="00154D06" w:rsidTr="00154D06">
        <w:tc>
          <w:tcPr>
            <w:tcW w:w="2179" w:type="dxa"/>
            <w:shd w:val="clear" w:color="auto" w:fill="auto"/>
          </w:tcPr>
          <w:p w:rsidR="00154D06" w:rsidRPr="00154D06" w:rsidRDefault="00154D06" w:rsidP="00154D06">
            <w:pPr>
              <w:ind w:firstLine="0"/>
            </w:pPr>
            <w:r>
              <w:t>Barfield</w:t>
            </w:r>
          </w:p>
        </w:tc>
        <w:tc>
          <w:tcPr>
            <w:tcW w:w="2179" w:type="dxa"/>
            <w:shd w:val="clear" w:color="auto" w:fill="auto"/>
          </w:tcPr>
          <w:p w:rsidR="00154D06" w:rsidRPr="00154D06" w:rsidRDefault="00154D06" w:rsidP="00154D06">
            <w:pPr>
              <w:ind w:firstLine="0"/>
            </w:pPr>
            <w:r>
              <w:t>Bedingfield</w:t>
            </w:r>
          </w:p>
        </w:tc>
        <w:tc>
          <w:tcPr>
            <w:tcW w:w="2180" w:type="dxa"/>
            <w:shd w:val="clear" w:color="auto" w:fill="auto"/>
          </w:tcPr>
          <w:p w:rsidR="00154D06" w:rsidRPr="00154D06" w:rsidRDefault="00154D06" w:rsidP="00154D06">
            <w:pPr>
              <w:ind w:firstLine="0"/>
            </w:pPr>
            <w:r>
              <w:t>Bingham</w:t>
            </w:r>
          </w:p>
        </w:tc>
      </w:tr>
      <w:tr w:rsidR="00154D06" w:rsidRPr="00154D06" w:rsidTr="00154D06">
        <w:tc>
          <w:tcPr>
            <w:tcW w:w="2179" w:type="dxa"/>
            <w:shd w:val="clear" w:color="auto" w:fill="auto"/>
          </w:tcPr>
          <w:p w:rsidR="00154D06" w:rsidRPr="00154D06" w:rsidRDefault="00154D06" w:rsidP="00154D06">
            <w:pPr>
              <w:ind w:firstLine="0"/>
            </w:pPr>
            <w:r>
              <w:t>Bowen</w:t>
            </w:r>
          </w:p>
        </w:tc>
        <w:tc>
          <w:tcPr>
            <w:tcW w:w="2179" w:type="dxa"/>
            <w:shd w:val="clear" w:color="auto" w:fill="auto"/>
          </w:tcPr>
          <w:p w:rsidR="00154D06" w:rsidRPr="00154D06" w:rsidRDefault="00154D06" w:rsidP="00154D06">
            <w:pPr>
              <w:ind w:firstLine="0"/>
            </w:pPr>
            <w:r>
              <w:t>Brady</w:t>
            </w:r>
          </w:p>
        </w:tc>
        <w:tc>
          <w:tcPr>
            <w:tcW w:w="2180" w:type="dxa"/>
            <w:shd w:val="clear" w:color="auto" w:fill="auto"/>
          </w:tcPr>
          <w:p w:rsidR="00154D06" w:rsidRPr="00154D06" w:rsidRDefault="00154D06" w:rsidP="00154D06">
            <w:pPr>
              <w:ind w:firstLine="0"/>
            </w:pPr>
            <w:r>
              <w:t>Branham</w:t>
            </w:r>
          </w:p>
        </w:tc>
      </w:tr>
      <w:tr w:rsidR="00154D06" w:rsidRPr="00154D06" w:rsidTr="00154D06">
        <w:tc>
          <w:tcPr>
            <w:tcW w:w="2179" w:type="dxa"/>
            <w:shd w:val="clear" w:color="auto" w:fill="auto"/>
          </w:tcPr>
          <w:p w:rsidR="00154D06" w:rsidRPr="00154D06" w:rsidRDefault="00154D06" w:rsidP="00154D06">
            <w:pPr>
              <w:ind w:firstLine="0"/>
            </w:pPr>
            <w:r>
              <w:t>Brannon</w:t>
            </w:r>
          </w:p>
        </w:tc>
        <w:tc>
          <w:tcPr>
            <w:tcW w:w="2179" w:type="dxa"/>
            <w:shd w:val="clear" w:color="auto" w:fill="auto"/>
          </w:tcPr>
          <w:p w:rsidR="00154D06" w:rsidRPr="00154D06" w:rsidRDefault="00154D06" w:rsidP="00154D06">
            <w:pPr>
              <w:ind w:firstLine="0"/>
            </w:pPr>
            <w:r>
              <w:t>Brantley</w:t>
            </w:r>
          </w:p>
        </w:tc>
        <w:tc>
          <w:tcPr>
            <w:tcW w:w="2180" w:type="dxa"/>
            <w:shd w:val="clear" w:color="auto" w:fill="auto"/>
          </w:tcPr>
          <w:p w:rsidR="00154D06" w:rsidRPr="00154D06" w:rsidRDefault="00154D06" w:rsidP="00154D06">
            <w:pPr>
              <w:ind w:firstLine="0"/>
            </w:pPr>
            <w:r>
              <w:t>G. A. Brown</w:t>
            </w:r>
          </w:p>
        </w:tc>
      </w:tr>
      <w:tr w:rsidR="00154D06" w:rsidRPr="00154D06" w:rsidTr="00154D06">
        <w:tc>
          <w:tcPr>
            <w:tcW w:w="2179" w:type="dxa"/>
            <w:shd w:val="clear" w:color="auto" w:fill="auto"/>
          </w:tcPr>
          <w:p w:rsidR="00154D06" w:rsidRPr="00154D06" w:rsidRDefault="00154D06" w:rsidP="00154D06">
            <w:pPr>
              <w:ind w:firstLine="0"/>
            </w:pPr>
            <w:r>
              <w:t>H. B. Brown</w:t>
            </w:r>
          </w:p>
        </w:tc>
        <w:tc>
          <w:tcPr>
            <w:tcW w:w="2179" w:type="dxa"/>
            <w:shd w:val="clear" w:color="auto" w:fill="auto"/>
          </w:tcPr>
          <w:p w:rsidR="00154D06" w:rsidRPr="00154D06" w:rsidRDefault="00154D06" w:rsidP="00154D06">
            <w:pPr>
              <w:ind w:firstLine="0"/>
            </w:pPr>
            <w:r>
              <w:t>R. L. Brown</w:t>
            </w:r>
          </w:p>
        </w:tc>
        <w:tc>
          <w:tcPr>
            <w:tcW w:w="2180" w:type="dxa"/>
            <w:shd w:val="clear" w:color="auto" w:fill="auto"/>
          </w:tcPr>
          <w:p w:rsidR="00154D06" w:rsidRPr="00154D06" w:rsidRDefault="00154D06" w:rsidP="00154D06">
            <w:pPr>
              <w:ind w:firstLine="0"/>
            </w:pPr>
            <w:r>
              <w:t>Butler Garrick</w:t>
            </w:r>
          </w:p>
        </w:tc>
      </w:tr>
      <w:tr w:rsidR="00154D06" w:rsidRPr="00154D06" w:rsidTr="00154D06">
        <w:tc>
          <w:tcPr>
            <w:tcW w:w="2179" w:type="dxa"/>
            <w:shd w:val="clear" w:color="auto" w:fill="auto"/>
          </w:tcPr>
          <w:p w:rsidR="00154D06" w:rsidRPr="00154D06" w:rsidRDefault="00154D06" w:rsidP="00154D06">
            <w:pPr>
              <w:ind w:firstLine="0"/>
            </w:pPr>
            <w:r>
              <w:t>Chumley</w:t>
            </w:r>
          </w:p>
        </w:tc>
        <w:tc>
          <w:tcPr>
            <w:tcW w:w="2179" w:type="dxa"/>
            <w:shd w:val="clear" w:color="auto" w:fill="auto"/>
          </w:tcPr>
          <w:p w:rsidR="00154D06" w:rsidRPr="00154D06" w:rsidRDefault="00154D06" w:rsidP="00154D06">
            <w:pPr>
              <w:ind w:firstLine="0"/>
            </w:pPr>
            <w:r>
              <w:t>Clemmons</w:t>
            </w:r>
          </w:p>
        </w:tc>
        <w:tc>
          <w:tcPr>
            <w:tcW w:w="2180" w:type="dxa"/>
            <w:shd w:val="clear" w:color="auto" w:fill="auto"/>
          </w:tcPr>
          <w:p w:rsidR="00154D06" w:rsidRPr="00154D06" w:rsidRDefault="00154D06" w:rsidP="00154D06">
            <w:pPr>
              <w:ind w:firstLine="0"/>
            </w:pPr>
            <w:r>
              <w:t>Cobb-Hunter</w:t>
            </w:r>
          </w:p>
        </w:tc>
      </w:tr>
      <w:tr w:rsidR="00154D06" w:rsidRPr="00154D06" w:rsidTr="00154D06">
        <w:tc>
          <w:tcPr>
            <w:tcW w:w="2179" w:type="dxa"/>
            <w:shd w:val="clear" w:color="auto" w:fill="auto"/>
          </w:tcPr>
          <w:p w:rsidR="00154D06" w:rsidRPr="00154D06" w:rsidRDefault="00154D06" w:rsidP="00154D06">
            <w:pPr>
              <w:ind w:firstLine="0"/>
            </w:pPr>
            <w:r>
              <w:t>Cole</w:t>
            </w:r>
          </w:p>
        </w:tc>
        <w:tc>
          <w:tcPr>
            <w:tcW w:w="2179" w:type="dxa"/>
            <w:shd w:val="clear" w:color="auto" w:fill="auto"/>
          </w:tcPr>
          <w:p w:rsidR="00154D06" w:rsidRPr="00154D06" w:rsidRDefault="00154D06" w:rsidP="00154D06">
            <w:pPr>
              <w:ind w:firstLine="0"/>
            </w:pPr>
            <w:r>
              <w:t>Corbin</w:t>
            </w:r>
          </w:p>
        </w:tc>
        <w:tc>
          <w:tcPr>
            <w:tcW w:w="2180" w:type="dxa"/>
            <w:shd w:val="clear" w:color="auto" w:fill="auto"/>
          </w:tcPr>
          <w:p w:rsidR="00154D06" w:rsidRPr="00154D06" w:rsidRDefault="00154D06" w:rsidP="00154D06">
            <w:pPr>
              <w:ind w:firstLine="0"/>
            </w:pPr>
            <w:r>
              <w:t>Crosby</w:t>
            </w:r>
          </w:p>
        </w:tc>
      </w:tr>
      <w:tr w:rsidR="00154D06" w:rsidRPr="00154D06" w:rsidTr="00154D06">
        <w:tc>
          <w:tcPr>
            <w:tcW w:w="2179" w:type="dxa"/>
            <w:shd w:val="clear" w:color="auto" w:fill="auto"/>
          </w:tcPr>
          <w:p w:rsidR="00154D06" w:rsidRPr="00154D06" w:rsidRDefault="00154D06" w:rsidP="00154D06">
            <w:pPr>
              <w:ind w:firstLine="0"/>
            </w:pPr>
            <w:r>
              <w:t>Daning</w:t>
            </w:r>
          </w:p>
        </w:tc>
        <w:tc>
          <w:tcPr>
            <w:tcW w:w="2179" w:type="dxa"/>
            <w:shd w:val="clear" w:color="auto" w:fill="auto"/>
          </w:tcPr>
          <w:p w:rsidR="00154D06" w:rsidRPr="00154D06" w:rsidRDefault="00154D06" w:rsidP="00154D06">
            <w:pPr>
              <w:ind w:firstLine="0"/>
            </w:pPr>
            <w:r>
              <w:t>Delleney</w:t>
            </w:r>
          </w:p>
        </w:tc>
        <w:tc>
          <w:tcPr>
            <w:tcW w:w="2180" w:type="dxa"/>
            <w:shd w:val="clear" w:color="auto" w:fill="auto"/>
          </w:tcPr>
          <w:p w:rsidR="00154D06" w:rsidRPr="00154D06" w:rsidRDefault="00154D06" w:rsidP="00154D06">
            <w:pPr>
              <w:ind w:firstLine="0"/>
            </w:pPr>
            <w:r>
              <w:t>Erickson</w:t>
            </w:r>
          </w:p>
        </w:tc>
      </w:tr>
      <w:tr w:rsidR="00154D06" w:rsidRPr="00154D06" w:rsidTr="00154D06">
        <w:tc>
          <w:tcPr>
            <w:tcW w:w="2179" w:type="dxa"/>
            <w:shd w:val="clear" w:color="auto" w:fill="auto"/>
          </w:tcPr>
          <w:p w:rsidR="00154D06" w:rsidRPr="00154D06" w:rsidRDefault="00154D06" w:rsidP="00154D06">
            <w:pPr>
              <w:ind w:firstLine="0"/>
            </w:pPr>
            <w:r>
              <w:t>Forrester</w:t>
            </w:r>
          </w:p>
        </w:tc>
        <w:tc>
          <w:tcPr>
            <w:tcW w:w="2179" w:type="dxa"/>
            <w:shd w:val="clear" w:color="auto" w:fill="auto"/>
          </w:tcPr>
          <w:p w:rsidR="00154D06" w:rsidRPr="00154D06" w:rsidRDefault="00154D06" w:rsidP="00154D06">
            <w:pPr>
              <w:ind w:firstLine="0"/>
            </w:pPr>
            <w:r>
              <w:t>Gambrell</w:t>
            </w:r>
          </w:p>
        </w:tc>
        <w:tc>
          <w:tcPr>
            <w:tcW w:w="2180" w:type="dxa"/>
            <w:shd w:val="clear" w:color="auto" w:fill="auto"/>
          </w:tcPr>
          <w:p w:rsidR="00154D06" w:rsidRPr="00154D06" w:rsidRDefault="00154D06" w:rsidP="00154D06">
            <w:pPr>
              <w:ind w:firstLine="0"/>
            </w:pPr>
            <w:r>
              <w:t>Gilliard</w:t>
            </w:r>
          </w:p>
        </w:tc>
      </w:tr>
      <w:tr w:rsidR="00154D06" w:rsidRPr="00154D06" w:rsidTr="00154D06">
        <w:tc>
          <w:tcPr>
            <w:tcW w:w="2179" w:type="dxa"/>
            <w:shd w:val="clear" w:color="auto" w:fill="auto"/>
          </w:tcPr>
          <w:p w:rsidR="00154D06" w:rsidRPr="00154D06" w:rsidRDefault="00154D06" w:rsidP="00154D06">
            <w:pPr>
              <w:ind w:firstLine="0"/>
            </w:pPr>
            <w:r>
              <w:t>Hardwick</w:t>
            </w:r>
          </w:p>
        </w:tc>
        <w:tc>
          <w:tcPr>
            <w:tcW w:w="2179" w:type="dxa"/>
            <w:shd w:val="clear" w:color="auto" w:fill="auto"/>
          </w:tcPr>
          <w:p w:rsidR="00154D06" w:rsidRPr="00154D06" w:rsidRDefault="00154D06" w:rsidP="00154D06">
            <w:pPr>
              <w:ind w:firstLine="0"/>
            </w:pPr>
            <w:r>
              <w:t>Harrell</w:t>
            </w:r>
          </w:p>
        </w:tc>
        <w:tc>
          <w:tcPr>
            <w:tcW w:w="2180" w:type="dxa"/>
            <w:shd w:val="clear" w:color="auto" w:fill="auto"/>
          </w:tcPr>
          <w:p w:rsidR="00154D06" w:rsidRPr="00154D06" w:rsidRDefault="00154D06" w:rsidP="00154D06">
            <w:pPr>
              <w:ind w:firstLine="0"/>
            </w:pPr>
            <w:r>
              <w:t>Harrison</w:t>
            </w:r>
          </w:p>
        </w:tc>
      </w:tr>
      <w:tr w:rsidR="00154D06" w:rsidRPr="00154D06" w:rsidTr="00154D06">
        <w:tc>
          <w:tcPr>
            <w:tcW w:w="2179" w:type="dxa"/>
            <w:shd w:val="clear" w:color="auto" w:fill="auto"/>
          </w:tcPr>
          <w:p w:rsidR="00154D06" w:rsidRPr="00154D06" w:rsidRDefault="00154D06" w:rsidP="00154D06">
            <w:pPr>
              <w:ind w:firstLine="0"/>
            </w:pPr>
            <w:r>
              <w:t>Hart</w:t>
            </w:r>
          </w:p>
        </w:tc>
        <w:tc>
          <w:tcPr>
            <w:tcW w:w="2179" w:type="dxa"/>
            <w:shd w:val="clear" w:color="auto" w:fill="auto"/>
          </w:tcPr>
          <w:p w:rsidR="00154D06" w:rsidRPr="00154D06" w:rsidRDefault="00154D06" w:rsidP="00154D06">
            <w:pPr>
              <w:ind w:firstLine="0"/>
            </w:pPr>
            <w:r>
              <w:t>Hearn</w:t>
            </w:r>
          </w:p>
        </w:tc>
        <w:tc>
          <w:tcPr>
            <w:tcW w:w="2180" w:type="dxa"/>
            <w:shd w:val="clear" w:color="auto" w:fill="auto"/>
          </w:tcPr>
          <w:p w:rsidR="00154D06" w:rsidRPr="00154D06" w:rsidRDefault="00154D06" w:rsidP="00154D06">
            <w:pPr>
              <w:ind w:firstLine="0"/>
            </w:pPr>
            <w:r>
              <w:t>Herbkersman</w:t>
            </w:r>
          </w:p>
        </w:tc>
      </w:tr>
      <w:tr w:rsidR="00154D06" w:rsidRPr="00154D06" w:rsidTr="00154D06">
        <w:tc>
          <w:tcPr>
            <w:tcW w:w="2179" w:type="dxa"/>
            <w:shd w:val="clear" w:color="auto" w:fill="auto"/>
          </w:tcPr>
          <w:p w:rsidR="00154D06" w:rsidRPr="00154D06" w:rsidRDefault="00154D06" w:rsidP="00154D06">
            <w:pPr>
              <w:ind w:firstLine="0"/>
            </w:pPr>
            <w:r>
              <w:t>Hixon</w:t>
            </w:r>
          </w:p>
        </w:tc>
        <w:tc>
          <w:tcPr>
            <w:tcW w:w="2179" w:type="dxa"/>
            <w:shd w:val="clear" w:color="auto" w:fill="auto"/>
          </w:tcPr>
          <w:p w:rsidR="00154D06" w:rsidRPr="00154D06" w:rsidRDefault="00154D06" w:rsidP="00154D06">
            <w:pPr>
              <w:ind w:firstLine="0"/>
            </w:pPr>
            <w:r>
              <w:t>Hodges</w:t>
            </w:r>
          </w:p>
        </w:tc>
        <w:tc>
          <w:tcPr>
            <w:tcW w:w="2180" w:type="dxa"/>
            <w:shd w:val="clear" w:color="auto" w:fill="auto"/>
          </w:tcPr>
          <w:p w:rsidR="00154D06" w:rsidRPr="00154D06" w:rsidRDefault="00154D06" w:rsidP="00154D06">
            <w:pPr>
              <w:ind w:firstLine="0"/>
            </w:pPr>
            <w:r>
              <w:t>Horne</w:t>
            </w:r>
          </w:p>
        </w:tc>
      </w:tr>
      <w:tr w:rsidR="00154D06" w:rsidRPr="00154D06" w:rsidTr="00154D06">
        <w:tc>
          <w:tcPr>
            <w:tcW w:w="2179" w:type="dxa"/>
            <w:shd w:val="clear" w:color="auto" w:fill="auto"/>
          </w:tcPr>
          <w:p w:rsidR="00154D06" w:rsidRPr="00154D06" w:rsidRDefault="00154D06" w:rsidP="00154D06">
            <w:pPr>
              <w:ind w:firstLine="0"/>
            </w:pPr>
            <w:r>
              <w:t>Hosey</w:t>
            </w:r>
          </w:p>
        </w:tc>
        <w:tc>
          <w:tcPr>
            <w:tcW w:w="2179" w:type="dxa"/>
            <w:shd w:val="clear" w:color="auto" w:fill="auto"/>
          </w:tcPr>
          <w:p w:rsidR="00154D06" w:rsidRPr="00154D06" w:rsidRDefault="00154D06" w:rsidP="00154D06">
            <w:pPr>
              <w:ind w:firstLine="0"/>
            </w:pPr>
            <w:r>
              <w:t>Howard</w:t>
            </w:r>
          </w:p>
        </w:tc>
        <w:tc>
          <w:tcPr>
            <w:tcW w:w="2180" w:type="dxa"/>
            <w:shd w:val="clear" w:color="auto" w:fill="auto"/>
          </w:tcPr>
          <w:p w:rsidR="00154D06" w:rsidRPr="00154D06" w:rsidRDefault="00154D06" w:rsidP="00154D06">
            <w:pPr>
              <w:ind w:firstLine="0"/>
            </w:pPr>
            <w:r>
              <w:t>Jefferson</w:t>
            </w:r>
          </w:p>
        </w:tc>
      </w:tr>
      <w:tr w:rsidR="00154D06" w:rsidRPr="00154D06" w:rsidTr="00154D06">
        <w:tc>
          <w:tcPr>
            <w:tcW w:w="2179" w:type="dxa"/>
            <w:shd w:val="clear" w:color="auto" w:fill="auto"/>
          </w:tcPr>
          <w:p w:rsidR="00154D06" w:rsidRPr="00154D06" w:rsidRDefault="00154D06" w:rsidP="00154D06">
            <w:pPr>
              <w:ind w:firstLine="0"/>
            </w:pPr>
            <w:r>
              <w:t>Johnson</w:t>
            </w:r>
          </w:p>
        </w:tc>
        <w:tc>
          <w:tcPr>
            <w:tcW w:w="2179" w:type="dxa"/>
            <w:shd w:val="clear" w:color="auto" w:fill="auto"/>
          </w:tcPr>
          <w:p w:rsidR="00154D06" w:rsidRPr="00154D06" w:rsidRDefault="00154D06" w:rsidP="00154D06">
            <w:pPr>
              <w:ind w:firstLine="0"/>
            </w:pPr>
            <w:r>
              <w:t>King</w:t>
            </w:r>
          </w:p>
        </w:tc>
        <w:tc>
          <w:tcPr>
            <w:tcW w:w="2180" w:type="dxa"/>
            <w:shd w:val="clear" w:color="auto" w:fill="auto"/>
          </w:tcPr>
          <w:p w:rsidR="00154D06" w:rsidRPr="00154D06" w:rsidRDefault="00154D06" w:rsidP="00154D06">
            <w:pPr>
              <w:ind w:firstLine="0"/>
            </w:pPr>
            <w:r>
              <w:t>Knight</w:t>
            </w:r>
          </w:p>
        </w:tc>
      </w:tr>
      <w:tr w:rsidR="00154D06" w:rsidRPr="00154D06" w:rsidTr="00154D06">
        <w:tc>
          <w:tcPr>
            <w:tcW w:w="2179" w:type="dxa"/>
            <w:shd w:val="clear" w:color="auto" w:fill="auto"/>
          </w:tcPr>
          <w:p w:rsidR="00154D06" w:rsidRPr="00154D06" w:rsidRDefault="00154D06" w:rsidP="00154D06">
            <w:pPr>
              <w:ind w:firstLine="0"/>
            </w:pPr>
            <w:r>
              <w:t>Loftis</w:t>
            </w:r>
          </w:p>
        </w:tc>
        <w:tc>
          <w:tcPr>
            <w:tcW w:w="2179" w:type="dxa"/>
            <w:shd w:val="clear" w:color="auto" w:fill="auto"/>
          </w:tcPr>
          <w:p w:rsidR="00154D06" w:rsidRPr="00154D06" w:rsidRDefault="00154D06" w:rsidP="00154D06">
            <w:pPr>
              <w:ind w:firstLine="0"/>
            </w:pPr>
            <w:r>
              <w:t>Long</w:t>
            </w:r>
          </w:p>
        </w:tc>
        <w:tc>
          <w:tcPr>
            <w:tcW w:w="2180" w:type="dxa"/>
            <w:shd w:val="clear" w:color="auto" w:fill="auto"/>
          </w:tcPr>
          <w:p w:rsidR="00154D06" w:rsidRPr="00154D06" w:rsidRDefault="00154D06" w:rsidP="00154D06">
            <w:pPr>
              <w:ind w:firstLine="0"/>
            </w:pPr>
            <w:r>
              <w:t>Lucas</w:t>
            </w:r>
          </w:p>
        </w:tc>
      </w:tr>
      <w:tr w:rsidR="00154D06" w:rsidRPr="00154D06" w:rsidTr="00154D06">
        <w:tc>
          <w:tcPr>
            <w:tcW w:w="2179" w:type="dxa"/>
            <w:shd w:val="clear" w:color="auto" w:fill="auto"/>
          </w:tcPr>
          <w:p w:rsidR="00154D06" w:rsidRPr="00154D06" w:rsidRDefault="00154D06" w:rsidP="00154D06">
            <w:pPr>
              <w:ind w:firstLine="0"/>
            </w:pPr>
            <w:r>
              <w:t>Mack</w:t>
            </w:r>
          </w:p>
        </w:tc>
        <w:tc>
          <w:tcPr>
            <w:tcW w:w="2179" w:type="dxa"/>
            <w:shd w:val="clear" w:color="auto" w:fill="auto"/>
          </w:tcPr>
          <w:p w:rsidR="00154D06" w:rsidRPr="00154D06" w:rsidRDefault="00154D06" w:rsidP="00154D06">
            <w:pPr>
              <w:ind w:firstLine="0"/>
            </w:pPr>
            <w:r>
              <w:t>McCoy</w:t>
            </w:r>
          </w:p>
        </w:tc>
        <w:tc>
          <w:tcPr>
            <w:tcW w:w="2180" w:type="dxa"/>
            <w:shd w:val="clear" w:color="auto" w:fill="auto"/>
          </w:tcPr>
          <w:p w:rsidR="00154D06" w:rsidRPr="00154D06" w:rsidRDefault="00154D06" w:rsidP="00154D06">
            <w:pPr>
              <w:ind w:firstLine="0"/>
            </w:pPr>
            <w:r>
              <w:t>McEachern</w:t>
            </w:r>
          </w:p>
        </w:tc>
      </w:tr>
      <w:tr w:rsidR="00154D06" w:rsidRPr="00154D06" w:rsidTr="00154D06">
        <w:tc>
          <w:tcPr>
            <w:tcW w:w="2179" w:type="dxa"/>
            <w:shd w:val="clear" w:color="auto" w:fill="auto"/>
          </w:tcPr>
          <w:p w:rsidR="00154D06" w:rsidRPr="00154D06" w:rsidRDefault="00154D06" w:rsidP="00154D06">
            <w:pPr>
              <w:ind w:firstLine="0"/>
            </w:pPr>
            <w:r>
              <w:t>D. C. Moss</w:t>
            </w:r>
          </w:p>
        </w:tc>
        <w:tc>
          <w:tcPr>
            <w:tcW w:w="2179" w:type="dxa"/>
            <w:shd w:val="clear" w:color="auto" w:fill="auto"/>
          </w:tcPr>
          <w:p w:rsidR="00154D06" w:rsidRPr="00154D06" w:rsidRDefault="00154D06" w:rsidP="00154D06">
            <w:pPr>
              <w:ind w:firstLine="0"/>
            </w:pPr>
            <w:r>
              <w:t>V. S. Moss</w:t>
            </w:r>
          </w:p>
        </w:tc>
        <w:tc>
          <w:tcPr>
            <w:tcW w:w="2180" w:type="dxa"/>
            <w:shd w:val="clear" w:color="auto" w:fill="auto"/>
          </w:tcPr>
          <w:p w:rsidR="00154D06" w:rsidRPr="00154D06" w:rsidRDefault="00154D06" w:rsidP="00154D06">
            <w:pPr>
              <w:ind w:firstLine="0"/>
            </w:pPr>
            <w:r>
              <w:t>Munnerlyn</w:t>
            </w:r>
          </w:p>
        </w:tc>
      </w:tr>
      <w:tr w:rsidR="00154D06" w:rsidRPr="00154D06" w:rsidTr="00154D06">
        <w:tc>
          <w:tcPr>
            <w:tcW w:w="2179" w:type="dxa"/>
            <w:shd w:val="clear" w:color="auto" w:fill="auto"/>
          </w:tcPr>
          <w:p w:rsidR="00154D06" w:rsidRPr="00154D06" w:rsidRDefault="00154D06" w:rsidP="00154D06">
            <w:pPr>
              <w:ind w:firstLine="0"/>
            </w:pPr>
            <w:r>
              <w:t>Murphy</w:t>
            </w:r>
          </w:p>
        </w:tc>
        <w:tc>
          <w:tcPr>
            <w:tcW w:w="2179" w:type="dxa"/>
            <w:shd w:val="clear" w:color="auto" w:fill="auto"/>
          </w:tcPr>
          <w:p w:rsidR="00154D06" w:rsidRPr="00154D06" w:rsidRDefault="00154D06" w:rsidP="00154D06">
            <w:pPr>
              <w:ind w:firstLine="0"/>
            </w:pPr>
            <w:r>
              <w:t>J. H. Neal</w:t>
            </w:r>
          </w:p>
        </w:tc>
        <w:tc>
          <w:tcPr>
            <w:tcW w:w="2180" w:type="dxa"/>
            <w:shd w:val="clear" w:color="auto" w:fill="auto"/>
          </w:tcPr>
          <w:p w:rsidR="00154D06" w:rsidRPr="00154D06" w:rsidRDefault="00154D06" w:rsidP="00154D06">
            <w:pPr>
              <w:ind w:firstLine="0"/>
            </w:pPr>
            <w:r>
              <w:t>J. M. Neal</w:t>
            </w:r>
          </w:p>
        </w:tc>
      </w:tr>
      <w:tr w:rsidR="00154D06" w:rsidRPr="00154D06" w:rsidTr="00154D06">
        <w:tc>
          <w:tcPr>
            <w:tcW w:w="2179" w:type="dxa"/>
            <w:shd w:val="clear" w:color="auto" w:fill="auto"/>
          </w:tcPr>
          <w:p w:rsidR="00154D06" w:rsidRPr="00154D06" w:rsidRDefault="00154D06" w:rsidP="00154D06">
            <w:pPr>
              <w:ind w:firstLine="0"/>
            </w:pPr>
            <w:r>
              <w:t>Neilson</w:t>
            </w:r>
          </w:p>
        </w:tc>
        <w:tc>
          <w:tcPr>
            <w:tcW w:w="2179" w:type="dxa"/>
            <w:shd w:val="clear" w:color="auto" w:fill="auto"/>
          </w:tcPr>
          <w:p w:rsidR="00154D06" w:rsidRPr="00154D06" w:rsidRDefault="00154D06" w:rsidP="00154D06">
            <w:pPr>
              <w:ind w:firstLine="0"/>
            </w:pPr>
            <w:r>
              <w:t>Ott</w:t>
            </w:r>
          </w:p>
        </w:tc>
        <w:tc>
          <w:tcPr>
            <w:tcW w:w="2180" w:type="dxa"/>
            <w:shd w:val="clear" w:color="auto" w:fill="auto"/>
          </w:tcPr>
          <w:p w:rsidR="00154D06" w:rsidRPr="00154D06" w:rsidRDefault="00154D06" w:rsidP="00154D06">
            <w:pPr>
              <w:ind w:firstLine="0"/>
            </w:pPr>
            <w:r>
              <w:t>Owens</w:t>
            </w:r>
          </w:p>
        </w:tc>
      </w:tr>
      <w:tr w:rsidR="00154D06" w:rsidRPr="00154D06" w:rsidTr="00154D06">
        <w:tc>
          <w:tcPr>
            <w:tcW w:w="2179" w:type="dxa"/>
            <w:shd w:val="clear" w:color="auto" w:fill="auto"/>
          </w:tcPr>
          <w:p w:rsidR="00154D06" w:rsidRPr="00154D06" w:rsidRDefault="00154D06" w:rsidP="00154D06">
            <w:pPr>
              <w:ind w:firstLine="0"/>
            </w:pPr>
            <w:r>
              <w:t>Parker</w:t>
            </w:r>
          </w:p>
        </w:tc>
        <w:tc>
          <w:tcPr>
            <w:tcW w:w="2179" w:type="dxa"/>
            <w:shd w:val="clear" w:color="auto" w:fill="auto"/>
          </w:tcPr>
          <w:p w:rsidR="00154D06" w:rsidRPr="00154D06" w:rsidRDefault="00154D06" w:rsidP="00154D06">
            <w:pPr>
              <w:ind w:firstLine="0"/>
            </w:pPr>
            <w:r>
              <w:t>Parks</w:t>
            </w:r>
          </w:p>
        </w:tc>
        <w:tc>
          <w:tcPr>
            <w:tcW w:w="2180" w:type="dxa"/>
            <w:shd w:val="clear" w:color="auto" w:fill="auto"/>
          </w:tcPr>
          <w:p w:rsidR="00154D06" w:rsidRPr="00154D06" w:rsidRDefault="00154D06" w:rsidP="00154D06">
            <w:pPr>
              <w:ind w:firstLine="0"/>
            </w:pPr>
            <w:r>
              <w:t>Patrick</w:t>
            </w:r>
          </w:p>
        </w:tc>
      </w:tr>
      <w:tr w:rsidR="00154D06" w:rsidRPr="00154D06" w:rsidTr="00154D06">
        <w:tc>
          <w:tcPr>
            <w:tcW w:w="2179" w:type="dxa"/>
            <w:shd w:val="clear" w:color="auto" w:fill="auto"/>
          </w:tcPr>
          <w:p w:rsidR="00154D06" w:rsidRPr="00154D06" w:rsidRDefault="00154D06" w:rsidP="00154D06">
            <w:pPr>
              <w:ind w:firstLine="0"/>
            </w:pPr>
            <w:r>
              <w:t>Pinson</w:t>
            </w:r>
          </w:p>
        </w:tc>
        <w:tc>
          <w:tcPr>
            <w:tcW w:w="2179" w:type="dxa"/>
            <w:shd w:val="clear" w:color="auto" w:fill="auto"/>
          </w:tcPr>
          <w:p w:rsidR="00154D06" w:rsidRPr="00154D06" w:rsidRDefault="00154D06" w:rsidP="00154D06">
            <w:pPr>
              <w:ind w:firstLine="0"/>
            </w:pPr>
            <w:r>
              <w:t>Pope</w:t>
            </w:r>
          </w:p>
        </w:tc>
        <w:tc>
          <w:tcPr>
            <w:tcW w:w="2180" w:type="dxa"/>
            <w:shd w:val="clear" w:color="auto" w:fill="auto"/>
          </w:tcPr>
          <w:p w:rsidR="00154D06" w:rsidRPr="00154D06" w:rsidRDefault="00154D06" w:rsidP="00154D06">
            <w:pPr>
              <w:ind w:firstLine="0"/>
            </w:pPr>
            <w:r>
              <w:t>Putnam</w:t>
            </w:r>
          </w:p>
        </w:tc>
      </w:tr>
      <w:tr w:rsidR="00154D06" w:rsidRPr="00154D06" w:rsidTr="00154D06">
        <w:tc>
          <w:tcPr>
            <w:tcW w:w="2179" w:type="dxa"/>
            <w:shd w:val="clear" w:color="auto" w:fill="auto"/>
          </w:tcPr>
          <w:p w:rsidR="00154D06" w:rsidRPr="00154D06" w:rsidRDefault="00154D06" w:rsidP="00154D06">
            <w:pPr>
              <w:ind w:firstLine="0"/>
            </w:pPr>
            <w:r>
              <w:t>Quinn</w:t>
            </w:r>
          </w:p>
        </w:tc>
        <w:tc>
          <w:tcPr>
            <w:tcW w:w="2179" w:type="dxa"/>
            <w:shd w:val="clear" w:color="auto" w:fill="auto"/>
          </w:tcPr>
          <w:p w:rsidR="00154D06" w:rsidRPr="00154D06" w:rsidRDefault="00154D06" w:rsidP="00154D06">
            <w:pPr>
              <w:ind w:firstLine="0"/>
            </w:pPr>
            <w:r>
              <w:t>Rutherford</w:t>
            </w:r>
          </w:p>
        </w:tc>
        <w:tc>
          <w:tcPr>
            <w:tcW w:w="2180" w:type="dxa"/>
            <w:shd w:val="clear" w:color="auto" w:fill="auto"/>
          </w:tcPr>
          <w:p w:rsidR="00154D06" w:rsidRPr="00154D06" w:rsidRDefault="00154D06" w:rsidP="00154D06">
            <w:pPr>
              <w:ind w:firstLine="0"/>
            </w:pPr>
            <w:r>
              <w:t>Sabb</w:t>
            </w:r>
          </w:p>
        </w:tc>
      </w:tr>
      <w:tr w:rsidR="00154D06" w:rsidRPr="00154D06" w:rsidTr="00154D06">
        <w:tc>
          <w:tcPr>
            <w:tcW w:w="2179" w:type="dxa"/>
            <w:shd w:val="clear" w:color="auto" w:fill="auto"/>
          </w:tcPr>
          <w:p w:rsidR="00154D06" w:rsidRPr="00154D06" w:rsidRDefault="00154D06" w:rsidP="00154D06">
            <w:pPr>
              <w:ind w:firstLine="0"/>
            </w:pPr>
            <w:r>
              <w:t>Skelton</w:t>
            </w:r>
          </w:p>
        </w:tc>
        <w:tc>
          <w:tcPr>
            <w:tcW w:w="2179" w:type="dxa"/>
            <w:shd w:val="clear" w:color="auto" w:fill="auto"/>
          </w:tcPr>
          <w:p w:rsidR="00154D06" w:rsidRPr="00154D06" w:rsidRDefault="00154D06" w:rsidP="00154D06">
            <w:pPr>
              <w:ind w:firstLine="0"/>
            </w:pPr>
            <w:r>
              <w:t>G. M. Smith</w:t>
            </w:r>
          </w:p>
        </w:tc>
        <w:tc>
          <w:tcPr>
            <w:tcW w:w="2180" w:type="dxa"/>
            <w:shd w:val="clear" w:color="auto" w:fill="auto"/>
          </w:tcPr>
          <w:p w:rsidR="00154D06" w:rsidRPr="00154D06" w:rsidRDefault="00154D06" w:rsidP="00154D06">
            <w:pPr>
              <w:ind w:firstLine="0"/>
            </w:pPr>
            <w:r>
              <w:t>G. R. Smith</w:t>
            </w:r>
          </w:p>
        </w:tc>
      </w:tr>
      <w:tr w:rsidR="00154D06" w:rsidRPr="00154D06" w:rsidTr="00154D06">
        <w:tc>
          <w:tcPr>
            <w:tcW w:w="2179" w:type="dxa"/>
            <w:shd w:val="clear" w:color="auto" w:fill="auto"/>
          </w:tcPr>
          <w:p w:rsidR="00154D06" w:rsidRPr="00154D06" w:rsidRDefault="00154D06" w:rsidP="00154D06">
            <w:pPr>
              <w:ind w:firstLine="0"/>
            </w:pPr>
            <w:r>
              <w:t>J. R. Smith</w:t>
            </w:r>
          </w:p>
        </w:tc>
        <w:tc>
          <w:tcPr>
            <w:tcW w:w="2179" w:type="dxa"/>
            <w:shd w:val="clear" w:color="auto" w:fill="auto"/>
          </w:tcPr>
          <w:p w:rsidR="00154D06" w:rsidRPr="00154D06" w:rsidRDefault="00154D06" w:rsidP="00154D06">
            <w:pPr>
              <w:ind w:firstLine="0"/>
            </w:pPr>
            <w:r>
              <w:t>Sottile</w:t>
            </w:r>
          </w:p>
        </w:tc>
        <w:tc>
          <w:tcPr>
            <w:tcW w:w="2180" w:type="dxa"/>
            <w:shd w:val="clear" w:color="auto" w:fill="auto"/>
          </w:tcPr>
          <w:p w:rsidR="00154D06" w:rsidRPr="00154D06" w:rsidRDefault="00154D06" w:rsidP="00154D06">
            <w:pPr>
              <w:ind w:firstLine="0"/>
            </w:pPr>
            <w:r>
              <w:t>Spires</w:t>
            </w:r>
          </w:p>
        </w:tc>
      </w:tr>
      <w:tr w:rsidR="00154D06" w:rsidRPr="00154D06" w:rsidTr="00154D06">
        <w:tc>
          <w:tcPr>
            <w:tcW w:w="2179" w:type="dxa"/>
            <w:shd w:val="clear" w:color="auto" w:fill="auto"/>
          </w:tcPr>
          <w:p w:rsidR="00154D06" w:rsidRPr="00154D06" w:rsidRDefault="00154D06" w:rsidP="00154D06">
            <w:pPr>
              <w:ind w:firstLine="0"/>
            </w:pPr>
            <w:r>
              <w:t>Stringer</w:t>
            </w:r>
          </w:p>
        </w:tc>
        <w:tc>
          <w:tcPr>
            <w:tcW w:w="2179" w:type="dxa"/>
            <w:shd w:val="clear" w:color="auto" w:fill="auto"/>
          </w:tcPr>
          <w:p w:rsidR="00154D06" w:rsidRPr="00154D06" w:rsidRDefault="00154D06" w:rsidP="00154D06">
            <w:pPr>
              <w:ind w:firstLine="0"/>
            </w:pPr>
            <w:r>
              <w:t>Tallon</w:t>
            </w:r>
          </w:p>
        </w:tc>
        <w:tc>
          <w:tcPr>
            <w:tcW w:w="2180" w:type="dxa"/>
            <w:shd w:val="clear" w:color="auto" w:fill="auto"/>
          </w:tcPr>
          <w:p w:rsidR="00154D06" w:rsidRPr="00154D06" w:rsidRDefault="00154D06" w:rsidP="00154D06">
            <w:pPr>
              <w:ind w:firstLine="0"/>
            </w:pPr>
            <w:r>
              <w:t>Taylor</w:t>
            </w:r>
          </w:p>
        </w:tc>
      </w:tr>
      <w:tr w:rsidR="00154D06" w:rsidRPr="00154D06" w:rsidTr="00154D06">
        <w:tc>
          <w:tcPr>
            <w:tcW w:w="2179" w:type="dxa"/>
            <w:shd w:val="clear" w:color="auto" w:fill="auto"/>
          </w:tcPr>
          <w:p w:rsidR="00154D06" w:rsidRPr="00154D06" w:rsidRDefault="00154D06" w:rsidP="00154D06">
            <w:pPr>
              <w:ind w:firstLine="0"/>
            </w:pPr>
            <w:r>
              <w:t>Thayer</w:t>
            </w:r>
          </w:p>
        </w:tc>
        <w:tc>
          <w:tcPr>
            <w:tcW w:w="2179" w:type="dxa"/>
            <w:shd w:val="clear" w:color="auto" w:fill="auto"/>
          </w:tcPr>
          <w:p w:rsidR="00154D06" w:rsidRPr="00154D06" w:rsidRDefault="00154D06" w:rsidP="00154D06">
            <w:pPr>
              <w:ind w:firstLine="0"/>
            </w:pPr>
            <w:r>
              <w:t>Tribble</w:t>
            </w:r>
          </w:p>
        </w:tc>
        <w:tc>
          <w:tcPr>
            <w:tcW w:w="2180" w:type="dxa"/>
            <w:shd w:val="clear" w:color="auto" w:fill="auto"/>
          </w:tcPr>
          <w:p w:rsidR="00154D06" w:rsidRPr="00154D06" w:rsidRDefault="00154D06" w:rsidP="00154D06">
            <w:pPr>
              <w:ind w:firstLine="0"/>
            </w:pPr>
            <w:r>
              <w:t>Vick</w:t>
            </w:r>
          </w:p>
        </w:tc>
      </w:tr>
      <w:tr w:rsidR="00154D06" w:rsidRPr="00154D06" w:rsidTr="00154D06">
        <w:tc>
          <w:tcPr>
            <w:tcW w:w="2179" w:type="dxa"/>
            <w:shd w:val="clear" w:color="auto" w:fill="auto"/>
          </w:tcPr>
          <w:p w:rsidR="00154D06" w:rsidRPr="00154D06" w:rsidRDefault="00154D06" w:rsidP="00154D06">
            <w:pPr>
              <w:keepNext/>
              <w:ind w:firstLine="0"/>
            </w:pPr>
            <w:r>
              <w:t>Weeks</w:t>
            </w:r>
          </w:p>
        </w:tc>
        <w:tc>
          <w:tcPr>
            <w:tcW w:w="2179" w:type="dxa"/>
            <w:shd w:val="clear" w:color="auto" w:fill="auto"/>
          </w:tcPr>
          <w:p w:rsidR="00154D06" w:rsidRPr="00154D06" w:rsidRDefault="00154D06" w:rsidP="00154D06">
            <w:pPr>
              <w:keepNext/>
              <w:ind w:firstLine="0"/>
            </w:pPr>
            <w:r>
              <w:t>Whipper</w:t>
            </w:r>
          </w:p>
        </w:tc>
        <w:tc>
          <w:tcPr>
            <w:tcW w:w="2180" w:type="dxa"/>
            <w:shd w:val="clear" w:color="auto" w:fill="auto"/>
          </w:tcPr>
          <w:p w:rsidR="00154D06" w:rsidRPr="00154D06" w:rsidRDefault="00154D06" w:rsidP="00154D06">
            <w:pPr>
              <w:keepNext/>
              <w:ind w:firstLine="0"/>
            </w:pPr>
            <w:r>
              <w:t>White</w:t>
            </w:r>
          </w:p>
        </w:tc>
      </w:tr>
      <w:tr w:rsidR="00154D06" w:rsidRPr="00154D06" w:rsidTr="00154D06">
        <w:tc>
          <w:tcPr>
            <w:tcW w:w="2179" w:type="dxa"/>
            <w:shd w:val="clear" w:color="auto" w:fill="auto"/>
          </w:tcPr>
          <w:p w:rsidR="00154D06" w:rsidRPr="00154D06" w:rsidRDefault="00154D06" w:rsidP="00154D06">
            <w:pPr>
              <w:keepNext/>
              <w:ind w:firstLine="0"/>
            </w:pPr>
            <w:r>
              <w:t>Whitmire</w:t>
            </w:r>
          </w:p>
        </w:tc>
        <w:tc>
          <w:tcPr>
            <w:tcW w:w="2179" w:type="dxa"/>
            <w:shd w:val="clear" w:color="auto" w:fill="auto"/>
          </w:tcPr>
          <w:p w:rsidR="00154D06" w:rsidRPr="00154D06" w:rsidRDefault="00154D06" w:rsidP="00154D06">
            <w:pPr>
              <w:keepNext/>
              <w:ind w:firstLine="0"/>
            </w:pPr>
            <w:r>
              <w:t>Williams</w:t>
            </w:r>
          </w:p>
        </w:tc>
        <w:tc>
          <w:tcPr>
            <w:tcW w:w="2180" w:type="dxa"/>
            <w:shd w:val="clear" w:color="auto" w:fill="auto"/>
          </w:tcPr>
          <w:p w:rsidR="00154D06" w:rsidRPr="00154D06" w:rsidRDefault="00154D06" w:rsidP="00154D06">
            <w:pPr>
              <w:keepNext/>
              <w:ind w:firstLine="0"/>
            </w:pPr>
            <w:r>
              <w:t>Willis</w:t>
            </w:r>
          </w:p>
        </w:tc>
      </w:tr>
    </w:tbl>
    <w:p w:rsidR="00154D06" w:rsidRDefault="00154D06" w:rsidP="00154D06"/>
    <w:p w:rsidR="00154D06" w:rsidRDefault="00154D06" w:rsidP="00154D06">
      <w:pPr>
        <w:jc w:val="center"/>
        <w:rPr>
          <w:b/>
        </w:rPr>
      </w:pPr>
      <w:r w:rsidRPr="00154D06">
        <w:rPr>
          <w:b/>
        </w:rPr>
        <w:t>Total--87</w:t>
      </w:r>
    </w:p>
    <w:p w:rsidR="00154D06" w:rsidRDefault="00154D06" w:rsidP="00154D06">
      <w:pPr>
        <w:jc w:val="center"/>
        <w:rPr>
          <w:b/>
        </w:rPr>
      </w:pPr>
    </w:p>
    <w:p w:rsidR="00154D06" w:rsidRDefault="00154D06" w:rsidP="00154D06">
      <w:pPr>
        <w:ind w:firstLine="0"/>
      </w:pPr>
      <w:r w:rsidRPr="00154D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Ballentine</w:t>
            </w:r>
          </w:p>
        </w:tc>
        <w:tc>
          <w:tcPr>
            <w:tcW w:w="2179" w:type="dxa"/>
            <w:shd w:val="clear" w:color="auto" w:fill="auto"/>
          </w:tcPr>
          <w:p w:rsidR="00154D06" w:rsidRPr="00154D06" w:rsidRDefault="00154D06" w:rsidP="00154D06">
            <w:pPr>
              <w:keepNext/>
              <w:ind w:firstLine="0"/>
            </w:pPr>
            <w:r>
              <w:t>Dillard</w:t>
            </w:r>
          </w:p>
        </w:tc>
        <w:tc>
          <w:tcPr>
            <w:tcW w:w="2180" w:type="dxa"/>
            <w:shd w:val="clear" w:color="auto" w:fill="auto"/>
          </w:tcPr>
          <w:p w:rsidR="00154D06" w:rsidRPr="00154D06" w:rsidRDefault="00154D06" w:rsidP="00154D06">
            <w:pPr>
              <w:keepNext/>
              <w:ind w:firstLine="0"/>
            </w:pPr>
            <w:r>
              <w:t>Frye</w:t>
            </w:r>
          </w:p>
        </w:tc>
      </w:tr>
      <w:tr w:rsidR="00154D06" w:rsidRPr="00154D06" w:rsidTr="00154D06">
        <w:tc>
          <w:tcPr>
            <w:tcW w:w="2179" w:type="dxa"/>
            <w:shd w:val="clear" w:color="auto" w:fill="auto"/>
          </w:tcPr>
          <w:p w:rsidR="00154D06" w:rsidRPr="00154D06" w:rsidRDefault="00154D06" w:rsidP="00154D06">
            <w:pPr>
              <w:keepNext/>
              <w:ind w:firstLine="0"/>
            </w:pPr>
            <w:r>
              <w:t>Hamilton</w:t>
            </w:r>
          </w:p>
        </w:tc>
        <w:tc>
          <w:tcPr>
            <w:tcW w:w="2179" w:type="dxa"/>
            <w:shd w:val="clear" w:color="auto" w:fill="auto"/>
          </w:tcPr>
          <w:p w:rsidR="00154D06" w:rsidRPr="00154D06" w:rsidRDefault="00154D06" w:rsidP="00154D06">
            <w:pPr>
              <w:keepNext/>
              <w:ind w:firstLine="0"/>
            </w:pPr>
            <w:r>
              <w:t>Henderson</w:t>
            </w:r>
          </w:p>
        </w:tc>
        <w:tc>
          <w:tcPr>
            <w:tcW w:w="2180" w:type="dxa"/>
            <w:shd w:val="clear" w:color="auto" w:fill="auto"/>
          </w:tcPr>
          <w:p w:rsidR="00154D06" w:rsidRPr="00154D06" w:rsidRDefault="00154D06" w:rsidP="00154D06">
            <w:pPr>
              <w:keepNext/>
              <w:ind w:firstLine="0"/>
            </w:pPr>
            <w:r>
              <w:t>Huggins</w:t>
            </w:r>
          </w:p>
        </w:tc>
      </w:tr>
      <w:tr w:rsidR="00154D06" w:rsidRPr="00154D06" w:rsidTr="00154D06">
        <w:tc>
          <w:tcPr>
            <w:tcW w:w="2179" w:type="dxa"/>
            <w:shd w:val="clear" w:color="auto" w:fill="auto"/>
          </w:tcPr>
          <w:p w:rsidR="00154D06" w:rsidRPr="00154D06" w:rsidRDefault="00154D06" w:rsidP="00154D06">
            <w:pPr>
              <w:keepNext/>
              <w:ind w:firstLine="0"/>
            </w:pPr>
            <w:r>
              <w:t>McLeod</w:t>
            </w:r>
          </w:p>
        </w:tc>
        <w:tc>
          <w:tcPr>
            <w:tcW w:w="2179" w:type="dxa"/>
            <w:shd w:val="clear" w:color="auto" w:fill="auto"/>
          </w:tcPr>
          <w:p w:rsidR="00154D06" w:rsidRPr="00154D06" w:rsidRDefault="00154D06" w:rsidP="00154D06">
            <w:pPr>
              <w:keepNext/>
              <w:ind w:firstLine="0"/>
            </w:pPr>
            <w:r>
              <w:t>Nanney</w:t>
            </w:r>
          </w:p>
        </w:tc>
        <w:tc>
          <w:tcPr>
            <w:tcW w:w="2180" w:type="dxa"/>
            <w:shd w:val="clear" w:color="auto" w:fill="auto"/>
          </w:tcPr>
          <w:p w:rsidR="00154D06" w:rsidRPr="00154D06" w:rsidRDefault="00154D06" w:rsidP="00154D06">
            <w:pPr>
              <w:keepNext/>
              <w:ind w:firstLine="0"/>
            </w:pPr>
            <w:r>
              <w:t>Simrill</w:t>
            </w:r>
          </w:p>
        </w:tc>
      </w:tr>
      <w:tr w:rsidR="00154D06" w:rsidRPr="00154D06" w:rsidTr="00154D06">
        <w:tc>
          <w:tcPr>
            <w:tcW w:w="2179" w:type="dxa"/>
            <w:shd w:val="clear" w:color="auto" w:fill="auto"/>
          </w:tcPr>
          <w:p w:rsidR="00154D06" w:rsidRPr="00154D06" w:rsidRDefault="00154D06" w:rsidP="00154D06">
            <w:pPr>
              <w:keepNext/>
              <w:ind w:firstLine="0"/>
            </w:pPr>
            <w:r>
              <w:t>Southard</w:t>
            </w:r>
          </w:p>
        </w:tc>
        <w:tc>
          <w:tcPr>
            <w:tcW w:w="2179" w:type="dxa"/>
            <w:shd w:val="clear" w:color="auto" w:fill="auto"/>
          </w:tcPr>
          <w:p w:rsidR="00154D06" w:rsidRPr="00154D06" w:rsidRDefault="00154D06" w:rsidP="00154D06">
            <w:pPr>
              <w:keepNext/>
              <w:ind w:firstLine="0"/>
            </w:pPr>
            <w:r>
              <w:t>Young</w:t>
            </w:r>
          </w:p>
        </w:tc>
        <w:tc>
          <w:tcPr>
            <w:tcW w:w="2180" w:type="dxa"/>
            <w:shd w:val="clear" w:color="auto" w:fill="auto"/>
          </w:tcPr>
          <w:p w:rsidR="00154D06" w:rsidRPr="00154D06" w:rsidRDefault="00154D06" w:rsidP="00154D06">
            <w:pPr>
              <w:keepNext/>
              <w:ind w:firstLine="0"/>
            </w:pPr>
          </w:p>
        </w:tc>
      </w:tr>
    </w:tbl>
    <w:p w:rsidR="00154D06" w:rsidRDefault="00154D06" w:rsidP="00154D06"/>
    <w:p w:rsidR="00154D06" w:rsidRDefault="00154D06" w:rsidP="00154D06">
      <w:pPr>
        <w:jc w:val="center"/>
        <w:rPr>
          <w:b/>
        </w:rPr>
      </w:pPr>
      <w:r w:rsidRPr="00154D06">
        <w:rPr>
          <w:b/>
        </w:rPr>
        <w:t>Total--11</w:t>
      </w:r>
    </w:p>
    <w:p w:rsidR="00154D06" w:rsidRDefault="00154D06" w:rsidP="00154D06">
      <w:pPr>
        <w:jc w:val="center"/>
        <w:rPr>
          <w:b/>
        </w:rPr>
      </w:pPr>
    </w:p>
    <w:p w:rsidR="00154D06" w:rsidRDefault="00154D06" w:rsidP="00154D06">
      <w:r>
        <w:t>So, the Bill, as amended, was read the second time and ordered to third reading.</w:t>
      </w:r>
    </w:p>
    <w:p w:rsidR="00154D06" w:rsidRDefault="00154D06" w:rsidP="00154D06"/>
    <w:p w:rsidR="00154D06" w:rsidRPr="00465B16" w:rsidRDefault="00154D06" w:rsidP="00154D06">
      <w:pPr>
        <w:pStyle w:val="Title"/>
        <w:keepNext/>
      </w:pPr>
      <w:bookmarkStart w:id="92" w:name="file_start171"/>
      <w:bookmarkEnd w:id="92"/>
      <w:r w:rsidRPr="00465B16">
        <w:t>STATEMENTS FOR THE JOURNAL</w:t>
      </w:r>
    </w:p>
    <w:p w:rsidR="00154D06" w:rsidRPr="00465B16" w:rsidRDefault="00154D06" w:rsidP="00154D06">
      <w:pPr>
        <w:pStyle w:val="Title"/>
        <w:jc w:val="both"/>
        <w:rPr>
          <w:b w:val="0"/>
        </w:rPr>
      </w:pPr>
      <w:r w:rsidRPr="00465B16">
        <w:rPr>
          <w:b w:val="0"/>
        </w:rPr>
        <w:t>Presently we have hundreds of various license plates in South Carolina and do not need to continue to add more, no matter how deserving the cause.</w:t>
      </w:r>
    </w:p>
    <w:p w:rsidR="00C13937" w:rsidRDefault="00154D06" w:rsidP="00154D06">
      <w:pPr>
        <w:tabs>
          <w:tab w:val="left" w:pos="360"/>
          <w:tab w:val="left" w:pos="630"/>
          <w:tab w:val="left" w:pos="900"/>
          <w:tab w:val="left" w:pos="1260"/>
          <w:tab w:val="left" w:pos="1620"/>
          <w:tab w:val="left" w:pos="1980"/>
          <w:tab w:val="left" w:pos="2340"/>
          <w:tab w:val="left" w:pos="2700"/>
        </w:tabs>
        <w:ind w:firstLine="0"/>
      </w:pPr>
      <w:r w:rsidRPr="00465B16">
        <w:tab/>
        <w:t xml:space="preserve">Rep. Nathan Ballentine </w:t>
      </w:r>
    </w:p>
    <w:p w:rsidR="00154D06" w:rsidRDefault="00154D06" w:rsidP="00154D06">
      <w:pPr>
        <w:tabs>
          <w:tab w:val="left" w:pos="360"/>
          <w:tab w:val="left" w:pos="630"/>
          <w:tab w:val="left" w:pos="900"/>
          <w:tab w:val="left" w:pos="1260"/>
          <w:tab w:val="left" w:pos="1620"/>
          <w:tab w:val="left" w:pos="1980"/>
          <w:tab w:val="left" w:pos="2340"/>
          <w:tab w:val="left" w:pos="2700"/>
        </w:tabs>
        <w:ind w:firstLine="0"/>
      </w:pPr>
      <w:r w:rsidRPr="00465B16">
        <w:tab/>
        <w:t>Rep. Chip Huggins</w:t>
      </w:r>
    </w:p>
    <w:p w:rsidR="00154D06" w:rsidRDefault="00154D06" w:rsidP="00154D06">
      <w:pPr>
        <w:tabs>
          <w:tab w:val="left" w:pos="360"/>
          <w:tab w:val="left" w:pos="630"/>
          <w:tab w:val="left" w:pos="900"/>
          <w:tab w:val="left" w:pos="1260"/>
          <w:tab w:val="left" w:pos="1620"/>
          <w:tab w:val="left" w:pos="1980"/>
          <w:tab w:val="left" w:pos="2340"/>
          <w:tab w:val="left" w:pos="2700"/>
        </w:tabs>
        <w:ind w:firstLine="0"/>
      </w:pPr>
    </w:p>
    <w:p w:rsidR="00154D06" w:rsidRDefault="00154D06" w:rsidP="00154D06">
      <w:pPr>
        <w:keepNext/>
        <w:jc w:val="center"/>
        <w:rPr>
          <w:b/>
        </w:rPr>
      </w:pPr>
      <w:r w:rsidRPr="00154D06">
        <w:rPr>
          <w:b/>
        </w:rPr>
        <w:t>S. 1417--ORDERED TO BE READ THIRD TIME TOMORROW</w:t>
      </w:r>
    </w:p>
    <w:p w:rsidR="00154D06" w:rsidRDefault="00154D06" w:rsidP="00154D06">
      <w:r>
        <w:t>On motion of Rep. THAYER, with unanimous consent, it was ordered that S. 1417 be read the third time tomorrow.</w:t>
      </w:r>
    </w:p>
    <w:p w:rsidR="00154D06" w:rsidRDefault="00154D06" w:rsidP="00154D06"/>
    <w:p w:rsidR="00154D06" w:rsidRDefault="00154D06" w:rsidP="00154D06">
      <w:pPr>
        <w:keepNext/>
        <w:jc w:val="center"/>
        <w:rPr>
          <w:b/>
        </w:rPr>
      </w:pPr>
      <w:r w:rsidRPr="00154D06">
        <w:rPr>
          <w:b/>
        </w:rPr>
        <w:t>LEAVE OF ABSENCE</w:t>
      </w:r>
    </w:p>
    <w:p w:rsidR="00154D06" w:rsidRDefault="00154D06" w:rsidP="00154D06">
      <w:r>
        <w:t xml:space="preserve">The SPEAKER granted Rep. DELLENEY a leave of absence for the remainder of the day. </w:t>
      </w:r>
    </w:p>
    <w:p w:rsidR="00154D06" w:rsidRDefault="00154D06" w:rsidP="00154D06"/>
    <w:p w:rsidR="00154D06" w:rsidRDefault="00154D06" w:rsidP="00154D06">
      <w:pPr>
        <w:keepNext/>
        <w:jc w:val="center"/>
        <w:rPr>
          <w:b/>
        </w:rPr>
      </w:pPr>
      <w:r w:rsidRPr="00154D06">
        <w:rPr>
          <w:b/>
        </w:rPr>
        <w:t>S. 1100--DEBATE ADJOURNED</w:t>
      </w:r>
    </w:p>
    <w:p w:rsidR="00154D06" w:rsidRDefault="00154D06" w:rsidP="00154D06">
      <w:pPr>
        <w:keepNext/>
      </w:pPr>
      <w:r>
        <w:t xml:space="preserve">Rep. LOFTIS moved to adjourn debate upon the following Bill until Tuesday, June 5, which was adopted:  </w:t>
      </w:r>
    </w:p>
    <w:p w:rsidR="00154D06" w:rsidRDefault="00154D06" w:rsidP="00154D06">
      <w:pPr>
        <w:keepNext/>
      </w:pPr>
      <w:bookmarkStart w:id="93" w:name="include_clip_start_177"/>
      <w:bookmarkEnd w:id="93"/>
    </w:p>
    <w:p w:rsidR="00154D06" w:rsidRDefault="00154D06" w:rsidP="00154D06">
      <w:r>
        <w:t>S. 1100 -- Senators McGill, Cleary and Ford: A BILL 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154D06" w:rsidRDefault="00154D06" w:rsidP="00154D06">
      <w:bookmarkStart w:id="94" w:name="include_clip_end_177"/>
      <w:bookmarkEnd w:id="94"/>
    </w:p>
    <w:p w:rsidR="00154D06" w:rsidRDefault="00154D06" w:rsidP="00154D06">
      <w:pPr>
        <w:keepNext/>
        <w:jc w:val="center"/>
        <w:rPr>
          <w:b/>
        </w:rPr>
      </w:pPr>
      <w:r w:rsidRPr="00154D06">
        <w:rPr>
          <w:b/>
        </w:rPr>
        <w:t>S. 1167--AMENDED AND ORDERED TO THIRD READING</w:t>
      </w:r>
    </w:p>
    <w:p w:rsidR="00154D06" w:rsidRDefault="00154D06" w:rsidP="00154D06">
      <w:pPr>
        <w:keepNext/>
      </w:pPr>
      <w:r>
        <w:t>The following Bill was taken up:</w:t>
      </w:r>
    </w:p>
    <w:p w:rsidR="00154D06" w:rsidRDefault="00154D06" w:rsidP="00154D06">
      <w:pPr>
        <w:keepNext/>
      </w:pPr>
      <w:bookmarkStart w:id="95" w:name="include_clip_start_179"/>
      <w:bookmarkEnd w:id="95"/>
    </w:p>
    <w:p w:rsidR="00154D06" w:rsidRDefault="00154D06" w:rsidP="00154D06">
      <w:r>
        <w:t>S. 1167 -- Senator Lourie: A BILL TO AMEND THE CODE OF LAWS OF SOUTH CAROLINA, 1976, BY ADDING SECTION 31-6-85 SO AS TO ALLOW A MUNICIPALITY AND ONE OR MORE TAXING DISTRICTS TO PROVIDE BY INTERGOVERNMENTAL AGREEMENT FOR PARTIAL OR MODIFIED PARTICIPATION IN A REDEVELOPMENT PROJECT; AND TO AMEND SECTION 31-6-80, SO AS TO CLARIFY AN AMENDMENT TO THE TAX INCREMENT FINANCING LAW.</w:t>
      </w:r>
    </w:p>
    <w:p w:rsidR="00154D06" w:rsidRDefault="00154D06" w:rsidP="00154D06"/>
    <w:p w:rsidR="00154D06" w:rsidRPr="006E1274" w:rsidRDefault="00154D06" w:rsidP="00154D06">
      <w:r w:rsidRPr="006E1274">
        <w:t>The Ways and Means Committee proposed the following Amendment No. 1</w:t>
      </w:r>
      <w:r w:rsidR="007E6CF4">
        <w:t xml:space="preserve"> to </w:t>
      </w:r>
      <w:r w:rsidRPr="006E1274">
        <w:t>S. 1167 (COUNCIL\NBD\12491DG12), which was adopted:</w:t>
      </w:r>
    </w:p>
    <w:p w:rsidR="00154D06" w:rsidRPr="006E1274" w:rsidRDefault="00154D06" w:rsidP="00154D06">
      <w:pPr>
        <w:rPr>
          <w:color w:val="000000"/>
        </w:rPr>
      </w:pPr>
      <w:r w:rsidRPr="006E1274">
        <w:rPr>
          <w:color w:val="000000"/>
        </w:rPr>
        <w:t>Amend the bill, as and if amended, by striking SECTION 3 in its entirety and inserting:</w:t>
      </w:r>
    </w:p>
    <w:p w:rsidR="00154D06" w:rsidRPr="006E1274" w:rsidRDefault="00154D06" w:rsidP="00154D06">
      <w:pPr>
        <w:rPr>
          <w:color w:val="000000"/>
        </w:rPr>
      </w:pPr>
      <w:r w:rsidRPr="006E1274">
        <w:rPr>
          <w:color w:val="000000"/>
        </w:rPr>
        <w:t>SECTION</w:t>
      </w:r>
      <w:r w:rsidRPr="006E1274">
        <w:rPr>
          <w:color w:val="000000"/>
        </w:rPr>
        <w:tab/>
        <w:t>3.</w:t>
      </w:r>
      <w:r w:rsidRPr="006E1274">
        <w:rPr>
          <w:color w:val="000000"/>
        </w:rPr>
        <w:tab/>
        <w:t>Section 31</w:t>
      </w:r>
      <w:r w:rsidRPr="006E1274">
        <w:rPr>
          <w:color w:val="000000"/>
        </w:rPr>
        <w:noBreakHyphen/>
        <w:t>6</w:t>
      </w:r>
      <w:r w:rsidRPr="006E1274">
        <w:rPr>
          <w:color w:val="000000"/>
        </w:rPr>
        <w:noBreakHyphen/>
        <w:t>80 of the 1976 Code, as last amended by Act 109 of 2005, is further amended to read:</w:t>
      </w:r>
    </w:p>
    <w:p w:rsidR="00154D06" w:rsidRPr="006E1274" w:rsidRDefault="00154D06" w:rsidP="00154D06">
      <w:pPr>
        <w:rPr>
          <w:color w:val="000000"/>
        </w:rPr>
      </w:pPr>
      <w:r w:rsidRPr="006E1274">
        <w:rPr>
          <w:color w:val="000000"/>
        </w:rPr>
        <w:tab/>
      </w:r>
      <w:r w:rsidR="00C13937">
        <w:rPr>
          <w:color w:val="000000"/>
        </w:rPr>
        <w:t xml:space="preserve">/ </w:t>
      </w:r>
      <w:r w:rsidRPr="006E1274">
        <w:rPr>
          <w:color w:val="000000"/>
        </w:rPr>
        <w:t>“Section 31</w:t>
      </w:r>
      <w:r w:rsidRPr="006E1274">
        <w:rPr>
          <w:color w:val="000000"/>
        </w:rPr>
        <w:noBreakHyphen/>
        <w:t>6</w:t>
      </w:r>
      <w:r w:rsidRPr="006E1274">
        <w:rPr>
          <w:color w:val="000000"/>
        </w:rPr>
        <w:noBreakHyphen/>
        <w:t>80.</w:t>
      </w:r>
      <w:r w:rsidRPr="006E1274">
        <w:rPr>
          <w:color w:val="000000"/>
        </w:rPr>
        <w:tab/>
      </w:r>
      <w:r w:rsidRPr="006E1274">
        <w:rPr>
          <w:color w:val="000000"/>
          <w:u w:val="single"/>
        </w:rPr>
        <w:t>(A)</w:t>
      </w:r>
      <w:r w:rsidRPr="006E1274">
        <w:rPr>
          <w:color w:val="000000"/>
        </w:rPr>
        <w:tab/>
        <w:t xml:space="preserve">Prior to the issuance of any obligations under this chapter, the municipality shall set forth by way of ordinance the following: </w:t>
      </w:r>
    </w:p>
    <w:p w:rsidR="00154D06" w:rsidRPr="006E1274" w:rsidRDefault="00154D06" w:rsidP="00154D06">
      <w:pPr>
        <w:rPr>
          <w:color w:val="000000"/>
        </w:rPr>
      </w:pPr>
      <w:r w:rsidRPr="006E1274">
        <w:rPr>
          <w:color w:val="000000"/>
        </w:rPr>
        <w:tab/>
      </w:r>
      <w:r w:rsidRPr="006E1274">
        <w:rPr>
          <w:strike/>
          <w:color w:val="000000"/>
        </w:rPr>
        <w:t>(a)</w:t>
      </w:r>
      <w:r w:rsidRPr="006E1274">
        <w:rPr>
          <w:color w:val="000000"/>
          <w:u w:val="single"/>
        </w:rPr>
        <w:t>(1)</w:t>
      </w:r>
      <w:r w:rsidRPr="006E1274">
        <w:rPr>
          <w:color w:val="000000"/>
        </w:rPr>
        <w:tab/>
        <w:t xml:space="preserve">a copy of the redevelopment plan containing a statement of the objectives of a municipality with regard to the plan; </w:t>
      </w:r>
    </w:p>
    <w:p w:rsidR="00154D06" w:rsidRPr="006E1274" w:rsidRDefault="00154D06" w:rsidP="00154D06">
      <w:pPr>
        <w:rPr>
          <w:color w:val="000000"/>
        </w:rPr>
      </w:pPr>
      <w:r w:rsidRPr="006E1274">
        <w:rPr>
          <w:color w:val="000000"/>
        </w:rPr>
        <w:tab/>
      </w:r>
      <w:r w:rsidRPr="006E1274">
        <w:rPr>
          <w:strike/>
          <w:color w:val="000000"/>
        </w:rPr>
        <w:t>(b)</w:t>
      </w:r>
      <w:r w:rsidRPr="006E1274">
        <w:rPr>
          <w:color w:val="000000"/>
          <w:u w:val="single"/>
        </w:rPr>
        <w:t>(2)</w:t>
      </w:r>
      <w:r w:rsidRPr="006E1274">
        <w:rPr>
          <w:color w:val="000000"/>
        </w:rPr>
        <w:tab/>
        <w:t xml:space="preserve">a statement indicating the need for and proposed use of the proceeds of the obligations in relationship to the redevelopment plan; </w:t>
      </w:r>
    </w:p>
    <w:p w:rsidR="00154D06" w:rsidRPr="006E1274" w:rsidRDefault="00154D06" w:rsidP="00154D06">
      <w:pPr>
        <w:rPr>
          <w:color w:val="000000"/>
        </w:rPr>
      </w:pPr>
      <w:r w:rsidRPr="006E1274">
        <w:rPr>
          <w:color w:val="000000"/>
        </w:rPr>
        <w:tab/>
      </w:r>
      <w:r w:rsidRPr="006E1274">
        <w:rPr>
          <w:strike/>
          <w:color w:val="000000"/>
        </w:rPr>
        <w:t>(c)</w:t>
      </w:r>
      <w:r w:rsidRPr="006E1274">
        <w:rPr>
          <w:color w:val="000000"/>
          <w:u w:val="single"/>
        </w:rPr>
        <w:t>(3)</w:t>
      </w:r>
      <w:r w:rsidRPr="006E1274">
        <w:rPr>
          <w:color w:val="000000"/>
        </w:rPr>
        <w:tab/>
        <w:t xml:space="preserve">a statement containing the cost estimates of the redevelopment plan and redevelopment project and the projected sources of revenue to be used to meet the costs including estimates of tax increments and the total amount of indebtedness to be incurred; </w:t>
      </w:r>
    </w:p>
    <w:p w:rsidR="00154D06" w:rsidRPr="006E1274" w:rsidRDefault="00154D06" w:rsidP="00154D06">
      <w:pPr>
        <w:rPr>
          <w:color w:val="000000"/>
        </w:rPr>
      </w:pPr>
      <w:r w:rsidRPr="006E1274">
        <w:rPr>
          <w:color w:val="000000"/>
        </w:rPr>
        <w:tab/>
      </w:r>
      <w:r w:rsidRPr="006E1274">
        <w:rPr>
          <w:strike/>
          <w:color w:val="000000"/>
        </w:rPr>
        <w:t>(d)</w:t>
      </w:r>
      <w:r w:rsidRPr="006E1274">
        <w:rPr>
          <w:color w:val="000000"/>
        </w:rPr>
        <w:t>(4)</w:t>
      </w:r>
      <w:r w:rsidRPr="006E1274">
        <w:rPr>
          <w:color w:val="000000"/>
        </w:rPr>
        <w:tab/>
        <w:t xml:space="preserve">a list of all real property in the redevelopment project area; </w:t>
      </w:r>
    </w:p>
    <w:p w:rsidR="00154D06" w:rsidRPr="006E1274" w:rsidRDefault="00154D06" w:rsidP="00154D06">
      <w:pPr>
        <w:rPr>
          <w:color w:val="000000"/>
        </w:rPr>
      </w:pPr>
      <w:r w:rsidRPr="006E1274">
        <w:rPr>
          <w:color w:val="000000"/>
        </w:rPr>
        <w:tab/>
      </w:r>
      <w:r w:rsidRPr="006E1274">
        <w:rPr>
          <w:strike/>
          <w:color w:val="000000"/>
        </w:rPr>
        <w:t>(e)</w:t>
      </w:r>
      <w:r w:rsidRPr="006E1274">
        <w:rPr>
          <w:color w:val="000000"/>
        </w:rPr>
        <w:t>(5)</w:t>
      </w:r>
      <w:r w:rsidRPr="006E1274">
        <w:rPr>
          <w:color w:val="000000"/>
        </w:rPr>
        <w:tab/>
        <w:t xml:space="preserve">the duration of the redevelopment plan; </w:t>
      </w:r>
    </w:p>
    <w:p w:rsidR="00154D06" w:rsidRPr="006E1274" w:rsidRDefault="00154D06" w:rsidP="00154D06">
      <w:pPr>
        <w:rPr>
          <w:color w:val="000000"/>
        </w:rPr>
      </w:pPr>
      <w:r w:rsidRPr="006E1274">
        <w:rPr>
          <w:color w:val="000000"/>
        </w:rPr>
        <w:tab/>
      </w:r>
      <w:r w:rsidRPr="006E1274">
        <w:rPr>
          <w:strike/>
          <w:color w:val="000000"/>
        </w:rPr>
        <w:t>(f)</w:t>
      </w:r>
      <w:r w:rsidRPr="006E1274">
        <w:rPr>
          <w:color w:val="000000"/>
        </w:rPr>
        <w:t>(6)</w:t>
      </w:r>
      <w:r w:rsidRPr="006E1274">
        <w:rPr>
          <w:color w:val="000000"/>
        </w:rPr>
        <w:tab/>
        <w:t xml:space="preserve">a statement of the estimated impact of the redevelopment plan upon the revenues of all taxing districts in which a redevelopment project area is located; </w:t>
      </w:r>
    </w:p>
    <w:p w:rsidR="00154D06" w:rsidRPr="006E1274" w:rsidRDefault="00154D06" w:rsidP="00154D06">
      <w:pPr>
        <w:rPr>
          <w:color w:val="000000"/>
        </w:rPr>
      </w:pPr>
      <w:r w:rsidRPr="006E1274">
        <w:rPr>
          <w:color w:val="000000"/>
        </w:rPr>
        <w:tab/>
      </w:r>
      <w:r w:rsidRPr="006E1274">
        <w:rPr>
          <w:strike/>
          <w:color w:val="000000"/>
        </w:rPr>
        <w:t>(g)</w:t>
      </w:r>
      <w:r w:rsidRPr="006E1274">
        <w:rPr>
          <w:color w:val="000000"/>
        </w:rPr>
        <w:t>(7)</w:t>
      </w:r>
      <w:r w:rsidRPr="006E1274">
        <w:rPr>
          <w:color w:val="000000"/>
        </w:rPr>
        <w:tab/>
        <w:t xml:space="preserve">findings that: </w:t>
      </w:r>
    </w:p>
    <w:p w:rsidR="00154D06" w:rsidRPr="006E1274" w:rsidRDefault="00154D06" w:rsidP="00154D06">
      <w:pPr>
        <w:rPr>
          <w:color w:val="000000"/>
        </w:rPr>
      </w:pPr>
      <w:r w:rsidRPr="006E1274">
        <w:rPr>
          <w:color w:val="000000"/>
        </w:rPr>
        <w:tab/>
      </w:r>
      <w:r w:rsidRPr="006E1274">
        <w:rPr>
          <w:color w:val="000000"/>
        </w:rPr>
        <w:tab/>
      </w:r>
      <w:r w:rsidRPr="006E1274">
        <w:rPr>
          <w:strike/>
          <w:color w:val="000000"/>
        </w:rPr>
        <w:t>(i)</w:t>
      </w:r>
      <w:r w:rsidRPr="006E1274">
        <w:rPr>
          <w:color w:val="000000"/>
          <w:u w:val="single"/>
        </w:rPr>
        <w:t>(a)</w:t>
      </w:r>
      <w:r w:rsidRPr="006E1274">
        <w:rPr>
          <w:color w:val="000000"/>
        </w:rPr>
        <w:tab/>
        <w:t xml:space="preserve">the redevelopment project area is an agricultural, blighted, or conservation area and that private initiatives are unlikely to alleviate these conditions without substantial public assistance; </w:t>
      </w:r>
    </w:p>
    <w:p w:rsidR="00154D06" w:rsidRPr="006E1274" w:rsidRDefault="00154D06" w:rsidP="00154D06">
      <w:pPr>
        <w:rPr>
          <w:color w:val="000000"/>
        </w:rPr>
      </w:pPr>
      <w:r w:rsidRPr="006E1274">
        <w:rPr>
          <w:color w:val="000000"/>
        </w:rPr>
        <w:tab/>
      </w:r>
      <w:r w:rsidRPr="006E1274">
        <w:rPr>
          <w:color w:val="000000"/>
        </w:rPr>
        <w:tab/>
      </w:r>
      <w:r w:rsidRPr="006E1274">
        <w:rPr>
          <w:strike/>
          <w:color w:val="000000"/>
        </w:rPr>
        <w:t>(ii)</w:t>
      </w:r>
      <w:r w:rsidRPr="006E1274">
        <w:rPr>
          <w:color w:val="000000"/>
          <w:u w:val="single"/>
        </w:rPr>
        <w:t>(b)</w:t>
      </w:r>
      <w:r w:rsidRPr="006E1274">
        <w:rPr>
          <w:color w:val="000000"/>
        </w:rPr>
        <w:tab/>
        <w:t xml:space="preserve">property values in the area would remain static or decline without public intervention;  and </w:t>
      </w:r>
    </w:p>
    <w:p w:rsidR="00154D06" w:rsidRPr="006E1274" w:rsidRDefault="00154D06" w:rsidP="00154D06">
      <w:pPr>
        <w:rPr>
          <w:color w:val="000000"/>
        </w:rPr>
      </w:pPr>
      <w:r w:rsidRPr="006E1274">
        <w:rPr>
          <w:color w:val="000000"/>
        </w:rPr>
        <w:tab/>
      </w:r>
      <w:r w:rsidRPr="006E1274">
        <w:rPr>
          <w:color w:val="000000"/>
        </w:rPr>
        <w:tab/>
      </w:r>
      <w:r w:rsidRPr="006E1274">
        <w:rPr>
          <w:strike/>
          <w:color w:val="000000"/>
        </w:rPr>
        <w:t>(iii)</w:t>
      </w:r>
      <w:r w:rsidRPr="006E1274">
        <w:rPr>
          <w:color w:val="000000"/>
          <w:u w:val="single"/>
        </w:rPr>
        <w:t>(c)</w:t>
      </w:r>
      <w:r w:rsidRPr="006E1274">
        <w:rPr>
          <w:color w:val="000000"/>
        </w:rPr>
        <w:tab/>
        <w:t xml:space="preserve">redevelopment is in the interest of the health, safety, and general welfare of the citizens of the municipality. </w:t>
      </w:r>
    </w:p>
    <w:p w:rsidR="00154D06" w:rsidRPr="006E1274" w:rsidRDefault="00154D06" w:rsidP="00154D06">
      <w:pPr>
        <w:rPr>
          <w:color w:val="000000"/>
        </w:rPr>
      </w:pPr>
      <w:r w:rsidRPr="006E1274">
        <w:rPr>
          <w:color w:val="000000"/>
        </w:rPr>
        <w:tab/>
      </w:r>
      <w:r w:rsidRPr="006E1274">
        <w:rPr>
          <w:color w:val="000000"/>
          <w:u w:val="single"/>
        </w:rPr>
        <w:t>(B)</w:t>
      </w:r>
      <w:r w:rsidRPr="006E1274">
        <w:rPr>
          <w:color w:val="000000"/>
        </w:rPr>
        <w:tab/>
        <w:t xml:space="preserve">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 </w:t>
      </w:r>
    </w:p>
    <w:p w:rsidR="00154D06" w:rsidRPr="006E1274" w:rsidRDefault="00154D06" w:rsidP="00154D06">
      <w:pPr>
        <w:rPr>
          <w:color w:val="000000"/>
        </w:rPr>
      </w:pPr>
      <w:r w:rsidRPr="006E1274">
        <w:rPr>
          <w:color w:val="000000"/>
        </w:rPr>
        <w:tab/>
      </w:r>
      <w:r w:rsidRPr="006E1274">
        <w:rPr>
          <w:color w:val="000000"/>
        </w:rPr>
        <w:tab/>
        <w:t>(1)</w:t>
      </w:r>
      <w:r w:rsidRPr="006E1274">
        <w:rPr>
          <w:color w:val="000000"/>
        </w:rPr>
        <w:tab/>
        <w:t xml:space="preserve">the time and place of the public hearing; </w:t>
      </w:r>
    </w:p>
    <w:p w:rsidR="00154D06" w:rsidRPr="006E1274" w:rsidRDefault="00154D06" w:rsidP="00154D06">
      <w:pPr>
        <w:rPr>
          <w:color w:val="000000"/>
        </w:rPr>
      </w:pPr>
      <w:r w:rsidRPr="006E1274">
        <w:rPr>
          <w:color w:val="000000"/>
        </w:rPr>
        <w:tab/>
      </w:r>
      <w:r w:rsidRPr="006E1274">
        <w:rPr>
          <w:color w:val="000000"/>
        </w:rPr>
        <w:tab/>
        <w:t>(2)</w:t>
      </w:r>
      <w:r w:rsidRPr="006E1274">
        <w:rPr>
          <w:color w:val="000000"/>
        </w:rPr>
        <w:tab/>
        <w:t xml:space="preserve">the boundaries of the proposed redevelopment project area; </w:t>
      </w:r>
    </w:p>
    <w:p w:rsidR="00154D06" w:rsidRPr="006E1274" w:rsidRDefault="00154D06" w:rsidP="00154D06">
      <w:pPr>
        <w:rPr>
          <w:color w:val="000000"/>
        </w:rPr>
      </w:pPr>
      <w:r w:rsidRPr="006E1274">
        <w:rPr>
          <w:color w:val="000000"/>
        </w:rPr>
        <w:tab/>
      </w:r>
      <w:r w:rsidRPr="006E1274">
        <w:rPr>
          <w:color w:val="000000"/>
        </w:rPr>
        <w:tab/>
        <w:t>(3)</w:t>
      </w:r>
      <w:r w:rsidRPr="006E1274">
        <w:rPr>
          <w:color w:val="000000"/>
        </w:rPr>
        <w:tab/>
        <w:t xml:space="preserve">a notification that all interested persons will be given an opportunity to be heard at the public hearing; </w:t>
      </w:r>
    </w:p>
    <w:p w:rsidR="00154D06" w:rsidRPr="006E1274" w:rsidRDefault="00154D06" w:rsidP="00154D06">
      <w:pPr>
        <w:rPr>
          <w:color w:val="000000"/>
        </w:rPr>
      </w:pPr>
      <w:r w:rsidRPr="006E1274">
        <w:rPr>
          <w:color w:val="000000"/>
        </w:rPr>
        <w:tab/>
      </w:r>
      <w:r w:rsidRPr="006E1274">
        <w:rPr>
          <w:color w:val="000000"/>
        </w:rPr>
        <w:tab/>
        <w:t>(4)</w:t>
      </w:r>
      <w:r w:rsidRPr="006E1274">
        <w:rPr>
          <w:color w:val="000000"/>
        </w:rPr>
        <w:tab/>
        <w:t xml:space="preserve">a description of the redevelopment plan and redevelopment project;  and </w:t>
      </w:r>
    </w:p>
    <w:p w:rsidR="00154D06" w:rsidRPr="006E1274" w:rsidRDefault="00154D06" w:rsidP="00154D06">
      <w:pPr>
        <w:rPr>
          <w:color w:val="000000"/>
        </w:rPr>
      </w:pPr>
      <w:r w:rsidRPr="006E1274">
        <w:rPr>
          <w:color w:val="000000"/>
        </w:rPr>
        <w:tab/>
      </w:r>
      <w:r w:rsidRPr="006E1274">
        <w:rPr>
          <w:color w:val="000000"/>
        </w:rPr>
        <w:tab/>
        <w:t>(5)</w:t>
      </w:r>
      <w:r w:rsidRPr="006E1274">
        <w:rPr>
          <w:color w:val="000000"/>
        </w:rPr>
        <w:tab/>
        <w:t xml:space="preserve">the maximum estimated term of obligations to be issued under the redevelopment plan. </w:t>
      </w:r>
    </w:p>
    <w:p w:rsidR="00154D06" w:rsidRPr="006E1274" w:rsidRDefault="00154D06" w:rsidP="00154D06">
      <w:pPr>
        <w:rPr>
          <w:color w:val="000000"/>
        </w:rPr>
      </w:pPr>
      <w:r w:rsidRPr="006E1274">
        <w:rPr>
          <w:color w:val="000000"/>
        </w:rPr>
        <w:tab/>
      </w:r>
      <w:r w:rsidRPr="006E1274">
        <w:rPr>
          <w:color w:val="000000"/>
          <w:u w:val="single"/>
        </w:rPr>
        <w:t>(C)</w:t>
      </w:r>
      <w:r w:rsidRPr="006E1274">
        <w:rPr>
          <w:color w:val="000000"/>
        </w:rPr>
        <w:tab/>
        <w:t>Not less than forty</w:t>
      </w:r>
      <w:r w:rsidRPr="006E1274">
        <w:rPr>
          <w:color w:val="000000"/>
        </w:rPr>
        <w:noBreakHyphen/>
        <w:t xml:space="preserve">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 </w:t>
      </w:r>
    </w:p>
    <w:p w:rsidR="00154D06" w:rsidRPr="006E1274" w:rsidRDefault="00154D06" w:rsidP="00154D06">
      <w:pPr>
        <w:rPr>
          <w:color w:val="000000"/>
        </w:rPr>
      </w:pPr>
      <w:r w:rsidRPr="006E1274">
        <w:rPr>
          <w:color w:val="000000"/>
        </w:rPr>
        <w:tab/>
      </w:r>
      <w:r w:rsidRPr="006E1274">
        <w:rPr>
          <w:color w:val="000000"/>
          <w:u w:val="single"/>
        </w:rPr>
        <w:t>(D)</w:t>
      </w:r>
      <w:r w:rsidRPr="006E1274">
        <w:rPr>
          <w:color w:val="000000"/>
        </w:rPr>
        <w:tab/>
        <w:t xml:space="preserve">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 </w:t>
      </w:r>
    </w:p>
    <w:p w:rsidR="00154D06" w:rsidRPr="006E1274" w:rsidRDefault="00154D06" w:rsidP="00154D06">
      <w:pPr>
        <w:rPr>
          <w:color w:val="000000"/>
        </w:rPr>
      </w:pPr>
      <w:r w:rsidRPr="006E1274">
        <w:rPr>
          <w:color w:val="000000"/>
        </w:rPr>
        <w:tab/>
      </w:r>
      <w:r w:rsidRPr="006E1274">
        <w:rPr>
          <w:color w:val="000000"/>
          <w:u w:val="single"/>
        </w:rPr>
        <w:t>(E)</w:t>
      </w:r>
      <w:r w:rsidRPr="006E1274">
        <w:rPr>
          <w:color w:val="000000"/>
        </w:rPr>
        <w:tab/>
        <w:t>Prior to the adoption of an ordinance approving a redevelopment plan pursuant to Section 31</w:t>
      </w:r>
      <w:r w:rsidRPr="006E1274">
        <w:rPr>
          <w:color w:val="000000"/>
        </w:rPr>
        <w:noBreakHyphen/>
        <w:t>6</w:t>
      </w:r>
      <w:r w:rsidRPr="006E1274">
        <w:rPr>
          <w:color w:val="000000"/>
        </w:rPr>
        <w:noBreakHyphen/>
        <w:t xml:space="preserve">80, changes may be made in the redevelopment plan </w:t>
      </w:r>
      <w:r w:rsidRPr="006E1274">
        <w:rPr>
          <w:strike/>
          <w:color w:val="000000"/>
        </w:rPr>
        <w:t>which do not alter the exterior boundaries or do not substantially affect the general land use established in the plan or substantially change the nature of the redevelopment project,</w:t>
      </w:r>
      <w:r w:rsidRPr="006E1274">
        <w:rPr>
          <w:color w:val="000000"/>
        </w:rPr>
        <w:t xml:space="preserve"> </w:t>
      </w:r>
      <w:r w:rsidRPr="006E1274">
        <w:rPr>
          <w:u w:val="single"/>
        </w:rPr>
        <w:t>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w:t>
      </w:r>
      <w:r w:rsidRPr="006E1274">
        <w:t xml:space="preserve"> </w:t>
      </w:r>
      <w:r w:rsidRPr="006E1274">
        <w:rPr>
          <w:color w:val="000000"/>
        </w:rPr>
        <w:t xml:space="preserve">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154D06" w:rsidRPr="006E1274" w:rsidRDefault="00154D06" w:rsidP="00154D06">
      <w:pPr>
        <w:rPr>
          <w:color w:val="000000"/>
        </w:rPr>
      </w:pPr>
      <w:r w:rsidRPr="006E1274">
        <w:rPr>
          <w:color w:val="000000"/>
        </w:rPr>
        <w:tab/>
      </w:r>
      <w:r w:rsidRPr="006E1274">
        <w:rPr>
          <w:strike/>
          <w:color w:val="000000"/>
        </w:rPr>
        <w:t>After adoption of an ordinance approving a redevelopment plan, any alteration in the exterior boundaries, general land uses established pursuant to the redevelopment plan, maximum term of maturity of obligations to be issued under the plan, the redevelopment project must be approved by resolution of each affected taxing district in accordance with the procedures provided in this chapter for the initial approval of a redevelopment project and designation of a redevelopment project area.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p>
    <w:p w:rsidR="00154D06" w:rsidRPr="006E1274" w:rsidRDefault="00154D06" w:rsidP="00154D06">
      <w:pPr>
        <w:pStyle w:val="NormalWeb"/>
        <w:spacing w:before="0" w:beforeAutospacing="0" w:after="0" w:afterAutospacing="0"/>
        <w:ind w:firstLine="216"/>
        <w:jc w:val="both"/>
        <w:rPr>
          <w:color w:val="000000" w:themeColor="text1"/>
          <w:sz w:val="22"/>
          <w:u w:color="000000" w:themeColor="text1"/>
        </w:rPr>
      </w:pPr>
      <w:r w:rsidRPr="006E1274">
        <w:rPr>
          <w:color w:val="000000" w:themeColor="text1"/>
          <w:sz w:val="22"/>
          <w:u w:color="000000" w:themeColor="text1"/>
        </w:rPr>
        <w:tab/>
      </w:r>
      <w:r w:rsidRPr="006E1274">
        <w:rPr>
          <w:color w:val="000000" w:themeColor="text1"/>
          <w:sz w:val="22"/>
          <w:u w:val="single" w:color="000000" w:themeColor="text1"/>
        </w:rPr>
        <w:t>(F)(1)</w:t>
      </w:r>
      <w:r w:rsidRPr="006E1274">
        <w:rPr>
          <w:color w:val="000000" w:themeColor="text1"/>
          <w:sz w:val="22"/>
          <w:u w:color="000000" w:themeColor="text1"/>
        </w:rPr>
        <w:tab/>
      </w:r>
      <w:r w:rsidRPr="006E1274">
        <w:rPr>
          <w:color w:val="000000" w:themeColor="text1"/>
          <w:sz w:val="22"/>
          <w:u w:val="single" w:color="000000" w:themeColor="text1"/>
        </w:rPr>
        <w:t>Subsequent to the adoption of an ordinance approving a redevelopment plan pursuant to Section 31</w:t>
      </w:r>
      <w:r w:rsidRPr="006E1274">
        <w:rPr>
          <w:color w:val="000000" w:themeColor="text1"/>
          <w:sz w:val="22"/>
          <w:u w:val="single" w:color="000000" w:themeColor="text1"/>
        </w:rPr>
        <w:noBreakHyphen/>
        <w:t>6</w:t>
      </w:r>
      <w:r w:rsidRPr="006E1274">
        <w:rPr>
          <w:color w:val="000000" w:themeColor="text1"/>
          <w:sz w:val="22"/>
          <w:u w:val="single" w:color="000000" w:themeColor="text1"/>
        </w:rPr>
        <w:noBreakHyphen/>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r w:rsidRPr="006E1274">
        <w:rPr>
          <w:color w:val="000000" w:themeColor="text1"/>
          <w:sz w:val="22"/>
          <w:u w:color="000000" w:themeColor="text1"/>
        </w:rPr>
        <w:t xml:space="preserve"> </w:t>
      </w:r>
    </w:p>
    <w:p w:rsidR="00154D06" w:rsidRPr="006E1274" w:rsidRDefault="00154D06" w:rsidP="00154D06">
      <w:pPr>
        <w:pStyle w:val="NormalWeb"/>
        <w:spacing w:before="0" w:beforeAutospacing="0" w:after="0" w:afterAutospacing="0"/>
        <w:ind w:firstLine="216"/>
        <w:jc w:val="both"/>
        <w:rPr>
          <w:color w:val="000000" w:themeColor="text1"/>
          <w:sz w:val="22"/>
          <w:u w:color="000000" w:themeColor="text1"/>
        </w:rPr>
      </w:pPr>
      <w:r w:rsidRPr="006E1274">
        <w:rPr>
          <w:color w:val="000000" w:themeColor="text1"/>
          <w:sz w:val="22"/>
          <w:u w:color="000000" w:themeColor="text1"/>
        </w:rPr>
        <w:tab/>
      </w:r>
      <w:r w:rsidRPr="006E1274">
        <w:rPr>
          <w:color w:val="000000" w:themeColor="text1"/>
          <w:sz w:val="22"/>
          <w:u w:color="000000" w:themeColor="text1"/>
        </w:rPr>
        <w:tab/>
      </w:r>
      <w:r w:rsidRPr="006E1274">
        <w:rPr>
          <w:color w:val="000000" w:themeColor="text1"/>
          <w:sz w:val="22"/>
          <w:u w:color="000000" w:themeColor="text1"/>
        </w:rPr>
        <w:tab/>
      </w:r>
      <w:r w:rsidRPr="006E1274">
        <w:rPr>
          <w:color w:val="000000" w:themeColor="text1"/>
          <w:sz w:val="22"/>
          <w:u w:val="single" w:color="000000" w:themeColor="text1"/>
        </w:rPr>
        <w:t>(a)</w:t>
      </w:r>
      <w:r w:rsidRPr="006E1274">
        <w:rPr>
          <w:color w:val="000000" w:themeColor="text1"/>
          <w:sz w:val="22"/>
          <w:u w:color="000000" w:themeColor="text1"/>
        </w:rPr>
        <w:tab/>
      </w:r>
      <w:r w:rsidRPr="006E1274">
        <w:rPr>
          <w:color w:val="000000" w:themeColor="text1"/>
          <w:sz w:val="22"/>
          <w:u w:val="single" w:color="000000" w:themeColor="text1"/>
        </w:rPr>
        <w:t>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w:t>
      </w:r>
      <w:r w:rsidRPr="006E1274">
        <w:rPr>
          <w:color w:val="000000" w:themeColor="text1"/>
          <w:sz w:val="22"/>
          <w:u w:color="000000" w:themeColor="text1"/>
        </w:rPr>
        <w:t xml:space="preserve"> </w:t>
      </w:r>
    </w:p>
    <w:p w:rsidR="00154D06" w:rsidRPr="006E1274" w:rsidRDefault="00154D06" w:rsidP="00154D06">
      <w:pPr>
        <w:pStyle w:val="NormalWeb"/>
        <w:spacing w:before="0" w:beforeAutospacing="0" w:after="0" w:afterAutospacing="0"/>
        <w:ind w:firstLine="216"/>
        <w:jc w:val="both"/>
        <w:rPr>
          <w:color w:val="000000" w:themeColor="text1"/>
          <w:sz w:val="22"/>
          <w:u w:color="000000" w:themeColor="text1"/>
        </w:rPr>
      </w:pPr>
      <w:r w:rsidRPr="006E1274">
        <w:rPr>
          <w:color w:val="000000" w:themeColor="text1"/>
          <w:sz w:val="22"/>
          <w:u w:color="000000" w:themeColor="text1"/>
        </w:rPr>
        <w:tab/>
      </w:r>
      <w:r w:rsidRPr="006E1274">
        <w:rPr>
          <w:color w:val="000000" w:themeColor="text1"/>
          <w:sz w:val="22"/>
          <w:u w:color="000000" w:themeColor="text1"/>
        </w:rPr>
        <w:tab/>
      </w:r>
      <w:r w:rsidRPr="006E1274">
        <w:rPr>
          <w:color w:val="000000" w:themeColor="text1"/>
          <w:sz w:val="22"/>
          <w:u w:color="000000" w:themeColor="text1"/>
        </w:rPr>
        <w:tab/>
      </w:r>
      <w:r w:rsidRPr="006E1274">
        <w:rPr>
          <w:color w:val="000000" w:themeColor="text1"/>
          <w:sz w:val="22"/>
          <w:u w:val="single" w:color="000000" w:themeColor="text1"/>
        </w:rPr>
        <w:t>(b)</w:t>
      </w:r>
      <w:r w:rsidRPr="006E1274">
        <w:rPr>
          <w:color w:val="000000" w:themeColor="text1"/>
          <w:sz w:val="22"/>
          <w:u w:color="000000" w:themeColor="text1"/>
        </w:rPr>
        <w:tab/>
      </w:r>
      <w:r w:rsidRPr="006E1274">
        <w:rPr>
          <w:color w:val="000000" w:themeColor="text1"/>
          <w:sz w:val="22"/>
          <w:u w:val="single" w:color="000000" w:themeColor="text1"/>
        </w:rPr>
        <w:t>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r w:rsidRPr="006E1274">
        <w:rPr>
          <w:color w:val="000000" w:themeColor="text1"/>
          <w:sz w:val="22"/>
          <w:u w:color="000000" w:themeColor="text1"/>
        </w:rPr>
        <w:t xml:space="preserve"> </w:t>
      </w:r>
    </w:p>
    <w:p w:rsidR="00154D06" w:rsidRPr="006E1274" w:rsidRDefault="00154D06" w:rsidP="00154D06">
      <w:pPr>
        <w:pStyle w:val="NormalWeb"/>
        <w:spacing w:before="0" w:beforeAutospacing="0" w:after="0" w:afterAutospacing="0"/>
        <w:ind w:firstLine="216"/>
        <w:jc w:val="both"/>
        <w:rPr>
          <w:color w:val="000000" w:themeColor="text1"/>
          <w:sz w:val="22"/>
          <w:u w:color="000000" w:themeColor="text1"/>
        </w:rPr>
      </w:pPr>
      <w:r w:rsidRPr="006E1274">
        <w:rPr>
          <w:color w:val="000000" w:themeColor="text1"/>
          <w:sz w:val="22"/>
          <w:u w:color="000000" w:themeColor="text1"/>
        </w:rPr>
        <w:tab/>
      </w:r>
      <w:r w:rsidRPr="006E1274">
        <w:rPr>
          <w:color w:val="000000" w:themeColor="text1"/>
          <w:sz w:val="22"/>
          <w:u w:color="000000" w:themeColor="text1"/>
        </w:rPr>
        <w:tab/>
      </w:r>
      <w:r w:rsidRPr="006E1274">
        <w:rPr>
          <w:color w:val="000000" w:themeColor="text1"/>
          <w:sz w:val="22"/>
          <w:u w:val="single" w:color="000000" w:themeColor="text1"/>
        </w:rPr>
        <w:t>(2)</w:t>
      </w:r>
      <w:r w:rsidRPr="006E1274">
        <w:rPr>
          <w:color w:val="000000" w:themeColor="text1"/>
          <w:sz w:val="22"/>
          <w:u w:color="000000" w:themeColor="text1"/>
        </w:rPr>
        <w:tab/>
      </w:r>
      <w:r w:rsidRPr="006E1274">
        <w:rPr>
          <w:color w:val="000000" w:themeColor="text1"/>
          <w:sz w:val="22"/>
          <w:u w:val="single" w:color="000000" w:themeColor="text1"/>
        </w:rPr>
        <w:t>Subsequent to the adoption of an ordinance approving a redevelopment plan pursuant to Section 31</w:t>
      </w:r>
      <w:r w:rsidRPr="006E1274">
        <w:rPr>
          <w:color w:val="000000" w:themeColor="text1"/>
          <w:sz w:val="22"/>
          <w:u w:val="single" w:color="000000" w:themeColor="text1"/>
        </w:rPr>
        <w:noBreakHyphen/>
        <w:t>6</w:t>
      </w:r>
      <w:r w:rsidRPr="006E1274">
        <w:rPr>
          <w:color w:val="000000" w:themeColor="text1"/>
          <w:sz w:val="22"/>
          <w:u w:val="single" w:color="000000" w:themeColor="text1"/>
        </w:rPr>
        <w:noBreakHyphen/>
        <w:t>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w:t>
      </w:r>
      <w:r w:rsidRPr="006E1274">
        <w:rPr>
          <w:color w:val="000000" w:themeColor="text1"/>
          <w:sz w:val="22"/>
          <w:u w:color="000000" w:themeColor="text1"/>
        </w:rPr>
        <w:t xml:space="preserve"> </w:t>
      </w:r>
    </w:p>
    <w:p w:rsidR="00154D06" w:rsidRPr="006E1274" w:rsidRDefault="00154D06" w:rsidP="00154D06">
      <w:pPr>
        <w:rPr>
          <w:color w:val="000000" w:themeColor="text1"/>
          <w:u w:color="000000" w:themeColor="text1"/>
        </w:rPr>
      </w:pPr>
      <w:r w:rsidRPr="006E1274">
        <w:rPr>
          <w:color w:val="000000" w:themeColor="text1"/>
        </w:rPr>
        <w:tab/>
      </w:r>
      <w:r w:rsidRPr="006E1274">
        <w:rPr>
          <w:color w:val="000000" w:themeColor="text1"/>
        </w:rPr>
        <w:tab/>
      </w:r>
      <w:r w:rsidRPr="006E1274">
        <w:rPr>
          <w:color w:val="000000" w:themeColor="text1"/>
          <w:u w:val="single"/>
        </w:rPr>
        <w:t>(3)</w:t>
      </w:r>
      <w:r w:rsidRPr="006E1274">
        <w:rPr>
          <w:color w:val="000000" w:themeColor="text1"/>
        </w:rPr>
        <w:tab/>
      </w:r>
      <w:r w:rsidRPr="006E1274">
        <w:rPr>
          <w:color w:val="000000" w:themeColor="text1"/>
          <w:u w:val="single"/>
        </w:rPr>
        <w:t>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r w:rsidRPr="006E1274">
        <w:rPr>
          <w:color w:val="000000" w:themeColor="text1"/>
          <w:u w:color="000000" w:themeColor="text1"/>
        </w:rPr>
        <w:t>”</w:t>
      </w:r>
      <w:r w:rsidRPr="006E1274">
        <w:rPr>
          <w:color w:val="000000" w:themeColor="text1"/>
          <w:u w:color="000000" w:themeColor="text1"/>
        </w:rPr>
        <w:tab/>
      </w:r>
      <w:r w:rsidR="001A4D17">
        <w:rPr>
          <w:color w:val="000000" w:themeColor="text1"/>
          <w:u w:color="000000" w:themeColor="text1"/>
        </w:rPr>
        <w:t xml:space="preserve"> </w:t>
      </w:r>
      <w:r w:rsidRPr="006E1274">
        <w:rPr>
          <w:color w:val="000000" w:themeColor="text1"/>
          <w:u w:color="000000" w:themeColor="text1"/>
        </w:rPr>
        <w:t>/</w:t>
      </w:r>
    </w:p>
    <w:p w:rsidR="00154D06" w:rsidRPr="006E1274" w:rsidRDefault="00154D06" w:rsidP="00154D06">
      <w:pPr>
        <w:pStyle w:val="NormalWeb"/>
        <w:spacing w:before="0" w:beforeAutospacing="0" w:after="0" w:afterAutospacing="0"/>
        <w:ind w:firstLine="216"/>
        <w:jc w:val="both"/>
        <w:rPr>
          <w:color w:val="000000" w:themeColor="text1"/>
          <w:sz w:val="22"/>
          <w:u w:color="000000" w:themeColor="text1"/>
        </w:rPr>
      </w:pPr>
      <w:r w:rsidRPr="006E1274">
        <w:rPr>
          <w:color w:val="000000" w:themeColor="text1"/>
          <w:sz w:val="22"/>
          <w:u w:color="000000" w:themeColor="text1"/>
        </w:rPr>
        <w:t>Amend the bill further, by adding the following appropriately numbered SECTIONS to read:</w:t>
      </w:r>
    </w:p>
    <w:p w:rsidR="00154D06" w:rsidRPr="006E1274" w:rsidRDefault="00154D06" w:rsidP="00154D06">
      <w:pPr>
        <w:pStyle w:val="NormalWeb"/>
        <w:spacing w:before="0" w:beforeAutospacing="0" w:after="0" w:afterAutospacing="0"/>
        <w:ind w:firstLine="216"/>
        <w:jc w:val="both"/>
        <w:rPr>
          <w:color w:val="000000" w:themeColor="text1"/>
          <w:sz w:val="22"/>
          <w:u w:color="000000" w:themeColor="text1"/>
        </w:rPr>
      </w:pPr>
      <w:r w:rsidRPr="006E1274">
        <w:rPr>
          <w:color w:val="000000" w:themeColor="text1"/>
          <w:sz w:val="22"/>
          <w:u w:color="000000" w:themeColor="text1"/>
        </w:rPr>
        <w:t>/  SECTION</w:t>
      </w:r>
      <w:r w:rsidRPr="006E1274">
        <w:rPr>
          <w:color w:val="000000" w:themeColor="text1"/>
          <w:sz w:val="22"/>
          <w:u w:color="000000" w:themeColor="text1"/>
        </w:rPr>
        <w:tab/>
        <w:t>___.</w:t>
      </w:r>
      <w:r w:rsidRPr="006E1274">
        <w:rPr>
          <w:color w:val="000000" w:themeColor="text1"/>
          <w:sz w:val="22"/>
          <w:u w:color="000000" w:themeColor="text1"/>
        </w:rPr>
        <w:tab/>
        <w:t>Section 4</w:t>
      </w:r>
      <w:r w:rsidRPr="006E1274">
        <w:rPr>
          <w:color w:val="000000" w:themeColor="text1"/>
          <w:sz w:val="22"/>
          <w:u w:color="000000" w:themeColor="text1"/>
        </w:rPr>
        <w:noBreakHyphen/>
        <w:t>10</w:t>
      </w:r>
      <w:r w:rsidRPr="006E1274">
        <w:rPr>
          <w:color w:val="000000" w:themeColor="text1"/>
          <w:sz w:val="22"/>
          <w:u w:color="000000" w:themeColor="text1"/>
        </w:rPr>
        <w:noBreakHyphen/>
        <w:t>310 of the 1976 Code is amended to read:</w:t>
      </w:r>
    </w:p>
    <w:p w:rsidR="00154D06" w:rsidRPr="006E1274" w:rsidRDefault="00154D06" w:rsidP="00154D06">
      <w:pPr>
        <w:pStyle w:val="NormalWeb"/>
        <w:spacing w:before="0" w:beforeAutospacing="0" w:after="0" w:afterAutospacing="0"/>
        <w:ind w:firstLine="216"/>
        <w:jc w:val="both"/>
        <w:rPr>
          <w:color w:val="000000" w:themeColor="text1"/>
          <w:sz w:val="22"/>
          <w:u w:color="000000" w:themeColor="text1"/>
        </w:rPr>
      </w:pPr>
      <w:r w:rsidRPr="006E1274">
        <w:rPr>
          <w:color w:val="000000" w:themeColor="text1"/>
          <w:sz w:val="22"/>
          <w:u w:color="000000" w:themeColor="text1"/>
        </w:rPr>
        <w:tab/>
        <w:t>“Section 4-10-310.</w:t>
      </w:r>
      <w:r w:rsidRPr="006E1274">
        <w:rPr>
          <w:color w:val="000000" w:themeColor="text1"/>
          <w:sz w:val="22"/>
          <w:u w:color="000000" w:themeColor="text1"/>
        </w:rPr>
        <w:tab/>
      </w:r>
      <w:r w:rsidRPr="006E1274">
        <w:rPr>
          <w:color w:val="000000" w:themeColor="text1"/>
          <w:sz w:val="22"/>
          <w:u w:val="single"/>
        </w:rPr>
        <w:t>(A)</w:t>
      </w:r>
      <w:r w:rsidRPr="006E1274">
        <w:rPr>
          <w:color w:val="000000" w:themeColor="text1"/>
          <w:sz w:val="22"/>
          <w:u w:color="000000" w:themeColor="text1"/>
        </w:rPr>
        <w:tab/>
      </w:r>
      <w:r w:rsidRPr="006E1274">
        <w:rPr>
          <w:color w:val="000000"/>
          <w:sz w:val="22"/>
        </w:rPr>
        <w:t>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w:t>
      </w:r>
    </w:p>
    <w:p w:rsidR="00154D06" w:rsidRPr="006E1274" w:rsidRDefault="00154D06" w:rsidP="00154D06">
      <w:r w:rsidRPr="006E1274">
        <w:rPr>
          <w:color w:val="000000" w:themeColor="text1"/>
        </w:rPr>
        <w:tab/>
      </w:r>
      <w:r w:rsidRPr="006E1274">
        <w:rPr>
          <w:color w:val="000000" w:themeColor="text1"/>
          <w:u w:val="single" w:color="000000" w:themeColor="text1"/>
        </w:rPr>
        <w:t>(B)</w:t>
      </w:r>
      <w:r w:rsidRPr="006E1274">
        <w:rPr>
          <w:color w:val="000000" w:themeColor="text1"/>
        </w:rPr>
        <w:tab/>
      </w:r>
      <w:r w:rsidRPr="006E1274">
        <w:rPr>
          <w:color w:val="000000" w:themeColor="text1"/>
          <w:u w:val="single" w:color="000000" w:themeColor="text1"/>
        </w:rPr>
        <w:t>Where a county is prohibited from imposing a tax pursuant to this article because it is currently subject to a sales and use tax for school districts pursuant to a local law, a municipality within such county may impose a capital projects tax pursuant to Article 11 of this chapter.</w:t>
      </w:r>
      <w:r w:rsidRPr="006E1274">
        <w:rPr>
          <w:color w:val="000000" w:themeColor="text1"/>
          <w:u w:color="000000" w:themeColor="text1"/>
        </w:rPr>
        <w:t>”</w:t>
      </w:r>
    </w:p>
    <w:p w:rsidR="00154D06" w:rsidRPr="006E1274" w:rsidRDefault="00154D06" w:rsidP="00154D06">
      <w:r w:rsidRPr="006E1274">
        <w:t>SECTION</w:t>
      </w:r>
      <w:r w:rsidRPr="006E1274">
        <w:tab/>
        <w:t>___.</w:t>
      </w:r>
      <w:r w:rsidRPr="006E1274">
        <w:tab/>
        <w:t>Chapter 10, Title 4 of the 1976 Code is amended by adding:</w:t>
      </w:r>
    </w:p>
    <w:p w:rsidR="00154D06" w:rsidRPr="006E1274" w:rsidRDefault="00154D06" w:rsidP="007E6CF4">
      <w:pPr>
        <w:jc w:val="center"/>
      </w:pPr>
      <w:r w:rsidRPr="006E1274">
        <w:t>“Article 11</w:t>
      </w:r>
    </w:p>
    <w:p w:rsidR="00154D06" w:rsidRPr="006E1274" w:rsidRDefault="00154D06" w:rsidP="007E6CF4">
      <w:pPr>
        <w:jc w:val="center"/>
      </w:pPr>
      <w:r w:rsidRPr="006E1274">
        <w:t>Municipal Capital Projects Sales Tax Act</w:t>
      </w:r>
    </w:p>
    <w:p w:rsidR="00154D06" w:rsidRPr="006E1274" w:rsidRDefault="00154D06" w:rsidP="00154D06">
      <w:pPr>
        <w:rPr>
          <w:color w:val="000000" w:themeColor="text1"/>
          <w:u w:color="000000" w:themeColor="text1"/>
        </w:rPr>
      </w:pPr>
      <w:r w:rsidRPr="006E1274">
        <w:rPr>
          <w:color w:val="000000" w:themeColor="text1"/>
          <w:u w:color="000000" w:themeColor="text1"/>
        </w:rPr>
        <w:tab/>
        <w:t>Section 4</w:t>
      </w:r>
      <w:r w:rsidRPr="006E1274">
        <w:rPr>
          <w:color w:val="000000" w:themeColor="text1"/>
          <w:u w:color="000000" w:themeColor="text1"/>
        </w:rPr>
        <w:noBreakHyphen/>
        <w:t>10</w:t>
      </w:r>
      <w:r w:rsidRPr="006E1274">
        <w:rPr>
          <w:color w:val="000000" w:themeColor="text1"/>
          <w:u w:color="000000" w:themeColor="text1"/>
        </w:rPr>
        <w:noBreakHyphen/>
        <w:t>1110.</w:t>
      </w:r>
      <w:r w:rsidRPr="006E1274">
        <w:rPr>
          <w:color w:val="000000" w:themeColor="text1"/>
          <w:u w:color="000000" w:themeColor="text1"/>
        </w:rPr>
        <w:tab/>
        <w:t>This act may be cited as the ‘Municipal Capital Projects Sales Tax Act’.</w:t>
      </w:r>
    </w:p>
    <w:p w:rsidR="00154D06" w:rsidRPr="006E1274" w:rsidRDefault="00154D06" w:rsidP="00154D06">
      <w:pPr>
        <w:rPr>
          <w:color w:val="000000" w:themeColor="text1"/>
          <w:u w:color="000000" w:themeColor="text1"/>
        </w:rPr>
      </w:pPr>
      <w:r w:rsidRPr="006E1274">
        <w:rPr>
          <w:color w:val="000000" w:themeColor="text1"/>
          <w:u w:color="000000" w:themeColor="text1"/>
        </w:rPr>
        <w:tab/>
      </w:r>
      <w:r w:rsidRPr="006E1274">
        <w:t>Section 4</w:t>
      </w:r>
      <w:r w:rsidRPr="006E1274">
        <w:noBreakHyphen/>
        <w:t>10</w:t>
      </w:r>
      <w:r w:rsidRPr="006E1274">
        <w:noBreakHyphen/>
        <w:t>1120.</w:t>
      </w:r>
      <w:r w:rsidRPr="006E1274">
        <w:tab/>
        <w:t xml:space="preserve">Subject to a referendum to be held in the municipality and the other requirements of this article, the municipal governing body may impose, or reimpose as applicable, a sales and use tax not exceeding one percent, for a specific purpose or purposes and for a limited amount of time.  The revenues collected pursuant to this article may be pledged as security for, and used to defray debt service on, bonds issued to pay for projects authorized in this article </w:t>
      </w:r>
      <w:r w:rsidRPr="006E1274">
        <w:rPr>
          <w:color w:val="000000" w:themeColor="text1"/>
          <w:u w:color="000000" w:themeColor="text1"/>
        </w:rPr>
        <w:t>if allowed by Section 4</w:t>
      </w:r>
      <w:r w:rsidRPr="006E1274">
        <w:rPr>
          <w:color w:val="000000" w:themeColor="text1"/>
          <w:u w:color="000000" w:themeColor="text1"/>
        </w:rPr>
        <w:noBreakHyphen/>
        <w:t>10</w:t>
      </w:r>
      <w:r w:rsidRPr="006E1274">
        <w:rPr>
          <w:color w:val="000000" w:themeColor="text1"/>
          <w:u w:color="000000" w:themeColor="text1"/>
        </w:rPr>
        <w:noBreakHyphen/>
        <w:t xml:space="preserve">310. </w:t>
      </w:r>
    </w:p>
    <w:p w:rsidR="00154D06" w:rsidRPr="006E1274" w:rsidRDefault="00154D06" w:rsidP="00154D06">
      <w:pPr>
        <w:rPr>
          <w:color w:val="000000" w:themeColor="text1"/>
          <w:u w:color="000000" w:themeColor="text1"/>
        </w:rPr>
      </w:pPr>
      <w:r w:rsidRPr="006E1274">
        <w:rPr>
          <w:color w:val="000000" w:themeColor="text1"/>
          <w:u w:color="000000" w:themeColor="text1"/>
        </w:rPr>
        <w:tab/>
      </w:r>
      <w:r w:rsidRPr="006E1274">
        <w:t>Section 4</w:t>
      </w:r>
      <w:r w:rsidRPr="006E1274">
        <w:noBreakHyphen/>
        <w:t>10</w:t>
      </w:r>
      <w:r w:rsidRPr="006E1274">
        <w:noBreakHyphen/>
        <w:t>1130.</w:t>
      </w:r>
      <w:r w:rsidRPr="006E1274">
        <w:tab/>
      </w:r>
      <w:r w:rsidRPr="006E1274">
        <w:rPr>
          <w:color w:val="000000" w:themeColor="text1"/>
          <w:u w:color="000000" w:themeColor="text1"/>
        </w:rPr>
        <w:t>(A)</w:t>
      </w:r>
      <w:r w:rsidRPr="006E1274">
        <w:rPr>
          <w:color w:val="000000" w:themeColor="text1"/>
          <w:u w:color="000000" w:themeColor="text1"/>
        </w:rPr>
        <w:tab/>
        <w:t>A municipality that imposes a local hospitality tax, pursuant to Article 7, Chapter 1, Title 6, not including a municipality that consents to the county’s imposition, may not impose a capital project sales tax under the provisions of this article.</w:t>
      </w:r>
    </w:p>
    <w:p w:rsidR="00154D06" w:rsidRPr="006E1274" w:rsidRDefault="00154D06" w:rsidP="00154D06">
      <w:pPr>
        <w:rPr>
          <w:color w:val="000000" w:themeColor="text1"/>
          <w:u w:color="000000" w:themeColor="text1"/>
        </w:rPr>
      </w:pPr>
      <w:r w:rsidRPr="006E1274">
        <w:rPr>
          <w:color w:val="000000" w:themeColor="text1"/>
          <w:u w:color="000000" w:themeColor="text1"/>
        </w:rPr>
        <w:tab/>
        <w:t>(B)</w:t>
      </w:r>
      <w:r w:rsidRPr="006E1274">
        <w:rPr>
          <w:color w:val="000000" w:themeColor="text1"/>
          <w:u w:color="000000" w:themeColor="text1"/>
        </w:rPr>
        <w:tab/>
        <w:t>Notwithstanding the provisions of subsection (A), a municipal governing body, by ordinance, may elect to suspend the collection of its local hospitality tax and implement a capital project sales tax pursuant to this article at a rate that may not exceed one percent.  A suspension must be effective upon the date set by the ordinance, but no later than the date the capital project sales tax is imposed pursuant to this article.  The suspension shall continue until the capital project sales tax terminates.  During the suspension, the entire local hospitality tax must be considered in place for purposes of Section 6</w:t>
      </w:r>
      <w:r w:rsidRPr="006E1274">
        <w:rPr>
          <w:color w:val="000000" w:themeColor="text1"/>
          <w:u w:color="000000" w:themeColor="text1"/>
        </w:rPr>
        <w:noBreakHyphen/>
        <w:t>1</w:t>
      </w:r>
      <w:r w:rsidRPr="006E1274">
        <w:rPr>
          <w:color w:val="000000" w:themeColor="text1"/>
          <w:u w:color="000000" w:themeColor="text1"/>
        </w:rPr>
        <w:noBreakHyphen/>
        <w:t>740.</w:t>
      </w:r>
    </w:p>
    <w:p w:rsidR="00154D06" w:rsidRPr="006E1274" w:rsidRDefault="00154D06" w:rsidP="00154D06">
      <w:pPr>
        <w:rPr>
          <w:color w:val="000000" w:themeColor="text1"/>
          <w:u w:color="000000" w:themeColor="text1"/>
        </w:rPr>
      </w:pPr>
      <w:r w:rsidRPr="006E1274">
        <w:rPr>
          <w:color w:val="000000" w:themeColor="text1"/>
          <w:u w:color="000000" w:themeColor="text1"/>
        </w:rPr>
        <w:tab/>
        <w:t>(C)</w:t>
      </w:r>
      <w:r w:rsidRPr="006E1274">
        <w:rPr>
          <w:color w:val="000000" w:themeColor="text1"/>
          <w:u w:color="000000" w:themeColor="text1"/>
        </w:rPr>
        <w:tab/>
        <w:t>If the sales and use tax is not approved by referendum or is otherwise terminated pursuant to the provisions of this act, the suspension must be lifted and the local hospitality tax must be reinstated at its prior collection rate.</w:t>
      </w:r>
    </w:p>
    <w:p w:rsidR="00154D06" w:rsidRPr="006E1274" w:rsidRDefault="00154D06" w:rsidP="00154D06">
      <w:pPr>
        <w:rPr>
          <w:color w:val="000000" w:themeColor="text1"/>
          <w:u w:color="000000" w:themeColor="text1"/>
        </w:rPr>
      </w:pPr>
      <w:r w:rsidRPr="006E1274">
        <w:rPr>
          <w:color w:val="000000" w:themeColor="text1"/>
          <w:u w:color="000000" w:themeColor="text1"/>
        </w:rPr>
        <w:tab/>
      </w:r>
      <w:r w:rsidRPr="006E1274">
        <w:t>Section 4</w:t>
      </w:r>
      <w:r w:rsidRPr="006E1274">
        <w:noBreakHyphen/>
        <w:t>10</w:t>
      </w:r>
      <w:r w:rsidRPr="006E1274">
        <w:noBreakHyphen/>
        <w:t>1140.</w:t>
      </w:r>
      <w:r w:rsidRPr="006E1274">
        <w:tab/>
        <w:t>(A)</w:t>
      </w:r>
      <w:r w:rsidRPr="006E1274">
        <w:tab/>
        <w:t xml:space="preserve">The sales and use tax authorized pursuant to this article must be initially authorized by an ordinance of the municipal governing body.  The ordinance must specify: </w:t>
      </w:r>
    </w:p>
    <w:p w:rsidR="00154D06" w:rsidRPr="006E1274" w:rsidRDefault="00154D06" w:rsidP="00154D06">
      <w:pPr>
        <w:rPr>
          <w:color w:val="000000" w:themeColor="text1"/>
          <w:u w:color="000000" w:themeColor="text1"/>
        </w:rPr>
      </w:pPr>
      <w:r w:rsidRPr="006E1274">
        <w:rPr>
          <w:color w:val="000000" w:themeColor="text1"/>
          <w:u w:color="000000" w:themeColor="text1"/>
        </w:rPr>
        <w:tab/>
      </w:r>
      <w:r w:rsidRPr="006E1274">
        <w:rPr>
          <w:color w:val="000000" w:themeColor="text1"/>
          <w:u w:color="000000" w:themeColor="text1"/>
        </w:rPr>
        <w:tab/>
      </w:r>
      <w:r w:rsidRPr="006E1274">
        <w:t>(1)</w:t>
      </w:r>
      <w:r w:rsidRPr="006E1274">
        <w:tab/>
        <w:t xml:space="preserve">the rate of the sales and use tax, not to exceed one percent; </w:t>
      </w:r>
    </w:p>
    <w:p w:rsidR="00154D06" w:rsidRPr="006E1274" w:rsidRDefault="00154D06" w:rsidP="00154D06">
      <w:pPr>
        <w:rPr>
          <w:color w:val="000000" w:themeColor="text1"/>
          <w:u w:color="000000" w:themeColor="text1"/>
        </w:rPr>
      </w:pPr>
      <w:r w:rsidRPr="006E1274">
        <w:rPr>
          <w:color w:val="000000" w:themeColor="text1"/>
          <w:u w:color="000000" w:themeColor="text1"/>
        </w:rPr>
        <w:tab/>
      </w:r>
      <w:r w:rsidRPr="006E1274">
        <w:rPr>
          <w:color w:val="000000" w:themeColor="text1"/>
          <w:u w:color="000000" w:themeColor="text1"/>
        </w:rPr>
        <w:tab/>
      </w:r>
      <w:r w:rsidRPr="006E1274">
        <w:t>(2)</w:t>
      </w:r>
      <w:r w:rsidRPr="006E1274">
        <w:tab/>
        <w:t>the terms of the referendum question, as formulated by the municipal governing body and in substantial conformance with subsection (D), that are to appear on the ballot;</w:t>
      </w:r>
    </w:p>
    <w:p w:rsidR="00154D06" w:rsidRPr="006E1274" w:rsidRDefault="00154D06" w:rsidP="00154D06">
      <w:pPr>
        <w:rPr>
          <w:color w:val="000000" w:themeColor="text1"/>
          <w:u w:color="000000" w:themeColor="text1"/>
        </w:rPr>
      </w:pPr>
      <w:r w:rsidRPr="006E1274">
        <w:rPr>
          <w:color w:val="000000" w:themeColor="text1"/>
          <w:u w:color="000000" w:themeColor="text1"/>
        </w:rPr>
        <w:tab/>
      </w:r>
      <w:r w:rsidRPr="006E1274">
        <w:rPr>
          <w:color w:val="000000" w:themeColor="text1"/>
          <w:u w:color="000000" w:themeColor="text1"/>
        </w:rPr>
        <w:tab/>
      </w:r>
      <w:r w:rsidRPr="006E1274">
        <w:t>(3)</w:t>
      </w:r>
      <w:r w:rsidRPr="006E1274">
        <w:tab/>
        <w:t>the capital projects for which the proceeds of the tax are to be used, which may include projects located within or without, or both within and without, the boundaries of the municipality and may include the following types of projects:</w:t>
      </w:r>
    </w:p>
    <w:p w:rsidR="00154D06" w:rsidRPr="006E1274" w:rsidRDefault="00154D06" w:rsidP="00154D06">
      <w:r w:rsidRPr="006E1274">
        <w:rPr>
          <w:color w:val="000000" w:themeColor="text1"/>
          <w:u w:color="000000" w:themeColor="text1"/>
        </w:rPr>
        <w:tab/>
      </w:r>
      <w:r w:rsidRPr="006E1274">
        <w:rPr>
          <w:color w:val="000000" w:themeColor="text1"/>
          <w:u w:color="000000" w:themeColor="text1"/>
        </w:rPr>
        <w:tab/>
      </w:r>
      <w:r w:rsidRPr="006E1274">
        <w:rPr>
          <w:color w:val="000000" w:themeColor="text1"/>
          <w:u w:color="000000" w:themeColor="text1"/>
        </w:rPr>
        <w:tab/>
      </w:r>
      <w:r w:rsidRPr="006E1274">
        <w:t>(a)</w:t>
      </w:r>
      <w:r w:rsidRPr="006E1274">
        <w:tab/>
        <w:t>highways, roads, streets, and bridges;</w:t>
      </w:r>
    </w:p>
    <w:p w:rsidR="00154D06" w:rsidRPr="006E1274" w:rsidRDefault="00154D06" w:rsidP="00154D06">
      <w:r w:rsidRPr="006E1274">
        <w:tab/>
      </w:r>
      <w:r w:rsidRPr="006E1274">
        <w:tab/>
      </w:r>
      <w:r w:rsidRPr="006E1274">
        <w:tab/>
        <w:t>(b)</w:t>
      </w:r>
      <w:r w:rsidRPr="006E1274">
        <w:tab/>
        <w:t>administration buildings, civic centers, museums, parks, hospitals, emergency medical facilities, police stations, fire stations, jails, correctional facilities, detention facilities, libraries, coliseums, parking facilities, and courthouses;</w:t>
      </w:r>
    </w:p>
    <w:p w:rsidR="00154D06" w:rsidRPr="006E1274" w:rsidRDefault="00154D06" w:rsidP="00154D06">
      <w:r w:rsidRPr="006E1274">
        <w:tab/>
      </w:r>
      <w:r w:rsidRPr="006E1274">
        <w:tab/>
      </w:r>
      <w:r w:rsidRPr="006E1274">
        <w:tab/>
        <w:t>(c)</w:t>
      </w:r>
      <w:r w:rsidRPr="006E1274">
        <w:tab/>
        <w:t>cultural, recreational, and historic facilities;</w:t>
      </w:r>
    </w:p>
    <w:p w:rsidR="00154D06" w:rsidRPr="006E1274" w:rsidRDefault="00154D06" w:rsidP="00154D06">
      <w:r w:rsidRPr="006E1274">
        <w:tab/>
      </w:r>
      <w:r w:rsidRPr="006E1274">
        <w:tab/>
      </w:r>
      <w:r w:rsidRPr="006E1274">
        <w:tab/>
        <w:t>(d)</w:t>
      </w:r>
      <w:r w:rsidRPr="006E1274">
        <w:tab/>
        <w:t xml:space="preserve">water and sewer projects; </w:t>
      </w:r>
    </w:p>
    <w:p w:rsidR="00154D06" w:rsidRPr="006E1274" w:rsidRDefault="00154D06" w:rsidP="00154D06">
      <w:r w:rsidRPr="006E1274">
        <w:tab/>
      </w:r>
      <w:r w:rsidRPr="006E1274">
        <w:tab/>
      </w:r>
      <w:r w:rsidRPr="006E1274">
        <w:tab/>
        <w:t>(e)</w:t>
      </w:r>
      <w:r w:rsidRPr="006E1274">
        <w:tab/>
        <w:t>flood control projects and storm water management facilities;</w:t>
      </w:r>
    </w:p>
    <w:p w:rsidR="00154D06" w:rsidRPr="006E1274" w:rsidRDefault="00154D06" w:rsidP="00154D06">
      <w:r w:rsidRPr="006E1274">
        <w:tab/>
      </w:r>
      <w:r w:rsidRPr="006E1274">
        <w:tab/>
      </w:r>
      <w:r w:rsidRPr="006E1274">
        <w:tab/>
        <w:t>(f)</w:t>
      </w:r>
      <w:r w:rsidRPr="006E1274">
        <w:tab/>
        <w:t>acquisition of land for active and passive recreational needs, preservation of historic sites, protection of natural resources, and public facilities;</w:t>
      </w:r>
    </w:p>
    <w:p w:rsidR="00154D06" w:rsidRPr="006E1274" w:rsidRDefault="00154D06" w:rsidP="00154D06">
      <w:r w:rsidRPr="006E1274">
        <w:tab/>
      </w:r>
      <w:r w:rsidRPr="006E1274">
        <w:tab/>
      </w:r>
      <w:r w:rsidRPr="006E1274">
        <w:tab/>
        <w:t>(g)</w:t>
      </w:r>
      <w:r w:rsidRPr="006E1274">
        <w:tab/>
        <w:t>beach access and beach renourishment;</w:t>
      </w:r>
    </w:p>
    <w:p w:rsidR="00154D06" w:rsidRPr="006E1274" w:rsidRDefault="00154D06" w:rsidP="00154D06">
      <w:r w:rsidRPr="006E1274">
        <w:tab/>
      </w:r>
      <w:r w:rsidRPr="006E1274">
        <w:tab/>
      </w:r>
      <w:r w:rsidRPr="006E1274">
        <w:tab/>
        <w:t>(h)</w:t>
      </w:r>
      <w:r w:rsidRPr="006E1274">
        <w:tab/>
        <w:t>jointly operated projects of the municipality, county, special purpose district, and school district, or a combination of those entities, for the projects delineated in subitems (a) through (g) of this subsection;</w:t>
      </w:r>
    </w:p>
    <w:p w:rsidR="00154D06" w:rsidRPr="006E1274" w:rsidRDefault="00154D06" w:rsidP="00154D06">
      <w:r w:rsidRPr="006E1274">
        <w:tab/>
      </w:r>
      <w:r w:rsidRPr="006E1274">
        <w:tab/>
      </w:r>
      <w:r w:rsidRPr="006E1274">
        <w:tab/>
        <w:t>(i)</w:t>
      </w:r>
      <w:r w:rsidRPr="006E1274">
        <w:tab/>
      </w:r>
      <w:r w:rsidRPr="006E1274">
        <w:tab/>
        <w:t>a combination of the projects described in subitems (a) through (h) of this item;</w:t>
      </w:r>
    </w:p>
    <w:p w:rsidR="00154D06" w:rsidRPr="006E1274" w:rsidRDefault="00154D06" w:rsidP="00154D06">
      <w:pPr>
        <w:rPr>
          <w:color w:val="000000" w:themeColor="text1"/>
          <w:u w:color="000000" w:themeColor="text1"/>
        </w:rPr>
      </w:pPr>
      <w:r w:rsidRPr="006E1274">
        <w:tab/>
      </w:r>
      <w:r w:rsidRPr="006E1274">
        <w:tab/>
        <w:t>(4)</w:t>
      </w:r>
      <w:r w:rsidRPr="006E1274">
        <w:tab/>
        <w:t xml:space="preserve">the maximum time, stated in terms of calendar or fiscal years or quarters, or a combination of those terms, not to exceed eight years from the date of imposition or seven years from the date of reimposition, for which the tax may be imposed; </w:t>
      </w:r>
    </w:p>
    <w:p w:rsidR="00154D06" w:rsidRPr="006E1274" w:rsidRDefault="00154D06" w:rsidP="00154D06">
      <w:pPr>
        <w:rPr>
          <w:color w:val="000000" w:themeColor="text1"/>
          <w:u w:color="000000" w:themeColor="text1"/>
        </w:rPr>
      </w:pPr>
      <w:r w:rsidRPr="006E1274">
        <w:rPr>
          <w:color w:val="000000" w:themeColor="text1"/>
          <w:u w:color="000000" w:themeColor="text1"/>
        </w:rPr>
        <w:tab/>
      </w:r>
      <w:r w:rsidRPr="006E1274">
        <w:rPr>
          <w:color w:val="000000" w:themeColor="text1"/>
          <w:u w:color="000000" w:themeColor="text1"/>
        </w:rPr>
        <w:tab/>
      </w:r>
      <w:r w:rsidRPr="006E1274">
        <w:t>(5)</w:t>
      </w:r>
      <w:r w:rsidRPr="006E1274">
        <w:tab/>
        <w:t xml:space="preserve">the maximum cost of each project and the aggregate cost of all projects proposed; </w:t>
      </w:r>
    </w:p>
    <w:p w:rsidR="00154D06" w:rsidRPr="006E1274" w:rsidRDefault="00154D06" w:rsidP="00154D06">
      <w:pPr>
        <w:rPr>
          <w:color w:val="000000" w:themeColor="text1"/>
          <w:u w:color="000000" w:themeColor="text1"/>
        </w:rPr>
      </w:pPr>
      <w:r w:rsidRPr="006E1274">
        <w:rPr>
          <w:color w:val="000000" w:themeColor="text1"/>
          <w:u w:color="000000" w:themeColor="text1"/>
        </w:rPr>
        <w:tab/>
      </w:r>
      <w:r w:rsidRPr="006E1274">
        <w:rPr>
          <w:color w:val="000000" w:themeColor="text1"/>
          <w:u w:color="000000" w:themeColor="text1"/>
        </w:rPr>
        <w:tab/>
      </w:r>
      <w:r w:rsidRPr="006E1274">
        <w:t>(6)</w:t>
      </w:r>
      <w:r w:rsidRPr="006E1274">
        <w:tab/>
        <w:t xml:space="preserve">the expected annual revenues to be derived from the levy of the sales and use tax; and </w:t>
      </w:r>
    </w:p>
    <w:p w:rsidR="00154D06" w:rsidRPr="006E1274" w:rsidRDefault="00154D06" w:rsidP="00154D06">
      <w:pPr>
        <w:rPr>
          <w:color w:val="000000" w:themeColor="text1"/>
          <w:u w:color="000000" w:themeColor="text1"/>
        </w:rPr>
      </w:pPr>
      <w:r w:rsidRPr="006E1274">
        <w:rPr>
          <w:color w:val="000000" w:themeColor="text1"/>
          <w:u w:color="000000" w:themeColor="text1"/>
        </w:rPr>
        <w:tab/>
      </w:r>
      <w:r w:rsidRPr="006E1274">
        <w:rPr>
          <w:color w:val="000000" w:themeColor="text1"/>
          <w:u w:color="000000" w:themeColor="text1"/>
        </w:rPr>
        <w:tab/>
      </w:r>
      <w:r w:rsidRPr="006E1274">
        <w:t>(7)</w:t>
      </w:r>
      <w:r w:rsidRPr="006E1274">
        <w:tab/>
        <w:t xml:space="preserve">any other condition precedent, as determined by the commission, to the imposition of the sales and use tax authorized pursuant to this article or condition or restriction on the use of sales and use tax revenue collected pursuant to this article. </w:t>
      </w:r>
    </w:p>
    <w:p w:rsidR="00154D06" w:rsidRPr="006E1274" w:rsidRDefault="00154D06" w:rsidP="00154D06">
      <w:r w:rsidRPr="006E1274">
        <w:rPr>
          <w:color w:val="000000" w:themeColor="text1"/>
          <w:u w:color="000000" w:themeColor="text1"/>
        </w:rPr>
        <w:tab/>
      </w:r>
      <w:r w:rsidRPr="006E1274">
        <w:t>(B)</w:t>
      </w:r>
      <w:r w:rsidRPr="006E1274">
        <w:tab/>
        <w:t>When the tax authorized pursuant to this article is imposed for more than one purpose or project, the authorizing ordinance must identify each purpose or project and establish an order of priority in which the net proceeds are to be expended.  Alternatively, the authorizing ordinance may set forth a formula or system by which multiple projects may be simultaneously funded.</w:t>
      </w:r>
    </w:p>
    <w:p w:rsidR="00154D06" w:rsidRPr="006E1274" w:rsidRDefault="00154D06" w:rsidP="00154D06">
      <w:r w:rsidRPr="006E1274">
        <w:tab/>
        <w:t>(C)</w:t>
      </w:r>
      <w:r w:rsidRPr="006E1274">
        <w:tab/>
        <w:t>Upon receipt of the ordinance, the municipal election commission, as applicable, must conduct a referendum on the question of imposing or reimposing the sales and use tax in the municipality.  The referendum for this purpose must be held at the time of a general election, as defined in Chapter 1, Title 7 and a referendum to reimpose an existing tax may be held only once. Two weeks before the referendum the election commission must publish, in a newspaper of general circulation in the municipality, the question that is to appear on the ballot, with the list of projects and the maximum cost of the projects.  This notice is in lieu of any other notice otherwise required by law.</w:t>
      </w:r>
    </w:p>
    <w:p w:rsidR="00154D06" w:rsidRPr="006E1274" w:rsidRDefault="00154D06" w:rsidP="00154D06">
      <w:r w:rsidRPr="006E1274">
        <w:tab/>
        <w:t>(D)</w:t>
      </w:r>
      <w:r w:rsidRPr="006E1274">
        <w:tab/>
        <w:t>The referendum question to be on the ballot must read substantially as follows:</w:t>
      </w:r>
    </w:p>
    <w:p w:rsidR="00154D06" w:rsidRPr="006E1274" w:rsidRDefault="00154D06" w:rsidP="00154D06">
      <w:pPr>
        <w:rPr>
          <w:color w:val="000000" w:themeColor="text1"/>
          <w:u w:color="000000" w:themeColor="text1"/>
        </w:rPr>
      </w:pPr>
      <w:r w:rsidRPr="006E1274">
        <w:tab/>
        <w:t xml:space="preserve">‘Must a special ___ percent sales and use tax be [imposed or reimposed] in (municipality) for not more than (time) to raise the amounts specified for the following purposes? </w:t>
      </w:r>
    </w:p>
    <w:p w:rsidR="00154D06" w:rsidRPr="006E1274" w:rsidRDefault="00154D06" w:rsidP="00154D06">
      <w:r w:rsidRPr="006E1274">
        <w:tab/>
      </w:r>
      <w:r w:rsidRPr="006E1274">
        <w:tab/>
        <w:t>(1)</w:t>
      </w:r>
      <w:r w:rsidRPr="006E1274">
        <w:tab/>
        <w:t xml:space="preserve">$________ for __________ </w:t>
      </w:r>
    </w:p>
    <w:p w:rsidR="00154D06" w:rsidRPr="006E1274" w:rsidRDefault="00154D06" w:rsidP="00154D06">
      <w:r w:rsidRPr="006E1274">
        <w:tab/>
      </w:r>
      <w:r w:rsidRPr="006E1274">
        <w:tab/>
        <w:t>(2)</w:t>
      </w:r>
      <w:r w:rsidRPr="006E1274">
        <w:tab/>
        <w:t xml:space="preserve">$________ for __________ </w:t>
      </w:r>
    </w:p>
    <w:p w:rsidR="00154D06" w:rsidRPr="006E1274" w:rsidRDefault="00154D06" w:rsidP="00154D06">
      <w:r w:rsidRPr="006E1274">
        <w:tab/>
      </w:r>
      <w:r w:rsidRPr="006E1274">
        <w:tab/>
        <w:t>(3)</w:t>
      </w:r>
      <w:r w:rsidRPr="006E1274">
        <w:tab/>
        <w:t>etc.</w:t>
      </w:r>
    </w:p>
    <w:p w:rsidR="00154D06" w:rsidRPr="006E1274" w:rsidRDefault="00154D06" w:rsidP="007E6CF4">
      <w:pPr>
        <w:jc w:val="center"/>
      </w:pPr>
      <w:r w:rsidRPr="006E1274">
        <w:t>Yes</w:t>
      </w:r>
      <w:r w:rsidRPr="006E1274">
        <w:tab/>
      </w:r>
      <w:r w:rsidRPr="006E1274">
        <w:t></w:t>
      </w:r>
    </w:p>
    <w:p w:rsidR="00154D06" w:rsidRPr="006E1274" w:rsidRDefault="00154D06" w:rsidP="007E6CF4">
      <w:pPr>
        <w:jc w:val="center"/>
      </w:pPr>
      <w:r w:rsidRPr="006E1274">
        <w:t>No</w:t>
      </w:r>
      <w:r w:rsidRPr="006E1274">
        <w:tab/>
      </w:r>
      <w:r w:rsidRPr="006E1274">
        <w:t></w:t>
      </w:r>
    </w:p>
    <w:p w:rsidR="00154D06" w:rsidRPr="006E1274" w:rsidRDefault="00154D06" w:rsidP="00154D06">
      <w:r w:rsidRPr="006E1274">
        <w:tab/>
        <w:t>(E)</w:t>
      </w:r>
      <w:r w:rsidRPr="006E1274">
        <w:tab/>
        <w:t>All qualified electors desiring to vote in favor of imposing the tax for the stated purposes shall vote ‘yes’ and all qualified electors opposed to levying the tax shall vote ‘no’.  If a majority of the votes cast are in favor of imposing the tax, then the tax is imposed pursuant to this article and the authorizing ordinance.  The election commission shall conduct the referendum under the election laws of this State, mutatis mutandis, and no later than November thirtieth immediately following the referendum, shall certify the result to the municipal governing body and to the Department of Revenue.  Expenses of the referendum must be paid by the municipality.</w:t>
      </w:r>
    </w:p>
    <w:p w:rsidR="00154D06" w:rsidRPr="006E1274" w:rsidRDefault="00154D06" w:rsidP="00154D06">
      <w:r w:rsidRPr="006E1274">
        <w:tab/>
        <w:t>(F)</w:t>
      </w:r>
      <w:r w:rsidRPr="006E1274">
        <w:tab/>
        <w:t>Upon receipt of the returns of the referendum, the municipal governing body, by resolution, shall declare the results of the referendum.  The results of the referendum, as declared by resolution of the municipal governing body, are not open to question except by a suit or proceeding instituted within thirty days from the date the resolution is adopted.</w:t>
      </w:r>
    </w:p>
    <w:p w:rsidR="00154D06" w:rsidRPr="006E1274" w:rsidRDefault="00154D06" w:rsidP="00154D06">
      <w:r w:rsidRPr="006E1274">
        <w:tab/>
        <w:t>Section 4</w:t>
      </w:r>
      <w:r w:rsidRPr="006E1274">
        <w:noBreakHyphen/>
        <w:t>10</w:t>
      </w:r>
      <w:r w:rsidRPr="006E1274">
        <w:noBreakHyphen/>
        <w:t>1150.</w:t>
      </w:r>
      <w:r w:rsidRPr="006E1274">
        <w:tab/>
        <w:t>(A)</w:t>
      </w:r>
      <w:r w:rsidRPr="006E1274">
        <w:tab/>
        <w:t xml:space="preserve">If the sales and use tax is approved in the referendum, the tax is imposed on the first of May next following the date of the referendum.  If the reimposition of an existing sales and use tax is authorized by the referendum pursuant to the terms of this article, the reimposed tax must be imposed immediately following the termination of the earlier tax and the reimposed tax shall terminate on or before seven years from the date of its imposition. </w:t>
      </w:r>
    </w:p>
    <w:p w:rsidR="00154D06" w:rsidRPr="006E1274" w:rsidRDefault="00154D06" w:rsidP="00154D06">
      <w:r w:rsidRPr="006E1274">
        <w:tab/>
        <w:t>(B)</w:t>
      </w:r>
      <w:r w:rsidRPr="006E1274">
        <w:tab/>
        <w:t>Upon the approval of the sales and use tax by referendum, the municipality, pursuant to Section 14(10), Article X of the Constitution of the State, is authorized to issue bonds and pledge the revenues derived from the collection of the sales and use tax as security for the bonds.  Bonds may be issued by utilizing the procedures of Section 4</w:t>
      </w:r>
      <w:r w:rsidRPr="006E1274">
        <w:noBreakHyphen/>
        <w:t>29</w:t>
      </w:r>
      <w:r w:rsidRPr="006E1274">
        <w:noBreakHyphen/>
        <w:t xml:space="preserve">68, Chapter 17, Title 6, or Chapter 21, Title 6, and the proceeds of any bonds must be used for the purposes enumerated in the authorizing ordinance and the referendum.  In no event shall the term of the bonds exceed the period that the sales and use tax is imposed or reimposed.  Alternatively, and provided the proceeds are expended as provided in this article, the sales and use tax may be applied to pay debt service on general obligation bonds. </w:t>
      </w:r>
    </w:p>
    <w:p w:rsidR="00154D06" w:rsidRPr="006E1274" w:rsidRDefault="00154D06" w:rsidP="00154D06">
      <w:r w:rsidRPr="006E1274">
        <w:tab/>
        <w:t>(C)</w:t>
      </w:r>
      <w:r w:rsidRPr="006E1274">
        <w:tab/>
        <w:t xml:space="preserve">The tax terminates on the final day of the maximum time period specified for its imposition or reimposition. </w:t>
      </w:r>
    </w:p>
    <w:p w:rsidR="00154D06" w:rsidRPr="006E1274" w:rsidRDefault="00154D06" w:rsidP="00154D06">
      <w:r w:rsidRPr="006E1274">
        <w:tab/>
        <w:t>(D)</w:t>
      </w:r>
      <w:r w:rsidRPr="006E1274">
        <w:tab/>
        <w:t>Once the tax is terminated and all bonds secured by the tax or payable from  the tax have matured, any excess funds must be applied toward a project for which the tax was imposed or reimposed, otherwise for a purpose authorized in Section 4</w:t>
      </w:r>
      <w:r w:rsidRPr="006E1274">
        <w:noBreakHyphen/>
        <w:t>10</w:t>
      </w:r>
      <w:r w:rsidRPr="006E1274">
        <w:noBreakHyphen/>
        <w:t>1140(A)(3).</w:t>
      </w:r>
    </w:p>
    <w:p w:rsidR="00154D06" w:rsidRPr="006E1274" w:rsidRDefault="00154D06" w:rsidP="00154D06">
      <w:r w:rsidRPr="006E1274">
        <w:tab/>
        <w:t>Section 4</w:t>
      </w:r>
      <w:r w:rsidRPr="006E1274">
        <w:noBreakHyphen/>
        <w:t>10</w:t>
      </w:r>
      <w:r w:rsidRPr="006E1274">
        <w:noBreakHyphen/>
        <w:t>1160.</w:t>
      </w:r>
      <w:r w:rsidRPr="006E1274">
        <w:tab/>
        <w:t>(A)</w:t>
      </w:r>
      <w:r w:rsidRPr="006E1274">
        <w:tab/>
        <w:t xml:space="preserve">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154D06" w:rsidRPr="006E1274" w:rsidRDefault="00154D06" w:rsidP="00154D06">
      <w:r w:rsidRPr="006E1274">
        <w:tab/>
        <w:t>(B)</w:t>
      </w:r>
      <w:r w:rsidRPr="006E1274">
        <w:tab/>
        <w:t>The tax authorized in this article is in addition to all other local sales and use taxes and applies to the gross proceeds of sales in the applicable area that is subject to the tax imposed pursuant to Chapter 36, Title 12 and the enforcement provisions of Chapter 54, Title 12.  The gross proceeds of the sale of items subject to a maximum tax in Chapter 36, Title 12 are exempt from the tax imposed pursuant to this article.  The gross proceeds of the sale of items of unprepared food that lawfully may be purchased with United States Department of Agriculture food coupons also are exempt from the tax imposed pursuant to this article.  The tax imposed pursuant to this article also applies to tangible personal property subject to the use tax in Article 13, Chapter 36, Title 12.</w:t>
      </w:r>
    </w:p>
    <w:p w:rsidR="00154D06" w:rsidRPr="006E1274" w:rsidRDefault="00154D06" w:rsidP="00154D06">
      <w:r w:rsidRPr="006E1274">
        <w:tab/>
        <w:t>(C)</w:t>
      </w:r>
      <w:r w:rsidRPr="006E1274">
        <w:tab/>
        <w:t>A taxpayer required to remit taxes under Article 13, Chapter 36, Title 12 must identify the municipality in which the personal property purchased at retail is stored, used, or consumed in this State.</w:t>
      </w:r>
    </w:p>
    <w:p w:rsidR="00154D06" w:rsidRPr="006E1274" w:rsidRDefault="00154D06" w:rsidP="00154D06">
      <w:r w:rsidRPr="006E1274">
        <w:tab/>
        <w:t>(D)</w:t>
      </w:r>
      <w:r w:rsidRPr="006E1274">
        <w:tab/>
        <w:t>A utility is required to report sales in the municipality in which the consumption of the tangible personal property occurs.</w:t>
      </w:r>
    </w:p>
    <w:p w:rsidR="00154D06" w:rsidRPr="006E1274" w:rsidRDefault="00154D06" w:rsidP="00154D06">
      <w:r w:rsidRPr="006E1274">
        <w:tab/>
        <w:t>(E)</w:t>
      </w:r>
      <w:r w:rsidRPr="006E1274">
        <w:tab/>
        <w:t>A taxpayer subject to the tax imposed by Section 12</w:t>
      </w:r>
      <w:r w:rsidRPr="006E1274">
        <w:noBreakHyphen/>
        <w:t>36</w:t>
      </w:r>
      <w:r w:rsidRPr="006E1274">
        <w:noBreakHyphen/>
        <w:t>920, who owns or manages rental units in more than one municipality, must report separately in his sales tax return the total gross proceeds from business done in each municipality.</w:t>
      </w:r>
    </w:p>
    <w:p w:rsidR="00154D06" w:rsidRPr="006E1274" w:rsidRDefault="00154D06" w:rsidP="00154D06">
      <w:r w:rsidRPr="006E1274">
        <w:tab/>
        <w:t>(F)</w:t>
      </w:r>
      <w:r w:rsidRPr="006E1274">
        <w:tab/>
        <w:t>The gross proceeds of sales of tangible personal property delivered after the imposition date of the tax levied pursuant to this article in a municipality,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154D06" w:rsidRPr="006E1274" w:rsidRDefault="00154D06" w:rsidP="00154D06">
      <w:r w:rsidRPr="006E1274">
        <w:tab/>
        <w:t>(G)</w:t>
      </w:r>
      <w:r w:rsidRPr="006E1274">
        <w:tab/>
        <w:t>Notwithstanding the imposition date of the sales and use tax authorized pursuant to this article, with respect to services that are billed regularly on a monthly basis, the sales and use tax authorized pursuant to this article is imposed beginning on the first day of the billing period beginning on or after the imposition date.</w:t>
      </w:r>
    </w:p>
    <w:p w:rsidR="00154D06" w:rsidRPr="006E1274" w:rsidRDefault="00154D06" w:rsidP="00154D06">
      <w:r w:rsidRPr="006E1274">
        <w:tab/>
        <w:t>Section 4</w:t>
      </w:r>
      <w:r w:rsidRPr="006E1274">
        <w:noBreakHyphen/>
        <w:t>10</w:t>
      </w:r>
      <w:r w:rsidRPr="006E1274">
        <w:noBreakHyphen/>
        <w:t>1170.</w:t>
      </w:r>
      <w:r w:rsidRPr="006E1274">
        <w:tab/>
        <w:t>The revenues of the tax collected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municipal treasurer and the revenues must be used only for the purposes stated in the authorizing ordinance and approved in the referendum.  The State Treasurer may correct misallocations by adjusting subsequent distributions, but these adjustments must be made in the same fiscal year as the misallocations.  However, allocations made as a result of city or county code errors must be corrected prospectively.</w:t>
      </w:r>
    </w:p>
    <w:p w:rsidR="00154D06" w:rsidRPr="006E1274" w:rsidRDefault="00154D06" w:rsidP="00154D06">
      <w:r w:rsidRPr="006E1274">
        <w:tab/>
        <w:t>Section 4</w:t>
      </w:r>
      <w:r w:rsidRPr="006E1274">
        <w:noBreakHyphen/>
        <w:t>10</w:t>
      </w:r>
      <w:r w:rsidRPr="006E1274">
        <w:noBreakHyphen/>
        <w:t>1180.</w:t>
      </w:r>
      <w:r w:rsidRPr="006E1274">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Pr="006E1274">
        <w:noBreakHyphen/>
        <w:t>54</w:t>
      </w:r>
      <w:r w:rsidRPr="006E1274">
        <w:noBreakHyphen/>
        <w:t>240.  A person violating this section is subject to the penalties provided in Section 12</w:t>
      </w:r>
      <w:r w:rsidRPr="006E1274">
        <w:noBreakHyphen/>
        <w:t>54</w:t>
      </w:r>
      <w:r w:rsidRPr="006E1274">
        <w:noBreakHyphen/>
        <w:t>240.</w:t>
      </w:r>
    </w:p>
    <w:p w:rsidR="00154D06" w:rsidRPr="006E1274" w:rsidRDefault="00154D06" w:rsidP="00154D06">
      <w:r w:rsidRPr="006E1274">
        <w:tab/>
        <w:t>Section 4</w:t>
      </w:r>
      <w:r w:rsidRPr="006E1274">
        <w:noBreakHyphen/>
        <w:t>10</w:t>
      </w:r>
      <w:r w:rsidRPr="006E1274">
        <w:noBreakHyphen/>
        <w:t>1190.</w:t>
      </w:r>
      <w:r w:rsidRPr="006E1274">
        <w:tab/>
        <w:t>Annually, and only in the month of June, funds collected by the department from the municipal capital project sales tax, which are not identified as to the governmental unit due the tax, must be transferred, after reasonable effort by the department to determine the appropriate governmental unit, to the Office of the State Treasurer.  The State Treasurer shall distribute these funds to each participating municipality on a proportional basis, based upon each municipality’s current fiscal year sales and use tax collections.  Any such supplemental revenues received by a municipality must be used only for the purposes stated in the authorizing ordinance.”</w:t>
      </w:r>
      <w:r w:rsidRPr="006E1274">
        <w:tab/>
        <w:t>/</w:t>
      </w:r>
    </w:p>
    <w:p w:rsidR="00154D06" w:rsidRPr="006E1274" w:rsidRDefault="00154D06" w:rsidP="00154D06">
      <w:r w:rsidRPr="006E1274">
        <w:t>Renumber sections to conform.</w:t>
      </w:r>
    </w:p>
    <w:p w:rsidR="00154D06" w:rsidRDefault="00154D06" w:rsidP="00154D06">
      <w:r w:rsidRPr="006E1274">
        <w:t>Amend title to conform.</w:t>
      </w:r>
    </w:p>
    <w:p w:rsidR="00154D06" w:rsidRDefault="00154D06" w:rsidP="00154D06"/>
    <w:p w:rsidR="00154D06" w:rsidRDefault="00154D06" w:rsidP="00154D06">
      <w:r>
        <w:t>Rep. BINGHAM explained the amendment.</w:t>
      </w:r>
    </w:p>
    <w:p w:rsidR="00154D06" w:rsidRDefault="00154D06" w:rsidP="00154D06">
      <w:r>
        <w:t>The amendment was then adopted.</w:t>
      </w:r>
    </w:p>
    <w:p w:rsidR="00154D06" w:rsidRDefault="00154D06" w:rsidP="00154D06"/>
    <w:p w:rsidR="00154D06" w:rsidRPr="0040573A" w:rsidRDefault="00154D06" w:rsidP="00154D06">
      <w:r w:rsidRPr="0040573A">
        <w:t>Rep. BINGHAM proposed the following Amendment No. 3</w:t>
      </w:r>
      <w:r w:rsidR="007E6CF4">
        <w:t xml:space="preserve"> to </w:t>
      </w:r>
      <w:r w:rsidRPr="0040573A">
        <w:t>S.</w:t>
      </w:r>
      <w:r w:rsidR="007E6CF4">
        <w:t> </w:t>
      </w:r>
      <w:r w:rsidRPr="0040573A">
        <w:t>1167 (COUNCIL\AGM\19648AB12), which was adopted:</w:t>
      </w:r>
    </w:p>
    <w:p w:rsidR="00154D06" w:rsidRPr="0040573A" w:rsidRDefault="00154D06" w:rsidP="00154D06">
      <w:r w:rsidRPr="0040573A">
        <w:t>Amend the bill, as and if amended, page [1167</w:t>
      </w:r>
      <w:r w:rsidRPr="0040573A">
        <w:noBreakHyphen/>
        <w:t>5]</w:t>
      </w:r>
      <w:r w:rsidR="001A4D17">
        <w:t>,</w:t>
      </w:r>
      <w:r w:rsidRPr="0040573A">
        <w:t xml:space="preserve"> by striking Section 4</w:t>
      </w:r>
      <w:r w:rsidRPr="0040573A">
        <w:noBreakHyphen/>
        <w:t>10</w:t>
      </w:r>
      <w:r w:rsidRPr="0040573A">
        <w:noBreakHyphen/>
        <w:t>310, beginning on line 5</w:t>
      </w:r>
      <w:r w:rsidR="001A4D17">
        <w:t>,</w:t>
      </w:r>
      <w:r w:rsidRPr="0040573A">
        <w:t xml:space="preserve"> and inserting:</w:t>
      </w:r>
    </w:p>
    <w:p w:rsidR="00154D06" w:rsidRPr="0040573A" w:rsidRDefault="00154D06" w:rsidP="00154D06">
      <w:r w:rsidRPr="0040573A">
        <w:tab/>
        <w:t>/  Section 4</w:t>
      </w:r>
      <w:r w:rsidRPr="0040573A">
        <w:noBreakHyphen/>
        <w:t>10</w:t>
      </w:r>
      <w:r w:rsidRPr="0040573A">
        <w:noBreakHyphen/>
        <w:t>310.</w:t>
      </w:r>
      <w:r w:rsidRPr="0040573A">
        <w:tab/>
        <w:t xml:space="preserve">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w:t>
      </w:r>
      <w:r w:rsidRPr="0040573A">
        <w:rPr>
          <w:u w:val="single"/>
        </w:rPr>
        <w:t>This limitation does not apply in a county area in which, as of July 1, 2012, the only local sales and use tax applying is imposed by local law allowing a credit against property taxes levied for school use.</w:t>
      </w:r>
      <w:r w:rsidRPr="0040573A">
        <w:t xml:space="preserve">  /</w:t>
      </w:r>
    </w:p>
    <w:p w:rsidR="00154D06" w:rsidRPr="0040573A" w:rsidRDefault="00154D06" w:rsidP="00154D06">
      <w:r w:rsidRPr="0040573A">
        <w:t>Amend further, as and if amended, page [1167</w:t>
      </w:r>
      <w:r w:rsidRPr="0040573A">
        <w:noBreakHyphen/>
        <w:t>5], beginning on line 27, by striking Sections 4</w:t>
      </w:r>
      <w:r w:rsidRPr="0040573A">
        <w:noBreakHyphen/>
        <w:t>10</w:t>
      </w:r>
      <w:r w:rsidRPr="0040573A">
        <w:noBreakHyphen/>
        <w:t>1120 and 4</w:t>
      </w:r>
      <w:r w:rsidRPr="0040573A">
        <w:noBreakHyphen/>
        <w:t>10</w:t>
      </w:r>
      <w:r w:rsidRPr="0040573A">
        <w:noBreakHyphen/>
        <w:t>1130 and inserting:</w:t>
      </w:r>
    </w:p>
    <w:p w:rsidR="00154D06" w:rsidRPr="0040573A" w:rsidRDefault="00154D06" w:rsidP="00154D06">
      <w:pPr>
        <w:rPr>
          <w:color w:val="000000" w:themeColor="text1"/>
          <w:u w:color="000000" w:themeColor="text1"/>
        </w:rPr>
      </w:pPr>
      <w:r w:rsidRPr="0040573A">
        <w:tab/>
        <w:t>/  Section 4</w:t>
      </w:r>
      <w:r w:rsidRPr="0040573A">
        <w:noBreakHyphen/>
        <w:t>10</w:t>
      </w:r>
      <w:r w:rsidRPr="0040573A">
        <w:noBreakHyphen/>
        <w:t>1120.</w:t>
      </w:r>
      <w:r w:rsidRPr="0040573A">
        <w:tab/>
        <w:t xml:space="preserve">Subject to a referendum to be held in the municipality, the approval by ordinance of the governing body of the county or counties in which the municipality is situated, and the other requirements of this article, the municipal governing body of a municipality in which applies as of July 1, 2012, a countywide local sales and use tax imposed by local law allowing a credit against property taxes levied for school use  may impose, or reimpose as applicable, a sales and use tax not exceeding one percent, for a specific purpose or purposes and for a limited amount of time.  The revenues collected pursuant to this article may be pledged as security for, and used to defray debt service on, bonds issued to pay for projects authorized in this article. </w:t>
      </w:r>
    </w:p>
    <w:p w:rsidR="00154D06" w:rsidRPr="0040573A" w:rsidRDefault="00154D06" w:rsidP="00154D06">
      <w:pPr>
        <w:rPr>
          <w:color w:val="000000" w:themeColor="text1"/>
          <w:u w:color="000000" w:themeColor="text1"/>
        </w:rPr>
      </w:pPr>
      <w:r w:rsidRPr="0040573A">
        <w:rPr>
          <w:color w:val="000000" w:themeColor="text1"/>
          <w:u w:color="000000" w:themeColor="text1"/>
        </w:rPr>
        <w:tab/>
      </w:r>
      <w:r w:rsidRPr="0040573A">
        <w:t>Section 4</w:t>
      </w:r>
      <w:r w:rsidRPr="0040573A">
        <w:noBreakHyphen/>
        <w:t>10</w:t>
      </w:r>
      <w:r w:rsidRPr="0040573A">
        <w:noBreakHyphen/>
        <w:t>1130.</w:t>
      </w:r>
      <w:r w:rsidRPr="0040573A">
        <w:tab/>
      </w:r>
      <w:r w:rsidRPr="0040573A">
        <w:rPr>
          <w:color w:val="000000" w:themeColor="text1"/>
          <w:u w:color="000000" w:themeColor="text1"/>
        </w:rPr>
        <w:t>(A)</w:t>
      </w:r>
      <w:r w:rsidRPr="0040573A">
        <w:rPr>
          <w:color w:val="000000" w:themeColor="text1"/>
          <w:u w:color="000000" w:themeColor="text1"/>
        </w:rPr>
        <w:tab/>
        <w:t>A municipality that imposes a local hospitality tax, pursuant to Article 7, Chapter 1, Title 6, not including a municipality that consents to the county’s imposition, may not impose a capital project sales tax under the provisions of this article.</w:t>
      </w:r>
    </w:p>
    <w:p w:rsidR="00154D06" w:rsidRPr="0040573A" w:rsidRDefault="00154D06" w:rsidP="00154D06">
      <w:pPr>
        <w:rPr>
          <w:color w:val="000000" w:themeColor="text1"/>
          <w:u w:color="000000" w:themeColor="text1"/>
        </w:rPr>
      </w:pPr>
      <w:r w:rsidRPr="0040573A">
        <w:rPr>
          <w:color w:val="000000" w:themeColor="text1"/>
          <w:u w:color="000000" w:themeColor="text1"/>
        </w:rPr>
        <w:tab/>
        <w:t>(B)(1)</w:t>
      </w:r>
      <w:r w:rsidRPr="0040573A">
        <w:rPr>
          <w:color w:val="000000" w:themeColor="text1"/>
          <w:u w:color="000000" w:themeColor="text1"/>
        </w:rPr>
        <w:tab/>
        <w:t>The tax authorized by this article may not be imposed in a municipality located in whole or in part in a county in which currently is imposed a tax authorized pursuant to Article 3 of this chapter, the Capital Projects Sales Tax Act or a tax imposed pursuant to Chapter 37 of this title.</w:t>
      </w:r>
    </w:p>
    <w:p w:rsidR="00154D06" w:rsidRPr="0040573A" w:rsidRDefault="00154D06" w:rsidP="00154D06">
      <w:pPr>
        <w:rPr>
          <w:color w:val="000000" w:themeColor="text1"/>
          <w:u w:color="000000" w:themeColor="text1"/>
        </w:rPr>
      </w:pPr>
      <w:r w:rsidRPr="0040573A">
        <w:rPr>
          <w:color w:val="000000" w:themeColor="text1"/>
          <w:u w:color="000000" w:themeColor="text1"/>
        </w:rPr>
        <w:tab/>
      </w:r>
      <w:r w:rsidRPr="0040573A">
        <w:rPr>
          <w:color w:val="000000" w:themeColor="text1"/>
          <w:u w:color="000000" w:themeColor="text1"/>
        </w:rPr>
        <w:tab/>
        <w:t>(2)</w:t>
      </w:r>
      <w:r w:rsidRPr="0040573A">
        <w:rPr>
          <w:color w:val="000000" w:themeColor="text1"/>
          <w:u w:color="000000" w:themeColor="text1"/>
        </w:rPr>
        <w:tab/>
        <w:t>If a municipality imposes the tax authorized by this article and afterward a county in which the municipality is located imposes either of the countywide taxes cited in item (1) of this subsection, the otherwise countywide tax does not apply in the municipality until the expiration of the tax authorized by this article.  The tax authorized by this article may not be reimposed if either of the countywide taxes cited in item (1) of this subsection are in effect.</w:t>
      </w:r>
    </w:p>
    <w:p w:rsidR="00154D06" w:rsidRPr="0040573A" w:rsidRDefault="00154D06" w:rsidP="00154D06">
      <w:pPr>
        <w:rPr>
          <w:color w:val="000000" w:themeColor="text1"/>
          <w:u w:color="000000" w:themeColor="text1"/>
        </w:rPr>
      </w:pPr>
      <w:r w:rsidRPr="0040573A">
        <w:rPr>
          <w:color w:val="000000" w:themeColor="text1"/>
          <w:u w:color="000000" w:themeColor="text1"/>
        </w:rPr>
        <w:tab/>
        <w:t>(C)(1)</w:t>
      </w:r>
      <w:r w:rsidRPr="0040573A">
        <w:rPr>
          <w:color w:val="000000" w:themeColor="text1"/>
          <w:u w:color="000000" w:themeColor="text1"/>
        </w:rPr>
        <w:tab/>
        <w:t>Notwithstanding the provisions of subsection (A), a municipal governing body, by ordinance, may elect to suspend the collection of its local hospitality tax and implement a capital project sales tax pursuant to this article at a rate that may not exceed one percent.  A suspension must be effective upon the date set by the ordinance, but no later than the date the capital project sales tax is imposed pursuant to this article.  The suspension shall continue until the capital project sales tax terminates.  During the suspension, the entire local hospitality tax must be considered in place for purposes of Section 6</w:t>
      </w:r>
      <w:r w:rsidRPr="0040573A">
        <w:rPr>
          <w:color w:val="000000" w:themeColor="text1"/>
          <w:u w:color="000000" w:themeColor="text1"/>
        </w:rPr>
        <w:noBreakHyphen/>
        <w:t>1</w:t>
      </w:r>
      <w:r w:rsidRPr="0040573A">
        <w:rPr>
          <w:color w:val="000000" w:themeColor="text1"/>
          <w:u w:color="000000" w:themeColor="text1"/>
        </w:rPr>
        <w:noBreakHyphen/>
        <w:t>740.</w:t>
      </w:r>
    </w:p>
    <w:p w:rsidR="00154D06" w:rsidRPr="0040573A" w:rsidRDefault="00154D06" w:rsidP="00154D06">
      <w:pPr>
        <w:rPr>
          <w:color w:val="000000" w:themeColor="text1"/>
          <w:u w:color="000000" w:themeColor="text1"/>
        </w:rPr>
      </w:pPr>
      <w:r w:rsidRPr="0040573A">
        <w:rPr>
          <w:color w:val="000000" w:themeColor="text1"/>
          <w:u w:color="000000" w:themeColor="text1"/>
        </w:rPr>
        <w:tab/>
      </w:r>
      <w:r w:rsidRPr="0040573A">
        <w:rPr>
          <w:color w:val="000000" w:themeColor="text1"/>
          <w:u w:color="000000" w:themeColor="text1"/>
        </w:rPr>
        <w:tab/>
        <w:t>(2)</w:t>
      </w:r>
      <w:r w:rsidRPr="0040573A">
        <w:rPr>
          <w:color w:val="000000" w:themeColor="text1"/>
          <w:u w:color="000000" w:themeColor="text1"/>
        </w:rPr>
        <w:tab/>
        <w:t>If the sales and use tax is not approved by referendum or is otherwise terminated pursuant to the provisions of this act, the suspension must be lifted and the local hospitality tax must be reinstated at its prior collection rate.  /</w:t>
      </w:r>
    </w:p>
    <w:p w:rsidR="00154D06" w:rsidRPr="0040573A" w:rsidRDefault="00154D06" w:rsidP="00154D06">
      <w:r w:rsidRPr="0040573A">
        <w:t>Renumber sections to conform.</w:t>
      </w:r>
    </w:p>
    <w:p w:rsidR="00154D06" w:rsidRDefault="00154D06" w:rsidP="00154D06">
      <w:r w:rsidRPr="0040573A">
        <w:t>Amend title to conform.</w:t>
      </w:r>
    </w:p>
    <w:p w:rsidR="00154D06" w:rsidRDefault="00154D06" w:rsidP="00154D06"/>
    <w:p w:rsidR="00154D06" w:rsidRDefault="00154D06" w:rsidP="00154D06">
      <w:r>
        <w:t>Rep. BINGHAM explained the amendment.</w:t>
      </w:r>
    </w:p>
    <w:p w:rsidR="00154D06" w:rsidRDefault="00154D06" w:rsidP="00154D06">
      <w:r>
        <w:t>The amendment was then adopted.</w:t>
      </w:r>
    </w:p>
    <w:p w:rsidR="00154D06" w:rsidRDefault="00154D06" w:rsidP="00154D06"/>
    <w:p w:rsidR="00154D06" w:rsidRPr="007718F9" w:rsidRDefault="00154D06" w:rsidP="00154D06">
      <w:r w:rsidRPr="007718F9">
        <w:t>Rep. MUNNERLYN proposed the following Amendment No. 4</w:t>
      </w:r>
      <w:r w:rsidR="007E6CF4">
        <w:t xml:space="preserve"> to </w:t>
      </w:r>
      <w:r w:rsidRPr="007718F9">
        <w:t>S. 1167 (COUNCIL\MS\7826AHB12), which was adopted:</w:t>
      </w:r>
    </w:p>
    <w:p w:rsidR="00154D06" w:rsidRPr="007718F9" w:rsidRDefault="00154D06" w:rsidP="00154D06">
      <w:r w:rsidRPr="007718F9">
        <w:t>Amend the bill, as and if amended, Section 4-10-310, by adding an appropriately lettered subsection at the end to read:</w:t>
      </w:r>
    </w:p>
    <w:p w:rsidR="00154D06" w:rsidRPr="007718F9" w:rsidRDefault="00154D06" w:rsidP="00154D06">
      <w:pPr>
        <w:pStyle w:val="NormalWeb"/>
        <w:spacing w:before="0" w:beforeAutospacing="0" w:after="0" w:afterAutospacing="0"/>
        <w:ind w:firstLine="216"/>
        <w:jc w:val="both"/>
        <w:rPr>
          <w:sz w:val="22"/>
          <w:u w:color="000000" w:themeColor="text1"/>
        </w:rPr>
      </w:pPr>
      <w:r w:rsidRPr="007718F9">
        <w:rPr>
          <w:sz w:val="22"/>
          <w:szCs w:val="20"/>
        </w:rPr>
        <w:t>/</w:t>
      </w:r>
      <w:r w:rsidRPr="007718F9">
        <w:rPr>
          <w:sz w:val="22"/>
          <w:u w:color="000000" w:themeColor="text1"/>
        </w:rPr>
        <w:tab/>
      </w:r>
      <w:r w:rsidRPr="007718F9">
        <w:rPr>
          <w:sz w:val="22"/>
          <w:u w:val="single"/>
        </w:rPr>
        <w:t>( )</w:t>
      </w:r>
      <w:r w:rsidRPr="007718F9">
        <w:rPr>
          <w:sz w:val="22"/>
        </w:rPr>
        <w:tab/>
      </w:r>
      <w:r w:rsidRPr="007718F9">
        <w:rPr>
          <w:sz w:val="22"/>
          <w:u w:val="single"/>
        </w:rPr>
        <w:t xml:space="preserve">The limitation of no more than one percent sales tax set forth in subsection (A) </w:t>
      </w:r>
      <w:r w:rsidRPr="007718F9">
        <w:rPr>
          <w:color w:val="000000" w:themeColor="text1"/>
          <w:sz w:val="22"/>
          <w:u w:val="single"/>
        </w:rPr>
        <w:t>does not apply to a county area which is currently subject to a sales and use tax for school districts pursuant to a local law.  An ordinance imposing a one percent sales and use tax in a county area pursuant to this article, which is currently subject to a special sales and use tax for scho</w:t>
      </w:r>
      <w:r w:rsidRPr="007718F9">
        <w:rPr>
          <w:color w:val="000000" w:themeColor="text1"/>
          <w:sz w:val="22"/>
          <w:u w:val="single" w:color="000000" w:themeColor="text1"/>
        </w:rPr>
        <w:t>ol districts pursuant to a local law, shall only include highway, road, street, bridge, and related facility projects.</w:t>
      </w:r>
      <w:r w:rsidRPr="007718F9">
        <w:rPr>
          <w:color w:val="000000" w:themeColor="text1"/>
          <w:sz w:val="22"/>
        </w:rPr>
        <w:t>”  /</w:t>
      </w:r>
    </w:p>
    <w:p w:rsidR="00154D06" w:rsidRPr="007718F9" w:rsidRDefault="00154D06" w:rsidP="00154D06">
      <w:r w:rsidRPr="007718F9">
        <w:t>Renumber sections to conform.</w:t>
      </w:r>
    </w:p>
    <w:p w:rsidR="00154D06" w:rsidRDefault="00154D06" w:rsidP="00154D06">
      <w:r w:rsidRPr="007718F9">
        <w:t>Amend title to conform.</w:t>
      </w:r>
    </w:p>
    <w:p w:rsidR="00154D06" w:rsidRDefault="00154D06" w:rsidP="00154D06"/>
    <w:p w:rsidR="00154D06" w:rsidRDefault="00154D06" w:rsidP="00154D06">
      <w:r>
        <w:t>Rep. MUNNERLYN explained the amendment.</w:t>
      </w:r>
    </w:p>
    <w:p w:rsidR="00154D06" w:rsidRDefault="00154D06" w:rsidP="00154D06">
      <w:r>
        <w:t>The amendment was then adopted.</w:t>
      </w:r>
    </w:p>
    <w:p w:rsidR="00154D06" w:rsidRDefault="00154D06" w:rsidP="00154D06"/>
    <w:p w:rsidR="00154D06" w:rsidRDefault="00154D06" w:rsidP="00154D06">
      <w:r>
        <w:t>The question then recurred to the passage of the Bill.</w:t>
      </w:r>
    </w:p>
    <w:p w:rsidR="00154D06" w:rsidRDefault="00154D06" w:rsidP="00154D06">
      <w:r>
        <w:t xml:space="preserve">The yeas and nays were taken resulting as follows: </w:t>
      </w:r>
    </w:p>
    <w:p w:rsidR="00154D06" w:rsidRDefault="00154D06" w:rsidP="00154D06">
      <w:pPr>
        <w:jc w:val="center"/>
      </w:pPr>
      <w:r>
        <w:t xml:space="preserve"> </w:t>
      </w:r>
      <w:bookmarkStart w:id="96" w:name="vote_start190"/>
      <w:bookmarkEnd w:id="96"/>
      <w:r>
        <w:t>Yeas 78; Nays 18</w:t>
      </w:r>
    </w:p>
    <w:p w:rsidR="00154D06" w:rsidRDefault="00154D06" w:rsidP="00154D06">
      <w:pPr>
        <w:jc w:val="center"/>
      </w:pPr>
    </w:p>
    <w:p w:rsidR="00154D06" w:rsidRDefault="00154D06" w:rsidP="00154D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Allen</w:t>
            </w:r>
          </w:p>
        </w:tc>
        <w:tc>
          <w:tcPr>
            <w:tcW w:w="2179" w:type="dxa"/>
            <w:shd w:val="clear" w:color="auto" w:fill="auto"/>
          </w:tcPr>
          <w:p w:rsidR="00154D06" w:rsidRPr="00154D06" w:rsidRDefault="00154D06" w:rsidP="00154D06">
            <w:pPr>
              <w:keepNext/>
              <w:ind w:firstLine="0"/>
            </w:pPr>
            <w:r>
              <w:t>Allison</w:t>
            </w:r>
          </w:p>
        </w:tc>
        <w:tc>
          <w:tcPr>
            <w:tcW w:w="2180" w:type="dxa"/>
            <w:shd w:val="clear" w:color="auto" w:fill="auto"/>
          </w:tcPr>
          <w:p w:rsidR="00154D06" w:rsidRPr="00154D06" w:rsidRDefault="00154D06" w:rsidP="00154D06">
            <w:pPr>
              <w:keepNext/>
              <w:ind w:firstLine="0"/>
            </w:pPr>
            <w:r>
              <w:t>Anthony</w:t>
            </w:r>
          </w:p>
        </w:tc>
      </w:tr>
      <w:tr w:rsidR="00154D06" w:rsidRPr="00154D06" w:rsidTr="00154D06">
        <w:tc>
          <w:tcPr>
            <w:tcW w:w="2179" w:type="dxa"/>
            <w:shd w:val="clear" w:color="auto" w:fill="auto"/>
          </w:tcPr>
          <w:p w:rsidR="00154D06" w:rsidRPr="00154D06" w:rsidRDefault="00154D06" w:rsidP="00154D06">
            <w:pPr>
              <w:ind w:firstLine="0"/>
            </w:pPr>
            <w:r>
              <w:t>Atwater</w:t>
            </w:r>
          </w:p>
        </w:tc>
        <w:tc>
          <w:tcPr>
            <w:tcW w:w="2179" w:type="dxa"/>
            <w:shd w:val="clear" w:color="auto" w:fill="auto"/>
          </w:tcPr>
          <w:p w:rsidR="00154D06" w:rsidRPr="00154D06" w:rsidRDefault="00154D06" w:rsidP="00154D06">
            <w:pPr>
              <w:ind w:firstLine="0"/>
            </w:pPr>
            <w:r>
              <w:t>Bales</w:t>
            </w:r>
          </w:p>
        </w:tc>
        <w:tc>
          <w:tcPr>
            <w:tcW w:w="2180" w:type="dxa"/>
            <w:shd w:val="clear" w:color="auto" w:fill="auto"/>
          </w:tcPr>
          <w:p w:rsidR="00154D06" w:rsidRPr="00154D06" w:rsidRDefault="00154D06" w:rsidP="00154D06">
            <w:pPr>
              <w:ind w:firstLine="0"/>
            </w:pPr>
            <w:r>
              <w:t>Ballentine</w:t>
            </w:r>
          </w:p>
        </w:tc>
      </w:tr>
      <w:tr w:rsidR="00154D06" w:rsidRPr="00154D06" w:rsidTr="00154D06">
        <w:tc>
          <w:tcPr>
            <w:tcW w:w="2179" w:type="dxa"/>
            <w:shd w:val="clear" w:color="auto" w:fill="auto"/>
          </w:tcPr>
          <w:p w:rsidR="00154D06" w:rsidRPr="00154D06" w:rsidRDefault="00154D06" w:rsidP="00154D06">
            <w:pPr>
              <w:ind w:firstLine="0"/>
            </w:pPr>
            <w:r>
              <w:t>Bingham</w:t>
            </w:r>
          </w:p>
        </w:tc>
        <w:tc>
          <w:tcPr>
            <w:tcW w:w="2179" w:type="dxa"/>
            <w:shd w:val="clear" w:color="auto" w:fill="auto"/>
          </w:tcPr>
          <w:p w:rsidR="00154D06" w:rsidRPr="00154D06" w:rsidRDefault="00154D06" w:rsidP="00154D06">
            <w:pPr>
              <w:ind w:firstLine="0"/>
            </w:pPr>
            <w:r>
              <w:t>Bowen</w:t>
            </w:r>
          </w:p>
        </w:tc>
        <w:tc>
          <w:tcPr>
            <w:tcW w:w="2180" w:type="dxa"/>
            <w:shd w:val="clear" w:color="auto" w:fill="auto"/>
          </w:tcPr>
          <w:p w:rsidR="00154D06" w:rsidRPr="00154D06" w:rsidRDefault="00154D06" w:rsidP="00154D06">
            <w:pPr>
              <w:ind w:firstLine="0"/>
            </w:pPr>
            <w:r>
              <w:t>Brady</w:t>
            </w:r>
          </w:p>
        </w:tc>
      </w:tr>
      <w:tr w:rsidR="00154D06" w:rsidRPr="00154D06" w:rsidTr="00154D06">
        <w:tc>
          <w:tcPr>
            <w:tcW w:w="2179" w:type="dxa"/>
            <w:shd w:val="clear" w:color="auto" w:fill="auto"/>
          </w:tcPr>
          <w:p w:rsidR="00154D06" w:rsidRPr="00154D06" w:rsidRDefault="00154D06" w:rsidP="00154D06">
            <w:pPr>
              <w:ind w:firstLine="0"/>
            </w:pPr>
            <w:r>
              <w:t>Branham</w:t>
            </w:r>
          </w:p>
        </w:tc>
        <w:tc>
          <w:tcPr>
            <w:tcW w:w="2179" w:type="dxa"/>
            <w:shd w:val="clear" w:color="auto" w:fill="auto"/>
          </w:tcPr>
          <w:p w:rsidR="00154D06" w:rsidRPr="00154D06" w:rsidRDefault="00154D06" w:rsidP="00154D06">
            <w:pPr>
              <w:ind w:firstLine="0"/>
            </w:pPr>
            <w:r>
              <w:t>Brannon</w:t>
            </w:r>
          </w:p>
        </w:tc>
        <w:tc>
          <w:tcPr>
            <w:tcW w:w="2180" w:type="dxa"/>
            <w:shd w:val="clear" w:color="auto" w:fill="auto"/>
          </w:tcPr>
          <w:p w:rsidR="00154D06" w:rsidRPr="00154D06" w:rsidRDefault="00154D06" w:rsidP="00154D06">
            <w:pPr>
              <w:ind w:firstLine="0"/>
            </w:pPr>
            <w:r>
              <w:t>Brantley</w:t>
            </w:r>
          </w:p>
        </w:tc>
      </w:tr>
      <w:tr w:rsidR="00154D06" w:rsidRPr="00154D06" w:rsidTr="00154D06">
        <w:tc>
          <w:tcPr>
            <w:tcW w:w="2179" w:type="dxa"/>
            <w:shd w:val="clear" w:color="auto" w:fill="auto"/>
          </w:tcPr>
          <w:p w:rsidR="00154D06" w:rsidRPr="00154D06" w:rsidRDefault="00154D06" w:rsidP="00154D06">
            <w:pPr>
              <w:ind w:firstLine="0"/>
            </w:pPr>
            <w:r>
              <w:t>H. B. Brown</w:t>
            </w:r>
          </w:p>
        </w:tc>
        <w:tc>
          <w:tcPr>
            <w:tcW w:w="2179" w:type="dxa"/>
            <w:shd w:val="clear" w:color="auto" w:fill="auto"/>
          </w:tcPr>
          <w:p w:rsidR="00154D06" w:rsidRPr="00154D06" w:rsidRDefault="00154D06" w:rsidP="00154D06">
            <w:pPr>
              <w:ind w:firstLine="0"/>
            </w:pPr>
            <w:r>
              <w:t>R. L. Brown</w:t>
            </w:r>
          </w:p>
        </w:tc>
        <w:tc>
          <w:tcPr>
            <w:tcW w:w="2180" w:type="dxa"/>
            <w:shd w:val="clear" w:color="auto" w:fill="auto"/>
          </w:tcPr>
          <w:p w:rsidR="00154D06" w:rsidRPr="00154D06" w:rsidRDefault="00154D06" w:rsidP="00154D06">
            <w:pPr>
              <w:ind w:firstLine="0"/>
            </w:pPr>
            <w:r>
              <w:t>Butler Garrick</w:t>
            </w:r>
          </w:p>
        </w:tc>
      </w:tr>
      <w:tr w:rsidR="00154D06" w:rsidRPr="00154D06" w:rsidTr="00154D06">
        <w:tc>
          <w:tcPr>
            <w:tcW w:w="2179" w:type="dxa"/>
            <w:shd w:val="clear" w:color="auto" w:fill="auto"/>
          </w:tcPr>
          <w:p w:rsidR="00154D06" w:rsidRPr="00154D06" w:rsidRDefault="00154D06" w:rsidP="00154D06">
            <w:pPr>
              <w:ind w:firstLine="0"/>
            </w:pPr>
            <w:r>
              <w:t>Clyburn</w:t>
            </w:r>
          </w:p>
        </w:tc>
        <w:tc>
          <w:tcPr>
            <w:tcW w:w="2179" w:type="dxa"/>
            <w:shd w:val="clear" w:color="auto" w:fill="auto"/>
          </w:tcPr>
          <w:p w:rsidR="00154D06" w:rsidRPr="00154D06" w:rsidRDefault="00154D06" w:rsidP="00154D06">
            <w:pPr>
              <w:ind w:firstLine="0"/>
            </w:pPr>
            <w:r>
              <w:t>Cobb-Hunter</w:t>
            </w:r>
          </w:p>
        </w:tc>
        <w:tc>
          <w:tcPr>
            <w:tcW w:w="2180" w:type="dxa"/>
            <w:shd w:val="clear" w:color="auto" w:fill="auto"/>
          </w:tcPr>
          <w:p w:rsidR="00154D06" w:rsidRPr="00154D06" w:rsidRDefault="00154D06" w:rsidP="00154D06">
            <w:pPr>
              <w:ind w:firstLine="0"/>
            </w:pPr>
            <w:r>
              <w:t>Cole</w:t>
            </w:r>
          </w:p>
        </w:tc>
      </w:tr>
      <w:tr w:rsidR="00154D06" w:rsidRPr="00154D06" w:rsidTr="00154D06">
        <w:tc>
          <w:tcPr>
            <w:tcW w:w="2179" w:type="dxa"/>
            <w:shd w:val="clear" w:color="auto" w:fill="auto"/>
          </w:tcPr>
          <w:p w:rsidR="00154D06" w:rsidRPr="00154D06" w:rsidRDefault="00154D06" w:rsidP="00154D06">
            <w:pPr>
              <w:ind w:firstLine="0"/>
            </w:pPr>
            <w:r>
              <w:t>Crosby</w:t>
            </w:r>
          </w:p>
        </w:tc>
        <w:tc>
          <w:tcPr>
            <w:tcW w:w="2179" w:type="dxa"/>
            <w:shd w:val="clear" w:color="auto" w:fill="auto"/>
          </w:tcPr>
          <w:p w:rsidR="00154D06" w:rsidRPr="00154D06" w:rsidRDefault="00154D06" w:rsidP="00154D06">
            <w:pPr>
              <w:ind w:firstLine="0"/>
            </w:pPr>
            <w:r>
              <w:t>Daning</w:t>
            </w:r>
          </w:p>
        </w:tc>
        <w:tc>
          <w:tcPr>
            <w:tcW w:w="2180" w:type="dxa"/>
            <w:shd w:val="clear" w:color="auto" w:fill="auto"/>
          </w:tcPr>
          <w:p w:rsidR="00154D06" w:rsidRPr="00154D06" w:rsidRDefault="00154D06" w:rsidP="00154D06">
            <w:pPr>
              <w:ind w:firstLine="0"/>
            </w:pPr>
            <w:r>
              <w:t>Delleney</w:t>
            </w:r>
          </w:p>
        </w:tc>
      </w:tr>
      <w:tr w:rsidR="00154D06" w:rsidRPr="00154D06" w:rsidTr="00154D06">
        <w:tc>
          <w:tcPr>
            <w:tcW w:w="2179" w:type="dxa"/>
            <w:shd w:val="clear" w:color="auto" w:fill="auto"/>
          </w:tcPr>
          <w:p w:rsidR="00154D06" w:rsidRPr="00154D06" w:rsidRDefault="00154D06" w:rsidP="00154D06">
            <w:pPr>
              <w:ind w:firstLine="0"/>
            </w:pPr>
            <w:r>
              <w:t>Dillard</w:t>
            </w:r>
          </w:p>
        </w:tc>
        <w:tc>
          <w:tcPr>
            <w:tcW w:w="2179" w:type="dxa"/>
            <w:shd w:val="clear" w:color="auto" w:fill="auto"/>
          </w:tcPr>
          <w:p w:rsidR="00154D06" w:rsidRPr="00154D06" w:rsidRDefault="00154D06" w:rsidP="00154D06">
            <w:pPr>
              <w:ind w:firstLine="0"/>
            </w:pPr>
            <w:r>
              <w:t>Erickson</w:t>
            </w:r>
          </w:p>
        </w:tc>
        <w:tc>
          <w:tcPr>
            <w:tcW w:w="2180" w:type="dxa"/>
            <w:shd w:val="clear" w:color="auto" w:fill="auto"/>
          </w:tcPr>
          <w:p w:rsidR="00154D06" w:rsidRPr="00154D06" w:rsidRDefault="00154D06" w:rsidP="00154D06">
            <w:pPr>
              <w:ind w:firstLine="0"/>
            </w:pPr>
            <w:r>
              <w:t>Forrester</w:t>
            </w:r>
          </w:p>
        </w:tc>
      </w:tr>
      <w:tr w:rsidR="00154D06" w:rsidRPr="00154D06" w:rsidTr="00154D06">
        <w:tc>
          <w:tcPr>
            <w:tcW w:w="2179" w:type="dxa"/>
            <w:shd w:val="clear" w:color="auto" w:fill="auto"/>
          </w:tcPr>
          <w:p w:rsidR="00154D06" w:rsidRPr="00154D06" w:rsidRDefault="00154D06" w:rsidP="00154D06">
            <w:pPr>
              <w:ind w:firstLine="0"/>
            </w:pPr>
            <w:r>
              <w:t>Funderburk</w:t>
            </w:r>
          </w:p>
        </w:tc>
        <w:tc>
          <w:tcPr>
            <w:tcW w:w="2179" w:type="dxa"/>
            <w:shd w:val="clear" w:color="auto" w:fill="auto"/>
          </w:tcPr>
          <w:p w:rsidR="00154D06" w:rsidRPr="00154D06" w:rsidRDefault="00154D06" w:rsidP="00154D06">
            <w:pPr>
              <w:ind w:firstLine="0"/>
            </w:pPr>
            <w:r>
              <w:t>Gambrell</w:t>
            </w:r>
          </w:p>
        </w:tc>
        <w:tc>
          <w:tcPr>
            <w:tcW w:w="2180" w:type="dxa"/>
            <w:shd w:val="clear" w:color="auto" w:fill="auto"/>
          </w:tcPr>
          <w:p w:rsidR="00154D06" w:rsidRPr="00154D06" w:rsidRDefault="00154D06" w:rsidP="00154D06">
            <w:pPr>
              <w:ind w:firstLine="0"/>
            </w:pPr>
            <w:r>
              <w:t>Gilliard</w:t>
            </w:r>
          </w:p>
        </w:tc>
      </w:tr>
      <w:tr w:rsidR="00154D06" w:rsidRPr="00154D06" w:rsidTr="00154D06">
        <w:tc>
          <w:tcPr>
            <w:tcW w:w="2179" w:type="dxa"/>
            <w:shd w:val="clear" w:color="auto" w:fill="auto"/>
          </w:tcPr>
          <w:p w:rsidR="00154D06" w:rsidRPr="00154D06" w:rsidRDefault="00154D06" w:rsidP="00154D06">
            <w:pPr>
              <w:ind w:firstLine="0"/>
            </w:pPr>
            <w:r>
              <w:t>Harrell</w:t>
            </w:r>
          </w:p>
        </w:tc>
        <w:tc>
          <w:tcPr>
            <w:tcW w:w="2179" w:type="dxa"/>
            <w:shd w:val="clear" w:color="auto" w:fill="auto"/>
          </w:tcPr>
          <w:p w:rsidR="00154D06" w:rsidRPr="00154D06" w:rsidRDefault="00154D06" w:rsidP="00154D06">
            <w:pPr>
              <w:ind w:firstLine="0"/>
            </w:pPr>
            <w:r>
              <w:t>Harrison</w:t>
            </w:r>
          </w:p>
        </w:tc>
        <w:tc>
          <w:tcPr>
            <w:tcW w:w="2180" w:type="dxa"/>
            <w:shd w:val="clear" w:color="auto" w:fill="auto"/>
          </w:tcPr>
          <w:p w:rsidR="00154D06" w:rsidRPr="00154D06" w:rsidRDefault="00154D06" w:rsidP="00154D06">
            <w:pPr>
              <w:ind w:firstLine="0"/>
            </w:pPr>
            <w:r>
              <w:t>Hart</w:t>
            </w:r>
          </w:p>
        </w:tc>
      </w:tr>
      <w:tr w:rsidR="00154D06" w:rsidRPr="00154D06" w:rsidTr="00154D06">
        <w:tc>
          <w:tcPr>
            <w:tcW w:w="2179" w:type="dxa"/>
            <w:shd w:val="clear" w:color="auto" w:fill="auto"/>
          </w:tcPr>
          <w:p w:rsidR="00154D06" w:rsidRPr="00154D06" w:rsidRDefault="00154D06" w:rsidP="00154D06">
            <w:pPr>
              <w:ind w:firstLine="0"/>
            </w:pPr>
            <w:r>
              <w:t>Hearn</w:t>
            </w:r>
          </w:p>
        </w:tc>
        <w:tc>
          <w:tcPr>
            <w:tcW w:w="2179" w:type="dxa"/>
            <w:shd w:val="clear" w:color="auto" w:fill="auto"/>
          </w:tcPr>
          <w:p w:rsidR="00154D06" w:rsidRPr="00154D06" w:rsidRDefault="00154D06" w:rsidP="00154D06">
            <w:pPr>
              <w:ind w:firstLine="0"/>
            </w:pPr>
            <w:r>
              <w:t>Henderson</w:t>
            </w:r>
          </w:p>
        </w:tc>
        <w:tc>
          <w:tcPr>
            <w:tcW w:w="2180" w:type="dxa"/>
            <w:shd w:val="clear" w:color="auto" w:fill="auto"/>
          </w:tcPr>
          <w:p w:rsidR="00154D06" w:rsidRPr="00154D06" w:rsidRDefault="00154D06" w:rsidP="00154D06">
            <w:pPr>
              <w:ind w:firstLine="0"/>
            </w:pPr>
            <w:r>
              <w:t>Herbkersman</w:t>
            </w:r>
          </w:p>
        </w:tc>
      </w:tr>
      <w:tr w:rsidR="00154D06" w:rsidRPr="00154D06" w:rsidTr="00154D06">
        <w:tc>
          <w:tcPr>
            <w:tcW w:w="2179" w:type="dxa"/>
            <w:shd w:val="clear" w:color="auto" w:fill="auto"/>
          </w:tcPr>
          <w:p w:rsidR="00154D06" w:rsidRPr="00154D06" w:rsidRDefault="00154D06" w:rsidP="00154D06">
            <w:pPr>
              <w:ind w:firstLine="0"/>
            </w:pPr>
            <w:r>
              <w:t>Hiott</w:t>
            </w:r>
          </w:p>
        </w:tc>
        <w:tc>
          <w:tcPr>
            <w:tcW w:w="2179" w:type="dxa"/>
            <w:shd w:val="clear" w:color="auto" w:fill="auto"/>
          </w:tcPr>
          <w:p w:rsidR="00154D06" w:rsidRPr="00154D06" w:rsidRDefault="00154D06" w:rsidP="00154D06">
            <w:pPr>
              <w:ind w:firstLine="0"/>
            </w:pPr>
            <w:r>
              <w:t>Hodges</w:t>
            </w:r>
          </w:p>
        </w:tc>
        <w:tc>
          <w:tcPr>
            <w:tcW w:w="2180" w:type="dxa"/>
            <w:shd w:val="clear" w:color="auto" w:fill="auto"/>
          </w:tcPr>
          <w:p w:rsidR="00154D06" w:rsidRPr="00154D06" w:rsidRDefault="00154D06" w:rsidP="00154D06">
            <w:pPr>
              <w:ind w:firstLine="0"/>
            </w:pPr>
            <w:r>
              <w:t>Horne</w:t>
            </w:r>
          </w:p>
        </w:tc>
      </w:tr>
      <w:tr w:rsidR="00154D06" w:rsidRPr="00154D06" w:rsidTr="00154D06">
        <w:tc>
          <w:tcPr>
            <w:tcW w:w="2179" w:type="dxa"/>
            <w:shd w:val="clear" w:color="auto" w:fill="auto"/>
          </w:tcPr>
          <w:p w:rsidR="00154D06" w:rsidRPr="00154D06" w:rsidRDefault="00154D06" w:rsidP="00154D06">
            <w:pPr>
              <w:ind w:firstLine="0"/>
            </w:pPr>
            <w:r>
              <w:t>Hosey</w:t>
            </w:r>
          </w:p>
        </w:tc>
        <w:tc>
          <w:tcPr>
            <w:tcW w:w="2179" w:type="dxa"/>
            <w:shd w:val="clear" w:color="auto" w:fill="auto"/>
          </w:tcPr>
          <w:p w:rsidR="00154D06" w:rsidRPr="00154D06" w:rsidRDefault="00154D06" w:rsidP="00154D06">
            <w:pPr>
              <w:ind w:firstLine="0"/>
            </w:pPr>
            <w:r>
              <w:t>Howard</w:t>
            </w:r>
          </w:p>
        </w:tc>
        <w:tc>
          <w:tcPr>
            <w:tcW w:w="2180" w:type="dxa"/>
            <w:shd w:val="clear" w:color="auto" w:fill="auto"/>
          </w:tcPr>
          <w:p w:rsidR="00154D06" w:rsidRPr="00154D06" w:rsidRDefault="00154D06" w:rsidP="00154D06">
            <w:pPr>
              <w:ind w:firstLine="0"/>
            </w:pPr>
            <w:r>
              <w:t>Huggins</w:t>
            </w:r>
          </w:p>
        </w:tc>
      </w:tr>
      <w:tr w:rsidR="00154D06" w:rsidRPr="00154D06" w:rsidTr="00154D06">
        <w:tc>
          <w:tcPr>
            <w:tcW w:w="2179" w:type="dxa"/>
            <w:shd w:val="clear" w:color="auto" w:fill="auto"/>
          </w:tcPr>
          <w:p w:rsidR="00154D06" w:rsidRPr="00154D06" w:rsidRDefault="00154D06" w:rsidP="00154D06">
            <w:pPr>
              <w:ind w:firstLine="0"/>
            </w:pPr>
            <w:r>
              <w:t>Jefferson</w:t>
            </w:r>
          </w:p>
        </w:tc>
        <w:tc>
          <w:tcPr>
            <w:tcW w:w="2179" w:type="dxa"/>
            <w:shd w:val="clear" w:color="auto" w:fill="auto"/>
          </w:tcPr>
          <w:p w:rsidR="00154D06" w:rsidRPr="00154D06" w:rsidRDefault="00154D06" w:rsidP="00154D06">
            <w:pPr>
              <w:ind w:firstLine="0"/>
            </w:pPr>
            <w:r>
              <w:t>Johnson</w:t>
            </w:r>
          </w:p>
        </w:tc>
        <w:tc>
          <w:tcPr>
            <w:tcW w:w="2180" w:type="dxa"/>
            <w:shd w:val="clear" w:color="auto" w:fill="auto"/>
          </w:tcPr>
          <w:p w:rsidR="00154D06" w:rsidRPr="00154D06" w:rsidRDefault="00154D06" w:rsidP="00154D06">
            <w:pPr>
              <w:ind w:firstLine="0"/>
            </w:pPr>
            <w:r>
              <w:t>King</w:t>
            </w:r>
          </w:p>
        </w:tc>
      </w:tr>
      <w:tr w:rsidR="00154D06" w:rsidRPr="00154D06" w:rsidTr="00154D06">
        <w:tc>
          <w:tcPr>
            <w:tcW w:w="2179" w:type="dxa"/>
            <w:shd w:val="clear" w:color="auto" w:fill="auto"/>
          </w:tcPr>
          <w:p w:rsidR="00154D06" w:rsidRPr="00154D06" w:rsidRDefault="00154D06" w:rsidP="00154D06">
            <w:pPr>
              <w:ind w:firstLine="0"/>
            </w:pPr>
            <w:r>
              <w:t>Knight</w:t>
            </w:r>
          </w:p>
        </w:tc>
        <w:tc>
          <w:tcPr>
            <w:tcW w:w="2179" w:type="dxa"/>
            <w:shd w:val="clear" w:color="auto" w:fill="auto"/>
          </w:tcPr>
          <w:p w:rsidR="00154D06" w:rsidRPr="00154D06" w:rsidRDefault="00154D06" w:rsidP="00154D06">
            <w:pPr>
              <w:ind w:firstLine="0"/>
            </w:pPr>
            <w:r>
              <w:t>Loftis</w:t>
            </w:r>
          </w:p>
        </w:tc>
        <w:tc>
          <w:tcPr>
            <w:tcW w:w="2180" w:type="dxa"/>
            <w:shd w:val="clear" w:color="auto" w:fill="auto"/>
          </w:tcPr>
          <w:p w:rsidR="00154D06" w:rsidRPr="00154D06" w:rsidRDefault="00154D06" w:rsidP="00154D06">
            <w:pPr>
              <w:ind w:firstLine="0"/>
            </w:pPr>
            <w:r>
              <w:t>Long</w:t>
            </w:r>
          </w:p>
        </w:tc>
      </w:tr>
      <w:tr w:rsidR="00154D06" w:rsidRPr="00154D06" w:rsidTr="00154D06">
        <w:tc>
          <w:tcPr>
            <w:tcW w:w="2179" w:type="dxa"/>
            <w:shd w:val="clear" w:color="auto" w:fill="auto"/>
          </w:tcPr>
          <w:p w:rsidR="00154D06" w:rsidRPr="00154D06" w:rsidRDefault="00154D06" w:rsidP="00154D06">
            <w:pPr>
              <w:ind w:firstLine="0"/>
            </w:pPr>
            <w:r>
              <w:t>Mack</w:t>
            </w:r>
          </w:p>
        </w:tc>
        <w:tc>
          <w:tcPr>
            <w:tcW w:w="2179" w:type="dxa"/>
            <w:shd w:val="clear" w:color="auto" w:fill="auto"/>
          </w:tcPr>
          <w:p w:rsidR="00154D06" w:rsidRPr="00154D06" w:rsidRDefault="00154D06" w:rsidP="00154D06">
            <w:pPr>
              <w:ind w:firstLine="0"/>
            </w:pPr>
            <w:r>
              <w:t>McCoy</w:t>
            </w:r>
          </w:p>
        </w:tc>
        <w:tc>
          <w:tcPr>
            <w:tcW w:w="2180" w:type="dxa"/>
            <w:shd w:val="clear" w:color="auto" w:fill="auto"/>
          </w:tcPr>
          <w:p w:rsidR="00154D06" w:rsidRPr="00154D06" w:rsidRDefault="00154D06" w:rsidP="00154D06">
            <w:pPr>
              <w:ind w:firstLine="0"/>
            </w:pPr>
            <w:r>
              <w:t>McEachern</w:t>
            </w:r>
          </w:p>
        </w:tc>
      </w:tr>
      <w:tr w:rsidR="00154D06" w:rsidRPr="00154D06" w:rsidTr="00154D06">
        <w:tc>
          <w:tcPr>
            <w:tcW w:w="2179" w:type="dxa"/>
            <w:shd w:val="clear" w:color="auto" w:fill="auto"/>
          </w:tcPr>
          <w:p w:rsidR="00154D06" w:rsidRPr="00154D06" w:rsidRDefault="00154D06" w:rsidP="00154D06">
            <w:pPr>
              <w:ind w:firstLine="0"/>
            </w:pPr>
            <w:r>
              <w:t>McLeod</w:t>
            </w:r>
          </w:p>
        </w:tc>
        <w:tc>
          <w:tcPr>
            <w:tcW w:w="2179" w:type="dxa"/>
            <w:shd w:val="clear" w:color="auto" w:fill="auto"/>
          </w:tcPr>
          <w:p w:rsidR="00154D06" w:rsidRPr="00154D06" w:rsidRDefault="00154D06" w:rsidP="00154D06">
            <w:pPr>
              <w:ind w:firstLine="0"/>
            </w:pPr>
            <w:r>
              <w:t>V. S. Moss</w:t>
            </w:r>
          </w:p>
        </w:tc>
        <w:tc>
          <w:tcPr>
            <w:tcW w:w="2180" w:type="dxa"/>
            <w:shd w:val="clear" w:color="auto" w:fill="auto"/>
          </w:tcPr>
          <w:p w:rsidR="00154D06" w:rsidRPr="00154D06" w:rsidRDefault="00154D06" w:rsidP="00154D06">
            <w:pPr>
              <w:ind w:firstLine="0"/>
            </w:pPr>
            <w:r>
              <w:t>Munnerlyn</w:t>
            </w:r>
          </w:p>
        </w:tc>
      </w:tr>
      <w:tr w:rsidR="00154D06" w:rsidRPr="00154D06" w:rsidTr="00154D06">
        <w:tc>
          <w:tcPr>
            <w:tcW w:w="2179" w:type="dxa"/>
            <w:shd w:val="clear" w:color="auto" w:fill="auto"/>
          </w:tcPr>
          <w:p w:rsidR="00154D06" w:rsidRPr="00154D06" w:rsidRDefault="00154D06" w:rsidP="00154D06">
            <w:pPr>
              <w:ind w:firstLine="0"/>
            </w:pPr>
            <w:r>
              <w:t>Murphy</w:t>
            </w:r>
          </w:p>
        </w:tc>
        <w:tc>
          <w:tcPr>
            <w:tcW w:w="2179" w:type="dxa"/>
            <w:shd w:val="clear" w:color="auto" w:fill="auto"/>
          </w:tcPr>
          <w:p w:rsidR="00154D06" w:rsidRPr="00154D06" w:rsidRDefault="00154D06" w:rsidP="00154D06">
            <w:pPr>
              <w:ind w:firstLine="0"/>
            </w:pPr>
            <w:r>
              <w:t>J. H. Neal</w:t>
            </w:r>
          </w:p>
        </w:tc>
        <w:tc>
          <w:tcPr>
            <w:tcW w:w="2180" w:type="dxa"/>
            <w:shd w:val="clear" w:color="auto" w:fill="auto"/>
          </w:tcPr>
          <w:p w:rsidR="00154D06" w:rsidRPr="00154D06" w:rsidRDefault="00154D06" w:rsidP="00154D06">
            <w:pPr>
              <w:ind w:firstLine="0"/>
            </w:pPr>
            <w:r>
              <w:t>J. M. Neal</w:t>
            </w:r>
          </w:p>
        </w:tc>
      </w:tr>
      <w:tr w:rsidR="00154D06" w:rsidRPr="00154D06" w:rsidTr="00154D06">
        <w:tc>
          <w:tcPr>
            <w:tcW w:w="2179" w:type="dxa"/>
            <w:shd w:val="clear" w:color="auto" w:fill="auto"/>
          </w:tcPr>
          <w:p w:rsidR="00154D06" w:rsidRPr="00154D06" w:rsidRDefault="00154D06" w:rsidP="00154D06">
            <w:pPr>
              <w:ind w:firstLine="0"/>
            </w:pPr>
            <w:r>
              <w:t>Neilson</w:t>
            </w:r>
          </w:p>
        </w:tc>
        <w:tc>
          <w:tcPr>
            <w:tcW w:w="2179" w:type="dxa"/>
            <w:shd w:val="clear" w:color="auto" w:fill="auto"/>
          </w:tcPr>
          <w:p w:rsidR="00154D06" w:rsidRPr="00154D06" w:rsidRDefault="00154D06" w:rsidP="00154D06">
            <w:pPr>
              <w:ind w:firstLine="0"/>
            </w:pPr>
            <w:r>
              <w:t>Ott</w:t>
            </w:r>
          </w:p>
        </w:tc>
        <w:tc>
          <w:tcPr>
            <w:tcW w:w="2180" w:type="dxa"/>
            <w:shd w:val="clear" w:color="auto" w:fill="auto"/>
          </w:tcPr>
          <w:p w:rsidR="00154D06" w:rsidRPr="00154D06" w:rsidRDefault="00154D06" w:rsidP="00154D06">
            <w:pPr>
              <w:ind w:firstLine="0"/>
            </w:pPr>
            <w:r>
              <w:t>Owens</w:t>
            </w:r>
          </w:p>
        </w:tc>
      </w:tr>
      <w:tr w:rsidR="00154D06" w:rsidRPr="00154D06" w:rsidTr="00154D06">
        <w:tc>
          <w:tcPr>
            <w:tcW w:w="2179" w:type="dxa"/>
            <w:shd w:val="clear" w:color="auto" w:fill="auto"/>
          </w:tcPr>
          <w:p w:rsidR="00154D06" w:rsidRPr="00154D06" w:rsidRDefault="00154D06" w:rsidP="00154D06">
            <w:pPr>
              <w:ind w:firstLine="0"/>
            </w:pPr>
            <w:r>
              <w:t>Parks</w:t>
            </w:r>
          </w:p>
        </w:tc>
        <w:tc>
          <w:tcPr>
            <w:tcW w:w="2179" w:type="dxa"/>
            <w:shd w:val="clear" w:color="auto" w:fill="auto"/>
          </w:tcPr>
          <w:p w:rsidR="00154D06" w:rsidRPr="00154D06" w:rsidRDefault="00154D06" w:rsidP="00154D06">
            <w:pPr>
              <w:ind w:firstLine="0"/>
            </w:pPr>
            <w:r>
              <w:t>Patrick</w:t>
            </w:r>
          </w:p>
        </w:tc>
        <w:tc>
          <w:tcPr>
            <w:tcW w:w="2180" w:type="dxa"/>
            <w:shd w:val="clear" w:color="auto" w:fill="auto"/>
          </w:tcPr>
          <w:p w:rsidR="00154D06" w:rsidRPr="00154D06" w:rsidRDefault="00154D06" w:rsidP="00154D06">
            <w:pPr>
              <w:ind w:firstLine="0"/>
            </w:pPr>
            <w:r>
              <w:t>Pope</w:t>
            </w:r>
          </w:p>
        </w:tc>
      </w:tr>
      <w:tr w:rsidR="00154D06" w:rsidRPr="00154D06" w:rsidTr="00154D06">
        <w:tc>
          <w:tcPr>
            <w:tcW w:w="2179" w:type="dxa"/>
            <w:shd w:val="clear" w:color="auto" w:fill="auto"/>
          </w:tcPr>
          <w:p w:rsidR="00154D06" w:rsidRPr="00154D06" w:rsidRDefault="00154D06" w:rsidP="00154D06">
            <w:pPr>
              <w:ind w:firstLine="0"/>
            </w:pPr>
            <w:r>
              <w:t>Sabb</w:t>
            </w:r>
          </w:p>
        </w:tc>
        <w:tc>
          <w:tcPr>
            <w:tcW w:w="2179" w:type="dxa"/>
            <w:shd w:val="clear" w:color="auto" w:fill="auto"/>
          </w:tcPr>
          <w:p w:rsidR="00154D06" w:rsidRPr="00154D06" w:rsidRDefault="00154D06" w:rsidP="00154D06">
            <w:pPr>
              <w:ind w:firstLine="0"/>
            </w:pPr>
            <w:r>
              <w:t>Sandifer</w:t>
            </w:r>
          </w:p>
        </w:tc>
        <w:tc>
          <w:tcPr>
            <w:tcW w:w="2180" w:type="dxa"/>
            <w:shd w:val="clear" w:color="auto" w:fill="auto"/>
          </w:tcPr>
          <w:p w:rsidR="00154D06" w:rsidRPr="00154D06" w:rsidRDefault="00154D06" w:rsidP="00154D06">
            <w:pPr>
              <w:ind w:firstLine="0"/>
            </w:pPr>
            <w:r>
              <w:t>Skelton</w:t>
            </w:r>
          </w:p>
        </w:tc>
      </w:tr>
      <w:tr w:rsidR="00154D06" w:rsidRPr="00154D06" w:rsidTr="00154D06">
        <w:tc>
          <w:tcPr>
            <w:tcW w:w="2179" w:type="dxa"/>
            <w:shd w:val="clear" w:color="auto" w:fill="auto"/>
          </w:tcPr>
          <w:p w:rsidR="00154D06" w:rsidRPr="00154D06" w:rsidRDefault="00154D06" w:rsidP="00154D06">
            <w:pPr>
              <w:ind w:firstLine="0"/>
            </w:pPr>
            <w:r>
              <w:t>G. R. Smith</w:t>
            </w:r>
          </w:p>
        </w:tc>
        <w:tc>
          <w:tcPr>
            <w:tcW w:w="2179" w:type="dxa"/>
            <w:shd w:val="clear" w:color="auto" w:fill="auto"/>
          </w:tcPr>
          <w:p w:rsidR="00154D06" w:rsidRPr="00154D06" w:rsidRDefault="00154D06" w:rsidP="00154D06">
            <w:pPr>
              <w:ind w:firstLine="0"/>
            </w:pPr>
            <w:r>
              <w:t>J. E. Smith</w:t>
            </w:r>
          </w:p>
        </w:tc>
        <w:tc>
          <w:tcPr>
            <w:tcW w:w="2180" w:type="dxa"/>
            <w:shd w:val="clear" w:color="auto" w:fill="auto"/>
          </w:tcPr>
          <w:p w:rsidR="00154D06" w:rsidRPr="00154D06" w:rsidRDefault="00154D06" w:rsidP="00154D06">
            <w:pPr>
              <w:ind w:firstLine="0"/>
            </w:pPr>
            <w:r>
              <w:t>J. R. Smith</w:t>
            </w:r>
          </w:p>
        </w:tc>
      </w:tr>
      <w:tr w:rsidR="00154D06" w:rsidRPr="00154D06" w:rsidTr="00154D06">
        <w:tc>
          <w:tcPr>
            <w:tcW w:w="2179" w:type="dxa"/>
            <w:shd w:val="clear" w:color="auto" w:fill="auto"/>
          </w:tcPr>
          <w:p w:rsidR="00154D06" w:rsidRPr="00154D06" w:rsidRDefault="00154D06" w:rsidP="00154D06">
            <w:pPr>
              <w:ind w:firstLine="0"/>
            </w:pPr>
            <w:r>
              <w:t>Sottile</w:t>
            </w:r>
          </w:p>
        </w:tc>
        <w:tc>
          <w:tcPr>
            <w:tcW w:w="2179" w:type="dxa"/>
            <w:shd w:val="clear" w:color="auto" w:fill="auto"/>
          </w:tcPr>
          <w:p w:rsidR="00154D06" w:rsidRPr="00154D06" w:rsidRDefault="00154D06" w:rsidP="00154D06">
            <w:pPr>
              <w:ind w:firstLine="0"/>
            </w:pPr>
            <w:r>
              <w:t>Southard</w:t>
            </w:r>
          </w:p>
        </w:tc>
        <w:tc>
          <w:tcPr>
            <w:tcW w:w="2180" w:type="dxa"/>
            <w:shd w:val="clear" w:color="auto" w:fill="auto"/>
          </w:tcPr>
          <w:p w:rsidR="00154D06" w:rsidRPr="00154D06" w:rsidRDefault="00154D06" w:rsidP="00154D06">
            <w:pPr>
              <w:ind w:firstLine="0"/>
            </w:pPr>
            <w:r>
              <w:t>Spires</w:t>
            </w:r>
          </w:p>
        </w:tc>
      </w:tr>
      <w:tr w:rsidR="00154D06" w:rsidRPr="00154D06" w:rsidTr="00154D06">
        <w:tc>
          <w:tcPr>
            <w:tcW w:w="2179" w:type="dxa"/>
            <w:shd w:val="clear" w:color="auto" w:fill="auto"/>
          </w:tcPr>
          <w:p w:rsidR="00154D06" w:rsidRPr="00154D06" w:rsidRDefault="00154D06" w:rsidP="00154D06">
            <w:pPr>
              <w:ind w:firstLine="0"/>
            </w:pPr>
            <w:r>
              <w:t>Tallon</w:t>
            </w:r>
          </w:p>
        </w:tc>
        <w:tc>
          <w:tcPr>
            <w:tcW w:w="2179" w:type="dxa"/>
            <w:shd w:val="clear" w:color="auto" w:fill="auto"/>
          </w:tcPr>
          <w:p w:rsidR="00154D06" w:rsidRPr="00154D06" w:rsidRDefault="00154D06" w:rsidP="00154D06">
            <w:pPr>
              <w:ind w:firstLine="0"/>
            </w:pPr>
            <w:r>
              <w:t>Taylor</w:t>
            </w:r>
          </w:p>
        </w:tc>
        <w:tc>
          <w:tcPr>
            <w:tcW w:w="2180" w:type="dxa"/>
            <w:shd w:val="clear" w:color="auto" w:fill="auto"/>
          </w:tcPr>
          <w:p w:rsidR="00154D06" w:rsidRPr="00154D06" w:rsidRDefault="00154D06" w:rsidP="00154D06">
            <w:pPr>
              <w:ind w:firstLine="0"/>
            </w:pPr>
            <w:r>
              <w:t>Toole</w:t>
            </w:r>
          </w:p>
        </w:tc>
      </w:tr>
      <w:tr w:rsidR="00154D06" w:rsidRPr="00154D06" w:rsidTr="00154D06">
        <w:tc>
          <w:tcPr>
            <w:tcW w:w="2179" w:type="dxa"/>
            <w:shd w:val="clear" w:color="auto" w:fill="auto"/>
          </w:tcPr>
          <w:p w:rsidR="00154D06" w:rsidRPr="00154D06" w:rsidRDefault="00154D06" w:rsidP="00154D06">
            <w:pPr>
              <w:keepNext/>
              <w:ind w:firstLine="0"/>
            </w:pPr>
            <w:r>
              <w:t>Tribble</w:t>
            </w:r>
          </w:p>
        </w:tc>
        <w:tc>
          <w:tcPr>
            <w:tcW w:w="2179" w:type="dxa"/>
            <w:shd w:val="clear" w:color="auto" w:fill="auto"/>
          </w:tcPr>
          <w:p w:rsidR="00154D06" w:rsidRPr="00154D06" w:rsidRDefault="00154D06" w:rsidP="00154D06">
            <w:pPr>
              <w:keepNext/>
              <w:ind w:firstLine="0"/>
            </w:pPr>
            <w:r>
              <w:t>Vick</w:t>
            </w:r>
          </w:p>
        </w:tc>
        <w:tc>
          <w:tcPr>
            <w:tcW w:w="2180" w:type="dxa"/>
            <w:shd w:val="clear" w:color="auto" w:fill="auto"/>
          </w:tcPr>
          <w:p w:rsidR="00154D06" w:rsidRPr="00154D06" w:rsidRDefault="00154D06" w:rsidP="00154D06">
            <w:pPr>
              <w:keepNext/>
              <w:ind w:firstLine="0"/>
            </w:pPr>
            <w:r>
              <w:t>Whipper</w:t>
            </w:r>
          </w:p>
        </w:tc>
      </w:tr>
      <w:tr w:rsidR="00154D06" w:rsidRPr="00154D06" w:rsidTr="00154D06">
        <w:tc>
          <w:tcPr>
            <w:tcW w:w="2179" w:type="dxa"/>
            <w:shd w:val="clear" w:color="auto" w:fill="auto"/>
          </w:tcPr>
          <w:p w:rsidR="00154D06" w:rsidRPr="00154D06" w:rsidRDefault="00154D06" w:rsidP="00154D06">
            <w:pPr>
              <w:keepNext/>
              <w:ind w:firstLine="0"/>
            </w:pPr>
            <w:r>
              <w:t>White</w:t>
            </w:r>
          </w:p>
        </w:tc>
        <w:tc>
          <w:tcPr>
            <w:tcW w:w="2179" w:type="dxa"/>
            <w:shd w:val="clear" w:color="auto" w:fill="auto"/>
          </w:tcPr>
          <w:p w:rsidR="00154D06" w:rsidRPr="00154D06" w:rsidRDefault="00154D06" w:rsidP="00154D06">
            <w:pPr>
              <w:keepNext/>
              <w:ind w:firstLine="0"/>
            </w:pPr>
            <w:r>
              <w:t>Williams</w:t>
            </w:r>
          </w:p>
        </w:tc>
        <w:tc>
          <w:tcPr>
            <w:tcW w:w="2180" w:type="dxa"/>
            <w:shd w:val="clear" w:color="auto" w:fill="auto"/>
          </w:tcPr>
          <w:p w:rsidR="00154D06" w:rsidRPr="00154D06" w:rsidRDefault="00154D06" w:rsidP="00154D06">
            <w:pPr>
              <w:keepNext/>
              <w:ind w:firstLine="0"/>
            </w:pPr>
            <w:r>
              <w:t>Young</w:t>
            </w:r>
          </w:p>
        </w:tc>
      </w:tr>
    </w:tbl>
    <w:p w:rsidR="00154D06" w:rsidRDefault="00154D06" w:rsidP="00154D06"/>
    <w:p w:rsidR="00154D06" w:rsidRDefault="00154D06" w:rsidP="00154D06">
      <w:pPr>
        <w:jc w:val="center"/>
        <w:rPr>
          <w:b/>
        </w:rPr>
      </w:pPr>
      <w:r w:rsidRPr="00154D06">
        <w:rPr>
          <w:b/>
        </w:rPr>
        <w:t>Total--78</w:t>
      </w:r>
    </w:p>
    <w:p w:rsidR="00154D06" w:rsidRDefault="00154D06" w:rsidP="00154D06">
      <w:pPr>
        <w:jc w:val="center"/>
        <w:rPr>
          <w:b/>
        </w:rPr>
      </w:pPr>
    </w:p>
    <w:p w:rsidR="00154D06" w:rsidRDefault="00154D06" w:rsidP="00154D06">
      <w:pPr>
        <w:ind w:firstLine="0"/>
      </w:pPr>
      <w:r w:rsidRPr="00154D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Agnew</w:t>
            </w:r>
          </w:p>
        </w:tc>
        <w:tc>
          <w:tcPr>
            <w:tcW w:w="2179" w:type="dxa"/>
            <w:shd w:val="clear" w:color="auto" w:fill="auto"/>
          </w:tcPr>
          <w:p w:rsidR="00154D06" w:rsidRPr="00154D06" w:rsidRDefault="00154D06" w:rsidP="00154D06">
            <w:pPr>
              <w:keepNext/>
              <w:ind w:firstLine="0"/>
            </w:pPr>
            <w:r>
              <w:t>Bedingfield</w:t>
            </w:r>
          </w:p>
        </w:tc>
        <w:tc>
          <w:tcPr>
            <w:tcW w:w="2180" w:type="dxa"/>
            <w:shd w:val="clear" w:color="auto" w:fill="auto"/>
          </w:tcPr>
          <w:p w:rsidR="00154D06" w:rsidRPr="00154D06" w:rsidRDefault="00154D06" w:rsidP="00154D06">
            <w:pPr>
              <w:keepNext/>
              <w:ind w:firstLine="0"/>
            </w:pPr>
            <w:r>
              <w:t>Bowers</w:t>
            </w:r>
          </w:p>
        </w:tc>
      </w:tr>
      <w:tr w:rsidR="00154D06" w:rsidRPr="00154D06" w:rsidTr="00154D06">
        <w:tc>
          <w:tcPr>
            <w:tcW w:w="2179" w:type="dxa"/>
            <w:shd w:val="clear" w:color="auto" w:fill="auto"/>
          </w:tcPr>
          <w:p w:rsidR="00154D06" w:rsidRPr="00154D06" w:rsidRDefault="00154D06" w:rsidP="00154D06">
            <w:pPr>
              <w:ind w:firstLine="0"/>
            </w:pPr>
            <w:r>
              <w:t>Chumley</w:t>
            </w:r>
          </w:p>
        </w:tc>
        <w:tc>
          <w:tcPr>
            <w:tcW w:w="2179" w:type="dxa"/>
            <w:shd w:val="clear" w:color="auto" w:fill="auto"/>
          </w:tcPr>
          <w:p w:rsidR="00154D06" w:rsidRPr="00154D06" w:rsidRDefault="00154D06" w:rsidP="00154D06">
            <w:pPr>
              <w:ind w:firstLine="0"/>
            </w:pPr>
            <w:r>
              <w:t>Clemmons</w:t>
            </w:r>
          </w:p>
        </w:tc>
        <w:tc>
          <w:tcPr>
            <w:tcW w:w="2180" w:type="dxa"/>
            <w:shd w:val="clear" w:color="auto" w:fill="auto"/>
          </w:tcPr>
          <w:p w:rsidR="00154D06" w:rsidRPr="00154D06" w:rsidRDefault="00154D06" w:rsidP="00154D06">
            <w:pPr>
              <w:ind w:firstLine="0"/>
            </w:pPr>
            <w:r>
              <w:t>Corbin</w:t>
            </w:r>
          </w:p>
        </w:tc>
      </w:tr>
      <w:tr w:rsidR="00154D06" w:rsidRPr="00154D06" w:rsidTr="00154D06">
        <w:tc>
          <w:tcPr>
            <w:tcW w:w="2179" w:type="dxa"/>
            <w:shd w:val="clear" w:color="auto" w:fill="auto"/>
          </w:tcPr>
          <w:p w:rsidR="00154D06" w:rsidRPr="00154D06" w:rsidRDefault="00154D06" w:rsidP="00154D06">
            <w:pPr>
              <w:ind w:firstLine="0"/>
            </w:pPr>
            <w:r>
              <w:t>Hamilton</w:t>
            </w:r>
          </w:p>
        </w:tc>
        <w:tc>
          <w:tcPr>
            <w:tcW w:w="2179" w:type="dxa"/>
            <w:shd w:val="clear" w:color="auto" w:fill="auto"/>
          </w:tcPr>
          <w:p w:rsidR="00154D06" w:rsidRPr="00154D06" w:rsidRDefault="00154D06" w:rsidP="00154D06">
            <w:pPr>
              <w:ind w:firstLine="0"/>
            </w:pPr>
            <w:r>
              <w:t>Lucas</w:t>
            </w:r>
          </w:p>
        </w:tc>
        <w:tc>
          <w:tcPr>
            <w:tcW w:w="2180" w:type="dxa"/>
            <w:shd w:val="clear" w:color="auto" w:fill="auto"/>
          </w:tcPr>
          <w:p w:rsidR="00154D06" w:rsidRPr="00154D06" w:rsidRDefault="00154D06" w:rsidP="00154D06">
            <w:pPr>
              <w:ind w:firstLine="0"/>
            </w:pPr>
            <w:r>
              <w:t>D. C. Moss</w:t>
            </w:r>
          </w:p>
        </w:tc>
      </w:tr>
      <w:tr w:rsidR="00154D06" w:rsidRPr="00154D06" w:rsidTr="00154D06">
        <w:tc>
          <w:tcPr>
            <w:tcW w:w="2179" w:type="dxa"/>
            <w:shd w:val="clear" w:color="auto" w:fill="auto"/>
          </w:tcPr>
          <w:p w:rsidR="00154D06" w:rsidRPr="00154D06" w:rsidRDefault="00154D06" w:rsidP="00154D06">
            <w:pPr>
              <w:ind w:firstLine="0"/>
            </w:pPr>
            <w:r>
              <w:t>Nanney</w:t>
            </w:r>
          </w:p>
        </w:tc>
        <w:tc>
          <w:tcPr>
            <w:tcW w:w="2179" w:type="dxa"/>
            <w:shd w:val="clear" w:color="auto" w:fill="auto"/>
          </w:tcPr>
          <w:p w:rsidR="00154D06" w:rsidRPr="00154D06" w:rsidRDefault="00154D06" w:rsidP="00154D06">
            <w:pPr>
              <w:ind w:firstLine="0"/>
            </w:pPr>
            <w:r>
              <w:t>Parker</w:t>
            </w:r>
          </w:p>
        </w:tc>
        <w:tc>
          <w:tcPr>
            <w:tcW w:w="2180" w:type="dxa"/>
            <w:shd w:val="clear" w:color="auto" w:fill="auto"/>
          </w:tcPr>
          <w:p w:rsidR="00154D06" w:rsidRPr="00154D06" w:rsidRDefault="00154D06" w:rsidP="00154D06">
            <w:pPr>
              <w:ind w:firstLine="0"/>
            </w:pPr>
            <w:r>
              <w:t>Pinson</w:t>
            </w:r>
          </w:p>
        </w:tc>
      </w:tr>
      <w:tr w:rsidR="00154D06" w:rsidRPr="00154D06" w:rsidTr="00154D06">
        <w:tc>
          <w:tcPr>
            <w:tcW w:w="2179" w:type="dxa"/>
            <w:shd w:val="clear" w:color="auto" w:fill="auto"/>
          </w:tcPr>
          <w:p w:rsidR="00154D06" w:rsidRPr="00154D06" w:rsidRDefault="00154D06" w:rsidP="007E6CF4">
            <w:pPr>
              <w:keepNext/>
              <w:ind w:firstLine="0"/>
            </w:pPr>
            <w:r>
              <w:t>Putnam</w:t>
            </w:r>
          </w:p>
        </w:tc>
        <w:tc>
          <w:tcPr>
            <w:tcW w:w="2179" w:type="dxa"/>
            <w:shd w:val="clear" w:color="auto" w:fill="auto"/>
          </w:tcPr>
          <w:p w:rsidR="00154D06" w:rsidRPr="00154D06" w:rsidRDefault="00154D06" w:rsidP="007E6CF4">
            <w:pPr>
              <w:keepNext/>
              <w:ind w:firstLine="0"/>
            </w:pPr>
            <w:r>
              <w:t>Simrill</w:t>
            </w:r>
          </w:p>
        </w:tc>
        <w:tc>
          <w:tcPr>
            <w:tcW w:w="2180" w:type="dxa"/>
            <w:shd w:val="clear" w:color="auto" w:fill="auto"/>
          </w:tcPr>
          <w:p w:rsidR="00154D06" w:rsidRPr="00154D06" w:rsidRDefault="00154D06" w:rsidP="007E6CF4">
            <w:pPr>
              <w:keepNext/>
              <w:ind w:firstLine="0"/>
            </w:pPr>
            <w:r>
              <w:t>Stringer</w:t>
            </w:r>
          </w:p>
        </w:tc>
      </w:tr>
      <w:tr w:rsidR="00154D06" w:rsidRPr="00154D06" w:rsidTr="00154D06">
        <w:tc>
          <w:tcPr>
            <w:tcW w:w="2179" w:type="dxa"/>
            <w:shd w:val="clear" w:color="auto" w:fill="auto"/>
          </w:tcPr>
          <w:p w:rsidR="00154D06" w:rsidRPr="00154D06" w:rsidRDefault="00154D06" w:rsidP="007E6CF4">
            <w:pPr>
              <w:keepNext/>
              <w:ind w:firstLine="0"/>
            </w:pPr>
            <w:r>
              <w:t>Thayer</w:t>
            </w:r>
          </w:p>
        </w:tc>
        <w:tc>
          <w:tcPr>
            <w:tcW w:w="2179" w:type="dxa"/>
            <w:shd w:val="clear" w:color="auto" w:fill="auto"/>
          </w:tcPr>
          <w:p w:rsidR="00154D06" w:rsidRPr="00154D06" w:rsidRDefault="00154D06" w:rsidP="007E6CF4">
            <w:pPr>
              <w:keepNext/>
              <w:ind w:firstLine="0"/>
            </w:pPr>
            <w:r>
              <w:t>Whitmire</w:t>
            </w:r>
          </w:p>
        </w:tc>
        <w:tc>
          <w:tcPr>
            <w:tcW w:w="2180" w:type="dxa"/>
            <w:shd w:val="clear" w:color="auto" w:fill="auto"/>
          </w:tcPr>
          <w:p w:rsidR="00154D06" w:rsidRPr="00154D06" w:rsidRDefault="00154D06" w:rsidP="007E6CF4">
            <w:pPr>
              <w:keepNext/>
              <w:ind w:firstLine="0"/>
            </w:pPr>
            <w:r>
              <w:t>Willis</w:t>
            </w:r>
          </w:p>
        </w:tc>
      </w:tr>
    </w:tbl>
    <w:p w:rsidR="00154D06" w:rsidRDefault="00154D06" w:rsidP="007E6CF4">
      <w:pPr>
        <w:keepNext/>
      </w:pPr>
    </w:p>
    <w:p w:rsidR="00154D06" w:rsidRDefault="00154D06" w:rsidP="007E6CF4">
      <w:pPr>
        <w:keepNext/>
        <w:jc w:val="center"/>
        <w:rPr>
          <w:b/>
        </w:rPr>
      </w:pPr>
      <w:r w:rsidRPr="00154D06">
        <w:rPr>
          <w:b/>
        </w:rPr>
        <w:t>Total--18</w:t>
      </w:r>
    </w:p>
    <w:p w:rsidR="00154D06" w:rsidRDefault="00154D06" w:rsidP="00154D06">
      <w:pPr>
        <w:jc w:val="center"/>
        <w:rPr>
          <w:b/>
        </w:rPr>
      </w:pPr>
    </w:p>
    <w:p w:rsidR="00154D06" w:rsidRDefault="00154D06" w:rsidP="00154D06">
      <w:r>
        <w:t>So, the Bill, as amended, was read the second time and ordered to third reading.</w:t>
      </w:r>
    </w:p>
    <w:p w:rsidR="00154D06" w:rsidRDefault="00154D06" w:rsidP="00154D06"/>
    <w:p w:rsidR="00154D06" w:rsidRPr="003E2056" w:rsidRDefault="00154D06" w:rsidP="00154D06">
      <w:pPr>
        <w:pStyle w:val="Title"/>
        <w:keepNext/>
      </w:pPr>
      <w:bookmarkStart w:id="97" w:name="file_start192"/>
      <w:bookmarkEnd w:id="97"/>
      <w:r w:rsidRPr="003E2056">
        <w:t>RECORD FOR VOTING</w:t>
      </w:r>
    </w:p>
    <w:p w:rsidR="00154D06" w:rsidRPr="003E2056" w:rsidRDefault="00154D06" w:rsidP="00154D06">
      <w:pPr>
        <w:tabs>
          <w:tab w:val="left" w:pos="360"/>
          <w:tab w:val="left" w:pos="630"/>
          <w:tab w:val="left" w:pos="900"/>
          <w:tab w:val="left" w:pos="1260"/>
          <w:tab w:val="left" w:pos="1620"/>
          <w:tab w:val="left" w:pos="1980"/>
          <w:tab w:val="left" w:pos="2340"/>
          <w:tab w:val="left" w:pos="2700"/>
        </w:tabs>
        <w:ind w:firstLine="0"/>
      </w:pPr>
      <w:r w:rsidRPr="003E2056">
        <w:tab/>
        <w:t>I was called out of the Chamber by a member of the media and missed the vote on S. 1167. If I had been present, I would have voted in favor of the Bill.</w:t>
      </w:r>
    </w:p>
    <w:p w:rsidR="00154D06" w:rsidRDefault="00154D06" w:rsidP="00154D06">
      <w:pPr>
        <w:tabs>
          <w:tab w:val="left" w:pos="360"/>
          <w:tab w:val="left" w:pos="630"/>
          <w:tab w:val="left" w:pos="900"/>
          <w:tab w:val="left" w:pos="1260"/>
          <w:tab w:val="left" w:pos="1620"/>
          <w:tab w:val="left" w:pos="1980"/>
          <w:tab w:val="left" w:pos="2340"/>
          <w:tab w:val="left" w:pos="2700"/>
        </w:tabs>
        <w:ind w:firstLine="0"/>
      </w:pPr>
      <w:r w:rsidRPr="003E2056">
        <w:tab/>
        <w:t>Rep. Rick Quinn</w:t>
      </w:r>
    </w:p>
    <w:p w:rsidR="00154D06" w:rsidRDefault="00154D06" w:rsidP="00154D06">
      <w:pPr>
        <w:tabs>
          <w:tab w:val="left" w:pos="360"/>
          <w:tab w:val="left" w:pos="630"/>
          <w:tab w:val="left" w:pos="900"/>
          <w:tab w:val="left" w:pos="1260"/>
          <w:tab w:val="left" w:pos="1620"/>
          <w:tab w:val="left" w:pos="1980"/>
          <w:tab w:val="left" w:pos="2340"/>
          <w:tab w:val="left" w:pos="2700"/>
        </w:tabs>
        <w:ind w:firstLine="0"/>
      </w:pPr>
    </w:p>
    <w:p w:rsidR="00154D06" w:rsidRDefault="00154D06" w:rsidP="00154D06">
      <w:pPr>
        <w:keepNext/>
        <w:jc w:val="center"/>
        <w:rPr>
          <w:b/>
        </w:rPr>
      </w:pPr>
      <w:r w:rsidRPr="00154D06">
        <w:rPr>
          <w:b/>
        </w:rPr>
        <w:t>S. 1167--ORDERED TO BE READ THIRD TIME TOMORROW</w:t>
      </w:r>
    </w:p>
    <w:p w:rsidR="00154D06" w:rsidRDefault="00154D06" w:rsidP="00154D06">
      <w:r>
        <w:t>On motion of Rep. BINGHAM, with unanimous consent, it was ordered that S. 1167 be read the third time tomorrow.</w:t>
      </w:r>
    </w:p>
    <w:p w:rsidR="00154D06" w:rsidRDefault="00154D06" w:rsidP="00154D06"/>
    <w:p w:rsidR="00154D06" w:rsidRDefault="00154D06" w:rsidP="00154D06">
      <w:r>
        <w:t xml:space="preserve">Further proceedings were interrupted by expiration of time on the uncontested Calendar.  </w:t>
      </w:r>
    </w:p>
    <w:p w:rsidR="007E6CF4" w:rsidRDefault="007E6CF4" w:rsidP="00154D06">
      <w:pPr>
        <w:keepNext/>
        <w:jc w:val="center"/>
        <w:rPr>
          <w:b/>
        </w:rPr>
      </w:pPr>
    </w:p>
    <w:p w:rsidR="00154D06" w:rsidRDefault="00154D06" w:rsidP="00154D06">
      <w:pPr>
        <w:keepNext/>
        <w:jc w:val="center"/>
        <w:rPr>
          <w:b/>
        </w:rPr>
      </w:pPr>
      <w:r w:rsidRPr="00154D06">
        <w:rPr>
          <w:b/>
        </w:rPr>
        <w:t>RECURRENCE TO THE MORNING HOUR</w:t>
      </w:r>
    </w:p>
    <w:p w:rsidR="00154D06" w:rsidRDefault="00154D06" w:rsidP="00154D06">
      <w:r>
        <w:t>Rep. OWENS moved that the House recur to the morning hour, which was agreed to.</w:t>
      </w:r>
    </w:p>
    <w:p w:rsidR="00154D06" w:rsidRDefault="00154D06" w:rsidP="00154D06"/>
    <w:p w:rsidR="00154D06" w:rsidRDefault="00154D06" w:rsidP="00154D06">
      <w:pPr>
        <w:keepNext/>
        <w:jc w:val="center"/>
        <w:rPr>
          <w:b/>
        </w:rPr>
      </w:pPr>
      <w:r w:rsidRPr="00154D06">
        <w:rPr>
          <w:b/>
        </w:rPr>
        <w:t>HOUSE RESOLUTION</w:t>
      </w:r>
    </w:p>
    <w:p w:rsidR="00154D06" w:rsidRDefault="00154D06" w:rsidP="00154D06">
      <w:pPr>
        <w:keepNext/>
      </w:pPr>
      <w:r>
        <w:t>The following was introduced:</w:t>
      </w:r>
    </w:p>
    <w:p w:rsidR="00154D06" w:rsidRDefault="00154D06" w:rsidP="00154D06">
      <w:pPr>
        <w:keepNext/>
      </w:pPr>
      <w:bookmarkStart w:id="98" w:name="include_clip_start_199"/>
      <w:bookmarkEnd w:id="98"/>
    </w:p>
    <w:p w:rsidR="00154D06" w:rsidRDefault="00154D06" w:rsidP="00154D06">
      <w:r>
        <w:t>H. 5357 -- Reps. Gilliard,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ELEASE AMOS-GOODWIN OF CHARLESTON COUNTY FOR HER COMMITMENT TO ENHANCING THE QUALITY OF LIFE FOR THE CITIZENS IN HER COMMUNITY.</w:t>
      </w:r>
    </w:p>
    <w:p w:rsidR="00154D06" w:rsidRDefault="00154D06" w:rsidP="00154D06">
      <w:bookmarkStart w:id="99" w:name="include_clip_end_199"/>
      <w:bookmarkEnd w:id="99"/>
    </w:p>
    <w:p w:rsidR="00154D06" w:rsidRDefault="00154D06" w:rsidP="00154D06">
      <w:r>
        <w:t>The Resolution was adopted.</w:t>
      </w:r>
    </w:p>
    <w:p w:rsidR="00154D06" w:rsidRDefault="00154D06" w:rsidP="00154D06"/>
    <w:p w:rsidR="00154D06" w:rsidRDefault="00154D06" w:rsidP="00154D06">
      <w:pPr>
        <w:keepNext/>
        <w:jc w:val="center"/>
        <w:rPr>
          <w:b/>
        </w:rPr>
      </w:pPr>
      <w:r w:rsidRPr="00154D06">
        <w:rPr>
          <w:b/>
        </w:rPr>
        <w:t>HOUSE RESOLUTION</w:t>
      </w:r>
    </w:p>
    <w:p w:rsidR="00154D06" w:rsidRDefault="00154D06" w:rsidP="00154D06">
      <w:pPr>
        <w:keepNext/>
      </w:pPr>
      <w:r>
        <w:t>The following was introduced:</w:t>
      </w:r>
    </w:p>
    <w:p w:rsidR="00154D06" w:rsidRDefault="00154D06" w:rsidP="00154D06">
      <w:pPr>
        <w:keepNext/>
      </w:pPr>
      <w:bookmarkStart w:id="100" w:name="include_clip_start_202"/>
      <w:bookmarkEnd w:id="100"/>
    </w:p>
    <w:p w:rsidR="00154D06" w:rsidRDefault="00154D06" w:rsidP="00154D06">
      <w:r>
        <w:t>H. 5358 -- Reps. Brady, Erickson, Thayer, Long, Parks, Knight, Cobb-Hunter, Munnerlyn, Horne, Nanney, Dillard, Funderburk and Henderson: A HOUSE RESOLUTION TO COMMEND AND CONGRATULATE JOHNETTA JENKINS OF COLUMBIA ON HER GRADUATION FROM JUBILEE ACADEMY AND TO WISH HER EVERY SUCCESS AS SHE EMBARKS UPON HER COLLEGE CAREER.</w:t>
      </w:r>
    </w:p>
    <w:p w:rsidR="007E6CF4" w:rsidRDefault="007E6CF4" w:rsidP="00154D06">
      <w:bookmarkStart w:id="101" w:name="include_clip_end_202"/>
      <w:bookmarkEnd w:id="101"/>
    </w:p>
    <w:p w:rsidR="00154D06" w:rsidRDefault="00154D06" w:rsidP="00154D06">
      <w:r>
        <w:t>The Resolution was adopted.</w:t>
      </w:r>
    </w:p>
    <w:p w:rsidR="00154D06" w:rsidRDefault="00154D06" w:rsidP="00154D06"/>
    <w:p w:rsidR="00154D06" w:rsidRDefault="00154D06" w:rsidP="00154D06">
      <w:pPr>
        <w:keepNext/>
        <w:jc w:val="center"/>
        <w:rPr>
          <w:b/>
        </w:rPr>
      </w:pPr>
      <w:r w:rsidRPr="00154D06">
        <w:rPr>
          <w:b/>
        </w:rPr>
        <w:t>CONCURRENT RESOLUTION</w:t>
      </w:r>
    </w:p>
    <w:p w:rsidR="00154D06" w:rsidRDefault="00154D06" w:rsidP="00154D06">
      <w:r>
        <w:t>The Senate sent to the House the following:</w:t>
      </w:r>
    </w:p>
    <w:p w:rsidR="00154D06" w:rsidRDefault="00154D06" w:rsidP="00154D06">
      <w:bookmarkStart w:id="102" w:name="include_clip_start_205"/>
      <w:bookmarkEnd w:id="102"/>
    </w:p>
    <w:p w:rsidR="00154D06" w:rsidRDefault="00154D06" w:rsidP="00154D06">
      <w:r>
        <w:t>S. 1500 -- Senators Land and Leventis: A CONCURRENT RESOLUTION TO REQUEST THAT THE DEPARTMENT OF TRANSPORTATION NAME THE INTERSECTION LOCATED AT THE JUNCTURE OF FOXWORTH MILL ROAD AND UNITED STATES HIGHWAY 15 IN SUMTER COUNTY "MOZINGO CROSSROADS" AND ERECT APPROPRIATE MARKERS OR SIGNS AT THIS INTERSECTION THAT CONTAIN THE WORDS "MOZINGO CROSSROADS".</w:t>
      </w:r>
    </w:p>
    <w:p w:rsidR="00154D06" w:rsidRDefault="00154D06" w:rsidP="00154D06">
      <w:bookmarkStart w:id="103" w:name="include_clip_end_205"/>
      <w:bookmarkEnd w:id="103"/>
      <w:r>
        <w:t>The Concurrent Resolution was ordered referred to the Committee on Invitations and Memorial Resolutions.</w:t>
      </w:r>
    </w:p>
    <w:p w:rsidR="00154D06" w:rsidRDefault="00154D06" w:rsidP="00154D06"/>
    <w:p w:rsidR="00154D06" w:rsidRDefault="007E6CF4" w:rsidP="00154D06">
      <w:pPr>
        <w:keepNext/>
        <w:jc w:val="center"/>
        <w:rPr>
          <w:b/>
        </w:rPr>
      </w:pPr>
      <w:r>
        <w:rPr>
          <w:b/>
        </w:rPr>
        <w:br w:type="page"/>
      </w:r>
      <w:r w:rsidR="00154D06" w:rsidRPr="00154D06">
        <w:rPr>
          <w:b/>
        </w:rPr>
        <w:t>CONCURRENT RESOLUTION</w:t>
      </w:r>
    </w:p>
    <w:p w:rsidR="00154D06" w:rsidRDefault="00154D06" w:rsidP="00154D06">
      <w:r>
        <w:t>The Senate sent to the House the following:</w:t>
      </w:r>
    </w:p>
    <w:p w:rsidR="00154D06" w:rsidRDefault="00154D06" w:rsidP="00154D06">
      <w:bookmarkStart w:id="104" w:name="include_clip_start_208"/>
      <w:bookmarkEnd w:id="104"/>
    </w:p>
    <w:p w:rsidR="00154D06" w:rsidRDefault="00154D06" w:rsidP="00154D06">
      <w:r>
        <w:t>S. 1565 -- Senator Courson: A CONCURRENT RESOLUTION TO RECOGNIZE AND COMMEND THE CRITICAL WORK OF SISTERCARE, INC., AND THE SIGNIFICANT IMPACT IT HAS ON PROMOTING THE WELFARE OF BATTERED WOMEN AND THEIR CHILDREN IN THE MIDLANDS.</w:t>
      </w:r>
    </w:p>
    <w:p w:rsidR="00154D06" w:rsidRDefault="00154D06" w:rsidP="00154D06">
      <w:bookmarkStart w:id="105" w:name="include_clip_end_208"/>
      <w:bookmarkEnd w:id="105"/>
    </w:p>
    <w:p w:rsidR="00154D06" w:rsidRDefault="00154D06" w:rsidP="00154D06">
      <w:r>
        <w:t>The Concurrent Resolution was agreed to and ordered returned to the Senate with concurrence.</w:t>
      </w:r>
    </w:p>
    <w:p w:rsidR="00154D06" w:rsidRDefault="00154D06" w:rsidP="00154D06"/>
    <w:p w:rsidR="00154D06" w:rsidRDefault="00154D06" w:rsidP="00154D06">
      <w:pPr>
        <w:keepNext/>
        <w:jc w:val="center"/>
        <w:rPr>
          <w:b/>
        </w:rPr>
      </w:pPr>
      <w:r w:rsidRPr="00154D06">
        <w:rPr>
          <w:b/>
        </w:rPr>
        <w:t>S. 1504--RECONSIDERED</w:t>
      </w:r>
    </w:p>
    <w:p w:rsidR="00154D06" w:rsidRDefault="00154D06" w:rsidP="00154D06">
      <w:r>
        <w:t>Rep. OWENS moved to reconsider the vote whereby the following Bill was ordered to be read third time tomorrow, which was agreed to:</w:t>
      </w:r>
    </w:p>
    <w:p w:rsidR="00154D06" w:rsidRDefault="00154D06" w:rsidP="00154D06">
      <w:bookmarkStart w:id="106" w:name="include_clip_start_211"/>
      <w:bookmarkEnd w:id="106"/>
    </w:p>
    <w:p w:rsidR="00154D06" w:rsidRDefault="00154D06" w:rsidP="00154D06">
      <w:r>
        <w:t>S. 1504 -- Senator Pinckney: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154D06" w:rsidRDefault="00154D06" w:rsidP="00154D06">
      <w:bookmarkStart w:id="107" w:name="include_clip_end_211"/>
      <w:bookmarkEnd w:id="107"/>
    </w:p>
    <w:p w:rsidR="00154D06" w:rsidRDefault="00154D06" w:rsidP="00154D06">
      <w:pPr>
        <w:keepNext/>
        <w:jc w:val="center"/>
        <w:rPr>
          <w:b/>
        </w:rPr>
      </w:pPr>
      <w:r w:rsidRPr="00154D06">
        <w:rPr>
          <w:b/>
        </w:rPr>
        <w:t>S. 1331--ORDERED TO THIRD READING</w:t>
      </w:r>
    </w:p>
    <w:p w:rsidR="00154D06" w:rsidRDefault="00154D06" w:rsidP="00154D06">
      <w:pPr>
        <w:keepNext/>
      </w:pPr>
      <w:r>
        <w:t>The following Bill was taken up:</w:t>
      </w:r>
    </w:p>
    <w:p w:rsidR="00154D06" w:rsidRDefault="00154D06" w:rsidP="00154D06">
      <w:pPr>
        <w:keepNext/>
      </w:pPr>
      <w:bookmarkStart w:id="108" w:name="include_clip_start_213"/>
      <w:bookmarkEnd w:id="108"/>
    </w:p>
    <w:p w:rsidR="00154D06" w:rsidRDefault="00154D06" w:rsidP="00154D06">
      <w:r>
        <w:t>S. 1331 -- Senators Leatherman and Ford: A BILL TO AMEND THE CODE OF LAWS OF SOUTH CAROLINA, 1976, BY ADDING SECTION 13-17-89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FOR-PROFIT ENTITY, AND TO PROVIDE THAT A FAILURE TO PROVIDE THIS NOTICE MAY NOT BE CONSTRUED TO INDICATE THE AUTHORITY MAY PLEDGE THE CREDIT AND TAXING POWER OF THE STATE; TO AMEND SECTION 13-17-40,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 TERMS, FILLING OF VACANCIES, AND REMOVAL OF EXECUTIVE COMMITTEE MEMBERS, AND TO ALLOW THE CHAIRMAN OF THE HOUSE WAYS AND MEANS COMMITTEE AND THE CHAIRMAN OF THE SENATE FINANCE COMMITTEE, OR THEIR DESIGNEE, TO SERVE ON THE BOARD, AND TO DELETE ARCHAIC REFERENCES; TO AMEND SECTION 13-17-70, AS AMENDED, RELATING TO THE POWERS OF THE BOARD OF TRUSTEES OF THE AUTHORITY, SO AS TO PROVIDE THE BOARD MAY PROVIDE GUARANTEES AS SECURITY FOR CERTAIN OBLIGATIONS; TO AMEND SECTION 13-17-87,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  AND TO AMEND SECTION 8-13-770, AS AMENDED, RELATING TO MEMBERS OF THE GENERAL ASSEMBLY SERVING ON BOARDS, SO AS TO MAKE CONFORMING CHANGES.</w:t>
      </w:r>
    </w:p>
    <w:p w:rsidR="00154D06" w:rsidRDefault="00154D06" w:rsidP="00154D06">
      <w:bookmarkStart w:id="109" w:name="include_clip_end_213"/>
      <w:bookmarkEnd w:id="109"/>
    </w:p>
    <w:p w:rsidR="00154D06" w:rsidRDefault="00154D06" w:rsidP="00154D06">
      <w:r>
        <w:t>Rep. LOFTIS explained the Bill.</w:t>
      </w:r>
    </w:p>
    <w:p w:rsidR="00154D06" w:rsidRDefault="00154D06" w:rsidP="00154D06"/>
    <w:p w:rsidR="00154D06" w:rsidRDefault="00154D06" w:rsidP="00154D06">
      <w:r>
        <w:t xml:space="preserve">The yeas and nays were taken resulting as follows: </w:t>
      </w:r>
    </w:p>
    <w:p w:rsidR="00154D06" w:rsidRDefault="00154D06" w:rsidP="00154D06">
      <w:pPr>
        <w:jc w:val="center"/>
      </w:pPr>
      <w:r>
        <w:t xml:space="preserve"> </w:t>
      </w:r>
      <w:bookmarkStart w:id="110" w:name="vote_start215"/>
      <w:bookmarkEnd w:id="110"/>
      <w:r>
        <w:t>Yeas 79; Nays 10</w:t>
      </w:r>
    </w:p>
    <w:p w:rsidR="00154D06" w:rsidRDefault="00154D06" w:rsidP="00154D06">
      <w:pPr>
        <w:jc w:val="center"/>
      </w:pPr>
    </w:p>
    <w:p w:rsidR="00154D06" w:rsidRDefault="007E6CF4" w:rsidP="00154D06">
      <w:pPr>
        <w:ind w:firstLine="0"/>
      </w:pPr>
      <w:r>
        <w:br w:type="page"/>
      </w:r>
      <w:r w:rsidR="00154D0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Allen</w:t>
            </w:r>
          </w:p>
        </w:tc>
        <w:tc>
          <w:tcPr>
            <w:tcW w:w="2179" w:type="dxa"/>
            <w:shd w:val="clear" w:color="auto" w:fill="auto"/>
          </w:tcPr>
          <w:p w:rsidR="00154D06" w:rsidRPr="00154D06" w:rsidRDefault="00154D06" w:rsidP="00154D06">
            <w:pPr>
              <w:keepNext/>
              <w:ind w:firstLine="0"/>
            </w:pPr>
            <w:r>
              <w:t>Allison</w:t>
            </w:r>
          </w:p>
        </w:tc>
        <w:tc>
          <w:tcPr>
            <w:tcW w:w="2180" w:type="dxa"/>
            <w:shd w:val="clear" w:color="auto" w:fill="auto"/>
          </w:tcPr>
          <w:p w:rsidR="00154D06" w:rsidRPr="00154D06" w:rsidRDefault="00154D06" w:rsidP="00154D06">
            <w:pPr>
              <w:keepNext/>
              <w:ind w:firstLine="0"/>
            </w:pPr>
            <w:r>
              <w:t>Anthony</w:t>
            </w:r>
          </w:p>
        </w:tc>
      </w:tr>
      <w:tr w:rsidR="00154D06" w:rsidRPr="00154D06" w:rsidTr="00154D06">
        <w:tc>
          <w:tcPr>
            <w:tcW w:w="2179" w:type="dxa"/>
            <w:shd w:val="clear" w:color="auto" w:fill="auto"/>
          </w:tcPr>
          <w:p w:rsidR="00154D06" w:rsidRPr="00154D06" w:rsidRDefault="00154D06" w:rsidP="00154D06">
            <w:pPr>
              <w:ind w:firstLine="0"/>
            </w:pPr>
            <w:r>
              <w:t>Atwater</w:t>
            </w:r>
          </w:p>
        </w:tc>
        <w:tc>
          <w:tcPr>
            <w:tcW w:w="2179" w:type="dxa"/>
            <w:shd w:val="clear" w:color="auto" w:fill="auto"/>
          </w:tcPr>
          <w:p w:rsidR="00154D06" w:rsidRPr="00154D06" w:rsidRDefault="00154D06" w:rsidP="00154D06">
            <w:pPr>
              <w:ind w:firstLine="0"/>
            </w:pPr>
            <w:r>
              <w:t>Bales</w:t>
            </w:r>
          </w:p>
        </w:tc>
        <w:tc>
          <w:tcPr>
            <w:tcW w:w="2180" w:type="dxa"/>
            <w:shd w:val="clear" w:color="auto" w:fill="auto"/>
          </w:tcPr>
          <w:p w:rsidR="00154D06" w:rsidRPr="00154D06" w:rsidRDefault="00154D06" w:rsidP="00154D06">
            <w:pPr>
              <w:ind w:firstLine="0"/>
            </w:pPr>
            <w:r>
              <w:t>Ballentine</w:t>
            </w:r>
          </w:p>
        </w:tc>
      </w:tr>
      <w:tr w:rsidR="00154D06" w:rsidRPr="00154D06" w:rsidTr="00154D06">
        <w:tc>
          <w:tcPr>
            <w:tcW w:w="2179" w:type="dxa"/>
            <w:shd w:val="clear" w:color="auto" w:fill="auto"/>
          </w:tcPr>
          <w:p w:rsidR="00154D06" w:rsidRPr="00154D06" w:rsidRDefault="00154D06" w:rsidP="00154D06">
            <w:pPr>
              <w:ind w:firstLine="0"/>
            </w:pPr>
            <w:r>
              <w:t>Bannister</w:t>
            </w:r>
          </w:p>
        </w:tc>
        <w:tc>
          <w:tcPr>
            <w:tcW w:w="2179" w:type="dxa"/>
            <w:shd w:val="clear" w:color="auto" w:fill="auto"/>
          </w:tcPr>
          <w:p w:rsidR="00154D06" w:rsidRPr="00154D06" w:rsidRDefault="00154D06" w:rsidP="00154D06">
            <w:pPr>
              <w:ind w:firstLine="0"/>
            </w:pPr>
            <w:r>
              <w:t>Barfield</w:t>
            </w:r>
          </w:p>
        </w:tc>
        <w:tc>
          <w:tcPr>
            <w:tcW w:w="2180" w:type="dxa"/>
            <w:shd w:val="clear" w:color="auto" w:fill="auto"/>
          </w:tcPr>
          <w:p w:rsidR="00154D06" w:rsidRPr="00154D06" w:rsidRDefault="00154D06" w:rsidP="00154D06">
            <w:pPr>
              <w:ind w:firstLine="0"/>
            </w:pPr>
            <w:r>
              <w:t>Bingham</w:t>
            </w:r>
          </w:p>
        </w:tc>
      </w:tr>
      <w:tr w:rsidR="00154D06" w:rsidRPr="00154D06" w:rsidTr="00154D06">
        <w:tc>
          <w:tcPr>
            <w:tcW w:w="2179" w:type="dxa"/>
            <w:shd w:val="clear" w:color="auto" w:fill="auto"/>
          </w:tcPr>
          <w:p w:rsidR="00154D06" w:rsidRPr="00154D06" w:rsidRDefault="00154D06" w:rsidP="00154D06">
            <w:pPr>
              <w:ind w:firstLine="0"/>
            </w:pPr>
            <w:r>
              <w:t>Bowen</w:t>
            </w:r>
          </w:p>
        </w:tc>
        <w:tc>
          <w:tcPr>
            <w:tcW w:w="2179" w:type="dxa"/>
            <w:shd w:val="clear" w:color="auto" w:fill="auto"/>
          </w:tcPr>
          <w:p w:rsidR="00154D06" w:rsidRPr="00154D06" w:rsidRDefault="00154D06" w:rsidP="00154D06">
            <w:pPr>
              <w:ind w:firstLine="0"/>
            </w:pPr>
            <w:r>
              <w:t>Branham</w:t>
            </w:r>
          </w:p>
        </w:tc>
        <w:tc>
          <w:tcPr>
            <w:tcW w:w="2180" w:type="dxa"/>
            <w:shd w:val="clear" w:color="auto" w:fill="auto"/>
          </w:tcPr>
          <w:p w:rsidR="00154D06" w:rsidRPr="00154D06" w:rsidRDefault="00154D06" w:rsidP="00154D06">
            <w:pPr>
              <w:ind w:firstLine="0"/>
            </w:pPr>
            <w:r>
              <w:t>Brannon</w:t>
            </w:r>
          </w:p>
        </w:tc>
      </w:tr>
      <w:tr w:rsidR="00154D06" w:rsidRPr="00154D06" w:rsidTr="00154D06">
        <w:tc>
          <w:tcPr>
            <w:tcW w:w="2179" w:type="dxa"/>
            <w:shd w:val="clear" w:color="auto" w:fill="auto"/>
          </w:tcPr>
          <w:p w:rsidR="00154D06" w:rsidRPr="00154D06" w:rsidRDefault="00154D06" w:rsidP="00154D06">
            <w:pPr>
              <w:ind w:firstLine="0"/>
            </w:pPr>
            <w:r>
              <w:t>Brantley</w:t>
            </w:r>
          </w:p>
        </w:tc>
        <w:tc>
          <w:tcPr>
            <w:tcW w:w="2179" w:type="dxa"/>
            <w:shd w:val="clear" w:color="auto" w:fill="auto"/>
          </w:tcPr>
          <w:p w:rsidR="00154D06" w:rsidRPr="00154D06" w:rsidRDefault="00154D06" w:rsidP="00154D06">
            <w:pPr>
              <w:ind w:firstLine="0"/>
            </w:pPr>
            <w:r>
              <w:t>G. A. Brown</w:t>
            </w:r>
          </w:p>
        </w:tc>
        <w:tc>
          <w:tcPr>
            <w:tcW w:w="2180" w:type="dxa"/>
            <w:shd w:val="clear" w:color="auto" w:fill="auto"/>
          </w:tcPr>
          <w:p w:rsidR="00154D06" w:rsidRPr="00154D06" w:rsidRDefault="00154D06" w:rsidP="00154D06">
            <w:pPr>
              <w:ind w:firstLine="0"/>
            </w:pPr>
            <w:r>
              <w:t>H. B. Brown</w:t>
            </w:r>
          </w:p>
        </w:tc>
      </w:tr>
      <w:tr w:rsidR="00154D06" w:rsidRPr="00154D06" w:rsidTr="00154D06">
        <w:tc>
          <w:tcPr>
            <w:tcW w:w="2179" w:type="dxa"/>
            <w:shd w:val="clear" w:color="auto" w:fill="auto"/>
          </w:tcPr>
          <w:p w:rsidR="00154D06" w:rsidRPr="00154D06" w:rsidRDefault="00154D06" w:rsidP="00154D06">
            <w:pPr>
              <w:ind w:firstLine="0"/>
            </w:pPr>
            <w:r>
              <w:t>R. L. Brown</w:t>
            </w:r>
          </w:p>
        </w:tc>
        <w:tc>
          <w:tcPr>
            <w:tcW w:w="2179" w:type="dxa"/>
            <w:shd w:val="clear" w:color="auto" w:fill="auto"/>
          </w:tcPr>
          <w:p w:rsidR="00154D06" w:rsidRPr="00154D06" w:rsidRDefault="00154D06" w:rsidP="00154D06">
            <w:pPr>
              <w:ind w:firstLine="0"/>
            </w:pPr>
            <w:r>
              <w:t>Butler Garrick</w:t>
            </w:r>
          </w:p>
        </w:tc>
        <w:tc>
          <w:tcPr>
            <w:tcW w:w="2180" w:type="dxa"/>
            <w:shd w:val="clear" w:color="auto" w:fill="auto"/>
          </w:tcPr>
          <w:p w:rsidR="00154D06" w:rsidRPr="00154D06" w:rsidRDefault="00154D06" w:rsidP="00154D06">
            <w:pPr>
              <w:ind w:firstLine="0"/>
            </w:pPr>
            <w:r>
              <w:t>Chumley</w:t>
            </w:r>
          </w:p>
        </w:tc>
      </w:tr>
      <w:tr w:rsidR="00154D06" w:rsidRPr="00154D06" w:rsidTr="00154D06">
        <w:tc>
          <w:tcPr>
            <w:tcW w:w="2179" w:type="dxa"/>
            <w:shd w:val="clear" w:color="auto" w:fill="auto"/>
          </w:tcPr>
          <w:p w:rsidR="00154D06" w:rsidRPr="00154D06" w:rsidRDefault="00154D06" w:rsidP="00154D06">
            <w:pPr>
              <w:ind w:firstLine="0"/>
            </w:pPr>
            <w:r>
              <w:t>Clyburn</w:t>
            </w:r>
          </w:p>
        </w:tc>
        <w:tc>
          <w:tcPr>
            <w:tcW w:w="2179" w:type="dxa"/>
            <w:shd w:val="clear" w:color="auto" w:fill="auto"/>
          </w:tcPr>
          <w:p w:rsidR="00154D06" w:rsidRPr="00154D06" w:rsidRDefault="00154D06" w:rsidP="00154D06">
            <w:pPr>
              <w:ind w:firstLine="0"/>
            </w:pPr>
            <w:r>
              <w:t>Cobb-Hunter</w:t>
            </w:r>
          </w:p>
        </w:tc>
        <w:tc>
          <w:tcPr>
            <w:tcW w:w="2180" w:type="dxa"/>
            <w:shd w:val="clear" w:color="auto" w:fill="auto"/>
          </w:tcPr>
          <w:p w:rsidR="00154D06" w:rsidRPr="00154D06" w:rsidRDefault="00154D06" w:rsidP="00154D06">
            <w:pPr>
              <w:ind w:firstLine="0"/>
            </w:pPr>
            <w:r>
              <w:t>Cole</w:t>
            </w:r>
          </w:p>
        </w:tc>
      </w:tr>
      <w:tr w:rsidR="00154D06" w:rsidRPr="00154D06" w:rsidTr="00154D06">
        <w:tc>
          <w:tcPr>
            <w:tcW w:w="2179" w:type="dxa"/>
            <w:shd w:val="clear" w:color="auto" w:fill="auto"/>
          </w:tcPr>
          <w:p w:rsidR="00154D06" w:rsidRPr="00154D06" w:rsidRDefault="00154D06" w:rsidP="00154D06">
            <w:pPr>
              <w:ind w:firstLine="0"/>
            </w:pPr>
            <w:r>
              <w:t>Corbin</w:t>
            </w:r>
          </w:p>
        </w:tc>
        <w:tc>
          <w:tcPr>
            <w:tcW w:w="2179" w:type="dxa"/>
            <w:shd w:val="clear" w:color="auto" w:fill="auto"/>
          </w:tcPr>
          <w:p w:rsidR="00154D06" w:rsidRPr="00154D06" w:rsidRDefault="00154D06" w:rsidP="00154D06">
            <w:pPr>
              <w:ind w:firstLine="0"/>
            </w:pPr>
            <w:r>
              <w:t>Daning</w:t>
            </w:r>
          </w:p>
        </w:tc>
        <w:tc>
          <w:tcPr>
            <w:tcW w:w="2180" w:type="dxa"/>
            <w:shd w:val="clear" w:color="auto" w:fill="auto"/>
          </w:tcPr>
          <w:p w:rsidR="00154D06" w:rsidRPr="00154D06" w:rsidRDefault="00154D06" w:rsidP="00154D06">
            <w:pPr>
              <w:ind w:firstLine="0"/>
            </w:pPr>
            <w:r>
              <w:t>Forrester</w:t>
            </w:r>
          </w:p>
        </w:tc>
      </w:tr>
      <w:tr w:rsidR="00154D06" w:rsidRPr="00154D06" w:rsidTr="00154D06">
        <w:tc>
          <w:tcPr>
            <w:tcW w:w="2179" w:type="dxa"/>
            <w:shd w:val="clear" w:color="auto" w:fill="auto"/>
          </w:tcPr>
          <w:p w:rsidR="00154D06" w:rsidRPr="00154D06" w:rsidRDefault="00154D06" w:rsidP="00154D06">
            <w:pPr>
              <w:ind w:firstLine="0"/>
            </w:pPr>
            <w:r>
              <w:t>Gambrell</w:t>
            </w:r>
          </w:p>
        </w:tc>
        <w:tc>
          <w:tcPr>
            <w:tcW w:w="2179" w:type="dxa"/>
            <w:shd w:val="clear" w:color="auto" w:fill="auto"/>
          </w:tcPr>
          <w:p w:rsidR="00154D06" w:rsidRPr="00154D06" w:rsidRDefault="00154D06" w:rsidP="00154D06">
            <w:pPr>
              <w:ind w:firstLine="0"/>
            </w:pPr>
            <w:r>
              <w:t>Gilliard</w:t>
            </w:r>
          </w:p>
        </w:tc>
        <w:tc>
          <w:tcPr>
            <w:tcW w:w="2180" w:type="dxa"/>
            <w:shd w:val="clear" w:color="auto" w:fill="auto"/>
          </w:tcPr>
          <w:p w:rsidR="00154D06" w:rsidRPr="00154D06" w:rsidRDefault="00154D06" w:rsidP="00154D06">
            <w:pPr>
              <w:ind w:firstLine="0"/>
            </w:pPr>
            <w:r>
              <w:t>Govan</w:t>
            </w:r>
          </w:p>
        </w:tc>
      </w:tr>
      <w:tr w:rsidR="00154D06" w:rsidRPr="00154D06" w:rsidTr="00154D06">
        <w:tc>
          <w:tcPr>
            <w:tcW w:w="2179" w:type="dxa"/>
            <w:shd w:val="clear" w:color="auto" w:fill="auto"/>
          </w:tcPr>
          <w:p w:rsidR="00154D06" w:rsidRPr="00154D06" w:rsidRDefault="00154D06" w:rsidP="00154D06">
            <w:pPr>
              <w:ind w:firstLine="0"/>
            </w:pPr>
            <w:r>
              <w:t>Hamilton</w:t>
            </w:r>
          </w:p>
        </w:tc>
        <w:tc>
          <w:tcPr>
            <w:tcW w:w="2179" w:type="dxa"/>
            <w:shd w:val="clear" w:color="auto" w:fill="auto"/>
          </w:tcPr>
          <w:p w:rsidR="00154D06" w:rsidRPr="00154D06" w:rsidRDefault="00154D06" w:rsidP="00154D06">
            <w:pPr>
              <w:ind w:firstLine="0"/>
            </w:pPr>
            <w:r>
              <w:t>Hardwick</w:t>
            </w:r>
          </w:p>
        </w:tc>
        <w:tc>
          <w:tcPr>
            <w:tcW w:w="2180" w:type="dxa"/>
            <w:shd w:val="clear" w:color="auto" w:fill="auto"/>
          </w:tcPr>
          <w:p w:rsidR="00154D06" w:rsidRPr="00154D06" w:rsidRDefault="00154D06" w:rsidP="00154D06">
            <w:pPr>
              <w:ind w:firstLine="0"/>
            </w:pPr>
            <w:r>
              <w:t>Harrell</w:t>
            </w:r>
          </w:p>
        </w:tc>
      </w:tr>
      <w:tr w:rsidR="00154D06" w:rsidRPr="00154D06" w:rsidTr="00154D06">
        <w:tc>
          <w:tcPr>
            <w:tcW w:w="2179" w:type="dxa"/>
            <w:shd w:val="clear" w:color="auto" w:fill="auto"/>
          </w:tcPr>
          <w:p w:rsidR="00154D06" w:rsidRPr="00154D06" w:rsidRDefault="00154D06" w:rsidP="00154D06">
            <w:pPr>
              <w:ind w:firstLine="0"/>
            </w:pPr>
            <w:r>
              <w:t>Harrison</w:t>
            </w:r>
          </w:p>
        </w:tc>
        <w:tc>
          <w:tcPr>
            <w:tcW w:w="2179" w:type="dxa"/>
            <w:shd w:val="clear" w:color="auto" w:fill="auto"/>
          </w:tcPr>
          <w:p w:rsidR="00154D06" w:rsidRPr="00154D06" w:rsidRDefault="00154D06" w:rsidP="00154D06">
            <w:pPr>
              <w:ind w:firstLine="0"/>
            </w:pPr>
            <w:r>
              <w:t>Hart</w:t>
            </w:r>
          </w:p>
        </w:tc>
        <w:tc>
          <w:tcPr>
            <w:tcW w:w="2180" w:type="dxa"/>
            <w:shd w:val="clear" w:color="auto" w:fill="auto"/>
          </w:tcPr>
          <w:p w:rsidR="00154D06" w:rsidRPr="00154D06" w:rsidRDefault="00154D06" w:rsidP="00154D06">
            <w:pPr>
              <w:ind w:firstLine="0"/>
            </w:pPr>
            <w:r>
              <w:t>Hearn</w:t>
            </w:r>
          </w:p>
        </w:tc>
      </w:tr>
      <w:tr w:rsidR="00154D06" w:rsidRPr="00154D06" w:rsidTr="00154D06">
        <w:tc>
          <w:tcPr>
            <w:tcW w:w="2179" w:type="dxa"/>
            <w:shd w:val="clear" w:color="auto" w:fill="auto"/>
          </w:tcPr>
          <w:p w:rsidR="00154D06" w:rsidRPr="00154D06" w:rsidRDefault="00154D06" w:rsidP="00154D06">
            <w:pPr>
              <w:ind w:firstLine="0"/>
            </w:pPr>
            <w:r>
              <w:t>Henderson</w:t>
            </w:r>
          </w:p>
        </w:tc>
        <w:tc>
          <w:tcPr>
            <w:tcW w:w="2179" w:type="dxa"/>
            <w:shd w:val="clear" w:color="auto" w:fill="auto"/>
          </w:tcPr>
          <w:p w:rsidR="00154D06" w:rsidRPr="00154D06" w:rsidRDefault="00154D06" w:rsidP="00154D06">
            <w:pPr>
              <w:ind w:firstLine="0"/>
            </w:pPr>
            <w:r>
              <w:t>Herbkersman</w:t>
            </w:r>
          </w:p>
        </w:tc>
        <w:tc>
          <w:tcPr>
            <w:tcW w:w="2180" w:type="dxa"/>
            <w:shd w:val="clear" w:color="auto" w:fill="auto"/>
          </w:tcPr>
          <w:p w:rsidR="00154D06" w:rsidRPr="00154D06" w:rsidRDefault="00154D06" w:rsidP="00154D06">
            <w:pPr>
              <w:ind w:firstLine="0"/>
            </w:pPr>
            <w:r>
              <w:t>Hixon</w:t>
            </w:r>
          </w:p>
        </w:tc>
      </w:tr>
      <w:tr w:rsidR="00154D06" w:rsidRPr="00154D06" w:rsidTr="00154D06">
        <w:tc>
          <w:tcPr>
            <w:tcW w:w="2179" w:type="dxa"/>
            <w:shd w:val="clear" w:color="auto" w:fill="auto"/>
          </w:tcPr>
          <w:p w:rsidR="00154D06" w:rsidRPr="00154D06" w:rsidRDefault="00154D06" w:rsidP="00154D06">
            <w:pPr>
              <w:ind w:firstLine="0"/>
            </w:pPr>
            <w:r>
              <w:t>Hodges</w:t>
            </w:r>
          </w:p>
        </w:tc>
        <w:tc>
          <w:tcPr>
            <w:tcW w:w="2179" w:type="dxa"/>
            <w:shd w:val="clear" w:color="auto" w:fill="auto"/>
          </w:tcPr>
          <w:p w:rsidR="00154D06" w:rsidRPr="00154D06" w:rsidRDefault="00154D06" w:rsidP="00154D06">
            <w:pPr>
              <w:ind w:firstLine="0"/>
            </w:pPr>
            <w:r>
              <w:t>Horne</w:t>
            </w:r>
          </w:p>
        </w:tc>
        <w:tc>
          <w:tcPr>
            <w:tcW w:w="2180" w:type="dxa"/>
            <w:shd w:val="clear" w:color="auto" w:fill="auto"/>
          </w:tcPr>
          <w:p w:rsidR="00154D06" w:rsidRPr="00154D06" w:rsidRDefault="00154D06" w:rsidP="00154D06">
            <w:pPr>
              <w:ind w:firstLine="0"/>
            </w:pPr>
            <w:r>
              <w:t>Hosey</w:t>
            </w:r>
          </w:p>
        </w:tc>
      </w:tr>
      <w:tr w:rsidR="00154D06" w:rsidRPr="00154D06" w:rsidTr="00154D06">
        <w:tc>
          <w:tcPr>
            <w:tcW w:w="2179" w:type="dxa"/>
            <w:shd w:val="clear" w:color="auto" w:fill="auto"/>
          </w:tcPr>
          <w:p w:rsidR="00154D06" w:rsidRPr="00154D06" w:rsidRDefault="00154D06" w:rsidP="00154D06">
            <w:pPr>
              <w:ind w:firstLine="0"/>
            </w:pPr>
            <w:r>
              <w:t>Howard</w:t>
            </w:r>
          </w:p>
        </w:tc>
        <w:tc>
          <w:tcPr>
            <w:tcW w:w="2179" w:type="dxa"/>
            <w:shd w:val="clear" w:color="auto" w:fill="auto"/>
          </w:tcPr>
          <w:p w:rsidR="00154D06" w:rsidRPr="00154D06" w:rsidRDefault="00154D06" w:rsidP="00154D06">
            <w:pPr>
              <w:ind w:firstLine="0"/>
            </w:pPr>
            <w:r>
              <w:t>Jefferson</w:t>
            </w:r>
          </w:p>
        </w:tc>
        <w:tc>
          <w:tcPr>
            <w:tcW w:w="2180" w:type="dxa"/>
            <w:shd w:val="clear" w:color="auto" w:fill="auto"/>
          </w:tcPr>
          <w:p w:rsidR="00154D06" w:rsidRPr="00154D06" w:rsidRDefault="00154D06" w:rsidP="00154D06">
            <w:pPr>
              <w:ind w:firstLine="0"/>
            </w:pPr>
            <w:r>
              <w:t>Johnson</w:t>
            </w:r>
          </w:p>
        </w:tc>
      </w:tr>
      <w:tr w:rsidR="00154D06" w:rsidRPr="00154D06" w:rsidTr="00154D06">
        <w:tc>
          <w:tcPr>
            <w:tcW w:w="2179" w:type="dxa"/>
            <w:shd w:val="clear" w:color="auto" w:fill="auto"/>
          </w:tcPr>
          <w:p w:rsidR="00154D06" w:rsidRPr="00154D06" w:rsidRDefault="00154D06" w:rsidP="00154D06">
            <w:pPr>
              <w:ind w:firstLine="0"/>
            </w:pPr>
            <w:r>
              <w:t>Knight</w:t>
            </w:r>
          </w:p>
        </w:tc>
        <w:tc>
          <w:tcPr>
            <w:tcW w:w="2179" w:type="dxa"/>
            <w:shd w:val="clear" w:color="auto" w:fill="auto"/>
          </w:tcPr>
          <w:p w:rsidR="00154D06" w:rsidRPr="00154D06" w:rsidRDefault="00154D06" w:rsidP="00154D06">
            <w:pPr>
              <w:ind w:firstLine="0"/>
            </w:pPr>
            <w:r>
              <w:t>Loftis</w:t>
            </w:r>
          </w:p>
        </w:tc>
        <w:tc>
          <w:tcPr>
            <w:tcW w:w="2180" w:type="dxa"/>
            <w:shd w:val="clear" w:color="auto" w:fill="auto"/>
          </w:tcPr>
          <w:p w:rsidR="00154D06" w:rsidRPr="00154D06" w:rsidRDefault="00154D06" w:rsidP="00154D06">
            <w:pPr>
              <w:ind w:firstLine="0"/>
            </w:pPr>
            <w:r>
              <w:t>Long</w:t>
            </w:r>
          </w:p>
        </w:tc>
      </w:tr>
      <w:tr w:rsidR="00154D06" w:rsidRPr="00154D06" w:rsidTr="00154D06">
        <w:tc>
          <w:tcPr>
            <w:tcW w:w="2179" w:type="dxa"/>
            <w:shd w:val="clear" w:color="auto" w:fill="auto"/>
          </w:tcPr>
          <w:p w:rsidR="00154D06" w:rsidRPr="00154D06" w:rsidRDefault="00154D06" w:rsidP="00154D06">
            <w:pPr>
              <w:ind w:firstLine="0"/>
            </w:pPr>
            <w:r>
              <w:t>Lucas</w:t>
            </w:r>
          </w:p>
        </w:tc>
        <w:tc>
          <w:tcPr>
            <w:tcW w:w="2179" w:type="dxa"/>
            <w:shd w:val="clear" w:color="auto" w:fill="auto"/>
          </w:tcPr>
          <w:p w:rsidR="00154D06" w:rsidRPr="00154D06" w:rsidRDefault="00154D06" w:rsidP="00154D06">
            <w:pPr>
              <w:ind w:firstLine="0"/>
            </w:pPr>
            <w:r>
              <w:t>McCoy</w:t>
            </w:r>
          </w:p>
        </w:tc>
        <w:tc>
          <w:tcPr>
            <w:tcW w:w="2180" w:type="dxa"/>
            <w:shd w:val="clear" w:color="auto" w:fill="auto"/>
          </w:tcPr>
          <w:p w:rsidR="00154D06" w:rsidRPr="00154D06" w:rsidRDefault="00154D06" w:rsidP="00154D06">
            <w:pPr>
              <w:ind w:firstLine="0"/>
            </w:pPr>
            <w:r>
              <w:t>McEachern</w:t>
            </w:r>
          </w:p>
        </w:tc>
      </w:tr>
      <w:tr w:rsidR="00154D06" w:rsidRPr="00154D06" w:rsidTr="00154D06">
        <w:tc>
          <w:tcPr>
            <w:tcW w:w="2179" w:type="dxa"/>
            <w:shd w:val="clear" w:color="auto" w:fill="auto"/>
          </w:tcPr>
          <w:p w:rsidR="00154D06" w:rsidRPr="00154D06" w:rsidRDefault="00154D06" w:rsidP="00154D06">
            <w:pPr>
              <w:ind w:firstLine="0"/>
            </w:pPr>
            <w:r>
              <w:t>McLeod</w:t>
            </w:r>
          </w:p>
        </w:tc>
        <w:tc>
          <w:tcPr>
            <w:tcW w:w="2179" w:type="dxa"/>
            <w:shd w:val="clear" w:color="auto" w:fill="auto"/>
          </w:tcPr>
          <w:p w:rsidR="00154D06" w:rsidRPr="00154D06" w:rsidRDefault="00154D06" w:rsidP="00154D06">
            <w:pPr>
              <w:ind w:firstLine="0"/>
            </w:pPr>
            <w:r>
              <w:t>D. C. Moss</w:t>
            </w:r>
          </w:p>
        </w:tc>
        <w:tc>
          <w:tcPr>
            <w:tcW w:w="2180" w:type="dxa"/>
            <w:shd w:val="clear" w:color="auto" w:fill="auto"/>
          </w:tcPr>
          <w:p w:rsidR="00154D06" w:rsidRPr="00154D06" w:rsidRDefault="00154D06" w:rsidP="00154D06">
            <w:pPr>
              <w:ind w:firstLine="0"/>
            </w:pPr>
            <w:r>
              <w:t>V. S. Moss</w:t>
            </w:r>
          </w:p>
        </w:tc>
      </w:tr>
      <w:tr w:rsidR="00154D06" w:rsidRPr="00154D06" w:rsidTr="00154D06">
        <w:tc>
          <w:tcPr>
            <w:tcW w:w="2179" w:type="dxa"/>
            <w:shd w:val="clear" w:color="auto" w:fill="auto"/>
          </w:tcPr>
          <w:p w:rsidR="00154D06" w:rsidRPr="00154D06" w:rsidRDefault="00154D06" w:rsidP="00154D06">
            <w:pPr>
              <w:ind w:firstLine="0"/>
            </w:pPr>
            <w:r>
              <w:t>Munnerlyn</w:t>
            </w:r>
          </w:p>
        </w:tc>
        <w:tc>
          <w:tcPr>
            <w:tcW w:w="2179" w:type="dxa"/>
            <w:shd w:val="clear" w:color="auto" w:fill="auto"/>
          </w:tcPr>
          <w:p w:rsidR="00154D06" w:rsidRPr="00154D06" w:rsidRDefault="00154D06" w:rsidP="00154D06">
            <w:pPr>
              <w:ind w:firstLine="0"/>
            </w:pPr>
            <w:r>
              <w:t>Murphy</w:t>
            </w:r>
          </w:p>
        </w:tc>
        <w:tc>
          <w:tcPr>
            <w:tcW w:w="2180" w:type="dxa"/>
            <w:shd w:val="clear" w:color="auto" w:fill="auto"/>
          </w:tcPr>
          <w:p w:rsidR="00154D06" w:rsidRPr="00154D06" w:rsidRDefault="00154D06" w:rsidP="00154D06">
            <w:pPr>
              <w:ind w:firstLine="0"/>
            </w:pPr>
            <w:r>
              <w:t>J. H. Neal</w:t>
            </w:r>
          </w:p>
        </w:tc>
      </w:tr>
      <w:tr w:rsidR="00154D06" w:rsidRPr="00154D06" w:rsidTr="00154D06">
        <w:tc>
          <w:tcPr>
            <w:tcW w:w="2179" w:type="dxa"/>
            <w:shd w:val="clear" w:color="auto" w:fill="auto"/>
          </w:tcPr>
          <w:p w:rsidR="00154D06" w:rsidRPr="00154D06" w:rsidRDefault="00154D06" w:rsidP="00154D06">
            <w:pPr>
              <w:ind w:firstLine="0"/>
            </w:pPr>
            <w:r>
              <w:t>J. M. Neal</w:t>
            </w:r>
          </w:p>
        </w:tc>
        <w:tc>
          <w:tcPr>
            <w:tcW w:w="2179" w:type="dxa"/>
            <w:shd w:val="clear" w:color="auto" w:fill="auto"/>
          </w:tcPr>
          <w:p w:rsidR="00154D06" w:rsidRPr="00154D06" w:rsidRDefault="00154D06" w:rsidP="00154D06">
            <w:pPr>
              <w:ind w:firstLine="0"/>
            </w:pPr>
            <w:r>
              <w:t>Neilson</w:t>
            </w:r>
          </w:p>
        </w:tc>
        <w:tc>
          <w:tcPr>
            <w:tcW w:w="2180" w:type="dxa"/>
            <w:shd w:val="clear" w:color="auto" w:fill="auto"/>
          </w:tcPr>
          <w:p w:rsidR="00154D06" w:rsidRPr="00154D06" w:rsidRDefault="00154D06" w:rsidP="00154D06">
            <w:pPr>
              <w:ind w:firstLine="0"/>
            </w:pPr>
            <w:r>
              <w:t>Ott</w:t>
            </w:r>
          </w:p>
        </w:tc>
      </w:tr>
      <w:tr w:rsidR="00154D06" w:rsidRPr="00154D06" w:rsidTr="00154D06">
        <w:tc>
          <w:tcPr>
            <w:tcW w:w="2179" w:type="dxa"/>
            <w:shd w:val="clear" w:color="auto" w:fill="auto"/>
          </w:tcPr>
          <w:p w:rsidR="00154D06" w:rsidRPr="00154D06" w:rsidRDefault="00154D06" w:rsidP="00154D06">
            <w:pPr>
              <w:ind w:firstLine="0"/>
            </w:pPr>
            <w:r>
              <w:t>Owens</w:t>
            </w:r>
          </w:p>
        </w:tc>
        <w:tc>
          <w:tcPr>
            <w:tcW w:w="2179" w:type="dxa"/>
            <w:shd w:val="clear" w:color="auto" w:fill="auto"/>
          </w:tcPr>
          <w:p w:rsidR="00154D06" w:rsidRPr="00154D06" w:rsidRDefault="00154D06" w:rsidP="00154D06">
            <w:pPr>
              <w:ind w:firstLine="0"/>
            </w:pPr>
            <w:r>
              <w:t>Pope</w:t>
            </w:r>
          </w:p>
        </w:tc>
        <w:tc>
          <w:tcPr>
            <w:tcW w:w="2180" w:type="dxa"/>
            <w:shd w:val="clear" w:color="auto" w:fill="auto"/>
          </w:tcPr>
          <w:p w:rsidR="00154D06" w:rsidRPr="00154D06" w:rsidRDefault="00154D06" w:rsidP="00154D06">
            <w:pPr>
              <w:ind w:firstLine="0"/>
            </w:pPr>
            <w:r>
              <w:t>Quinn</w:t>
            </w:r>
          </w:p>
        </w:tc>
      </w:tr>
      <w:tr w:rsidR="00154D06" w:rsidRPr="00154D06" w:rsidTr="00154D06">
        <w:tc>
          <w:tcPr>
            <w:tcW w:w="2179" w:type="dxa"/>
            <w:shd w:val="clear" w:color="auto" w:fill="auto"/>
          </w:tcPr>
          <w:p w:rsidR="00154D06" w:rsidRPr="00154D06" w:rsidRDefault="00154D06" w:rsidP="00154D06">
            <w:pPr>
              <w:ind w:firstLine="0"/>
            </w:pPr>
            <w:r>
              <w:t>Sabb</w:t>
            </w:r>
          </w:p>
        </w:tc>
        <w:tc>
          <w:tcPr>
            <w:tcW w:w="2179" w:type="dxa"/>
            <w:shd w:val="clear" w:color="auto" w:fill="auto"/>
          </w:tcPr>
          <w:p w:rsidR="00154D06" w:rsidRPr="00154D06" w:rsidRDefault="00154D06" w:rsidP="00154D06">
            <w:pPr>
              <w:ind w:firstLine="0"/>
            </w:pPr>
            <w:r>
              <w:t>Sandifer</w:t>
            </w:r>
          </w:p>
        </w:tc>
        <w:tc>
          <w:tcPr>
            <w:tcW w:w="2180" w:type="dxa"/>
            <w:shd w:val="clear" w:color="auto" w:fill="auto"/>
          </w:tcPr>
          <w:p w:rsidR="00154D06" w:rsidRPr="00154D06" w:rsidRDefault="00154D06" w:rsidP="00154D06">
            <w:pPr>
              <w:ind w:firstLine="0"/>
            </w:pPr>
            <w:r>
              <w:t>Simrill</w:t>
            </w:r>
          </w:p>
        </w:tc>
      </w:tr>
      <w:tr w:rsidR="00154D06" w:rsidRPr="00154D06" w:rsidTr="00154D06">
        <w:tc>
          <w:tcPr>
            <w:tcW w:w="2179" w:type="dxa"/>
            <w:shd w:val="clear" w:color="auto" w:fill="auto"/>
          </w:tcPr>
          <w:p w:rsidR="00154D06" w:rsidRPr="00154D06" w:rsidRDefault="00154D06" w:rsidP="00154D06">
            <w:pPr>
              <w:ind w:firstLine="0"/>
            </w:pPr>
            <w:r>
              <w:t>Skelton</w:t>
            </w:r>
          </w:p>
        </w:tc>
        <w:tc>
          <w:tcPr>
            <w:tcW w:w="2179" w:type="dxa"/>
            <w:shd w:val="clear" w:color="auto" w:fill="auto"/>
          </w:tcPr>
          <w:p w:rsidR="00154D06" w:rsidRPr="00154D06" w:rsidRDefault="00154D06" w:rsidP="00154D06">
            <w:pPr>
              <w:ind w:firstLine="0"/>
            </w:pPr>
            <w:r>
              <w:t>G. M. Smith</w:t>
            </w:r>
          </w:p>
        </w:tc>
        <w:tc>
          <w:tcPr>
            <w:tcW w:w="2180" w:type="dxa"/>
            <w:shd w:val="clear" w:color="auto" w:fill="auto"/>
          </w:tcPr>
          <w:p w:rsidR="00154D06" w:rsidRPr="00154D06" w:rsidRDefault="00154D06" w:rsidP="00154D06">
            <w:pPr>
              <w:ind w:firstLine="0"/>
            </w:pPr>
            <w:r>
              <w:t>J. E. Smith</w:t>
            </w:r>
          </w:p>
        </w:tc>
      </w:tr>
      <w:tr w:rsidR="00154D06" w:rsidRPr="00154D06" w:rsidTr="00154D06">
        <w:tc>
          <w:tcPr>
            <w:tcW w:w="2179" w:type="dxa"/>
            <w:shd w:val="clear" w:color="auto" w:fill="auto"/>
          </w:tcPr>
          <w:p w:rsidR="00154D06" w:rsidRPr="00154D06" w:rsidRDefault="00154D06" w:rsidP="00154D06">
            <w:pPr>
              <w:ind w:firstLine="0"/>
            </w:pPr>
            <w:r>
              <w:t>J. R. Smith</w:t>
            </w:r>
          </w:p>
        </w:tc>
        <w:tc>
          <w:tcPr>
            <w:tcW w:w="2179" w:type="dxa"/>
            <w:shd w:val="clear" w:color="auto" w:fill="auto"/>
          </w:tcPr>
          <w:p w:rsidR="00154D06" w:rsidRPr="00154D06" w:rsidRDefault="00154D06" w:rsidP="00154D06">
            <w:pPr>
              <w:ind w:firstLine="0"/>
            </w:pPr>
            <w:r>
              <w:t>Sottile</w:t>
            </w:r>
          </w:p>
        </w:tc>
        <w:tc>
          <w:tcPr>
            <w:tcW w:w="2180" w:type="dxa"/>
            <w:shd w:val="clear" w:color="auto" w:fill="auto"/>
          </w:tcPr>
          <w:p w:rsidR="00154D06" w:rsidRPr="00154D06" w:rsidRDefault="00154D06" w:rsidP="00154D06">
            <w:pPr>
              <w:ind w:firstLine="0"/>
            </w:pPr>
            <w:r>
              <w:t>Spires</w:t>
            </w:r>
          </w:p>
        </w:tc>
      </w:tr>
      <w:tr w:rsidR="00154D06" w:rsidRPr="00154D06" w:rsidTr="00154D06">
        <w:tc>
          <w:tcPr>
            <w:tcW w:w="2179" w:type="dxa"/>
            <w:shd w:val="clear" w:color="auto" w:fill="auto"/>
          </w:tcPr>
          <w:p w:rsidR="00154D06" w:rsidRPr="00154D06" w:rsidRDefault="00154D06" w:rsidP="00154D06">
            <w:pPr>
              <w:ind w:firstLine="0"/>
            </w:pPr>
            <w:r>
              <w:t>Stringer</w:t>
            </w:r>
          </w:p>
        </w:tc>
        <w:tc>
          <w:tcPr>
            <w:tcW w:w="2179" w:type="dxa"/>
            <w:shd w:val="clear" w:color="auto" w:fill="auto"/>
          </w:tcPr>
          <w:p w:rsidR="00154D06" w:rsidRPr="00154D06" w:rsidRDefault="00154D06" w:rsidP="00154D06">
            <w:pPr>
              <w:ind w:firstLine="0"/>
            </w:pPr>
            <w:r>
              <w:t>Tallon</w:t>
            </w:r>
          </w:p>
        </w:tc>
        <w:tc>
          <w:tcPr>
            <w:tcW w:w="2180" w:type="dxa"/>
            <w:shd w:val="clear" w:color="auto" w:fill="auto"/>
          </w:tcPr>
          <w:p w:rsidR="00154D06" w:rsidRPr="00154D06" w:rsidRDefault="00154D06" w:rsidP="00154D06">
            <w:pPr>
              <w:ind w:firstLine="0"/>
            </w:pPr>
            <w:r>
              <w:t>Taylor</w:t>
            </w:r>
          </w:p>
        </w:tc>
      </w:tr>
      <w:tr w:rsidR="00154D06" w:rsidRPr="00154D06" w:rsidTr="00154D06">
        <w:tc>
          <w:tcPr>
            <w:tcW w:w="2179" w:type="dxa"/>
            <w:shd w:val="clear" w:color="auto" w:fill="auto"/>
          </w:tcPr>
          <w:p w:rsidR="00154D06" w:rsidRPr="00154D06" w:rsidRDefault="00154D06" w:rsidP="00154D06">
            <w:pPr>
              <w:ind w:firstLine="0"/>
            </w:pPr>
            <w:r>
              <w:t>Tribble</w:t>
            </w:r>
          </w:p>
        </w:tc>
        <w:tc>
          <w:tcPr>
            <w:tcW w:w="2179" w:type="dxa"/>
            <w:shd w:val="clear" w:color="auto" w:fill="auto"/>
          </w:tcPr>
          <w:p w:rsidR="00154D06" w:rsidRPr="00154D06" w:rsidRDefault="00154D06" w:rsidP="00154D06">
            <w:pPr>
              <w:ind w:firstLine="0"/>
            </w:pPr>
            <w:r>
              <w:t>Vick</w:t>
            </w:r>
          </w:p>
        </w:tc>
        <w:tc>
          <w:tcPr>
            <w:tcW w:w="2180" w:type="dxa"/>
            <w:shd w:val="clear" w:color="auto" w:fill="auto"/>
          </w:tcPr>
          <w:p w:rsidR="00154D06" w:rsidRPr="00154D06" w:rsidRDefault="00154D06" w:rsidP="00154D06">
            <w:pPr>
              <w:ind w:firstLine="0"/>
            </w:pPr>
            <w:r>
              <w:t>Weeks</w:t>
            </w:r>
          </w:p>
        </w:tc>
      </w:tr>
      <w:tr w:rsidR="00154D06" w:rsidRPr="00154D06" w:rsidTr="00154D06">
        <w:tc>
          <w:tcPr>
            <w:tcW w:w="2179" w:type="dxa"/>
            <w:shd w:val="clear" w:color="auto" w:fill="auto"/>
          </w:tcPr>
          <w:p w:rsidR="00154D06" w:rsidRPr="00154D06" w:rsidRDefault="00154D06" w:rsidP="00154D06">
            <w:pPr>
              <w:keepNext/>
              <w:ind w:firstLine="0"/>
            </w:pPr>
            <w:r>
              <w:t>Whipper</w:t>
            </w:r>
          </w:p>
        </w:tc>
        <w:tc>
          <w:tcPr>
            <w:tcW w:w="2179" w:type="dxa"/>
            <w:shd w:val="clear" w:color="auto" w:fill="auto"/>
          </w:tcPr>
          <w:p w:rsidR="00154D06" w:rsidRPr="00154D06" w:rsidRDefault="00154D06" w:rsidP="00154D06">
            <w:pPr>
              <w:keepNext/>
              <w:ind w:firstLine="0"/>
            </w:pPr>
            <w:r>
              <w:t>White</w:t>
            </w:r>
          </w:p>
        </w:tc>
        <w:tc>
          <w:tcPr>
            <w:tcW w:w="2180" w:type="dxa"/>
            <w:shd w:val="clear" w:color="auto" w:fill="auto"/>
          </w:tcPr>
          <w:p w:rsidR="00154D06" w:rsidRPr="00154D06" w:rsidRDefault="00154D06" w:rsidP="00154D06">
            <w:pPr>
              <w:keepNext/>
              <w:ind w:firstLine="0"/>
            </w:pPr>
            <w:r>
              <w:t>Willis</w:t>
            </w:r>
          </w:p>
        </w:tc>
      </w:tr>
      <w:tr w:rsidR="00154D06" w:rsidRPr="00154D06" w:rsidTr="00154D06">
        <w:tc>
          <w:tcPr>
            <w:tcW w:w="2179" w:type="dxa"/>
            <w:shd w:val="clear" w:color="auto" w:fill="auto"/>
          </w:tcPr>
          <w:p w:rsidR="00154D06" w:rsidRPr="00154D06" w:rsidRDefault="00154D06" w:rsidP="00154D06">
            <w:pPr>
              <w:keepNext/>
              <w:ind w:firstLine="0"/>
            </w:pPr>
            <w:r>
              <w:t>Young</w:t>
            </w:r>
          </w:p>
        </w:tc>
        <w:tc>
          <w:tcPr>
            <w:tcW w:w="2179" w:type="dxa"/>
            <w:shd w:val="clear" w:color="auto" w:fill="auto"/>
          </w:tcPr>
          <w:p w:rsidR="00154D06" w:rsidRPr="00154D06" w:rsidRDefault="00154D06" w:rsidP="00154D06">
            <w:pPr>
              <w:keepNext/>
              <w:ind w:firstLine="0"/>
            </w:pPr>
          </w:p>
        </w:tc>
        <w:tc>
          <w:tcPr>
            <w:tcW w:w="2180" w:type="dxa"/>
            <w:shd w:val="clear" w:color="auto" w:fill="auto"/>
          </w:tcPr>
          <w:p w:rsidR="00154D06" w:rsidRPr="00154D06" w:rsidRDefault="00154D06" w:rsidP="00154D06">
            <w:pPr>
              <w:keepNext/>
              <w:ind w:firstLine="0"/>
            </w:pPr>
          </w:p>
        </w:tc>
      </w:tr>
    </w:tbl>
    <w:p w:rsidR="00154D06" w:rsidRDefault="00154D06" w:rsidP="00154D06"/>
    <w:p w:rsidR="00154D06" w:rsidRDefault="00154D06" w:rsidP="00154D06">
      <w:pPr>
        <w:jc w:val="center"/>
        <w:rPr>
          <w:b/>
        </w:rPr>
      </w:pPr>
      <w:r w:rsidRPr="00154D06">
        <w:rPr>
          <w:b/>
        </w:rPr>
        <w:t>Total--79</w:t>
      </w:r>
    </w:p>
    <w:p w:rsidR="00154D06" w:rsidRDefault="00154D06" w:rsidP="00154D06">
      <w:pPr>
        <w:jc w:val="center"/>
        <w:rPr>
          <w:b/>
        </w:rPr>
      </w:pPr>
    </w:p>
    <w:p w:rsidR="00154D06" w:rsidRDefault="00154D06" w:rsidP="00154D06">
      <w:pPr>
        <w:ind w:firstLine="0"/>
      </w:pPr>
      <w:r w:rsidRPr="00154D0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Agnew</w:t>
            </w:r>
          </w:p>
        </w:tc>
        <w:tc>
          <w:tcPr>
            <w:tcW w:w="2179" w:type="dxa"/>
            <w:shd w:val="clear" w:color="auto" w:fill="auto"/>
          </w:tcPr>
          <w:p w:rsidR="00154D06" w:rsidRPr="00154D06" w:rsidRDefault="00154D06" w:rsidP="00154D06">
            <w:pPr>
              <w:keepNext/>
              <w:ind w:firstLine="0"/>
            </w:pPr>
            <w:r>
              <w:t>Bedingfield</w:t>
            </w:r>
          </w:p>
        </w:tc>
        <w:tc>
          <w:tcPr>
            <w:tcW w:w="2180" w:type="dxa"/>
            <w:shd w:val="clear" w:color="auto" w:fill="auto"/>
          </w:tcPr>
          <w:p w:rsidR="00154D06" w:rsidRPr="00154D06" w:rsidRDefault="00154D06" w:rsidP="00154D06">
            <w:pPr>
              <w:keepNext/>
              <w:ind w:firstLine="0"/>
            </w:pPr>
            <w:r>
              <w:t>Clemmons</w:t>
            </w:r>
          </w:p>
        </w:tc>
      </w:tr>
      <w:tr w:rsidR="00154D06" w:rsidRPr="00154D06" w:rsidTr="00154D06">
        <w:tc>
          <w:tcPr>
            <w:tcW w:w="2179" w:type="dxa"/>
            <w:shd w:val="clear" w:color="auto" w:fill="auto"/>
          </w:tcPr>
          <w:p w:rsidR="00154D06" w:rsidRPr="00154D06" w:rsidRDefault="00154D06" w:rsidP="00154D06">
            <w:pPr>
              <w:keepNext/>
              <w:ind w:firstLine="0"/>
            </w:pPr>
            <w:r>
              <w:t>Crosby</w:t>
            </w:r>
          </w:p>
        </w:tc>
        <w:tc>
          <w:tcPr>
            <w:tcW w:w="2179" w:type="dxa"/>
            <w:shd w:val="clear" w:color="auto" w:fill="auto"/>
          </w:tcPr>
          <w:p w:rsidR="00154D06" w:rsidRPr="00154D06" w:rsidRDefault="00154D06" w:rsidP="00154D06">
            <w:pPr>
              <w:keepNext/>
              <w:ind w:firstLine="0"/>
            </w:pPr>
            <w:r>
              <w:t>Nanney</w:t>
            </w:r>
          </w:p>
        </w:tc>
        <w:tc>
          <w:tcPr>
            <w:tcW w:w="2180" w:type="dxa"/>
            <w:shd w:val="clear" w:color="auto" w:fill="auto"/>
          </w:tcPr>
          <w:p w:rsidR="00154D06" w:rsidRPr="00154D06" w:rsidRDefault="00154D06" w:rsidP="00154D06">
            <w:pPr>
              <w:keepNext/>
              <w:ind w:firstLine="0"/>
            </w:pPr>
            <w:r>
              <w:t>Parker</w:t>
            </w:r>
          </w:p>
        </w:tc>
      </w:tr>
      <w:tr w:rsidR="00154D06" w:rsidRPr="00154D06" w:rsidTr="00154D06">
        <w:tc>
          <w:tcPr>
            <w:tcW w:w="2179" w:type="dxa"/>
            <w:shd w:val="clear" w:color="auto" w:fill="auto"/>
          </w:tcPr>
          <w:p w:rsidR="00154D06" w:rsidRPr="00154D06" w:rsidRDefault="00154D06" w:rsidP="00154D06">
            <w:pPr>
              <w:keepNext/>
              <w:ind w:firstLine="0"/>
            </w:pPr>
            <w:r>
              <w:t>Pinson</w:t>
            </w:r>
          </w:p>
        </w:tc>
        <w:tc>
          <w:tcPr>
            <w:tcW w:w="2179" w:type="dxa"/>
            <w:shd w:val="clear" w:color="auto" w:fill="auto"/>
          </w:tcPr>
          <w:p w:rsidR="00154D06" w:rsidRPr="00154D06" w:rsidRDefault="00154D06" w:rsidP="00154D06">
            <w:pPr>
              <w:keepNext/>
              <w:ind w:firstLine="0"/>
            </w:pPr>
            <w:r>
              <w:t>Putnam</w:t>
            </w:r>
          </w:p>
        </w:tc>
        <w:tc>
          <w:tcPr>
            <w:tcW w:w="2180" w:type="dxa"/>
            <w:shd w:val="clear" w:color="auto" w:fill="auto"/>
          </w:tcPr>
          <w:p w:rsidR="00154D06" w:rsidRPr="00154D06" w:rsidRDefault="00154D06" w:rsidP="00154D06">
            <w:pPr>
              <w:keepNext/>
              <w:ind w:firstLine="0"/>
            </w:pPr>
            <w:r>
              <w:t>G. R. Smith</w:t>
            </w:r>
          </w:p>
        </w:tc>
      </w:tr>
      <w:tr w:rsidR="00154D06" w:rsidRPr="00154D06" w:rsidTr="00154D06">
        <w:tc>
          <w:tcPr>
            <w:tcW w:w="2179" w:type="dxa"/>
            <w:shd w:val="clear" w:color="auto" w:fill="auto"/>
          </w:tcPr>
          <w:p w:rsidR="00154D06" w:rsidRPr="00154D06" w:rsidRDefault="00154D06" w:rsidP="00154D06">
            <w:pPr>
              <w:keepNext/>
              <w:ind w:firstLine="0"/>
            </w:pPr>
            <w:r>
              <w:t>Whitmire</w:t>
            </w:r>
          </w:p>
        </w:tc>
        <w:tc>
          <w:tcPr>
            <w:tcW w:w="2179" w:type="dxa"/>
            <w:shd w:val="clear" w:color="auto" w:fill="auto"/>
          </w:tcPr>
          <w:p w:rsidR="00154D06" w:rsidRPr="00154D06" w:rsidRDefault="00154D06" w:rsidP="00154D06">
            <w:pPr>
              <w:keepNext/>
              <w:ind w:firstLine="0"/>
            </w:pPr>
          </w:p>
        </w:tc>
        <w:tc>
          <w:tcPr>
            <w:tcW w:w="2180" w:type="dxa"/>
            <w:shd w:val="clear" w:color="auto" w:fill="auto"/>
          </w:tcPr>
          <w:p w:rsidR="00154D06" w:rsidRPr="00154D06" w:rsidRDefault="00154D06" w:rsidP="00154D06">
            <w:pPr>
              <w:keepNext/>
              <w:ind w:firstLine="0"/>
            </w:pPr>
          </w:p>
        </w:tc>
      </w:tr>
    </w:tbl>
    <w:p w:rsidR="00154D06" w:rsidRDefault="00154D06" w:rsidP="00154D06"/>
    <w:p w:rsidR="00154D06" w:rsidRDefault="00154D06" w:rsidP="00154D06">
      <w:pPr>
        <w:jc w:val="center"/>
        <w:rPr>
          <w:b/>
        </w:rPr>
      </w:pPr>
      <w:r w:rsidRPr="00154D06">
        <w:rPr>
          <w:b/>
        </w:rPr>
        <w:t>Total--10</w:t>
      </w:r>
    </w:p>
    <w:p w:rsidR="00154D06" w:rsidRDefault="00154D06" w:rsidP="00154D06">
      <w:pPr>
        <w:jc w:val="center"/>
        <w:rPr>
          <w:b/>
        </w:rPr>
      </w:pPr>
    </w:p>
    <w:p w:rsidR="00154D06" w:rsidRDefault="00154D06" w:rsidP="00154D06">
      <w:r>
        <w:t xml:space="preserve">So, the Bill was read the second time and ordered to third reading.  </w:t>
      </w:r>
    </w:p>
    <w:p w:rsidR="00154D06" w:rsidRDefault="00154D06" w:rsidP="00154D06"/>
    <w:p w:rsidR="00154D06" w:rsidRDefault="00154D06" w:rsidP="00154D06">
      <w:pPr>
        <w:keepNext/>
        <w:jc w:val="center"/>
        <w:rPr>
          <w:b/>
        </w:rPr>
      </w:pPr>
      <w:r w:rsidRPr="00154D06">
        <w:rPr>
          <w:b/>
        </w:rPr>
        <w:t>S. 1331--ORDERED TO BE READ THIRD TIME TOMORROW</w:t>
      </w:r>
    </w:p>
    <w:p w:rsidR="00154D06" w:rsidRDefault="00154D06" w:rsidP="00154D06">
      <w:r>
        <w:t xml:space="preserve">On motion of Rep. LOFTIS, with unanimous consent, it was ordered that S. 1331 be read the third time tomorrow.  </w:t>
      </w:r>
    </w:p>
    <w:p w:rsidR="00154D06" w:rsidRDefault="00154D06" w:rsidP="00154D06"/>
    <w:p w:rsidR="00154D06" w:rsidRDefault="00154D06" w:rsidP="00154D06">
      <w:pPr>
        <w:keepNext/>
        <w:jc w:val="center"/>
        <w:rPr>
          <w:b/>
        </w:rPr>
      </w:pPr>
      <w:r w:rsidRPr="00154D06">
        <w:rPr>
          <w:b/>
        </w:rPr>
        <w:t>H. 5331--ORDERED TO THIRD READING</w:t>
      </w:r>
    </w:p>
    <w:p w:rsidR="00154D06" w:rsidRDefault="00154D06" w:rsidP="00154D06">
      <w:pPr>
        <w:keepNext/>
      </w:pPr>
      <w:r>
        <w:t>The following Bill was taken up:</w:t>
      </w:r>
    </w:p>
    <w:p w:rsidR="00154D06" w:rsidRDefault="00154D06" w:rsidP="00154D06">
      <w:pPr>
        <w:keepNext/>
      </w:pPr>
      <w:bookmarkStart w:id="111" w:name="include_clip_start_220"/>
      <w:bookmarkEnd w:id="111"/>
    </w:p>
    <w:p w:rsidR="00154D06" w:rsidRDefault="00154D06" w:rsidP="00154D06">
      <w:pPr>
        <w:keepNext/>
      </w:pPr>
      <w:r>
        <w:t>H. 5331 -- Rep. Atwater: A BILL TO AMEND SECTION 7-7-380,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7E6CF4" w:rsidRDefault="007E6CF4" w:rsidP="00154D06">
      <w:bookmarkStart w:id="112" w:name="include_clip_end_220"/>
      <w:bookmarkEnd w:id="112"/>
    </w:p>
    <w:p w:rsidR="00154D06" w:rsidRDefault="00154D06" w:rsidP="00154D06">
      <w:r>
        <w:t xml:space="preserve">The yeas and nays were taken resulting as follows: </w:t>
      </w:r>
    </w:p>
    <w:p w:rsidR="00154D06" w:rsidRDefault="00154D06" w:rsidP="00154D06">
      <w:pPr>
        <w:jc w:val="center"/>
      </w:pPr>
      <w:r>
        <w:t xml:space="preserve"> </w:t>
      </w:r>
      <w:bookmarkStart w:id="113" w:name="vote_start221"/>
      <w:bookmarkEnd w:id="113"/>
      <w:r>
        <w:t>Yeas 86; Nays 0</w:t>
      </w:r>
    </w:p>
    <w:p w:rsidR="00154D06" w:rsidRDefault="00154D06" w:rsidP="00154D06">
      <w:pPr>
        <w:jc w:val="center"/>
      </w:pPr>
    </w:p>
    <w:p w:rsidR="00154D06" w:rsidRDefault="00154D06" w:rsidP="00154D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Agnew</w:t>
            </w:r>
          </w:p>
        </w:tc>
        <w:tc>
          <w:tcPr>
            <w:tcW w:w="2179" w:type="dxa"/>
            <w:shd w:val="clear" w:color="auto" w:fill="auto"/>
          </w:tcPr>
          <w:p w:rsidR="00154D06" w:rsidRPr="00154D06" w:rsidRDefault="00154D06" w:rsidP="00154D06">
            <w:pPr>
              <w:keepNext/>
              <w:ind w:firstLine="0"/>
            </w:pPr>
            <w:r>
              <w:t>Allen</w:t>
            </w:r>
          </w:p>
        </w:tc>
        <w:tc>
          <w:tcPr>
            <w:tcW w:w="2180" w:type="dxa"/>
            <w:shd w:val="clear" w:color="auto" w:fill="auto"/>
          </w:tcPr>
          <w:p w:rsidR="00154D06" w:rsidRPr="00154D06" w:rsidRDefault="00154D06" w:rsidP="00154D06">
            <w:pPr>
              <w:keepNext/>
              <w:ind w:firstLine="0"/>
            </w:pPr>
            <w:r>
              <w:t>Allison</w:t>
            </w:r>
          </w:p>
        </w:tc>
      </w:tr>
      <w:tr w:rsidR="00154D06" w:rsidRPr="00154D06" w:rsidTr="00154D06">
        <w:tc>
          <w:tcPr>
            <w:tcW w:w="2179" w:type="dxa"/>
            <w:shd w:val="clear" w:color="auto" w:fill="auto"/>
          </w:tcPr>
          <w:p w:rsidR="00154D06" w:rsidRPr="00154D06" w:rsidRDefault="00154D06" w:rsidP="00154D06">
            <w:pPr>
              <w:ind w:firstLine="0"/>
            </w:pPr>
            <w:r>
              <w:t>Anthony</w:t>
            </w:r>
          </w:p>
        </w:tc>
        <w:tc>
          <w:tcPr>
            <w:tcW w:w="2179" w:type="dxa"/>
            <w:shd w:val="clear" w:color="auto" w:fill="auto"/>
          </w:tcPr>
          <w:p w:rsidR="00154D06" w:rsidRPr="00154D06" w:rsidRDefault="00154D06" w:rsidP="00154D06">
            <w:pPr>
              <w:ind w:firstLine="0"/>
            </w:pPr>
            <w:r>
              <w:t>Atwater</w:t>
            </w:r>
          </w:p>
        </w:tc>
        <w:tc>
          <w:tcPr>
            <w:tcW w:w="2180" w:type="dxa"/>
            <w:shd w:val="clear" w:color="auto" w:fill="auto"/>
          </w:tcPr>
          <w:p w:rsidR="00154D06" w:rsidRPr="00154D06" w:rsidRDefault="00154D06" w:rsidP="00154D06">
            <w:pPr>
              <w:ind w:firstLine="0"/>
            </w:pPr>
            <w:r>
              <w:t>Bales</w:t>
            </w:r>
          </w:p>
        </w:tc>
      </w:tr>
      <w:tr w:rsidR="00154D06" w:rsidRPr="00154D06" w:rsidTr="00154D06">
        <w:tc>
          <w:tcPr>
            <w:tcW w:w="2179" w:type="dxa"/>
            <w:shd w:val="clear" w:color="auto" w:fill="auto"/>
          </w:tcPr>
          <w:p w:rsidR="00154D06" w:rsidRPr="00154D06" w:rsidRDefault="00154D06" w:rsidP="00154D06">
            <w:pPr>
              <w:ind w:firstLine="0"/>
            </w:pPr>
            <w:r>
              <w:t>Ballentine</w:t>
            </w:r>
          </w:p>
        </w:tc>
        <w:tc>
          <w:tcPr>
            <w:tcW w:w="2179" w:type="dxa"/>
            <w:shd w:val="clear" w:color="auto" w:fill="auto"/>
          </w:tcPr>
          <w:p w:rsidR="00154D06" w:rsidRPr="00154D06" w:rsidRDefault="00154D06" w:rsidP="00154D06">
            <w:pPr>
              <w:ind w:firstLine="0"/>
            </w:pPr>
            <w:r>
              <w:t>Bannister</w:t>
            </w:r>
          </w:p>
        </w:tc>
        <w:tc>
          <w:tcPr>
            <w:tcW w:w="2180" w:type="dxa"/>
            <w:shd w:val="clear" w:color="auto" w:fill="auto"/>
          </w:tcPr>
          <w:p w:rsidR="00154D06" w:rsidRPr="00154D06" w:rsidRDefault="00154D06" w:rsidP="00154D06">
            <w:pPr>
              <w:ind w:firstLine="0"/>
            </w:pPr>
            <w:r>
              <w:t>Barfield</w:t>
            </w:r>
          </w:p>
        </w:tc>
      </w:tr>
      <w:tr w:rsidR="00154D06" w:rsidRPr="00154D06" w:rsidTr="00154D06">
        <w:tc>
          <w:tcPr>
            <w:tcW w:w="2179" w:type="dxa"/>
            <w:shd w:val="clear" w:color="auto" w:fill="auto"/>
          </w:tcPr>
          <w:p w:rsidR="00154D06" w:rsidRPr="00154D06" w:rsidRDefault="00154D06" w:rsidP="00154D06">
            <w:pPr>
              <w:ind w:firstLine="0"/>
            </w:pPr>
            <w:r>
              <w:t>Bedingfield</w:t>
            </w:r>
          </w:p>
        </w:tc>
        <w:tc>
          <w:tcPr>
            <w:tcW w:w="2179" w:type="dxa"/>
            <w:shd w:val="clear" w:color="auto" w:fill="auto"/>
          </w:tcPr>
          <w:p w:rsidR="00154D06" w:rsidRPr="00154D06" w:rsidRDefault="00154D06" w:rsidP="00154D06">
            <w:pPr>
              <w:ind w:firstLine="0"/>
            </w:pPr>
            <w:r>
              <w:t>Bingham</w:t>
            </w:r>
          </w:p>
        </w:tc>
        <w:tc>
          <w:tcPr>
            <w:tcW w:w="2180" w:type="dxa"/>
            <w:shd w:val="clear" w:color="auto" w:fill="auto"/>
          </w:tcPr>
          <w:p w:rsidR="00154D06" w:rsidRPr="00154D06" w:rsidRDefault="00154D06" w:rsidP="00154D06">
            <w:pPr>
              <w:ind w:firstLine="0"/>
            </w:pPr>
            <w:r>
              <w:t>Bowen</w:t>
            </w:r>
          </w:p>
        </w:tc>
      </w:tr>
      <w:tr w:rsidR="00154D06" w:rsidRPr="00154D06" w:rsidTr="00154D06">
        <w:tc>
          <w:tcPr>
            <w:tcW w:w="2179" w:type="dxa"/>
            <w:shd w:val="clear" w:color="auto" w:fill="auto"/>
          </w:tcPr>
          <w:p w:rsidR="00154D06" w:rsidRPr="00154D06" w:rsidRDefault="00154D06" w:rsidP="00154D06">
            <w:pPr>
              <w:ind w:firstLine="0"/>
            </w:pPr>
            <w:r>
              <w:t>Bowers</w:t>
            </w:r>
          </w:p>
        </w:tc>
        <w:tc>
          <w:tcPr>
            <w:tcW w:w="2179" w:type="dxa"/>
            <w:shd w:val="clear" w:color="auto" w:fill="auto"/>
          </w:tcPr>
          <w:p w:rsidR="00154D06" w:rsidRPr="00154D06" w:rsidRDefault="00154D06" w:rsidP="00154D06">
            <w:pPr>
              <w:ind w:firstLine="0"/>
            </w:pPr>
            <w:r>
              <w:t>Brady</w:t>
            </w:r>
          </w:p>
        </w:tc>
        <w:tc>
          <w:tcPr>
            <w:tcW w:w="2180" w:type="dxa"/>
            <w:shd w:val="clear" w:color="auto" w:fill="auto"/>
          </w:tcPr>
          <w:p w:rsidR="00154D06" w:rsidRPr="00154D06" w:rsidRDefault="00154D06" w:rsidP="00154D06">
            <w:pPr>
              <w:ind w:firstLine="0"/>
            </w:pPr>
            <w:r>
              <w:t>Branham</w:t>
            </w:r>
          </w:p>
        </w:tc>
      </w:tr>
      <w:tr w:rsidR="00154D06" w:rsidRPr="00154D06" w:rsidTr="00154D06">
        <w:tc>
          <w:tcPr>
            <w:tcW w:w="2179" w:type="dxa"/>
            <w:shd w:val="clear" w:color="auto" w:fill="auto"/>
          </w:tcPr>
          <w:p w:rsidR="00154D06" w:rsidRPr="00154D06" w:rsidRDefault="00154D06" w:rsidP="00154D06">
            <w:pPr>
              <w:ind w:firstLine="0"/>
            </w:pPr>
            <w:r>
              <w:t>Brannon</w:t>
            </w:r>
          </w:p>
        </w:tc>
        <w:tc>
          <w:tcPr>
            <w:tcW w:w="2179" w:type="dxa"/>
            <w:shd w:val="clear" w:color="auto" w:fill="auto"/>
          </w:tcPr>
          <w:p w:rsidR="00154D06" w:rsidRPr="00154D06" w:rsidRDefault="00154D06" w:rsidP="00154D06">
            <w:pPr>
              <w:ind w:firstLine="0"/>
            </w:pPr>
            <w:r>
              <w:t>Brantley</w:t>
            </w:r>
          </w:p>
        </w:tc>
        <w:tc>
          <w:tcPr>
            <w:tcW w:w="2180" w:type="dxa"/>
            <w:shd w:val="clear" w:color="auto" w:fill="auto"/>
          </w:tcPr>
          <w:p w:rsidR="00154D06" w:rsidRPr="00154D06" w:rsidRDefault="00154D06" w:rsidP="00154D06">
            <w:pPr>
              <w:ind w:firstLine="0"/>
            </w:pPr>
            <w:r>
              <w:t>G. A. Brown</w:t>
            </w:r>
          </w:p>
        </w:tc>
      </w:tr>
      <w:tr w:rsidR="00154D06" w:rsidRPr="00154D06" w:rsidTr="00154D06">
        <w:tc>
          <w:tcPr>
            <w:tcW w:w="2179" w:type="dxa"/>
            <w:shd w:val="clear" w:color="auto" w:fill="auto"/>
          </w:tcPr>
          <w:p w:rsidR="00154D06" w:rsidRPr="00154D06" w:rsidRDefault="00154D06" w:rsidP="00154D06">
            <w:pPr>
              <w:ind w:firstLine="0"/>
            </w:pPr>
            <w:r>
              <w:t>H. B. Brown</w:t>
            </w:r>
          </w:p>
        </w:tc>
        <w:tc>
          <w:tcPr>
            <w:tcW w:w="2179" w:type="dxa"/>
            <w:shd w:val="clear" w:color="auto" w:fill="auto"/>
          </w:tcPr>
          <w:p w:rsidR="00154D06" w:rsidRPr="00154D06" w:rsidRDefault="00154D06" w:rsidP="00154D06">
            <w:pPr>
              <w:ind w:firstLine="0"/>
            </w:pPr>
            <w:r>
              <w:t>R. L. Brown</w:t>
            </w:r>
          </w:p>
        </w:tc>
        <w:tc>
          <w:tcPr>
            <w:tcW w:w="2180" w:type="dxa"/>
            <w:shd w:val="clear" w:color="auto" w:fill="auto"/>
          </w:tcPr>
          <w:p w:rsidR="00154D06" w:rsidRPr="00154D06" w:rsidRDefault="00154D06" w:rsidP="00154D06">
            <w:pPr>
              <w:ind w:firstLine="0"/>
            </w:pPr>
            <w:r>
              <w:t>Butler Garrick</w:t>
            </w:r>
          </w:p>
        </w:tc>
      </w:tr>
      <w:tr w:rsidR="00154D06" w:rsidRPr="00154D06" w:rsidTr="00154D06">
        <w:tc>
          <w:tcPr>
            <w:tcW w:w="2179" w:type="dxa"/>
            <w:shd w:val="clear" w:color="auto" w:fill="auto"/>
          </w:tcPr>
          <w:p w:rsidR="00154D06" w:rsidRPr="00154D06" w:rsidRDefault="00154D06" w:rsidP="00154D06">
            <w:pPr>
              <w:ind w:firstLine="0"/>
            </w:pPr>
            <w:r>
              <w:t>Chumley</w:t>
            </w:r>
          </w:p>
        </w:tc>
        <w:tc>
          <w:tcPr>
            <w:tcW w:w="2179" w:type="dxa"/>
            <w:shd w:val="clear" w:color="auto" w:fill="auto"/>
          </w:tcPr>
          <w:p w:rsidR="00154D06" w:rsidRPr="00154D06" w:rsidRDefault="00154D06" w:rsidP="00154D06">
            <w:pPr>
              <w:ind w:firstLine="0"/>
            </w:pPr>
            <w:r>
              <w:t>Clemmons</w:t>
            </w:r>
          </w:p>
        </w:tc>
        <w:tc>
          <w:tcPr>
            <w:tcW w:w="2180" w:type="dxa"/>
            <w:shd w:val="clear" w:color="auto" w:fill="auto"/>
          </w:tcPr>
          <w:p w:rsidR="00154D06" w:rsidRPr="00154D06" w:rsidRDefault="00154D06" w:rsidP="00154D06">
            <w:pPr>
              <w:ind w:firstLine="0"/>
            </w:pPr>
            <w:r>
              <w:t>Cole</w:t>
            </w:r>
          </w:p>
        </w:tc>
      </w:tr>
      <w:tr w:rsidR="00154D06" w:rsidRPr="00154D06" w:rsidTr="00154D06">
        <w:tc>
          <w:tcPr>
            <w:tcW w:w="2179" w:type="dxa"/>
            <w:shd w:val="clear" w:color="auto" w:fill="auto"/>
          </w:tcPr>
          <w:p w:rsidR="00154D06" w:rsidRPr="00154D06" w:rsidRDefault="00154D06" w:rsidP="00154D06">
            <w:pPr>
              <w:ind w:firstLine="0"/>
            </w:pPr>
            <w:r>
              <w:t>Corbin</w:t>
            </w:r>
          </w:p>
        </w:tc>
        <w:tc>
          <w:tcPr>
            <w:tcW w:w="2179" w:type="dxa"/>
            <w:shd w:val="clear" w:color="auto" w:fill="auto"/>
          </w:tcPr>
          <w:p w:rsidR="00154D06" w:rsidRPr="00154D06" w:rsidRDefault="00154D06" w:rsidP="00154D06">
            <w:pPr>
              <w:ind w:firstLine="0"/>
            </w:pPr>
            <w:r>
              <w:t>Crosby</w:t>
            </w:r>
          </w:p>
        </w:tc>
        <w:tc>
          <w:tcPr>
            <w:tcW w:w="2180" w:type="dxa"/>
            <w:shd w:val="clear" w:color="auto" w:fill="auto"/>
          </w:tcPr>
          <w:p w:rsidR="00154D06" w:rsidRPr="00154D06" w:rsidRDefault="00154D06" w:rsidP="00154D06">
            <w:pPr>
              <w:ind w:firstLine="0"/>
            </w:pPr>
            <w:r>
              <w:t>Daning</w:t>
            </w:r>
          </w:p>
        </w:tc>
      </w:tr>
      <w:tr w:rsidR="00154D06" w:rsidRPr="00154D06" w:rsidTr="00154D06">
        <w:tc>
          <w:tcPr>
            <w:tcW w:w="2179" w:type="dxa"/>
            <w:shd w:val="clear" w:color="auto" w:fill="auto"/>
          </w:tcPr>
          <w:p w:rsidR="00154D06" w:rsidRPr="00154D06" w:rsidRDefault="00154D06" w:rsidP="00154D06">
            <w:pPr>
              <w:ind w:firstLine="0"/>
            </w:pPr>
            <w:r>
              <w:t>Dillard</w:t>
            </w:r>
          </w:p>
        </w:tc>
        <w:tc>
          <w:tcPr>
            <w:tcW w:w="2179" w:type="dxa"/>
            <w:shd w:val="clear" w:color="auto" w:fill="auto"/>
          </w:tcPr>
          <w:p w:rsidR="00154D06" w:rsidRPr="00154D06" w:rsidRDefault="00154D06" w:rsidP="00154D06">
            <w:pPr>
              <w:ind w:firstLine="0"/>
            </w:pPr>
            <w:r>
              <w:t>Erickson</w:t>
            </w:r>
          </w:p>
        </w:tc>
        <w:tc>
          <w:tcPr>
            <w:tcW w:w="2180" w:type="dxa"/>
            <w:shd w:val="clear" w:color="auto" w:fill="auto"/>
          </w:tcPr>
          <w:p w:rsidR="00154D06" w:rsidRPr="00154D06" w:rsidRDefault="00154D06" w:rsidP="00154D06">
            <w:pPr>
              <w:ind w:firstLine="0"/>
            </w:pPr>
            <w:r>
              <w:t>Forrester</w:t>
            </w:r>
          </w:p>
        </w:tc>
      </w:tr>
      <w:tr w:rsidR="00154D06" w:rsidRPr="00154D06" w:rsidTr="00154D06">
        <w:tc>
          <w:tcPr>
            <w:tcW w:w="2179" w:type="dxa"/>
            <w:shd w:val="clear" w:color="auto" w:fill="auto"/>
          </w:tcPr>
          <w:p w:rsidR="00154D06" w:rsidRPr="00154D06" w:rsidRDefault="00154D06" w:rsidP="00154D06">
            <w:pPr>
              <w:ind w:firstLine="0"/>
            </w:pPr>
            <w:r>
              <w:t>Frye</w:t>
            </w:r>
          </w:p>
        </w:tc>
        <w:tc>
          <w:tcPr>
            <w:tcW w:w="2179" w:type="dxa"/>
            <w:shd w:val="clear" w:color="auto" w:fill="auto"/>
          </w:tcPr>
          <w:p w:rsidR="00154D06" w:rsidRPr="00154D06" w:rsidRDefault="00154D06" w:rsidP="00154D06">
            <w:pPr>
              <w:ind w:firstLine="0"/>
            </w:pPr>
            <w:r>
              <w:t>Funderburk</w:t>
            </w:r>
          </w:p>
        </w:tc>
        <w:tc>
          <w:tcPr>
            <w:tcW w:w="2180" w:type="dxa"/>
            <w:shd w:val="clear" w:color="auto" w:fill="auto"/>
          </w:tcPr>
          <w:p w:rsidR="00154D06" w:rsidRPr="00154D06" w:rsidRDefault="00154D06" w:rsidP="00154D06">
            <w:pPr>
              <w:ind w:firstLine="0"/>
            </w:pPr>
            <w:r>
              <w:t>Gambrell</w:t>
            </w:r>
          </w:p>
        </w:tc>
      </w:tr>
      <w:tr w:rsidR="00154D06" w:rsidRPr="00154D06" w:rsidTr="00154D06">
        <w:tc>
          <w:tcPr>
            <w:tcW w:w="2179" w:type="dxa"/>
            <w:shd w:val="clear" w:color="auto" w:fill="auto"/>
          </w:tcPr>
          <w:p w:rsidR="00154D06" w:rsidRPr="00154D06" w:rsidRDefault="00154D06" w:rsidP="00154D06">
            <w:pPr>
              <w:ind w:firstLine="0"/>
            </w:pPr>
            <w:r>
              <w:t>Gilliard</w:t>
            </w:r>
          </w:p>
        </w:tc>
        <w:tc>
          <w:tcPr>
            <w:tcW w:w="2179" w:type="dxa"/>
            <w:shd w:val="clear" w:color="auto" w:fill="auto"/>
          </w:tcPr>
          <w:p w:rsidR="00154D06" w:rsidRPr="00154D06" w:rsidRDefault="00154D06" w:rsidP="00154D06">
            <w:pPr>
              <w:ind w:firstLine="0"/>
            </w:pPr>
            <w:r>
              <w:t>Hamilton</w:t>
            </w:r>
          </w:p>
        </w:tc>
        <w:tc>
          <w:tcPr>
            <w:tcW w:w="2180" w:type="dxa"/>
            <w:shd w:val="clear" w:color="auto" w:fill="auto"/>
          </w:tcPr>
          <w:p w:rsidR="00154D06" w:rsidRPr="00154D06" w:rsidRDefault="00154D06" w:rsidP="00154D06">
            <w:pPr>
              <w:ind w:firstLine="0"/>
            </w:pPr>
            <w:r>
              <w:t>Hardwick</w:t>
            </w:r>
          </w:p>
        </w:tc>
      </w:tr>
      <w:tr w:rsidR="00154D06" w:rsidRPr="00154D06" w:rsidTr="00154D06">
        <w:tc>
          <w:tcPr>
            <w:tcW w:w="2179" w:type="dxa"/>
            <w:shd w:val="clear" w:color="auto" w:fill="auto"/>
          </w:tcPr>
          <w:p w:rsidR="00154D06" w:rsidRPr="00154D06" w:rsidRDefault="00154D06" w:rsidP="00154D06">
            <w:pPr>
              <w:ind w:firstLine="0"/>
            </w:pPr>
            <w:r>
              <w:t>Harrell</w:t>
            </w:r>
          </w:p>
        </w:tc>
        <w:tc>
          <w:tcPr>
            <w:tcW w:w="2179" w:type="dxa"/>
            <w:shd w:val="clear" w:color="auto" w:fill="auto"/>
          </w:tcPr>
          <w:p w:rsidR="00154D06" w:rsidRPr="00154D06" w:rsidRDefault="00154D06" w:rsidP="00154D06">
            <w:pPr>
              <w:ind w:firstLine="0"/>
            </w:pPr>
            <w:r>
              <w:t>Harrison</w:t>
            </w:r>
          </w:p>
        </w:tc>
        <w:tc>
          <w:tcPr>
            <w:tcW w:w="2180" w:type="dxa"/>
            <w:shd w:val="clear" w:color="auto" w:fill="auto"/>
          </w:tcPr>
          <w:p w:rsidR="00154D06" w:rsidRPr="00154D06" w:rsidRDefault="00154D06" w:rsidP="00154D06">
            <w:pPr>
              <w:ind w:firstLine="0"/>
            </w:pPr>
            <w:r>
              <w:t>Hart</w:t>
            </w:r>
          </w:p>
        </w:tc>
      </w:tr>
      <w:tr w:rsidR="00154D06" w:rsidRPr="00154D06" w:rsidTr="00154D06">
        <w:tc>
          <w:tcPr>
            <w:tcW w:w="2179" w:type="dxa"/>
            <w:shd w:val="clear" w:color="auto" w:fill="auto"/>
          </w:tcPr>
          <w:p w:rsidR="00154D06" w:rsidRPr="00154D06" w:rsidRDefault="00154D06" w:rsidP="00154D06">
            <w:pPr>
              <w:ind w:firstLine="0"/>
            </w:pPr>
            <w:r>
              <w:t>Hearn</w:t>
            </w:r>
          </w:p>
        </w:tc>
        <w:tc>
          <w:tcPr>
            <w:tcW w:w="2179" w:type="dxa"/>
            <w:shd w:val="clear" w:color="auto" w:fill="auto"/>
          </w:tcPr>
          <w:p w:rsidR="00154D06" w:rsidRPr="00154D06" w:rsidRDefault="00154D06" w:rsidP="00154D06">
            <w:pPr>
              <w:ind w:firstLine="0"/>
            </w:pPr>
            <w:r>
              <w:t>Henderson</w:t>
            </w:r>
          </w:p>
        </w:tc>
        <w:tc>
          <w:tcPr>
            <w:tcW w:w="2180" w:type="dxa"/>
            <w:shd w:val="clear" w:color="auto" w:fill="auto"/>
          </w:tcPr>
          <w:p w:rsidR="00154D06" w:rsidRPr="00154D06" w:rsidRDefault="00154D06" w:rsidP="00154D06">
            <w:pPr>
              <w:ind w:firstLine="0"/>
            </w:pPr>
            <w:r>
              <w:t>Herbkersman</w:t>
            </w:r>
          </w:p>
        </w:tc>
      </w:tr>
      <w:tr w:rsidR="00154D06" w:rsidRPr="00154D06" w:rsidTr="00154D06">
        <w:tc>
          <w:tcPr>
            <w:tcW w:w="2179" w:type="dxa"/>
            <w:shd w:val="clear" w:color="auto" w:fill="auto"/>
          </w:tcPr>
          <w:p w:rsidR="00154D06" w:rsidRPr="00154D06" w:rsidRDefault="00154D06" w:rsidP="00154D06">
            <w:pPr>
              <w:ind w:firstLine="0"/>
            </w:pPr>
            <w:r>
              <w:t>Hiott</w:t>
            </w:r>
          </w:p>
        </w:tc>
        <w:tc>
          <w:tcPr>
            <w:tcW w:w="2179" w:type="dxa"/>
            <w:shd w:val="clear" w:color="auto" w:fill="auto"/>
          </w:tcPr>
          <w:p w:rsidR="00154D06" w:rsidRPr="00154D06" w:rsidRDefault="00154D06" w:rsidP="00154D06">
            <w:pPr>
              <w:ind w:firstLine="0"/>
            </w:pPr>
            <w:r>
              <w:t>Hixon</w:t>
            </w:r>
          </w:p>
        </w:tc>
        <w:tc>
          <w:tcPr>
            <w:tcW w:w="2180" w:type="dxa"/>
            <w:shd w:val="clear" w:color="auto" w:fill="auto"/>
          </w:tcPr>
          <w:p w:rsidR="00154D06" w:rsidRPr="00154D06" w:rsidRDefault="00154D06" w:rsidP="00154D06">
            <w:pPr>
              <w:ind w:firstLine="0"/>
            </w:pPr>
            <w:r>
              <w:t>Horne</w:t>
            </w:r>
          </w:p>
        </w:tc>
      </w:tr>
      <w:tr w:rsidR="00154D06" w:rsidRPr="00154D06" w:rsidTr="00154D06">
        <w:tc>
          <w:tcPr>
            <w:tcW w:w="2179" w:type="dxa"/>
            <w:shd w:val="clear" w:color="auto" w:fill="auto"/>
          </w:tcPr>
          <w:p w:rsidR="00154D06" w:rsidRPr="00154D06" w:rsidRDefault="00154D06" w:rsidP="00154D06">
            <w:pPr>
              <w:ind w:firstLine="0"/>
            </w:pPr>
            <w:r>
              <w:t>Hosey</w:t>
            </w:r>
          </w:p>
        </w:tc>
        <w:tc>
          <w:tcPr>
            <w:tcW w:w="2179" w:type="dxa"/>
            <w:shd w:val="clear" w:color="auto" w:fill="auto"/>
          </w:tcPr>
          <w:p w:rsidR="00154D06" w:rsidRPr="00154D06" w:rsidRDefault="00154D06" w:rsidP="00154D06">
            <w:pPr>
              <w:ind w:firstLine="0"/>
            </w:pPr>
            <w:r>
              <w:t>Huggins</w:t>
            </w:r>
          </w:p>
        </w:tc>
        <w:tc>
          <w:tcPr>
            <w:tcW w:w="2180" w:type="dxa"/>
            <w:shd w:val="clear" w:color="auto" w:fill="auto"/>
          </w:tcPr>
          <w:p w:rsidR="00154D06" w:rsidRPr="00154D06" w:rsidRDefault="00154D06" w:rsidP="00154D06">
            <w:pPr>
              <w:ind w:firstLine="0"/>
            </w:pPr>
            <w:r>
              <w:t>King</w:t>
            </w:r>
          </w:p>
        </w:tc>
      </w:tr>
      <w:tr w:rsidR="00154D06" w:rsidRPr="00154D06" w:rsidTr="00154D06">
        <w:tc>
          <w:tcPr>
            <w:tcW w:w="2179" w:type="dxa"/>
            <w:shd w:val="clear" w:color="auto" w:fill="auto"/>
          </w:tcPr>
          <w:p w:rsidR="00154D06" w:rsidRPr="00154D06" w:rsidRDefault="00154D06" w:rsidP="00154D06">
            <w:pPr>
              <w:ind w:firstLine="0"/>
            </w:pPr>
            <w:r>
              <w:t>Knight</w:t>
            </w:r>
          </w:p>
        </w:tc>
        <w:tc>
          <w:tcPr>
            <w:tcW w:w="2179" w:type="dxa"/>
            <w:shd w:val="clear" w:color="auto" w:fill="auto"/>
          </w:tcPr>
          <w:p w:rsidR="00154D06" w:rsidRPr="00154D06" w:rsidRDefault="00154D06" w:rsidP="00154D06">
            <w:pPr>
              <w:ind w:firstLine="0"/>
            </w:pPr>
            <w:r>
              <w:t>Loftis</w:t>
            </w:r>
          </w:p>
        </w:tc>
        <w:tc>
          <w:tcPr>
            <w:tcW w:w="2180" w:type="dxa"/>
            <w:shd w:val="clear" w:color="auto" w:fill="auto"/>
          </w:tcPr>
          <w:p w:rsidR="00154D06" w:rsidRPr="00154D06" w:rsidRDefault="00154D06" w:rsidP="00154D06">
            <w:pPr>
              <w:ind w:firstLine="0"/>
            </w:pPr>
            <w:r>
              <w:t>Long</w:t>
            </w:r>
          </w:p>
        </w:tc>
      </w:tr>
      <w:tr w:rsidR="00154D06" w:rsidRPr="00154D06" w:rsidTr="00154D06">
        <w:tc>
          <w:tcPr>
            <w:tcW w:w="2179" w:type="dxa"/>
            <w:shd w:val="clear" w:color="auto" w:fill="auto"/>
          </w:tcPr>
          <w:p w:rsidR="00154D06" w:rsidRPr="00154D06" w:rsidRDefault="00154D06" w:rsidP="00154D06">
            <w:pPr>
              <w:ind w:firstLine="0"/>
            </w:pPr>
            <w:r>
              <w:t>Lucas</w:t>
            </w:r>
          </w:p>
        </w:tc>
        <w:tc>
          <w:tcPr>
            <w:tcW w:w="2179" w:type="dxa"/>
            <w:shd w:val="clear" w:color="auto" w:fill="auto"/>
          </w:tcPr>
          <w:p w:rsidR="00154D06" w:rsidRPr="00154D06" w:rsidRDefault="00154D06" w:rsidP="00154D06">
            <w:pPr>
              <w:ind w:firstLine="0"/>
            </w:pPr>
            <w:r>
              <w:t>Mack</w:t>
            </w:r>
          </w:p>
        </w:tc>
        <w:tc>
          <w:tcPr>
            <w:tcW w:w="2180" w:type="dxa"/>
            <w:shd w:val="clear" w:color="auto" w:fill="auto"/>
          </w:tcPr>
          <w:p w:rsidR="00154D06" w:rsidRPr="00154D06" w:rsidRDefault="00154D06" w:rsidP="00154D06">
            <w:pPr>
              <w:ind w:firstLine="0"/>
            </w:pPr>
            <w:r>
              <w:t>McCoy</w:t>
            </w:r>
          </w:p>
        </w:tc>
      </w:tr>
      <w:tr w:rsidR="00154D06" w:rsidRPr="00154D06" w:rsidTr="00154D06">
        <w:tc>
          <w:tcPr>
            <w:tcW w:w="2179" w:type="dxa"/>
            <w:shd w:val="clear" w:color="auto" w:fill="auto"/>
          </w:tcPr>
          <w:p w:rsidR="00154D06" w:rsidRPr="00154D06" w:rsidRDefault="00154D06" w:rsidP="00154D06">
            <w:pPr>
              <w:ind w:firstLine="0"/>
            </w:pPr>
            <w:r>
              <w:t>McEachern</w:t>
            </w:r>
          </w:p>
        </w:tc>
        <w:tc>
          <w:tcPr>
            <w:tcW w:w="2179" w:type="dxa"/>
            <w:shd w:val="clear" w:color="auto" w:fill="auto"/>
          </w:tcPr>
          <w:p w:rsidR="00154D06" w:rsidRPr="00154D06" w:rsidRDefault="00154D06" w:rsidP="00154D06">
            <w:pPr>
              <w:ind w:firstLine="0"/>
            </w:pPr>
            <w:r>
              <w:t>McLeod</w:t>
            </w:r>
          </w:p>
        </w:tc>
        <w:tc>
          <w:tcPr>
            <w:tcW w:w="2180" w:type="dxa"/>
            <w:shd w:val="clear" w:color="auto" w:fill="auto"/>
          </w:tcPr>
          <w:p w:rsidR="00154D06" w:rsidRPr="00154D06" w:rsidRDefault="00154D06" w:rsidP="00154D06">
            <w:pPr>
              <w:ind w:firstLine="0"/>
            </w:pPr>
            <w:r>
              <w:t>Munnerlyn</w:t>
            </w:r>
          </w:p>
        </w:tc>
      </w:tr>
      <w:tr w:rsidR="00154D06" w:rsidRPr="00154D06" w:rsidTr="00154D06">
        <w:tc>
          <w:tcPr>
            <w:tcW w:w="2179" w:type="dxa"/>
            <w:shd w:val="clear" w:color="auto" w:fill="auto"/>
          </w:tcPr>
          <w:p w:rsidR="00154D06" w:rsidRPr="00154D06" w:rsidRDefault="00154D06" w:rsidP="00154D06">
            <w:pPr>
              <w:ind w:firstLine="0"/>
            </w:pPr>
            <w:r>
              <w:t>Murphy</w:t>
            </w:r>
          </w:p>
        </w:tc>
        <w:tc>
          <w:tcPr>
            <w:tcW w:w="2179" w:type="dxa"/>
            <w:shd w:val="clear" w:color="auto" w:fill="auto"/>
          </w:tcPr>
          <w:p w:rsidR="00154D06" w:rsidRPr="00154D06" w:rsidRDefault="00154D06" w:rsidP="00154D06">
            <w:pPr>
              <w:ind w:firstLine="0"/>
            </w:pPr>
            <w:r>
              <w:t>Nanney</w:t>
            </w:r>
          </w:p>
        </w:tc>
        <w:tc>
          <w:tcPr>
            <w:tcW w:w="2180" w:type="dxa"/>
            <w:shd w:val="clear" w:color="auto" w:fill="auto"/>
          </w:tcPr>
          <w:p w:rsidR="00154D06" w:rsidRPr="00154D06" w:rsidRDefault="00154D06" w:rsidP="00154D06">
            <w:pPr>
              <w:ind w:firstLine="0"/>
            </w:pPr>
            <w:r>
              <w:t>J. M. Neal</w:t>
            </w:r>
          </w:p>
        </w:tc>
      </w:tr>
      <w:tr w:rsidR="00154D06" w:rsidRPr="00154D06" w:rsidTr="00154D06">
        <w:tc>
          <w:tcPr>
            <w:tcW w:w="2179" w:type="dxa"/>
            <w:shd w:val="clear" w:color="auto" w:fill="auto"/>
          </w:tcPr>
          <w:p w:rsidR="00154D06" w:rsidRPr="00154D06" w:rsidRDefault="00154D06" w:rsidP="00154D06">
            <w:pPr>
              <w:ind w:firstLine="0"/>
            </w:pPr>
            <w:r>
              <w:t>Parker</w:t>
            </w:r>
          </w:p>
        </w:tc>
        <w:tc>
          <w:tcPr>
            <w:tcW w:w="2179" w:type="dxa"/>
            <w:shd w:val="clear" w:color="auto" w:fill="auto"/>
          </w:tcPr>
          <w:p w:rsidR="00154D06" w:rsidRPr="00154D06" w:rsidRDefault="00154D06" w:rsidP="00154D06">
            <w:pPr>
              <w:ind w:firstLine="0"/>
            </w:pPr>
            <w:r>
              <w:t>Patrick</w:t>
            </w:r>
          </w:p>
        </w:tc>
        <w:tc>
          <w:tcPr>
            <w:tcW w:w="2180" w:type="dxa"/>
            <w:shd w:val="clear" w:color="auto" w:fill="auto"/>
          </w:tcPr>
          <w:p w:rsidR="00154D06" w:rsidRPr="00154D06" w:rsidRDefault="00154D06" w:rsidP="00154D06">
            <w:pPr>
              <w:ind w:firstLine="0"/>
            </w:pPr>
            <w:r>
              <w:t>Pinson</w:t>
            </w:r>
          </w:p>
        </w:tc>
      </w:tr>
      <w:tr w:rsidR="00154D06" w:rsidRPr="00154D06" w:rsidTr="00154D06">
        <w:tc>
          <w:tcPr>
            <w:tcW w:w="2179" w:type="dxa"/>
            <w:shd w:val="clear" w:color="auto" w:fill="auto"/>
          </w:tcPr>
          <w:p w:rsidR="00154D06" w:rsidRPr="00154D06" w:rsidRDefault="00154D06" w:rsidP="00154D06">
            <w:pPr>
              <w:ind w:firstLine="0"/>
            </w:pPr>
            <w:r>
              <w:t>Pope</w:t>
            </w:r>
          </w:p>
        </w:tc>
        <w:tc>
          <w:tcPr>
            <w:tcW w:w="2179" w:type="dxa"/>
            <w:shd w:val="clear" w:color="auto" w:fill="auto"/>
          </w:tcPr>
          <w:p w:rsidR="00154D06" w:rsidRPr="00154D06" w:rsidRDefault="00154D06" w:rsidP="00154D06">
            <w:pPr>
              <w:ind w:firstLine="0"/>
            </w:pPr>
            <w:r>
              <w:t>Putnam</w:t>
            </w:r>
          </w:p>
        </w:tc>
        <w:tc>
          <w:tcPr>
            <w:tcW w:w="2180" w:type="dxa"/>
            <w:shd w:val="clear" w:color="auto" w:fill="auto"/>
          </w:tcPr>
          <w:p w:rsidR="00154D06" w:rsidRPr="00154D06" w:rsidRDefault="00154D06" w:rsidP="00154D06">
            <w:pPr>
              <w:ind w:firstLine="0"/>
            </w:pPr>
            <w:r>
              <w:t>Quinn</w:t>
            </w:r>
          </w:p>
        </w:tc>
      </w:tr>
      <w:tr w:rsidR="00154D06" w:rsidRPr="00154D06" w:rsidTr="00154D06">
        <w:tc>
          <w:tcPr>
            <w:tcW w:w="2179" w:type="dxa"/>
            <w:shd w:val="clear" w:color="auto" w:fill="auto"/>
          </w:tcPr>
          <w:p w:rsidR="00154D06" w:rsidRPr="00154D06" w:rsidRDefault="00154D06" w:rsidP="00154D06">
            <w:pPr>
              <w:ind w:firstLine="0"/>
            </w:pPr>
            <w:r>
              <w:t>Simrill</w:t>
            </w:r>
          </w:p>
        </w:tc>
        <w:tc>
          <w:tcPr>
            <w:tcW w:w="2179" w:type="dxa"/>
            <w:shd w:val="clear" w:color="auto" w:fill="auto"/>
          </w:tcPr>
          <w:p w:rsidR="00154D06" w:rsidRPr="00154D06" w:rsidRDefault="00154D06" w:rsidP="00154D06">
            <w:pPr>
              <w:ind w:firstLine="0"/>
            </w:pPr>
            <w:r>
              <w:t>Skelton</w:t>
            </w:r>
          </w:p>
        </w:tc>
        <w:tc>
          <w:tcPr>
            <w:tcW w:w="2180" w:type="dxa"/>
            <w:shd w:val="clear" w:color="auto" w:fill="auto"/>
          </w:tcPr>
          <w:p w:rsidR="00154D06" w:rsidRPr="00154D06" w:rsidRDefault="00154D06" w:rsidP="00154D06">
            <w:pPr>
              <w:ind w:firstLine="0"/>
            </w:pPr>
            <w:r>
              <w:t>G. M. Smith</w:t>
            </w:r>
          </w:p>
        </w:tc>
      </w:tr>
      <w:tr w:rsidR="00154D06" w:rsidRPr="00154D06" w:rsidTr="00154D06">
        <w:tc>
          <w:tcPr>
            <w:tcW w:w="2179" w:type="dxa"/>
            <w:shd w:val="clear" w:color="auto" w:fill="auto"/>
          </w:tcPr>
          <w:p w:rsidR="00154D06" w:rsidRPr="00154D06" w:rsidRDefault="00154D06" w:rsidP="00154D06">
            <w:pPr>
              <w:ind w:firstLine="0"/>
            </w:pPr>
            <w:r>
              <w:t>J. E. Smith</w:t>
            </w:r>
          </w:p>
        </w:tc>
        <w:tc>
          <w:tcPr>
            <w:tcW w:w="2179" w:type="dxa"/>
            <w:shd w:val="clear" w:color="auto" w:fill="auto"/>
          </w:tcPr>
          <w:p w:rsidR="00154D06" w:rsidRPr="00154D06" w:rsidRDefault="00154D06" w:rsidP="00154D06">
            <w:pPr>
              <w:ind w:firstLine="0"/>
            </w:pPr>
            <w:r>
              <w:t>J. R. Smith</w:t>
            </w:r>
          </w:p>
        </w:tc>
        <w:tc>
          <w:tcPr>
            <w:tcW w:w="2180" w:type="dxa"/>
            <w:shd w:val="clear" w:color="auto" w:fill="auto"/>
          </w:tcPr>
          <w:p w:rsidR="00154D06" w:rsidRPr="00154D06" w:rsidRDefault="00154D06" w:rsidP="00154D06">
            <w:pPr>
              <w:ind w:firstLine="0"/>
            </w:pPr>
            <w:r>
              <w:t>Sottile</w:t>
            </w:r>
          </w:p>
        </w:tc>
      </w:tr>
      <w:tr w:rsidR="00154D06" w:rsidRPr="00154D06" w:rsidTr="00154D06">
        <w:tc>
          <w:tcPr>
            <w:tcW w:w="2179" w:type="dxa"/>
            <w:shd w:val="clear" w:color="auto" w:fill="auto"/>
          </w:tcPr>
          <w:p w:rsidR="00154D06" w:rsidRPr="00154D06" w:rsidRDefault="00154D06" w:rsidP="00154D06">
            <w:pPr>
              <w:ind w:firstLine="0"/>
            </w:pPr>
            <w:r>
              <w:t>Southard</w:t>
            </w:r>
          </w:p>
        </w:tc>
        <w:tc>
          <w:tcPr>
            <w:tcW w:w="2179" w:type="dxa"/>
            <w:shd w:val="clear" w:color="auto" w:fill="auto"/>
          </w:tcPr>
          <w:p w:rsidR="00154D06" w:rsidRPr="00154D06" w:rsidRDefault="00154D06" w:rsidP="00154D06">
            <w:pPr>
              <w:ind w:firstLine="0"/>
            </w:pPr>
            <w:r>
              <w:t>Spires</w:t>
            </w:r>
          </w:p>
        </w:tc>
        <w:tc>
          <w:tcPr>
            <w:tcW w:w="2180" w:type="dxa"/>
            <w:shd w:val="clear" w:color="auto" w:fill="auto"/>
          </w:tcPr>
          <w:p w:rsidR="00154D06" w:rsidRPr="00154D06" w:rsidRDefault="00154D06" w:rsidP="00154D06">
            <w:pPr>
              <w:ind w:firstLine="0"/>
            </w:pPr>
            <w:r>
              <w:t>Stringer</w:t>
            </w:r>
          </w:p>
        </w:tc>
      </w:tr>
      <w:tr w:rsidR="00154D06" w:rsidRPr="00154D06" w:rsidTr="00154D06">
        <w:tc>
          <w:tcPr>
            <w:tcW w:w="2179" w:type="dxa"/>
            <w:shd w:val="clear" w:color="auto" w:fill="auto"/>
          </w:tcPr>
          <w:p w:rsidR="00154D06" w:rsidRPr="00154D06" w:rsidRDefault="00154D06" w:rsidP="00154D06">
            <w:pPr>
              <w:ind w:firstLine="0"/>
            </w:pPr>
            <w:r>
              <w:t>Tallon</w:t>
            </w:r>
          </w:p>
        </w:tc>
        <w:tc>
          <w:tcPr>
            <w:tcW w:w="2179" w:type="dxa"/>
            <w:shd w:val="clear" w:color="auto" w:fill="auto"/>
          </w:tcPr>
          <w:p w:rsidR="00154D06" w:rsidRPr="00154D06" w:rsidRDefault="00154D06" w:rsidP="00154D06">
            <w:pPr>
              <w:ind w:firstLine="0"/>
            </w:pPr>
            <w:r>
              <w:t>Taylor</w:t>
            </w:r>
          </w:p>
        </w:tc>
        <w:tc>
          <w:tcPr>
            <w:tcW w:w="2180" w:type="dxa"/>
            <w:shd w:val="clear" w:color="auto" w:fill="auto"/>
          </w:tcPr>
          <w:p w:rsidR="00154D06" w:rsidRPr="00154D06" w:rsidRDefault="00154D06" w:rsidP="00154D06">
            <w:pPr>
              <w:ind w:firstLine="0"/>
            </w:pPr>
            <w:r>
              <w:t>Thayer</w:t>
            </w:r>
          </w:p>
        </w:tc>
      </w:tr>
      <w:tr w:rsidR="00154D06" w:rsidRPr="00154D06" w:rsidTr="00154D06">
        <w:tc>
          <w:tcPr>
            <w:tcW w:w="2179" w:type="dxa"/>
            <w:shd w:val="clear" w:color="auto" w:fill="auto"/>
          </w:tcPr>
          <w:p w:rsidR="00154D06" w:rsidRPr="00154D06" w:rsidRDefault="00154D06" w:rsidP="00154D06">
            <w:pPr>
              <w:ind w:firstLine="0"/>
            </w:pPr>
            <w:r>
              <w:t>Tribble</w:t>
            </w:r>
          </w:p>
        </w:tc>
        <w:tc>
          <w:tcPr>
            <w:tcW w:w="2179" w:type="dxa"/>
            <w:shd w:val="clear" w:color="auto" w:fill="auto"/>
          </w:tcPr>
          <w:p w:rsidR="00154D06" w:rsidRPr="00154D06" w:rsidRDefault="00154D06" w:rsidP="00154D06">
            <w:pPr>
              <w:ind w:firstLine="0"/>
            </w:pPr>
            <w:r>
              <w:t>Vick</w:t>
            </w:r>
          </w:p>
        </w:tc>
        <w:tc>
          <w:tcPr>
            <w:tcW w:w="2180" w:type="dxa"/>
            <w:shd w:val="clear" w:color="auto" w:fill="auto"/>
          </w:tcPr>
          <w:p w:rsidR="00154D06" w:rsidRPr="00154D06" w:rsidRDefault="00154D06" w:rsidP="00154D06">
            <w:pPr>
              <w:ind w:firstLine="0"/>
            </w:pPr>
            <w:r>
              <w:t>Weeks</w:t>
            </w:r>
          </w:p>
        </w:tc>
      </w:tr>
      <w:tr w:rsidR="00154D06" w:rsidRPr="00154D06" w:rsidTr="00154D06">
        <w:tc>
          <w:tcPr>
            <w:tcW w:w="2179" w:type="dxa"/>
            <w:shd w:val="clear" w:color="auto" w:fill="auto"/>
          </w:tcPr>
          <w:p w:rsidR="00154D06" w:rsidRPr="00154D06" w:rsidRDefault="00154D06" w:rsidP="00154D06">
            <w:pPr>
              <w:keepNext/>
              <w:ind w:firstLine="0"/>
            </w:pPr>
            <w:r>
              <w:t>White</w:t>
            </w:r>
          </w:p>
        </w:tc>
        <w:tc>
          <w:tcPr>
            <w:tcW w:w="2179" w:type="dxa"/>
            <w:shd w:val="clear" w:color="auto" w:fill="auto"/>
          </w:tcPr>
          <w:p w:rsidR="00154D06" w:rsidRPr="00154D06" w:rsidRDefault="00154D06" w:rsidP="00154D06">
            <w:pPr>
              <w:keepNext/>
              <w:ind w:firstLine="0"/>
            </w:pPr>
            <w:r>
              <w:t>Whitmire</w:t>
            </w:r>
          </w:p>
        </w:tc>
        <w:tc>
          <w:tcPr>
            <w:tcW w:w="2180" w:type="dxa"/>
            <w:shd w:val="clear" w:color="auto" w:fill="auto"/>
          </w:tcPr>
          <w:p w:rsidR="00154D06" w:rsidRPr="00154D06" w:rsidRDefault="00154D06" w:rsidP="00154D06">
            <w:pPr>
              <w:keepNext/>
              <w:ind w:firstLine="0"/>
            </w:pPr>
            <w:r>
              <w:t>Williams</w:t>
            </w:r>
          </w:p>
        </w:tc>
      </w:tr>
      <w:tr w:rsidR="00154D06" w:rsidRPr="00154D06" w:rsidTr="00154D06">
        <w:tc>
          <w:tcPr>
            <w:tcW w:w="2179" w:type="dxa"/>
            <w:shd w:val="clear" w:color="auto" w:fill="auto"/>
          </w:tcPr>
          <w:p w:rsidR="00154D06" w:rsidRPr="00154D06" w:rsidRDefault="00154D06" w:rsidP="00154D06">
            <w:pPr>
              <w:keepNext/>
              <w:ind w:firstLine="0"/>
            </w:pPr>
            <w:r>
              <w:t>Willis</w:t>
            </w:r>
          </w:p>
        </w:tc>
        <w:tc>
          <w:tcPr>
            <w:tcW w:w="2179" w:type="dxa"/>
            <w:shd w:val="clear" w:color="auto" w:fill="auto"/>
          </w:tcPr>
          <w:p w:rsidR="00154D06" w:rsidRPr="00154D06" w:rsidRDefault="00154D06" w:rsidP="00154D06">
            <w:pPr>
              <w:keepNext/>
              <w:ind w:firstLine="0"/>
            </w:pPr>
            <w:r>
              <w:t>Young</w:t>
            </w:r>
          </w:p>
        </w:tc>
        <w:tc>
          <w:tcPr>
            <w:tcW w:w="2180" w:type="dxa"/>
            <w:shd w:val="clear" w:color="auto" w:fill="auto"/>
          </w:tcPr>
          <w:p w:rsidR="00154D06" w:rsidRPr="00154D06" w:rsidRDefault="00154D06" w:rsidP="00154D06">
            <w:pPr>
              <w:keepNext/>
              <w:ind w:firstLine="0"/>
            </w:pPr>
          </w:p>
        </w:tc>
      </w:tr>
    </w:tbl>
    <w:p w:rsidR="00154D06" w:rsidRDefault="00154D06" w:rsidP="00154D06"/>
    <w:p w:rsidR="00154D06" w:rsidRDefault="00154D06" w:rsidP="00154D06">
      <w:pPr>
        <w:jc w:val="center"/>
        <w:rPr>
          <w:b/>
        </w:rPr>
      </w:pPr>
      <w:r w:rsidRPr="00154D06">
        <w:rPr>
          <w:b/>
        </w:rPr>
        <w:t>Total--86</w:t>
      </w:r>
    </w:p>
    <w:p w:rsidR="00154D06" w:rsidRDefault="00154D06" w:rsidP="00154D06">
      <w:pPr>
        <w:jc w:val="center"/>
        <w:rPr>
          <w:b/>
        </w:rPr>
      </w:pPr>
    </w:p>
    <w:p w:rsidR="00154D06" w:rsidRDefault="00154D06" w:rsidP="00154D06">
      <w:pPr>
        <w:ind w:firstLine="0"/>
      </w:pPr>
      <w:r w:rsidRPr="00154D06">
        <w:t xml:space="preserve"> </w:t>
      </w:r>
      <w:r>
        <w:t>Those who voted in the negative are:</w:t>
      </w:r>
    </w:p>
    <w:p w:rsidR="00154D06" w:rsidRDefault="00154D06" w:rsidP="00154D06"/>
    <w:p w:rsidR="00154D06" w:rsidRDefault="00154D06" w:rsidP="00154D06">
      <w:pPr>
        <w:jc w:val="center"/>
        <w:rPr>
          <w:b/>
        </w:rPr>
      </w:pPr>
      <w:r w:rsidRPr="00154D06">
        <w:rPr>
          <w:b/>
        </w:rPr>
        <w:t>Total--0</w:t>
      </w:r>
    </w:p>
    <w:p w:rsidR="00154D06" w:rsidRDefault="00154D06" w:rsidP="00154D06">
      <w:pPr>
        <w:jc w:val="center"/>
        <w:rPr>
          <w:b/>
        </w:rPr>
      </w:pPr>
    </w:p>
    <w:p w:rsidR="00154D06" w:rsidRDefault="00154D06" w:rsidP="00154D06">
      <w:r>
        <w:t xml:space="preserve">So, the Bill was read the second time and ordered to third reading.  </w:t>
      </w:r>
    </w:p>
    <w:p w:rsidR="00154D06" w:rsidRDefault="00154D06" w:rsidP="00154D06"/>
    <w:p w:rsidR="007E6CF4" w:rsidRDefault="00154D06" w:rsidP="00154D06">
      <w:pPr>
        <w:keepNext/>
        <w:jc w:val="center"/>
        <w:rPr>
          <w:b/>
        </w:rPr>
      </w:pPr>
      <w:r w:rsidRPr="00154D06">
        <w:rPr>
          <w:b/>
        </w:rPr>
        <w:t>H. 5331--ORDERED TO BE READ</w:t>
      </w:r>
    </w:p>
    <w:p w:rsidR="00154D06" w:rsidRDefault="00154D06" w:rsidP="00154D06">
      <w:pPr>
        <w:keepNext/>
        <w:jc w:val="center"/>
        <w:rPr>
          <w:b/>
        </w:rPr>
      </w:pPr>
      <w:r w:rsidRPr="00154D06">
        <w:rPr>
          <w:b/>
        </w:rPr>
        <w:t>THIRD TIME TOMORROW</w:t>
      </w:r>
    </w:p>
    <w:p w:rsidR="00154D06" w:rsidRDefault="00154D06" w:rsidP="00154D06">
      <w:r>
        <w:t xml:space="preserve">On motion of Rep. ATWATER, with unanimous consent, it was ordered that H. 5331 be read the third time tomorrow.  </w:t>
      </w:r>
    </w:p>
    <w:p w:rsidR="00154D06" w:rsidRDefault="00154D06" w:rsidP="00154D06"/>
    <w:p w:rsidR="00154D06" w:rsidRDefault="00154D06" w:rsidP="00154D06">
      <w:pPr>
        <w:keepNext/>
        <w:jc w:val="center"/>
        <w:rPr>
          <w:b/>
        </w:rPr>
      </w:pPr>
      <w:r w:rsidRPr="00154D06">
        <w:rPr>
          <w:b/>
        </w:rPr>
        <w:t>S. 859--POINT OF ORDER</w:t>
      </w:r>
    </w:p>
    <w:p w:rsidR="00154D06" w:rsidRDefault="00154D06" w:rsidP="00154D06">
      <w:r>
        <w:t xml:space="preserve">The following Bill was taken up:  </w:t>
      </w:r>
    </w:p>
    <w:p w:rsidR="00154D06" w:rsidRDefault="00154D06" w:rsidP="00154D06">
      <w:bookmarkStart w:id="114" w:name="include_clip_start_226"/>
      <w:bookmarkEnd w:id="114"/>
    </w:p>
    <w:p w:rsidR="00154D06" w:rsidRDefault="00154D06" w:rsidP="00154D06">
      <w:r>
        <w:t>S. 859 -- Senators Rose, Fair and Ford: A BILL TO AMEND THE CODE OF LAWS OF SOUTH CAROLINA, 1976, BY ADDING SECTIONS 44-7-272, 44-7-274, 44-7-276, AND 44-7-278 SO AS TO ESTABLISH PROVISIONS FOR RESIDENTIAL TREATMENT FACILITIES FOR CHILDREN AND ADOLESCENTS TO PROHIBIT LICENSURE BY THE DEPARTMENT OF HEALTH AND ENVIRONMENTAL CONTROL OF A FACILITY UNLESS IT IS AT LEAST ONE THOUSAND FEET FROM A SCHOOL, CHILDCARE FACILITY, PARK, PUBLIC SWIMMING POOL, AND MASS TRANSPORTATION STOPS; THAT REQUIRES A FACILTY TO NOTIFY LAW ENFORCEMENT OF THE ADMISSION OF  A CHILD WHO HAS CHARGES FOR A VIOLENT CRIME PENDING OR WHO HAS BEEN CONVICTED OF A VIOLENT CRIME WITHIN THE PREVIOUS FIVE YEARS, TO PROVIDE SANCTIONS FOR FACILITIES IN VIOLATION OF THIS REQUIREMENT, AND TO REQUIRE A CHILD TO REGISTER AS A SEX OFFENDER IF THE PROVISIONS OF REGISTRATION APPLY TO THAT CHILD'S OFFENSE; THAT  REQUIRE THE DEPARTMENT TO DEVELOP LEVELS OF FACILITY LICENSURE, AND LEVELS OF LICENSURE FOR PROGRAMS WITHIN A FACILITY, BASED UPON CLIENT DISORDERS AND BEHAVIOR AND SUPERVISION, SAFETY, AND SECURITY FACTORS WITHIN EACH FACILITY OR PROGRAM LEVEL; AND THAT REQUIRE THESE FACILITIES TO NOTIFY LAW ENFORCEMENT UPON A CLIENT LEAVING THE FACILITY WITHOUT PERMISSION AND TO MAINTAIN RECORDS OF THESE MATTERS, WHICH ARE SUBJECT TO INSPECTION BY THE DEPARTMENT.</w:t>
      </w:r>
    </w:p>
    <w:p w:rsidR="00154D06" w:rsidRDefault="00154D06" w:rsidP="00154D06">
      <w:bookmarkStart w:id="115" w:name="include_clip_end_226"/>
      <w:bookmarkEnd w:id="115"/>
    </w:p>
    <w:p w:rsidR="00154D06" w:rsidRDefault="00154D06" w:rsidP="00154D06">
      <w:pPr>
        <w:keepNext/>
        <w:jc w:val="center"/>
        <w:rPr>
          <w:b/>
        </w:rPr>
      </w:pPr>
      <w:r w:rsidRPr="00154D06">
        <w:rPr>
          <w:b/>
        </w:rPr>
        <w:t>POINT OF ORDER</w:t>
      </w:r>
    </w:p>
    <w:p w:rsidR="00154D06" w:rsidRDefault="00154D06" w:rsidP="00154D06">
      <w:r>
        <w:t>Rep. HARRISON made the Point of Order that the Bill was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S. 1354--POINT OF ORDER</w:t>
      </w:r>
    </w:p>
    <w:p w:rsidR="00154D06" w:rsidRDefault="00154D06" w:rsidP="00154D06">
      <w:r>
        <w:t xml:space="preserve">The following Bill was taken up:  </w:t>
      </w:r>
    </w:p>
    <w:p w:rsidR="00154D06" w:rsidRDefault="00154D06" w:rsidP="00154D06">
      <w:bookmarkStart w:id="116" w:name="include_clip_start_230"/>
      <w:bookmarkEnd w:id="116"/>
    </w:p>
    <w:p w:rsidR="00154D06" w:rsidRDefault="00154D06" w:rsidP="00154D06">
      <w:r>
        <w:t>S. 1354 -- Senators Bryant, Thomas, Ford and L. Martin: A BILL TO AMEND SECTION 35-1-604 OF THE 1976 CODE, RELATING TO SECURITIES VIOLATIONS, TO REQUIRE ALL CEASE AND DESIST ORDERS ISSUED BY THE SECURITIES COMMISSIONER TO BE PUBLIC DOCUMENTS AND TO REQUIRE PUBLICATION ON THE ATTORNEY GENERAL'S WEBSITE.</w:t>
      </w:r>
    </w:p>
    <w:p w:rsidR="00154D06" w:rsidRDefault="00154D06" w:rsidP="00154D06">
      <w:bookmarkStart w:id="117" w:name="include_clip_end_230"/>
      <w:bookmarkEnd w:id="117"/>
    </w:p>
    <w:p w:rsidR="00154D06" w:rsidRDefault="00154D06" w:rsidP="00154D06">
      <w:pPr>
        <w:keepNext/>
        <w:jc w:val="center"/>
        <w:rPr>
          <w:b/>
        </w:rPr>
      </w:pPr>
      <w:r w:rsidRPr="00154D06">
        <w:rPr>
          <w:b/>
        </w:rPr>
        <w:t>POINT OF ORDER</w:t>
      </w:r>
    </w:p>
    <w:p w:rsidR="00154D06" w:rsidRDefault="00154D06" w:rsidP="00154D06">
      <w:r>
        <w:t>Rep. COLE made the Point of Order that the Bill was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S. 1099--POINT OF ORDER</w:t>
      </w:r>
    </w:p>
    <w:p w:rsidR="00154D06" w:rsidRDefault="00154D06" w:rsidP="00154D06">
      <w:r>
        <w:t xml:space="preserve">The following Bill was taken up:  </w:t>
      </w:r>
    </w:p>
    <w:p w:rsidR="00154D06" w:rsidRDefault="00154D06" w:rsidP="00154D06">
      <w:bookmarkStart w:id="118" w:name="include_clip_start_234"/>
      <w:bookmarkEnd w:id="118"/>
    </w:p>
    <w:p w:rsidR="00154D06" w:rsidRDefault="00154D06" w:rsidP="00154D06">
      <w:r>
        <w:t>S. 1099 -- Senator Fair: A BILL TO AMEND THE CODE OF LAWS OF SOUTH CAROLINA, 1976, BY ADDING SECTION 63-19-650 SO AS TO PROVIDE THAT MEMBERS OF THE BOARD OF JUVENILE PAROLE SHALL RECEIVE A HEARING FEE.</w:t>
      </w:r>
    </w:p>
    <w:p w:rsidR="00154D06" w:rsidRDefault="00154D06" w:rsidP="00154D06">
      <w:bookmarkStart w:id="119" w:name="include_clip_end_234"/>
      <w:bookmarkEnd w:id="119"/>
    </w:p>
    <w:p w:rsidR="00154D06" w:rsidRDefault="00154D06" w:rsidP="00154D06">
      <w:pPr>
        <w:keepNext/>
        <w:jc w:val="center"/>
        <w:rPr>
          <w:b/>
        </w:rPr>
      </w:pPr>
      <w:r w:rsidRPr="00154D06">
        <w:rPr>
          <w:b/>
        </w:rPr>
        <w:t>POINT OF ORDER</w:t>
      </w:r>
    </w:p>
    <w:p w:rsidR="00154D06" w:rsidRDefault="00154D06" w:rsidP="00154D06">
      <w:r>
        <w:t>Rep. HARRISON made the Point of Order that the Bill was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S. 1055--POINT OF ORDER</w:t>
      </w:r>
    </w:p>
    <w:p w:rsidR="00154D06" w:rsidRDefault="00154D06" w:rsidP="00154D06">
      <w:r>
        <w:t xml:space="preserve">The following Bill was taken up:  </w:t>
      </w:r>
    </w:p>
    <w:p w:rsidR="00154D06" w:rsidRDefault="00154D06" w:rsidP="00154D06">
      <w:bookmarkStart w:id="120" w:name="include_clip_start_238"/>
      <w:bookmarkEnd w:id="120"/>
    </w:p>
    <w:p w:rsidR="00154D06" w:rsidRDefault="00154D06" w:rsidP="00154D06">
      <w:r>
        <w:t>S. 1055 -- Senators McConnell and Ford: A BILL TO AMEND SECTION 14-27-20,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14-27-30 RELATING TO THE CHIEF JUSTICE APPOINTING A PERSON RECOMMENDED BY THE CHARLESTON SCHOOL OF LAW AND APPOINTING THE SUMMARY COURT JUDGES; AND TO AMEND SECTION 14-27-40 RELATING TO THE TERMS OF SERVICE, SO AS TO PROVIDE THAT THE CHIEF JUDGE SERVES DURING THE TERM OF HIS OFFICE, AND THE PERSON RECOMMENDED BY THE CHARLESTON SCHOOL OF LAW SERVES FOR A FOUR-YEAR TERM.</w:t>
      </w:r>
    </w:p>
    <w:p w:rsidR="00154D06" w:rsidRDefault="00154D06" w:rsidP="00154D06">
      <w:bookmarkStart w:id="121" w:name="include_clip_end_238"/>
      <w:bookmarkEnd w:id="121"/>
    </w:p>
    <w:p w:rsidR="00154D06" w:rsidRDefault="00154D06" w:rsidP="00154D06">
      <w:pPr>
        <w:keepNext/>
        <w:jc w:val="center"/>
        <w:rPr>
          <w:b/>
        </w:rPr>
      </w:pPr>
      <w:r w:rsidRPr="00154D06">
        <w:rPr>
          <w:b/>
        </w:rPr>
        <w:t>POINT OF ORDER</w:t>
      </w:r>
    </w:p>
    <w:p w:rsidR="00154D06" w:rsidRDefault="00154D06" w:rsidP="00154D06">
      <w:r>
        <w:t>Rep. HARRISON made the Point of Order that the Bill was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S. 263--POINT OF ORDER</w:t>
      </w:r>
    </w:p>
    <w:p w:rsidR="00154D06" w:rsidRDefault="00154D06" w:rsidP="00154D06">
      <w:r>
        <w:t xml:space="preserve">The following Bill was taken up:  </w:t>
      </w:r>
    </w:p>
    <w:p w:rsidR="00154D06" w:rsidRDefault="00154D06" w:rsidP="00154D06">
      <w:bookmarkStart w:id="122" w:name="include_clip_start_242"/>
      <w:bookmarkEnd w:id="122"/>
    </w:p>
    <w:p w:rsidR="00154D06" w:rsidRDefault="00154D06" w:rsidP="00154D06">
      <w:r>
        <w:t>S. 263 -- Senators Knotts and Ford: A BILL TO AMEND ARTICLE 23, CHAPTER 5, TITLE 56 OF THE SOUTH CAROLINA CODE OF LAWS, 1976, BY ADDING SECTION 56-5-2905, SO AS TO PROVIDE THAT A PERSON WHO WHILE DRIVING A MOTOR VEHICLE DOES ANY ACT FORBIDDEN BY LAW IN THE DRIVING OF THE MOTOR VEHICLE, EXCEPT A VIOLATION OF SECTIONS 56-5-2930, 56-5-2935, OR 56-5-2945, WHICH PROXIMATELY CAUSES DEATH TO A PERSON, IS GUILTY OF THE MISDEMEANOR OFFENSE OF VEHICULAR HOMICIDE; AND TO AMEND SECTION 56-5-2946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154D06" w:rsidRDefault="00154D06" w:rsidP="00154D06">
      <w:bookmarkStart w:id="123" w:name="include_clip_end_242"/>
      <w:bookmarkEnd w:id="123"/>
    </w:p>
    <w:p w:rsidR="00154D06" w:rsidRDefault="00154D06" w:rsidP="00154D06">
      <w:pPr>
        <w:keepNext/>
        <w:jc w:val="center"/>
        <w:rPr>
          <w:b/>
        </w:rPr>
      </w:pPr>
      <w:r w:rsidRPr="00154D06">
        <w:rPr>
          <w:b/>
        </w:rPr>
        <w:t>POINT OF ORDER</w:t>
      </w:r>
    </w:p>
    <w:p w:rsidR="00154D06" w:rsidRDefault="00154D06" w:rsidP="00154D06">
      <w:r>
        <w:t>Rep. HARRISON made the Point of Order that the Bill was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S. 168--POINT OF ORDER</w:t>
      </w:r>
    </w:p>
    <w:p w:rsidR="00154D06" w:rsidRDefault="00154D06" w:rsidP="00154D06">
      <w:r>
        <w:t xml:space="preserve">The following Bill was taken up:  </w:t>
      </w:r>
    </w:p>
    <w:p w:rsidR="00154D06" w:rsidRDefault="00154D06" w:rsidP="00154D06">
      <w:bookmarkStart w:id="124" w:name="include_clip_start_246"/>
      <w:bookmarkEnd w:id="124"/>
    </w:p>
    <w:p w:rsidR="00154D06" w:rsidRDefault="00154D06" w:rsidP="00154D06">
      <w:r>
        <w:t>S. 168 -- Senators Shoopman, Verdin and Leventis: A BILL TO AMEND SECTION 16-11-580, AS AMENDED, CODE OF LAWS OF SOUTH CAROLINA, 1976, RELATING TO PENALTIES FOR CUTTING, REMOVING, OR TRANSPORTING TIMBER PRODUCTS WITHOUT THE CONSENT OF THE LANDOWNER, SO AS TO INCREASE THE PENALTY FROM FIVE HUNDRED DOLLARS TO FIFTEEN HUNDRED DOLLARS IF THE VALUE OF THE TIMBER IS ONE THOUSAND DOLLARS OR LESS AND TO ESTABLISH MINIMUM AND MAXIMUM PENALTIES FOR TIMBER PRODUCTS VALUED AT MORE THAN ONE THOUSAND DOLLARS BUT LESS THAN FIVE THOUSAND DOLLARS AND FOR TIMBER PRODUCTS VALUED AT FIVE THOUSAND DOLLARS OR MORE.</w:t>
      </w:r>
    </w:p>
    <w:p w:rsidR="00154D06" w:rsidRDefault="00154D06" w:rsidP="00154D06">
      <w:bookmarkStart w:id="125" w:name="include_clip_end_246"/>
      <w:bookmarkEnd w:id="125"/>
    </w:p>
    <w:p w:rsidR="00154D06" w:rsidRDefault="00154D06" w:rsidP="00154D06">
      <w:pPr>
        <w:keepNext/>
        <w:jc w:val="center"/>
        <w:rPr>
          <w:b/>
        </w:rPr>
      </w:pPr>
      <w:r w:rsidRPr="00154D06">
        <w:rPr>
          <w:b/>
        </w:rPr>
        <w:t>POINT OF ORDER</w:t>
      </w:r>
    </w:p>
    <w:p w:rsidR="00154D06" w:rsidRDefault="00154D06" w:rsidP="00154D06">
      <w:r>
        <w:t>Rep. HARRISON made the Point of Order that the Bill was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S. 45--POINT OF ORDER</w:t>
      </w:r>
    </w:p>
    <w:p w:rsidR="00154D06" w:rsidRDefault="00154D06" w:rsidP="00154D06">
      <w:r>
        <w:t xml:space="preserve">The following Bill was taken up:  </w:t>
      </w:r>
    </w:p>
    <w:p w:rsidR="00154D06" w:rsidRDefault="00154D06" w:rsidP="00154D06">
      <w:bookmarkStart w:id="126" w:name="include_clip_start_250"/>
      <w:bookmarkEnd w:id="126"/>
    </w:p>
    <w:p w:rsidR="00154D06" w:rsidRDefault="00154D06" w:rsidP="00154D06">
      <w:r>
        <w:t>S. 45 -- Senators McConnell, Campsen and Ford: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154D06" w:rsidRDefault="00154D06" w:rsidP="00154D06">
      <w:bookmarkStart w:id="127" w:name="include_clip_end_250"/>
      <w:bookmarkEnd w:id="127"/>
    </w:p>
    <w:p w:rsidR="00154D06" w:rsidRDefault="00154D06" w:rsidP="00154D06">
      <w:pPr>
        <w:keepNext/>
        <w:jc w:val="center"/>
        <w:rPr>
          <w:b/>
        </w:rPr>
      </w:pPr>
      <w:r w:rsidRPr="00154D06">
        <w:rPr>
          <w:b/>
        </w:rPr>
        <w:t>POINT OF ORDER</w:t>
      </w:r>
    </w:p>
    <w:p w:rsidR="00154D06" w:rsidRDefault="00154D06" w:rsidP="00154D06">
      <w:r>
        <w:t>Rep. HARRISON made the Point of Order that the Bill was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S. 300--POINT OF ORDER</w:t>
      </w:r>
    </w:p>
    <w:p w:rsidR="00154D06" w:rsidRDefault="00154D06" w:rsidP="00154D06">
      <w:r>
        <w:t xml:space="preserve">The following Bill was taken up:  </w:t>
      </w:r>
    </w:p>
    <w:p w:rsidR="00154D06" w:rsidRDefault="00154D06" w:rsidP="00154D06">
      <w:bookmarkStart w:id="128" w:name="include_clip_start_254"/>
      <w:bookmarkEnd w:id="128"/>
    </w:p>
    <w:p w:rsidR="00154D06" w:rsidRDefault="00154D06" w:rsidP="00154D06">
      <w:r>
        <w:t>S. 300 -- Senators Fair, Hutto, Jackson, Knotts, Rankin and Ford: A BILL TO AMEND SECTION 63-19-1440,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154D06" w:rsidRDefault="00154D06" w:rsidP="00154D06">
      <w:bookmarkStart w:id="129" w:name="include_clip_end_254"/>
      <w:bookmarkEnd w:id="129"/>
    </w:p>
    <w:p w:rsidR="00154D06" w:rsidRDefault="00154D06" w:rsidP="00154D06">
      <w:pPr>
        <w:keepNext/>
        <w:jc w:val="center"/>
        <w:rPr>
          <w:b/>
        </w:rPr>
      </w:pPr>
      <w:r w:rsidRPr="00154D06">
        <w:rPr>
          <w:b/>
        </w:rPr>
        <w:t>POINT OF ORDER</w:t>
      </w:r>
    </w:p>
    <w:p w:rsidR="00154D06" w:rsidRDefault="00154D06" w:rsidP="00154D06">
      <w:r>
        <w:t>Rep. HARRISON made the Point of Order that the Bill was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S. 1329--POINT OF ORDER</w:t>
      </w:r>
    </w:p>
    <w:p w:rsidR="00154D06" w:rsidRDefault="00154D06" w:rsidP="00154D06">
      <w:r>
        <w:t xml:space="preserve">The following Bill was taken up:  </w:t>
      </w:r>
    </w:p>
    <w:p w:rsidR="00154D06" w:rsidRDefault="00154D06" w:rsidP="00154D06">
      <w:bookmarkStart w:id="130" w:name="include_clip_start_258"/>
      <w:bookmarkEnd w:id="130"/>
    </w:p>
    <w:p w:rsidR="00154D06" w:rsidRDefault="00154D06" w:rsidP="00154D06">
      <w:r>
        <w:t>S. 1329 -- Senator Fair: A BILL TO AMEND SECTION 24-21-10,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AT-LARGE BASIS MUST BE SELECTED FROM ONE OF THE CONGRESSIONAL DISTRICTS AND AT LEAST ONE APPOINTEE SHALL POSSESS THE QUALIFICATIONS THAT THE AT-LARGE APPOINTEE FORMERLY MET.</w:t>
      </w:r>
    </w:p>
    <w:p w:rsidR="00154D06" w:rsidRDefault="00154D06" w:rsidP="00154D06">
      <w:bookmarkStart w:id="131" w:name="include_clip_end_258"/>
      <w:bookmarkEnd w:id="131"/>
    </w:p>
    <w:p w:rsidR="00154D06" w:rsidRDefault="00154D06" w:rsidP="00154D06">
      <w:pPr>
        <w:keepNext/>
        <w:jc w:val="center"/>
        <w:rPr>
          <w:b/>
        </w:rPr>
      </w:pPr>
      <w:r w:rsidRPr="00154D06">
        <w:rPr>
          <w:b/>
        </w:rPr>
        <w:t>POINT OF ORDER</w:t>
      </w:r>
    </w:p>
    <w:p w:rsidR="00154D06" w:rsidRDefault="00154D06" w:rsidP="00154D06">
      <w:r>
        <w:t>Rep. HARRISON made the Point of Order that the Bill was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S. 1321--POINT OF ORDER</w:t>
      </w:r>
    </w:p>
    <w:p w:rsidR="00154D06" w:rsidRDefault="00154D06" w:rsidP="00154D06">
      <w:r>
        <w:t xml:space="preserve">The following Bill was taken up:  </w:t>
      </w:r>
    </w:p>
    <w:p w:rsidR="00154D06" w:rsidRDefault="00154D06" w:rsidP="00154D06">
      <w:bookmarkStart w:id="132" w:name="include_clip_start_262"/>
      <w:bookmarkEnd w:id="132"/>
    </w:p>
    <w:p w:rsidR="00154D06" w:rsidRDefault="00154D06" w:rsidP="00154D06">
      <w:r>
        <w:t>S. 1321 -- Senators Malloy, McConnell, Knotts, Ford and Campsen: A BILL TO AMEND THE "OMNIBUS CRIME REDUCTION AND SENTENCING REFORM ACT OF 2010",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"YOUTHFUL OFFENDER",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w:t>
      </w:r>
      <w:r w:rsidR="006A0CF1">
        <w:t>’</w:t>
      </w:r>
      <w:r>
        <w:t>S LICENSE SUSPENSION AMNESTY PERIOD, SO AS TO PROVIDE THAT QUALIFYING SUSPENSIONS DO NOT INCLUDE SUSPENSIONS PURSUANT TO SECTION 56-5-2990 OR SECTION 56-5-2945, AND DO NOT INCLUDE SUSPENSIONS PURSUANT TO SECTION 56-1-460, IF THE PERSON DRIVES A MOTOR VEHICLE WHEN THE PERSON'S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154D06" w:rsidRDefault="00154D06" w:rsidP="00154D06">
      <w:bookmarkStart w:id="133" w:name="include_clip_end_262"/>
      <w:bookmarkEnd w:id="133"/>
    </w:p>
    <w:p w:rsidR="00154D06" w:rsidRDefault="00154D06" w:rsidP="00154D06">
      <w:pPr>
        <w:keepNext/>
        <w:jc w:val="center"/>
        <w:rPr>
          <w:b/>
        </w:rPr>
      </w:pPr>
      <w:r w:rsidRPr="00154D06">
        <w:rPr>
          <w:b/>
        </w:rPr>
        <w:t>POINT OF ORDER</w:t>
      </w:r>
    </w:p>
    <w:p w:rsidR="00154D06" w:rsidRDefault="00154D06" w:rsidP="00154D06">
      <w:r>
        <w:t>Rep. HARRISON made the Point of Order that the Bill was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S. 741--POINT OF ORDER</w:t>
      </w:r>
    </w:p>
    <w:p w:rsidR="00154D06" w:rsidRDefault="00154D06" w:rsidP="00154D06">
      <w:r>
        <w:t xml:space="preserve">The following Bill was taken up:  </w:t>
      </w:r>
    </w:p>
    <w:p w:rsidR="00154D06" w:rsidRDefault="00154D06" w:rsidP="00154D06">
      <w:bookmarkStart w:id="134" w:name="include_clip_start_266"/>
      <w:bookmarkEnd w:id="134"/>
    </w:p>
    <w:p w:rsidR="00154D06" w:rsidRDefault="00154D06" w:rsidP="00154D06">
      <w:r>
        <w:t>S. 741 -- Senator S. Martin: A BILL TO AMEND SECTION 50-11-710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154D06" w:rsidRDefault="00154D06" w:rsidP="00154D06">
      <w:bookmarkStart w:id="135" w:name="include_clip_end_266"/>
      <w:bookmarkEnd w:id="135"/>
    </w:p>
    <w:p w:rsidR="00154D06" w:rsidRDefault="00154D06" w:rsidP="00154D06">
      <w:pPr>
        <w:keepNext/>
        <w:jc w:val="center"/>
        <w:rPr>
          <w:b/>
        </w:rPr>
      </w:pPr>
      <w:r w:rsidRPr="00154D06">
        <w:rPr>
          <w:b/>
        </w:rPr>
        <w:t>POINT OF ORDER</w:t>
      </w:r>
    </w:p>
    <w:p w:rsidR="00154D06" w:rsidRDefault="00154D06" w:rsidP="00154D06">
      <w:r>
        <w:t>Rep. BANNISTER made the Point of Order that the Bill was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OBJECTION TO RECALL</w:t>
      </w:r>
    </w:p>
    <w:p w:rsidR="00154D06" w:rsidRDefault="00154D06" w:rsidP="00154D06">
      <w:r>
        <w:t>Rep. LONG asked unanimous consent to recall S. 1015 from the Committee on Medical, Military, Public and Municipal Affairs.</w:t>
      </w:r>
    </w:p>
    <w:p w:rsidR="00154D06" w:rsidRDefault="00154D06" w:rsidP="00154D06">
      <w:r>
        <w:t>Rep. HENDERSON objected.</w:t>
      </w:r>
    </w:p>
    <w:p w:rsidR="00154D06" w:rsidRDefault="00154D06" w:rsidP="00154D06"/>
    <w:p w:rsidR="00154D06" w:rsidRDefault="00154D06" w:rsidP="00154D06">
      <w:pPr>
        <w:keepNext/>
        <w:jc w:val="center"/>
        <w:rPr>
          <w:b/>
        </w:rPr>
      </w:pPr>
      <w:r w:rsidRPr="00154D06">
        <w:rPr>
          <w:b/>
        </w:rPr>
        <w:t>H. 4813--DEBATE ADJOURNED</w:t>
      </w:r>
    </w:p>
    <w:p w:rsidR="00154D06" w:rsidRDefault="00154D06" w:rsidP="00154D06">
      <w:r>
        <w:t xml:space="preserve">The Senate Amendments to the following Bill were taken up for consideration: </w:t>
      </w:r>
    </w:p>
    <w:p w:rsidR="00154D06" w:rsidRDefault="00154D06" w:rsidP="00154D06">
      <w:bookmarkStart w:id="136" w:name="include_clip_start_272"/>
      <w:bookmarkEnd w:id="136"/>
    </w:p>
    <w:p w:rsidR="00154D06" w:rsidRDefault="00154D06" w:rsidP="00154D06">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154D06" w:rsidRDefault="00154D06" w:rsidP="00154D06">
      <w:bookmarkStart w:id="137" w:name="include_clip_end_272"/>
      <w:bookmarkEnd w:id="137"/>
    </w:p>
    <w:p w:rsidR="00154D06" w:rsidRDefault="00154D06" w:rsidP="00154D06">
      <w:r>
        <w:t>Rep. WHITE moved to adjourn debate upon the Senate Amendments until Tuesday, June 5, which was agreed to.</w:t>
      </w:r>
    </w:p>
    <w:p w:rsidR="00154D06" w:rsidRDefault="00154D06" w:rsidP="00154D06"/>
    <w:p w:rsidR="00154D06" w:rsidRDefault="00154D06" w:rsidP="00154D06">
      <w:pPr>
        <w:keepNext/>
        <w:jc w:val="center"/>
        <w:rPr>
          <w:b/>
        </w:rPr>
      </w:pPr>
      <w:r w:rsidRPr="00154D06">
        <w:rPr>
          <w:b/>
        </w:rPr>
        <w:t>H. 4814--POINT OF ORDER</w:t>
      </w:r>
    </w:p>
    <w:p w:rsidR="00154D06" w:rsidRDefault="00154D06" w:rsidP="00154D06">
      <w:r>
        <w:t xml:space="preserve">The Senate Amendments to the following Joint Resolution were taken up for consideration: </w:t>
      </w:r>
    </w:p>
    <w:p w:rsidR="00154D06" w:rsidRDefault="00154D06" w:rsidP="00154D06">
      <w:bookmarkStart w:id="138" w:name="include_clip_start_275"/>
      <w:bookmarkEnd w:id="138"/>
    </w:p>
    <w:p w:rsidR="00154D06" w:rsidRDefault="00154D06" w:rsidP="00154D06">
      <w:r>
        <w:t>H. 4814 -- Ways and Means Committee: A JOINT RESOLUTION TO APPROPRIATE MONIES FROM THE CAPITAL RESERVE FUND FOR FISCAL YEAR 2011-2012, TO PROVIDE REPORTING REQUIREMENTS WITH RESPECT TO A SPECIFIC APPROPRIATION, AND TO ALLOW UNEXPENDED FUNDS APPROPRIATED TO BE CARRIED FORWARD TO SUCCEEDING FISCAL YEARS AND EXPENDED FOR THE SAME PURPOSES.</w:t>
      </w:r>
    </w:p>
    <w:p w:rsidR="00154D06" w:rsidRDefault="00154D06" w:rsidP="00154D06">
      <w:bookmarkStart w:id="139" w:name="include_clip_end_275"/>
      <w:bookmarkEnd w:id="139"/>
    </w:p>
    <w:p w:rsidR="00154D06" w:rsidRDefault="00154D06" w:rsidP="00154D06">
      <w:pPr>
        <w:keepNext/>
        <w:jc w:val="center"/>
        <w:rPr>
          <w:b/>
        </w:rPr>
      </w:pPr>
      <w:r w:rsidRPr="00154D06">
        <w:rPr>
          <w:b/>
        </w:rPr>
        <w:t>POINT OF ORDER</w:t>
      </w:r>
    </w:p>
    <w:p w:rsidR="00154D06" w:rsidRDefault="00154D06" w:rsidP="00154D06">
      <w:r>
        <w:t>Rep. WHITE made the Point of Order that the Senate Amendments were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H. 4689--SENATE AMENDMENTS CONCURRED IN AND BILL ENROLLED</w:t>
      </w:r>
    </w:p>
    <w:p w:rsidR="00154D06" w:rsidRDefault="00154D06" w:rsidP="00154D06">
      <w:r>
        <w:t xml:space="preserve">The Senate Amendments to the following Bill were taken up for consideration: </w:t>
      </w:r>
    </w:p>
    <w:p w:rsidR="00154D06" w:rsidRDefault="00154D06" w:rsidP="00154D06">
      <w:bookmarkStart w:id="140" w:name="include_clip_start_279"/>
      <w:bookmarkEnd w:id="140"/>
    </w:p>
    <w:p w:rsidR="00154D06" w:rsidRDefault="00154D06" w:rsidP="00154D06">
      <w:r>
        <w:t>H. 4689 -- Reps. Hiott, Skelton, Owens, Hixon, Loftis, Hodges, Knight, Dillard, Erickson, Crawford, Clyburn and Anderson: A BILL TO AMEND THE CODE OF LAWS OF SOUTH CAROLINA, 1976, BY ADDING SECTION 44-1-143 SO AS TO PROVIDE HEALTH AND SANITARY REQUIREMENTS FOR HOME</w:t>
      </w:r>
      <w:r w:rsidR="006A0CF1">
        <w:t>-</w:t>
      </w:r>
      <w:r>
        <w:t>BASED FOOD PRODUCTION OPERATIONS, INCLUDING PROCEDURES FOR PROTECTING FOOD ITEMS PREPARED FOR SALE BY THESE OPERATIONS, AND FOOD ITEM PACKAGING AND LABELING REQUIREMENTS; TO PROVIDE THAT THESE OPERATIONS MAY NOT SELL FOOD ITEMS AT WHOLESALE; TO PROVIDE THAT THESE OPERATIONS ARE NOT RETAIL FOOD ESTABLISHMENTS; AND TO PROVIDE A PROCESS WHEREBY THE DEPARTMENT OF HEALTH AND ENVIRONMENTAL CONTROL MAY INVESTIGATE COMPLAINTS.</w:t>
      </w:r>
    </w:p>
    <w:p w:rsidR="00154D06" w:rsidRDefault="00154D06" w:rsidP="00154D06">
      <w:bookmarkStart w:id="141" w:name="include_clip_end_279"/>
      <w:bookmarkEnd w:id="141"/>
    </w:p>
    <w:p w:rsidR="00154D06" w:rsidRDefault="00154D06" w:rsidP="00154D06">
      <w:r>
        <w:t>Rep. HIOTT explained the Senate Amendments.</w:t>
      </w:r>
    </w:p>
    <w:p w:rsidR="007E6CF4" w:rsidRDefault="007E6CF4" w:rsidP="00154D06"/>
    <w:p w:rsidR="00154D06" w:rsidRDefault="00154D06" w:rsidP="00154D06">
      <w:r>
        <w:t xml:space="preserve">The yeas and nays were taken resulting as follows: </w:t>
      </w:r>
    </w:p>
    <w:p w:rsidR="00154D06" w:rsidRDefault="00154D06" w:rsidP="00154D06">
      <w:pPr>
        <w:jc w:val="center"/>
      </w:pPr>
      <w:r>
        <w:t xml:space="preserve"> </w:t>
      </w:r>
      <w:bookmarkStart w:id="142" w:name="vote_start281"/>
      <w:bookmarkEnd w:id="142"/>
      <w:r>
        <w:t>Yeas 96; Nays 0</w:t>
      </w:r>
    </w:p>
    <w:p w:rsidR="00154D06" w:rsidRDefault="00154D06" w:rsidP="00154D06">
      <w:pPr>
        <w:jc w:val="center"/>
      </w:pPr>
    </w:p>
    <w:p w:rsidR="00154D06" w:rsidRDefault="00154D06" w:rsidP="00154D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Agnew</w:t>
            </w:r>
          </w:p>
        </w:tc>
        <w:tc>
          <w:tcPr>
            <w:tcW w:w="2179" w:type="dxa"/>
            <w:shd w:val="clear" w:color="auto" w:fill="auto"/>
          </w:tcPr>
          <w:p w:rsidR="00154D06" w:rsidRPr="00154D06" w:rsidRDefault="00154D06" w:rsidP="00154D06">
            <w:pPr>
              <w:keepNext/>
              <w:ind w:firstLine="0"/>
            </w:pPr>
            <w:r>
              <w:t>Allen</w:t>
            </w:r>
          </w:p>
        </w:tc>
        <w:tc>
          <w:tcPr>
            <w:tcW w:w="2180" w:type="dxa"/>
            <w:shd w:val="clear" w:color="auto" w:fill="auto"/>
          </w:tcPr>
          <w:p w:rsidR="00154D06" w:rsidRPr="00154D06" w:rsidRDefault="00154D06" w:rsidP="00154D06">
            <w:pPr>
              <w:keepNext/>
              <w:ind w:firstLine="0"/>
            </w:pPr>
            <w:r>
              <w:t>Allison</w:t>
            </w:r>
          </w:p>
        </w:tc>
      </w:tr>
      <w:tr w:rsidR="00154D06" w:rsidRPr="00154D06" w:rsidTr="00154D06">
        <w:tc>
          <w:tcPr>
            <w:tcW w:w="2179" w:type="dxa"/>
            <w:shd w:val="clear" w:color="auto" w:fill="auto"/>
          </w:tcPr>
          <w:p w:rsidR="00154D06" w:rsidRPr="00154D06" w:rsidRDefault="00154D06" w:rsidP="00154D06">
            <w:pPr>
              <w:ind w:firstLine="0"/>
            </w:pPr>
            <w:r>
              <w:t>Anthony</w:t>
            </w:r>
          </w:p>
        </w:tc>
        <w:tc>
          <w:tcPr>
            <w:tcW w:w="2179" w:type="dxa"/>
            <w:shd w:val="clear" w:color="auto" w:fill="auto"/>
          </w:tcPr>
          <w:p w:rsidR="00154D06" w:rsidRPr="00154D06" w:rsidRDefault="00154D06" w:rsidP="00154D06">
            <w:pPr>
              <w:ind w:firstLine="0"/>
            </w:pPr>
            <w:r>
              <w:t>Atwater</w:t>
            </w:r>
          </w:p>
        </w:tc>
        <w:tc>
          <w:tcPr>
            <w:tcW w:w="2180" w:type="dxa"/>
            <w:shd w:val="clear" w:color="auto" w:fill="auto"/>
          </w:tcPr>
          <w:p w:rsidR="00154D06" w:rsidRPr="00154D06" w:rsidRDefault="00154D06" w:rsidP="00154D06">
            <w:pPr>
              <w:ind w:firstLine="0"/>
            </w:pPr>
            <w:r>
              <w:t>Bales</w:t>
            </w:r>
          </w:p>
        </w:tc>
      </w:tr>
      <w:tr w:rsidR="00154D06" w:rsidRPr="00154D06" w:rsidTr="00154D06">
        <w:tc>
          <w:tcPr>
            <w:tcW w:w="2179" w:type="dxa"/>
            <w:shd w:val="clear" w:color="auto" w:fill="auto"/>
          </w:tcPr>
          <w:p w:rsidR="00154D06" w:rsidRPr="00154D06" w:rsidRDefault="00154D06" w:rsidP="00154D06">
            <w:pPr>
              <w:ind w:firstLine="0"/>
            </w:pPr>
            <w:r>
              <w:t>Ballentine</w:t>
            </w:r>
          </w:p>
        </w:tc>
        <w:tc>
          <w:tcPr>
            <w:tcW w:w="2179" w:type="dxa"/>
            <w:shd w:val="clear" w:color="auto" w:fill="auto"/>
          </w:tcPr>
          <w:p w:rsidR="00154D06" w:rsidRPr="00154D06" w:rsidRDefault="00154D06" w:rsidP="00154D06">
            <w:pPr>
              <w:ind w:firstLine="0"/>
            </w:pPr>
            <w:r>
              <w:t>Bannister</w:t>
            </w:r>
          </w:p>
        </w:tc>
        <w:tc>
          <w:tcPr>
            <w:tcW w:w="2180" w:type="dxa"/>
            <w:shd w:val="clear" w:color="auto" w:fill="auto"/>
          </w:tcPr>
          <w:p w:rsidR="00154D06" w:rsidRPr="00154D06" w:rsidRDefault="00154D06" w:rsidP="00154D06">
            <w:pPr>
              <w:ind w:firstLine="0"/>
            </w:pPr>
            <w:r>
              <w:t>Barfield</w:t>
            </w:r>
          </w:p>
        </w:tc>
      </w:tr>
      <w:tr w:rsidR="00154D06" w:rsidRPr="00154D06" w:rsidTr="00154D06">
        <w:tc>
          <w:tcPr>
            <w:tcW w:w="2179" w:type="dxa"/>
            <w:shd w:val="clear" w:color="auto" w:fill="auto"/>
          </w:tcPr>
          <w:p w:rsidR="00154D06" w:rsidRPr="00154D06" w:rsidRDefault="00154D06" w:rsidP="00154D06">
            <w:pPr>
              <w:ind w:firstLine="0"/>
            </w:pPr>
            <w:r>
              <w:t>Bingham</w:t>
            </w:r>
          </w:p>
        </w:tc>
        <w:tc>
          <w:tcPr>
            <w:tcW w:w="2179" w:type="dxa"/>
            <w:shd w:val="clear" w:color="auto" w:fill="auto"/>
          </w:tcPr>
          <w:p w:rsidR="00154D06" w:rsidRPr="00154D06" w:rsidRDefault="00154D06" w:rsidP="00154D06">
            <w:pPr>
              <w:ind w:firstLine="0"/>
            </w:pPr>
            <w:r>
              <w:t>Bowen</w:t>
            </w:r>
          </w:p>
        </w:tc>
        <w:tc>
          <w:tcPr>
            <w:tcW w:w="2180" w:type="dxa"/>
            <w:shd w:val="clear" w:color="auto" w:fill="auto"/>
          </w:tcPr>
          <w:p w:rsidR="00154D06" w:rsidRPr="00154D06" w:rsidRDefault="00154D06" w:rsidP="00154D06">
            <w:pPr>
              <w:ind w:firstLine="0"/>
            </w:pPr>
            <w:r>
              <w:t>Bowers</w:t>
            </w:r>
          </w:p>
        </w:tc>
      </w:tr>
      <w:tr w:rsidR="00154D06" w:rsidRPr="00154D06" w:rsidTr="00154D06">
        <w:tc>
          <w:tcPr>
            <w:tcW w:w="2179" w:type="dxa"/>
            <w:shd w:val="clear" w:color="auto" w:fill="auto"/>
          </w:tcPr>
          <w:p w:rsidR="00154D06" w:rsidRPr="00154D06" w:rsidRDefault="00154D06" w:rsidP="00154D06">
            <w:pPr>
              <w:ind w:firstLine="0"/>
            </w:pPr>
            <w:r>
              <w:t>Brady</w:t>
            </w:r>
          </w:p>
        </w:tc>
        <w:tc>
          <w:tcPr>
            <w:tcW w:w="2179" w:type="dxa"/>
            <w:shd w:val="clear" w:color="auto" w:fill="auto"/>
          </w:tcPr>
          <w:p w:rsidR="00154D06" w:rsidRPr="00154D06" w:rsidRDefault="00154D06" w:rsidP="00154D06">
            <w:pPr>
              <w:ind w:firstLine="0"/>
            </w:pPr>
            <w:r>
              <w:t>Branham</w:t>
            </w:r>
          </w:p>
        </w:tc>
        <w:tc>
          <w:tcPr>
            <w:tcW w:w="2180" w:type="dxa"/>
            <w:shd w:val="clear" w:color="auto" w:fill="auto"/>
          </w:tcPr>
          <w:p w:rsidR="00154D06" w:rsidRPr="00154D06" w:rsidRDefault="00154D06" w:rsidP="00154D06">
            <w:pPr>
              <w:ind w:firstLine="0"/>
            </w:pPr>
            <w:r>
              <w:t>Brannon</w:t>
            </w:r>
          </w:p>
        </w:tc>
      </w:tr>
      <w:tr w:rsidR="00154D06" w:rsidRPr="00154D06" w:rsidTr="00154D06">
        <w:tc>
          <w:tcPr>
            <w:tcW w:w="2179" w:type="dxa"/>
            <w:shd w:val="clear" w:color="auto" w:fill="auto"/>
          </w:tcPr>
          <w:p w:rsidR="00154D06" w:rsidRPr="00154D06" w:rsidRDefault="00154D06" w:rsidP="00154D06">
            <w:pPr>
              <w:ind w:firstLine="0"/>
            </w:pPr>
            <w:r>
              <w:t>H. B. Brown</w:t>
            </w:r>
          </w:p>
        </w:tc>
        <w:tc>
          <w:tcPr>
            <w:tcW w:w="2179" w:type="dxa"/>
            <w:shd w:val="clear" w:color="auto" w:fill="auto"/>
          </w:tcPr>
          <w:p w:rsidR="00154D06" w:rsidRPr="00154D06" w:rsidRDefault="00154D06" w:rsidP="00154D06">
            <w:pPr>
              <w:ind w:firstLine="0"/>
            </w:pPr>
            <w:r>
              <w:t>R. L. Brown</w:t>
            </w:r>
          </w:p>
        </w:tc>
        <w:tc>
          <w:tcPr>
            <w:tcW w:w="2180" w:type="dxa"/>
            <w:shd w:val="clear" w:color="auto" w:fill="auto"/>
          </w:tcPr>
          <w:p w:rsidR="00154D06" w:rsidRPr="00154D06" w:rsidRDefault="00154D06" w:rsidP="00154D06">
            <w:pPr>
              <w:ind w:firstLine="0"/>
            </w:pPr>
            <w:r>
              <w:t>Butler Garrick</w:t>
            </w:r>
          </w:p>
        </w:tc>
      </w:tr>
      <w:tr w:rsidR="00154D06" w:rsidRPr="00154D06" w:rsidTr="00154D06">
        <w:tc>
          <w:tcPr>
            <w:tcW w:w="2179" w:type="dxa"/>
            <w:shd w:val="clear" w:color="auto" w:fill="auto"/>
          </w:tcPr>
          <w:p w:rsidR="00154D06" w:rsidRPr="00154D06" w:rsidRDefault="00154D06" w:rsidP="00154D06">
            <w:pPr>
              <w:ind w:firstLine="0"/>
            </w:pPr>
            <w:r>
              <w:t>Chumley</w:t>
            </w:r>
          </w:p>
        </w:tc>
        <w:tc>
          <w:tcPr>
            <w:tcW w:w="2179" w:type="dxa"/>
            <w:shd w:val="clear" w:color="auto" w:fill="auto"/>
          </w:tcPr>
          <w:p w:rsidR="00154D06" w:rsidRPr="00154D06" w:rsidRDefault="00154D06" w:rsidP="00154D06">
            <w:pPr>
              <w:ind w:firstLine="0"/>
            </w:pPr>
            <w:r>
              <w:t>Clemmons</w:t>
            </w:r>
          </w:p>
        </w:tc>
        <w:tc>
          <w:tcPr>
            <w:tcW w:w="2180" w:type="dxa"/>
            <w:shd w:val="clear" w:color="auto" w:fill="auto"/>
          </w:tcPr>
          <w:p w:rsidR="00154D06" w:rsidRPr="00154D06" w:rsidRDefault="00154D06" w:rsidP="00154D06">
            <w:pPr>
              <w:ind w:firstLine="0"/>
            </w:pPr>
            <w:r>
              <w:t>Clyburn</w:t>
            </w:r>
          </w:p>
        </w:tc>
      </w:tr>
      <w:tr w:rsidR="00154D06" w:rsidRPr="00154D06" w:rsidTr="00154D06">
        <w:tc>
          <w:tcPr>
            <w:tcW w:w="2179" w:type="dxa"/>
            <w:shd w:val="clear" w:color="auto" w:fill="auto"/>
          </w:tcPr>
          <w:p w:rsidR="00154D06" w:rsidRPr="00154D06" w:rsidRDefault="00154D06" w:rsidP="00154D06">
            <w:pPr>
              <w:ind w:firstLine="0"/>
            </w:pPr>
            <w:r>
              <w:t>Cobb-Hunter</w:t>
            </w:r>
          </w:p>
        </w:tc>
        <w:tc>
          <w:tcPr>
            <w:tcW w:w="2179" w:type="dxa"/>
            <w:shd w:val="clear" w:color="auto" w:fill="auto"/>
          </w:tcPr>
          <w:p w:rsidR="00154D06" w:rsidRPr="00154D06" w:rsidRDefault="00154D06" w:rsidP="00154D06">
            <w:pPr>
              <w:ind w:firstLine="0"/>
            </w:pPr>
            <w:r>
              <w:t>Cole</w:t>
            </w:r>
          </w:p>
        </w:tc>
        <w:tc>
          <w:tcPr>
            <w:tcW w:w="2180" w:type="dxa"/>
            <w:shd w:val="clear" w:color="auto" w:fill="auto"/>
          </w:tcPr>
          <w:p w:rsidR="00154D06" w:rsidRPr="00154D06" w:rsidRDefault="00154D06" w:rsidP="00154D06">
            <w:pPr>
              <w:ind w:firstLine="0"/>
            </w:pPr>
            <w:r>
              <w:t>Corbin</w:t>
            </w:r>
          </w:p>
        </w:tc>
      </w:tr>
      <w:tr w:rsidR="00154D06" w:rsidRPr="00154D06" w:rsidTr="00154D06">
        <w:tc>
          <w:tcPr>
            <w:tcW w:w="2179" w:type="dxa"/>
            <w:shd w:val="clear" w:color="auto" w:fill="auto"/>
          </w:tcPr>
          <w:p w:rsidR="00154D06" w:rsidRPr="00154D06" w:rsidRDefault="00154D06" w:rsidP="00154D06">
            <w:pPr>
              <w:ind w:firstLine="0"/>
            </w:pPr>
            <w:r>
              <w:t>Crosby</w:t>
            </w:r>
          </w:p>
        </w:tc>
        <w:tc>
          <w:tcPr>
            <w:tcW w:w="2179" w:type="dxa"/>
            <w:shd w:val="clear" w:color="auto" w:fill="auto"/>
          </w:tcPr>
          <w:p w:rsidR="00154D06" w:rsidRPr="00154D06" w:rsidRDefault="00154D06" w:rsidP="00154D06">
            <w:pPr>
              <w:ind w:firstLine="0"/>
            </w:pPr>
            <w:r>
              <w:t>Daning</w:t>
            </w:r>
          </w:p>
        </w:tc>
        <w:tc>
          <w:tcPr>
            <w:tcW w:w="2180" w:type="dxa"/>
            <w:shd w:val="clear" w:color="auto" w:fill="auto"/>
          </w:tcPr>
          <w:p w:rsidR="00154D06" w:rsidRPr="00154D06" w:rsidRDefault="00154D06" w:rsidP="00154D06">
            <w:pPr>
              <w:ind w:firstLine="0"/>
            </w:pPr>
            <w:r>
              <w:t>Dillard</w:t>
            </w:r>
          </w:p>
        </w:tc>
      </w:tr>
      <w:tr w:rsidR="00154D06" w:rsidRPr="00154D06" w:rsidTr="00154D06">
        <w:tc>
          <w:tcPr>
            <w:tcW w:w="2179" w:type="dxa"/>
            <w:shd w:val="clear" w:color="auto" w:fill="auto"/>
          </w:tcPr>
          <w:p w:rsidR="00154D06" w:rsidRPr="00154D06" w:rsidRDefault="00154D06" w:rsidP="00154D06">
            <w:pPr>
              <w:ind w:firstLine="0"/>
            </w:pPr>
            <w:r>
              <w:t>Erickson</w:t>
            </w:r>
          </w:p>
        </w:tc>
        <w:tc>
          <w:tcPr>
            <w:tcW w:w="2179" w:type="dxa"/>
            <w:shd w:val="clear" w:color="auto" w:fill="auto"/>
          </w:tcPr>
          <w:p w:rsidR="00154D06" w:rsidRPr="00154D06" w:rsidRDefault="00154D06" w:rsidP="00154D06">
            <w:pPr>
              <w:ind w:firstLine="0"/>
            </w:pPr>
            <w:r>
              <w:t>Forrester</w:t>
            </w:r>
          </w:p>
        </w:tc>
        <w:tc>
          <w:tcPr>
            <w:tcW w:w="2180" w:type="dxa"/>
            <w:shd w:val="clear" w:color="auto" w:fill="auto"/>
          </w:tcPr>
          <w:p w:rsidR="00154D06" w:rsidRPr="00154D06" w:rsidRDefault="00154D06" w:rsidP="00154D06">
            <w:pPr>
              <w:ind w:firstLine="0"/>
            </w:pPr>
            <w:r>
              <w:t>Frye</w:t>
            </w:r>
          </w:p>
        </w:tc>
      </w:tr>
      <w:tr w:rsidR="00154D06" w:rsidRPr="00154D06" w:rsidTr="00154D06">
        <w:tc>
          <w:tcPr>
            <w:tcW w:w="2179" w:type="dxa"/>
            <w:shd w:val="clear" w:color="auto" w:fill="auto"/>
          </w:tcPr>
          <w:p w:rsidR="00154D06" w:rsidRPr="00154D06" w:rsidRDefault="00154D06" w:rsidP="00154D06">
            <w:pPr>
              <w:ind w:firstLine="0"/>
            </w:pPr>
            <w:r>
              <w:t>Gambrell</w:t>
            </w:r>
          </w:p>
        </w:tc>
        <w:tc>
          <w:tcPr>
            <w:tcW w:w="2179" w:type="dxa"/>
            <w:shd w:val="clear" w:color="auto" w:fill="auto"/>
          </w:tcPr>
          <w:p w:rsidR="00154D06" w:rsidRPr="00154D06" w:rsidRDefault="00154D06" w:rsidP="00154D06">
            <w:pPr>
              <w:ind w:firstLine="0"/>
            </w:pPr>
            <w:r>
              <w:t>Gilliard</w:t>
            </w:r>
          </w:p>
        </w:tc>
        <w:tc>
          <w:tcPr>
            <w:tcW w:w="2180" w:type="dxa"/>
            <w:shd w:val="clear" w:color="auto" w:fill="auto"/>
          </w:tcPr>
          <w:p w:rsidR="00154D06" w:rsidRPr="00154D06" w:rsidRDefault="00154D06" w:rsidP="00154D06">
            <w:pPr>
              <w:ind w:firstLine="0"/>
            </w:pPr>
            <w:r>
              <w:t>Govan</w:t>
            </w:r>
          </w:p>
        </w:tc>
      </w:tr>
      <w:tr w:rsidR="00154D06" w:rsidRPr="00154D06" w:rsidTr="00154D06">
        <w:tc>
          <w:tcPr>
            <w:tcW w:w="2179" w:type="dxa"/>
            <w:shd w:val="clear" w:color="auto" w:fill="auto"/>
          </w:tcPr>
          <w:p w:rsidR="00154D06" w:rsidRPr="00154D06" w:rsidRDefault="00154D06" w:rsidP="00154D06">
            <w:pPr>
              <w:ind w:firstLine="0"/>
            </w:pPr>
            <w:r>
              <w:t>Hamilton</w:t>
            </w:r>
          </w:p>
        </w:tc>
        <w:tc>
          <w:tcPr>
            <w:tcW w:w="2179" w:type="dxa"/>
            <w:shd w:val="clear" w:color="auto" w:fill="auto"/>
          </w:tcPr>
          <w:p w:rsidR="00154D06" w:rsidRPr="00154D06" w:rsidRDefault="00154D06" w:rsidP="00154D06">
            <w:pPr>
              <w:ind w:firstLine="0"/>
            </w:pPr>
            <w:r>
              <w:t>Hardwick</w:t>
            </w:r>
          </w:p>
        </w:tc>
        <w:tc>
          <w:tcPr>
            <w:tcW w:w="2180" w:type="dxa"/>
            <w:shd w:val="clear" w:color="auto" w:fill="auto"/>
          </w:tcPr>
          <w:p w:rsidR="00154D06" w:rsidRPr="00154D06" w:rsidRDefault="00154D06" w:rsidP="00154D06">
            <w:pPr>
              <w:ind w:firstLine="0"/>
            </w:pPr>
            <w:r>
              <w:t>Harrell</w:t>
            </w:r>
          </w:p>
        </w:tc>
      </w:tr>
      <w:tr w:rsidR="00154D06" w:rsidRPr="00154D06" w:rsidTr="00154D06">
        <w:tc>
          <w:tcPr>
            <w:tcW w:w="2179" w:type="dxa"/>
            <w:shd w:val="clear" w:color="auto" w:fill="auto"/>
          </w:tcPr>
          <w:p w:rsidR="00154D06" w:rsidRPr="00154D06" w:rsidRDefault="00154D06" w:rsidP="00154D06">
            <w:pPr>
              <w:ind w:firstLine="0"/>
            </w:pPr>
            <w:r>
              <w:t>Harrison</w:t>
            </w:r>
          </w:p>
        </w:tc>
        <w:tc>
          <w:tcPr>
            <w:tcW w:w="2179" w:type="dxa"/>
            <w:shd w:val="clear" w:color="auto" w:fill="auto"/>
          </w:tcPr>
          <w:p w:rsidR="00154D06" w:rsidRPr="00154D06" w:rsidRDefault="00154D06" w:rsidP="00154D06">
            <w:pPr>
              <w:ind w:firstLine="0"/>
            </w:pPr>
            <w:r>
              <w:t>Hearn</w:t>
            </w:r>
          </w:p>
        </w:tc>
        <w:tc>
          <w:tcPr>
            <w:tcW w:w="2180" w:type="dxa"/>
            <w:shd w:val="clear" w:color="auto" w:fill="auto"/>
          </w:tcPr>
          <w:p w:rsidR="00154D06" w:rsidRPr="00154D06" w:rsidRDefault="00154D06" w:rsidP="00154D06">
            <w:pPr>
              <w:ind w:firstLine="0"/>
            </w:pPr>
            <w:r>
              <w:t>Henderson</w:t>
            </w:r>
          </w:p>
        </w:tc>
      </w:tr>
      <w:tr w:rsidR="00154D06" w:rsidRPr="00154D06" w:rsidTr="00154D06">
        <w:tc>
          <w:tcPr>
            <w:tcW w:w="2179" w:type="dxa"/>
            <w:shd w:val="clear" w:color="auto" w:fill="auto"/>
          </w:tcPr>
          <w:p w:rsidR="00154D06" w:rsidRPr="00154D06" w:rsidRDefault="00154D06" w:rsidP="00154D06">
            <w:pPr>
              <w:ind w:firstLine="0"/>
            </w:pPr>
            <w:r>
              <w:t>Herbkersman</w:t>
            </w:r>
          </w:p>
        </w:tc>
        <w:tc>
          <w:tcPr>
            <w:tcW w:w="2179" w:type="dxa"/>
            <w:shd w:val="clear" w:color="auto" w:fill="auto"/>
          </w:tcPr>
          <w:p w:rsidR="00154D06" w:rsidRPr="00154D06" w:rsidRDefault="00154D06" w:rsidP="00154D06">
            <w:pPr>
              <w:ind w:firstLine="0"/>
            </w:pPr>
            <w:r>
              <w:t>Hiott</w:t>
            </w:r>
          </w:p>
        </w:tc>
        <w:tc>
          <w:tcPr>
            <w:tcW w:w="2180" w:type="dxa"/>
            <w:shd w:val="clear" w:color="auto" w:fill="auto"/>
          </w:tcPr>
          <w:p w:rsidR="00154D06" w:rsidRPr="00154D06" w:rsidRDefault="00154D06" w:rsidP="00154D06">
            <w:pPr>
              <w:ind w:firstLine="0"/>
            </w:pPr>
            <w:r>
              <w:t>Hodges</w:t>
            </w:r>
          </w:p>
        </w:tc>
      </w:tr>
      <w:tr w:rsidR="00154D06" w:rsidRPr="00154D06" w:rsidTr="00154D06">
        <w:tc>
          <w:tcPr>
            <w:tcW w:w="2179" w:type="dxa"/>
            <w:shd w:val="clear" w:color="auto" w:fill="auto"/>
          </w:tcPr>
          <w:p w:rsidR="00154D06" w:rsidRPr="00154D06" w:rsidRDefault="00154D06" w:rsidP="00154D06">
            <w:pPr>
              <w:ind w:firstLine="0"/>
            </w:pPr>
            <w:r>
              <w:t>Horne</w:t>
            </w:r>
          </w:p>
        </w:tc>
        <w:tc>
          <w:tcPr>
            <w:tcW w:w="2179" w:type="dxa"/>
            <w:shd w:val="clear" w:color="auto" w:fill="auto"/>
          </w:tcPr>
          <w:p w:rsidR="00154D06" w:rsidRPr="00154D06" w:rsidRDefault="00154D06" w:rsidP="00154D06">
            <w:pPr>
              <w:ind w:firstLine="0"/>
            </w:pPr>
            <w:r>
              <w:t>Hosey</w:t>
            </w:r>
          </w:p>
        </w:tc>
        <w:tc>
          <w:tcPr>
            <w:tcW w:w="2180" w:type="dxa"/>
            <w:shd w:val="clear" w:color="auto" w:fill="auto"/>
          </w:tcPr>
          <w:p w:rsidR="00154D06" w:rsidRPr="00154D06" w:rsidRDefault="00154D06" w:rsidP="00154D06">
            <w:pPr>
              <w:ind w:firstLine="0"/>
            </w:pPr>
            <w:r>
              <w:t>Howard</w:t>
            </w:r>
          </w:p>
        </w:tc>
      </w:tr>
      <w:tr w:rsidR="00154D06" w:rsidRPr="00154D06" w:rsidTr="00154D06">
        <w:tc>
          <w:tcPr>
            <w:tcW w:w="2179" w:type="dxa"/>
            <w:shd w:val="clear" w:color="auto" w:fill="auto"/>
          </w:tcPr>
          <w:p w:rsidR="00154D06" w:rsidRPr="00154D06" w:rsidRDefault="00154D06" w:rsidP="00154D06">
            <w:pPr>
              <w:ind w:firstLine="0"/>
            </w:pPr>
            <w:r>
              <w:t>Huggins</w:t>
            </w:r>
          </w:p>
        </w:tc>
        <w:tc>
          <w:tcPr>
            <w:tcW w:w="2179" w:type="dxa"/>
            <w:shd w:val="clear" w:color="auto" w:fill="auto"/>
          </w:tcPr>
          <w:p w:rsidR="00154D06" w:rsidRPr="00154D06" w:rsidRDefault="00154D06" w:rsidP="00154D06">
            <w:pPr>
              <w:ind w:firstLine="0"/>
            </w:pPr>
            <w:r>
              <w:t>Jefferson</w:t>
            </w:r>
          </w:p>
        </w:tc>
        <w:tc>
          <w:tcPr>
            <w:tcW w:w="2180" w:type="dxa"/>
            <w:shd w:val="clear" w:color="auto" w:fill="auto"/>
          </w:tcPr>
          <w:p w:rsidR="00154D06" w:rsidRPr="00154D06" w:rsidRDefault="00154D06" w:rsidP="00154D06">
            <w:pPr>
              <w:ind w:firstLine="0"/>
            </w:pPr>
            <w:r>
              <w:t>Johnson</w:t>
            </w:r>
          </w:p>
        </w:tc>
      </w:tr>
      <w:tr w:rsidR="00154D06" w:rsidRPr="00154D06" w:rsidTr="00154D06">
        <w:tc>
          <w:tcPr>
            <w:tcW w:w="2179" w:type="dxa"/>
            <w:shd w:val="clear" w:color="auto" w:fill="auto"/>
          </w:tcPr>
          <w:p w:rsidR="00154D06" w:rsidRPr="00154D06" w:rsidRDefault="00154D06" w:rsidP="00154D06">
            <w:pPr>
              <w:ind w:firstLine="0"/>
            </w:pPr>
            <w:r>
              <w:t>King</w:t>
            </w:r>
          </w:p>
        </w:tc>
        <w:tc>
          <w:tcPr>
            <w:tcW w:w="2179" w:type="dxa"/>
            <w:shd w:val="clear" w:color="auto" w:fill="auto"/>
          </w:tcPr>
          <w:p w:rsidR="00154D06" w:rsidRPr="00154D06" w:rsidRDefault="00154D06" w:rsidP="00154D06">
            <w:pPr>
              <w:ind w:firstLine="0"/>
            </w:pPr>
            <w:r>
              <w:t>Knight</w:t>
            </w:r>
          </w:p>
        </w:tc>
        <w:tc>
          <w:tcPr>
            <w:tcW w:w="2180" w:type="dxa"/>
            <w:shd w:val="clear" w:color="auto" w:fill="auto"/>
          </w:tcPr>
          <w:p w:rsidR="00154D06" w:rsidRPr="00154D06" w:rsidRDefault="00154D06" w:rsidP="00154D06">
            <w:pPr>
              <w:ind w:firstLine="0"/>
            </w:pPr>
            <w:r>
              <w:t>Loftis</w:t>
            </w:r>
          </w:p>
        </w:tc>
      </w:tr>
      <w:tr w:rsidR="00154D06" w:rsidRPr="00154D06" w:rsidTr="00154D06">
        <w:tc>
          <w:tcPr>
            <w:tcW w:w="2179" w:type="dxa"/>
            <w:shd w:val="clear" w:color="auto" w:fill="auto"/>
          </w:tcPr>
          <w:p w:rsidR="00154D06" w:rsidRPr="00154D06" w:rsidRDefault="00154D06" w:rsidP="00154D06">
            <w:pPr>
              <w:ind w:firstLine="0"/>
            </w:pPr>
            <w:r>
              <w:t>Long</w:t>
            </w:r>
          </w:p>
        </w:tc>
        <w:tc>
          <w:tcPr>
            <w:tcW w:w="2179" w:type="dxa"/>
            <w:shd w:val="clear" w:color="auto" w:fill="auto"/>
          </w:tcPr>
          <w:p w:rsidR="00154D06" w:rsidRPr="00154D06" w:rsidRDefault="00154D06" w:rsidP="00154D06">
            <w:pPr>
              <w:ind w:firstLine="0"/>
            </w:pPr>
            <w:r>
              <w:t>Lucas</w:t>
            </w:r>
          </w:p>
        </w:tc>
        <w:tc>
          <w:tcPr>
            <w:tcW w:w="2180" w:type="dxa"/>
            <w:shd w:val="clear" w:color="auto" w:fill="auto"/>
          </w:tcPr>
          <w:p w:rsidR="00154D06" w:rsidRPr="00154D06" w:rsidRDefault="00154D06" w:rsidP="00154D06">
            <w:pPr>
              <w:ind w:firstLine="0"/>
            </w:pPr>
            <w:r>
              <w:t>McCoy</w:t>
            </w:r>
          </w:p>
        </w:tc>
      </w:tr>
      <w:tr w:rsidR="00154D06" w:rsidRPr="00154D06" w:rsidTr="00154D06">
        <w:tc>
          <w:tcPr>
            <w:tcW w:w="2179" w:type="dxa"/>
            <w:shd w:val="clear" w:color="auto" w:fill="auto"/>
          </w:tcPr>
          <w:p w:rsidR="00154D06" w:rsidRPr="00154D06" w:rsidRDefault="00154D06" w:rsidP="00154D06">
            <w:pPr>
              <w:ind w:firstLine="0"/>
            </w:pPr>
            <w:r>
              <w:t>McEachern</w:t>
            </w:r>
          </w:p>
        </w:tc>
        <w:tc>
          <w:tcPr>
            <w:tcW w:w="2179" w:type="dxa"/>
            <w:shd w:val="clear" w:color="auto" w:fill="auto"/>
          </w:tcPr>
          <w:p w:rsidR="00154D06" w:rsidRPr="00154D06" w:rsidRDefault="00154D06" w:rsidP="00154D06">
            <w:pPr>
              <w:ind w:firstLine="0"/>
            </w:pPr>
            <w:r>
              <w:t>McLeod</w:t>
            </w:r>
          </w:p>
        </w:tc>
        <w:tc>
          <w:tcPr>
            <w:tcW w:w="2180" w:type="dxa"/>
            <w:shd w:val="clear" w:color="auto" w:fill="auto"/>
          </w:tcPr>
          <w:p w:rsidR="00154D06" w:rsidRPr="00154D06" w:rsidRDefault="00154D06" w:rsidP="00154D06">
            <w:pPr>
              <w:ind w:firstLine="0"/>
            </w:pPr>
            <w:r>
              <w:t>D. C. Moss</w:t>
            </w:r>
          </w:p>
        </w:tc>
      </w:tr>
      <w:tr w:rsidR="00154D06" w:rsidRPr="00154D06" w:rsidTr="00154D06">
        <w:tc>
          <w:tcPr>
            <w:tcW w:w="2179" w:type="dxa"/>
            <w:shd w:val="clear" w:color="auto" w:fill="auto"/>
          </w:tcPr>
          <w:p w:rsidR="00154D06" w:rsidRPr="00154D06" w:rsidRDefault="00154D06" w:rsidP="00154D06">
            <w:pPr>
              <w:ind w:firstLine="0"/>
            </w:pPr>
            <w:r>
              <w:t>V. S. Moss</w:t>
            </w:r>
          </w:p>
        </w:tc>
        <w:tc>
          <w:tcPr>
            <w:tcW w:w="2179" w:type="dxa"/>
            <w:shd w:val="clear" w:color="auto" w:fill="auto"/>
          </w:tcPr>
          <w:p w:rsidR="00154D06" w:rsidRPr="00154D06" w:rsidRDefault="00154D06" w:rsidP="00154D06">
            <w:pPr>
              <w:ind w:firstLine="0"/>
            </w:pPr>
            <w:r>
              <w:t>Munnerlyn</w:t>
            </w:r>
          </w:p>
        </w:tc>
        <w:tc>
          <w:tcPr>
            <w:tcW w:w="2180" w:type="dxa"/>
            <w:shd w:val="clear" w:color="auto" w:fill="auto"/>
          </w:tcPr>
          <w:p w:rsidR="00154D06" w:rsidRPr="00154D06" w:rsidRDefault="00154D06" w:rsidP="00154D06">
            <w:pPr>
              <w:ind w:firstLine="0"/>
            </w:pPr>
            <w:r>
              <w:t>Murphy</w:t>
            </w:r>
          </w:p>
        </w:tc>
      </w:tr>
      <w:tr w:rsidR="00154D06" w:rsidRPr="00154D06" w:rsidTr="00154D06">
        <w:tc>
          <w:tcPr>
            <w:tcW w:w="2179" w:type="dxa"/>
            <w:shd w:val="clear" w:color="auto" w:fill="auto"/>
          </w:tcPr>
          <w:p w:rsidR="00154D06" w:rsidRPr="00154D06" w:rsidRDefault="00154D06" w:rsidP="00154D06">
            <w:pPr>
              <w:ind w:firstLine="0"/>
            </w:pPr>
            <w:r>
              <w:t>Nanney</w:t>
            </w:r>
          </w:p>
        </w:tc>
        <w:tc>
          <w:tcPr>
            <w:tcW w:w="2179" w:type="dxa"/>
            <w:shd w:val="clear" w:color="auto" w:fill="auto"/>
          </w:tcPr>
          <w:p w:rsidR="00154D06" w:rsidRPr="00154D06" w:rsidRDefault="00154D06" w:rsidP="00154D06">
            <w:pPr>
              <w:ind w:firstLine="0"/>
            </w:pPr>
            <w:r>
              <w:t>J. H. Neal</w:t>
            </w:r>
          </w:p>
        </w:tc>
        <w:tc>
          <w:tcPr>
            <w:tcW w:w="2180" w:type="dxa"/>
            <w:shd w:val="clear" w:color="auto" w:fill="auto"/>
          </w:tcPr>
          <w:p w:rsidR="00154D06" w:rsidRPr="00154D06" w:rsidRDefault="00154D06" w:rsidP="00154D06">
            <w:pPr>
              <w:ind w:firstLine="0"/>
            </w:pPr>
            <w:r>
              <w:t>J. M. Neal</w:t>
            </w:r>
          </w:p>
        </w:tc>
      </w:tr>
      <w:tr w:rsidR="00154D06" w:rsidRPr="00154D06" w:rsidTr="00154D06">
        <w:tc>
          <w:tcPr>
            <w:tcW w:w="2179" w:type="dxa"/>
            <w:shd w:val="clear" w:color="auto" w:fill="auto"/>
          </w:tcPr>
          <w:p w:rsidR="00154D06" w:rsidRPr="00154D06" w:rsidRDefault="00154D06" w:rsidP="00154D06">
            <w:pPr>
              <w:ind w:firstLine="0"/>
            </w:pPr>
            <w:r>
              <w:t>Neilson</w:t>
            </w:r>
          </w:p>
        </w:tc>
        <w:tc>
          <w:tcPr>
            <w:tcW w:w="2179" w:type="dxa"/>
            <w:shd w:val="clear" w:color="auto" w:fill="auto"/>
          </w:tcPr>
          <w:p w:rsidR="00154D06" w:rsidRPr="00154D06" w:rsidRDefault="00154D06" w:rsidP="00154D06">
            <w:pPr>
              <w:ind w:firstLine="0"/>
            </w:pPr>
            <w:r>
              <w:t>Owens</w:t>
            </w:r>
          </w:p>
        </w:tc>
        <w:tc>
          <w:tcPr>
            <w:tcW w:w="2180" w:type="dxa"/>
            <w:shd w:val="clear" w:color="auto" w:fill="auto"/>
          </w:tcPr>
          <w:p w:rsidR="00154D06" w:rsidRPr="00154D06" w:rsidRDefault="00154D06" w:rsidP="00154D06">
            <w:pPr>
              <w:ind w:firstLine="0"/>
            </w:pPr>
            <w:r>
              <w:t>Parker</w:t>
            </w:r>
          </w:p>
        </w:tc>
      </w:tr>
      <w:tr w:rsidR="00154D06" w:rsidRPr="00154D06" w:rsidTr="00154D06">
        <w:tc>
          <w:tcPr>
            <w:tcW w:w="2179" w:type="dxa"/>
            <w:shd w:val="clear" w:color="auto" w:fill="auto"/>
          </w:tcPr>
          <w:p w:rsidR="00154D06" w:rsidRPr="00154D06" w:rsidRDefault="00154D06" w:rsidP="00154D06">
            <w:pPr>
              <w:ind w:firstLine="0"/>
            </w:pPr>
            <w:r>
              <w:t>Patrick</w:t>
            </w:r>
          </w:p>
        </w:tc>
        <w:tc>
          <w:tcPr>
            <w:tcW w:w="2179" w:type="dxa"/>
            <w:shd w:val="clear" w:color="auto" w:fill="auto"/>
          </w:tcPr>
          <w:p w:rsidR="00154D06" w:rsidRPr="00154D06" w:rsidRDefault="00154D06" w:rsidP="00154D06">
            <w:pPr>
              <w:ind w:firstLine="0"/>
            </w:pPr>
            <w:r>
              <w:t>Pinson</w:t>
            </w:r>
          </w:p>
        </w:tc>
        <w:tc>
          <w:tcPr>
            <w:tcW w:w="2180" w:type="dxa"/>
            <w:shd w:val="clear" w:color="auto" w:fill="auto"/>
          </w:tcPr>
          <w:p w:rsidR="00154D06" w:rsidRPr="00154D06" w:rsidRDefault="00154D06" w:rsidP="00154D06">
            <w:pPr>
              <w:ind w:firstLine="0"/>
            </w:pPr>
            <w:r>
              <w:t>Pope</w:t>
            </w:r>
          </w:p>
        </w:tc>
      </w:tr>
      <w:tr w:rsidR="00154D06" w:rsidRPr="00154D06" w:rsidTr="00154D06">
        <w:tc>
          <w:tcPr>
            <w:tcW w:w="2179" w:type="dxa"/>
            <w:shd w:val="clear" w:color="auto" w:fill="auto"/>
          </w:tcPr>
          <w:p w:rsidR="00154D06" w:rsidRPr="00154D06" w:rsidRDefault="00154D06" w:rsidP="00154D06">
            <w:pPr>
              <w:ind w:firstLine="0"/>
            </w:pPr>
            <w:r>
              <w:t>Putnam</w:t>
            </w:r>
          </w:p>
        </w:tc>
        <w:tc>
          <w:tcPr>
            <w:tcW w:w="2179" w:type="dxa"/>
            <w:shd w:val="clear" w:color="auto" w:fill="auto"/>
          </w:tcPr>
          <w:p w:rsidR="00154D06" w:rsidRPr="00154D06" w:rsidRDefault="00154D06" w:rsidP="00154D06">
            <w:pPr>
              <w:ind w:firstLine="0"/>
            </w:pPr>
            <w:r>
              <w:t>Quinn</w:t>
            </w:r>
          </w:p>
        </w:tc>
        <w:tc>
          <w:tcPr>
            <w:tcW w:w="2180" w:type="dxa"/>
            <w:shd w:val="clear" w:color="auto" w:fill="auto"/>
          </w:tcPr>
          <w:p w:rsidR="00154D06" w:rsidRPr="00154D06" w:rsidRDefault="00154D06" w:rsidP="00154D06">
            <w:pPr>
              <w:ind w:firstLine="0"/>
            </w:pPr>
            <w:r>
              <w:t>Sabb</w:t>
            </w:r>
          </w:p>
        </w:tc>
      </w:tr>
      <w:tr w:rsidR="00154D06" w:rsidRPr="00154D06" w:rsidTr="00154D06">
        <w:tc>
          <w:tcPr>
            <w:tcW w:w="2179" w:type="dxa"/>
            <w:shd w:val="clear" w:color="auto" w:fill="auto"/>
          </w:tcPr>
          <w:p w:rsidR="00154D06" w:rsidRPr="00154D06" w:rsidRDefault="00154D06" w:rsidP="00154D06">
            <w:pPr>
              <w:ind w:firstLine="0"/>
            </w:pPr>
            <w:r>
              <w:t>Sandifer</w:t>
            </w:r>
          </w:p>
        </w:tc>
        <w:tc>
          <w:tcPr>
            <w:tcW w:w="2179" w:type="dxa"/>
            <w:shd w:val="clear" w:color="auto" w:fill="auto"/>
          </w:tcPr>
          <w:p w:rsidR="00154D06" w:rsidRPr="00154D06" w:rsidRDefault="00154D06" w:rsidP="00154D06">
            <w:pPr>
              <w:ind w:firstLine="0"/>
            </w:pPr>
            <w:r>
              <w:t>Simrill</w:t>
            </w:r>
          </w:p>
        </w:tc>
        <w:tc>
          <w:tcPr>
            <w:tcW w:w="2180" w:type="dxa"/>
            <w:shd w:val="clear" w:color="auto" w:fill="auto"/>
          </w:tcPr>
          <w:p w:rsidR="00154D06" w:rsidRPr="00154D06" w:rsidRDefault="00154D06" w:rsidP="00154D06">
            <w:pPr>
              <w:ind w:firstLine="0"/>
            </w:pPr>
            <w:r>
              <w:t>Skelton</w:t>
            </w:r>
          </w:p>
        </w:tc>
      </w:tr>
      <w:tr w:rsidR="00154D06" w:rsidRPr="00154D06" w:rsidTr="00154D06">
        <w:tc>
          <w:tcPr>
            <w:tcW w:w="2179" w:type="dxa"/>
            <w:shd w:val="clear" w:color="auto" w:fill="auto"/>
          </w:tcPr>
          <w:p w:rsidR="00154D06" w:rsidRPr="00154D06" w:rsidRDefault="00154D06" w:rsidP="00154D06">
            <w:pPr>
              <w:ind w:firstLine="0"/>
            </w:pPr>
            <w:r>
              <w:t>G. M. Smith</w:t>
            </w:r>
          </w:p>
        </w:tc>
        <w:tc>
          <w:tcPr>
            <w:tcW w:w="2179" w:type="dxa"/>
            <w:shd w:val="clear" w:color="auto" w:fill="auto"/>
          </w:tcPr>
          <w:p w:rsidR="00154D06" w:rsidRPr="00154D06" w:rsidRDefault="00154D06" w:rsidP="00154D06">
            <w:pPr>
              <w:ind w:firstLine="0"/>
            </w:pPr>
            <w:r>
              <w:t>G. R. Smith</w:t>
            </w:r>
          </w:p>
        </w:tc>
        <w:tc>
          <w:tcPr>
            <w:tcW w:w="2180" w:type="dxa"/>
            <w:shd w:val="clear" w:color="auto" w:fill="auto"/>
          </w:tcPr>
          <w:p w:rsidR="00154D06" w:rsidRPr="00154D06" w:rsidRDefault="00154D06" w:rsidP="00154D06">
            <w:pPr>
              <w:ind w:firstLine="0"/>
            </w:pPr>
            <w:r>
              <w:t>J. E. Smith</w:t>
            </w:r>
          </w:p>
        </w:tc>
      </w:tr>
      <w:tr w:rsidR="00154D06" w:rsidRPr="00154D06" w:rsidTr="00154D06">
        <w:tc>
          <w:tcPr>
            <w:tcW w:w="2179" w:type="dxa"/>
            <w:shd w:val="clear" w:color="auto" w:fill="auto"/>
          </w:tcPr>
          <w:p w:rsidR="00154D06" w:rsidRPr="00154D06" w:rsidRDefault="00154D06" w:rsidP="00154D06">
            <w:pPr>
              <w:ind w:firstLine="0"/>
            </w:pPr>
            <w:r>
              <w:t>J. R. Smith</w:t>
            </w:r>
          </w:p>
        </w:tc>
        <w:tc>
          <w:tcPr>
            <w:tcW w:w="2179" w:type="dxa"/>
            <w:shd w:val="clear" w:color="auto" w:fill="auto"/>
          </w:tcPr>
          <w:p w:rsidR="00154D06" w:rsidRPr="00154D06" w:rsidRDefault="00154D06" w:rsidP="00154D06">
            <w:pPr>
              <w:ind w:firstLine="0"/>
            </w:pPr>
            <w:r>
              <w:t>Sottile</w:t>
            </w:r>
          </w:p>
        </w:tc>
        <w:tc>
          <w:tcPr>
            <w:tcW w:w="2180" w:type="dxa"/>
            <w:shd w:val="clear" w:color="auto" w:fill="auto"/>
          </w:tcPr>
          <w:p w:rsidR="00154D06" w:rsidRPr="00154D06" w:rsidRDefault="00154D06" w:rsidP="00154D06">
            <w:pPr>
              <w:ind w:firstLine="0"/>
            </w:pPr>
            <w:r>
              <w:t>Southard</w:t>
            </w:r>
          </w:p>
        </w:tc>
      </w:tr>
      <w:tr w:rsidR="00154D06" w:rsidRPr="00154D06" w:rsidTr="00154D06">
        <w:tc>
          <w:tcPr>
            <w:tcW w:w="2179" w:type="dxa"/>
            <w:shd w:val="clear" w:color="auto" w:fill="auto"/>
          </w:tcPr>
          <w:p w:rsidR="00154D06" w:rsidRPr="00154D06" w:rsidRDefault="00154D06" w:rsidP="00154D06">
            <w:pPr>
              <w:ind w:firstLine="0"/>
            </w:pPr>
            <w:r>
              <w:t>Spires</w:t>
            </w:r>
          </w:p>
        </w:tc>
        <w:tc>
          <w:tcPr>
            <w:tcW w:w="2179" w:type="dxa"/>
            <w:shd w:val="clear" w:color="auto" w:fill="auto"/>
          </w:tcPr>
          <w:p w:rsidR="00154D06" w:rsidRPr="00154D06" w:rsidRDefault="00154D06" w:rsidP="00154D06">
            <w:pPr>
              <w:ind w:firstLine="0"/>
            </w:pPr>
            <w:r>
              <w:t>Stringer</w:t>
            </w:r>
          </w:p>
        </w:tc>
        <w:tc>
          <w:tcPr>
            <w:tcW w:w="2180" w:type="dxa"/>
            <w:shd w:val="clear" w:color="auto" w:fill="auto"/>
          </w:tcPr>
          <w:p w:rsidR="00154D06" w:rsidRPr="00154D06" w:rsidRDefault="00154D06" w:rsidP="00154D06">
            <w:pPr>
              <w:ind w:firstLine="0"/>
            </w:pPr>
            <w:r>
              <w:t>Tallon</w:t>
            </w:r>
          </w:p>
        </w:tc>
      </w:tr>
      <w:tr w:rsidR="00154D06" w:rsidRPr="00154D06" w:rsidTr="00154D06">
        <w:tc>
          <w:tcPr>
            <w:tcW w:w="2179" w:type="dxa"/>
            <w:shd w:val="clear" w:color="auto" w:fill="auto"/>
          </w:tcPr>
          <w:p w:rsidR="00154D06" w:rsidRPr="00154D06" w:rsidRDefault="00154D06" w:rsidP="00154D06">
            <w:pPr>
              <w:ind w:firstLine="0"/>
            </w:pPr>
            <w:r>
              <w:t>Taylor</w:t>
            </w:r>
          </w:p>
        </w:tc>
        <w:tc>
          <w:tcPr>
            <w:tcW w:w="2179" w:type="dxa"/>
            <w:shd w:val="clear" w:color="auto" w:fill="auto"/>
          </w:tcPr>
          <w:p w:rsidR="00154D06" w:rsidRPr="00154D06" w:rsidRDefault="00154D06" w:rsidP="00154D06">
            <w:pPr>
              <w:ind w:firstLine="0"/>
            </w:pPr>
            <w:r>
              <w:t>Thayer</w:t>
            </w:r>
          </w:p>
        </w:tc>
        <w:tc>
          <w:tcPr>
            <w:tcW w:w="2180" w:type="dxa"/>
            <w:shd w:val="clear" w:color="auto" w:fill="auto"/>
          </w:tcPr>
          <w:p w:rsidR="00154D06" w:rsidRPr="00154D06" w:rsidRDefault="00154D06" w:rsidP="00154D06">
            <w:pPr>
              <w:ind w:firstLine="0"/>
            </w:pPr>
            <w:r>
              <w:t>Toole</w:t>
            </w:r>
          </w:p>
        </w:tc>
      </w:tr>
      <w:tr w:rsidR="00154D06" w:rsidRPr="00154D06" w:rsidTr="00154D06">
        <w:tc>
          <w:tcPr>
            <w:tcW w:w="2179" w:type="dxa"/>
            <w:shd w:val="clear" w:color="auto" w:fill="auto"/>
          </w:tcPr>
          <w:p w:rsidR="00154D06" w:rsidRPr="00154D06" w:rsidRDefault="00154D06" w:rsidP="00154D06">
            <w:pPr>
              <w:ind w:firstLine="0"/>
            </w:pPr>
            <w:r>
              <w:t>Tribble</w:t>
            </w:r>
          </w:p>
        </w:tc>
        <w:tc>
          <w:tcPr>
            <w:tcW w:w="2179" w:type="dxa"/>
            <w:shd w:val="clear" w:color="auto" w:fill="auto"/>
          </w:tcPr>
          <w:p w:rsidR="00154D06" w:rsidRPr="00154D06" w:rsidRDefault="00154D06" w:rsidP="00154D06">
            <w:pPr>
              <w:ind w:firstLine="0"/>
            </w:pPr>
            <w:r>
              <w:t>Vick</w:t>
            </w:r>
          </w:p>
        </w:tc>
        <w:tc>
          <w:tcPr>
            <w:tcW w:w="2180" w:type="dxa"/>
            <w:shd w:val="clear" w:color="auto" w:fill="auto"/>
          </w:tcPr>
          <w:p w:rsidR="00154D06" w:rsidRPr="00154D06" w:rsidRDefault="00154D06" w:rsidP="00154D06">
            <w:pPr>
              <w:ind w:firstLine="0"/>
            </w:pPr>
            <w:r>
              <w:t>Weeks</w:t>
            </w:r>
          </w:p>
        </w:tc>
      </w:tr>
      <w:tr w:rsidR="00154D06" w:rsidRPr="00154D06" w:rsidTr="00154D06">
        <w:tc>
          <w:tcPr>
            <w:tcW w:w="2179" w:type="dxa"/>
            <w:shd w:val="clear" w:color="auto" w:fill="auto"/>
          </w:tcPr>
          <w:p w:rsidR="00154D06" w:rsidRPr="00154D06" w:rsidRDefault="00154D06" w:rsidP="00154D06">
            <w:pPr>
              <w:keepNext/>
              <w:ind w:firstLine="0"/>
            </w:pPr>
            <w:r>
              <w:t>Whipper</w:t>
            </w:r>
          </w:p>
        </w:tc>
        <w:tc>
          <w:tcPr>
            <w:tcW w:w="2179" w:type="dxa"/>
            <w:shd w:val="clear" w:color="auto" w:fill="auto"/>
          </w:tcPr>
          <w:p w:rsidR="00154D06" w:rsidRPr="00154D06" w:rsidRDefault="00154D06" w:rsidP="00154D06">
            <w:pPr>
              <w:keepNext/>
              <w:ind w:firstLine="0"/>
            </w:pPr>
            <w:r>
              <w:t>White</w:t>
            </w:r>
          </w:p>
        </w:tc>
        <w:tc>
          <w:tcPr>
            <w:tcW w:w="2180" w:type="dxa"/>
            <w:shd w:val="clear" w:color="auto" w:fill="auto"/>
          </w:tcPr>
          <w:p w:rsidR="00154D06" w:rsidRPr="00154D06" w:rsidRDefault="00154D06" w:rsidP="00154D06">
            <w:pPr>
              <w:keepNext/>
              <w:ind w:firstLine="0"/>
            </w:pPr>
            <w:r>
              <w:t>Whitmire</w:t>
            </w:r>
          </w:p>
        </w:tc>
      </w:tr>
      <w:tr w:rsidR="00154D06" w:rsidRPr="00154D06" w:rsidTr="00154D06">
        <w:tc>
          <w:tcPr>
            <w:tcW w:w="2179" w:type="dxa"/>
            <w:shd w:val="clear" w:color="auto" w:fill="auto"/>
          </w:tcPr>
          <w:p w:rsidR="00154D06" w:rsidRPr="00154D06" w:rsidRDefault="00154D06" w:rsidP="00154D06">
            <w:pPr>
              <w:keepNext/>
              <w:ind w:firstLine="0"/>
            </w:pPr>
            <w:r>
              <w:t>Williams</w:t>
            </w:r>
          </w:p>
        </w:tc>
        <w:tc>
          <w:tcPr>
            <w:tcW w:w="2179" w:type="dxa"/>
            <w:shd w:val="clear" w:color="auto" w:fill="auto"/>
          </w:tcPr>
          <w:p w:rsidR="00154D06" w:rsidRPr="00154D06" w:rsidRDefault="00154D06" w:rsidP="00154D06">
            <w:pPr>
              <w:keepNext/>
              <w:ind w:firstLine="0"/>
            </w:pPr>
            <w:r>
              <w:t>Willis</w:t>
            </w:r>
          </w:p>
        </w:tc>
        <w:tc>
          <w:tcPr>
            <w:tcW w:w="2180" w:type="dxa"/>
            <w:shd w:val="clear" w:color="auto" w:fill="auto"/>
          </w:tcPr>
          <w:p w:rsidR="00154D06" w:rsidRPr="00154D06" w:rsidRDefault="00154D06" w:rsidP="00154D06">
            <w:pPr>
              <w:keepNext/>
              <w:ind w:firstLine="0"/>
            </w:pPr>
            <w:r>
              <w:t>Young</w:t>
            </w:r>
          </w:p>
        </w:tc>
      </w:tr>
    </w:tbl>
    <w:p w:rsidR="00154D06" w:rsidRDefault="00154D06" w:rsidP="00154D06"/>
    <w:p w:rsidR="00154D06" w:rsidRDefault="00154D06" w:rsidP="00154D06">
      <w:pPr>
        <w:jc w:val="center"/>
        <w:rPr>
          <w:b/>
        </w:rPr>
      </w:pPr>
      <w:r w:rsidRPr="00154D06">
        <w:rPr>
          <w:b/>
        </w:rPr>
        <w:t>Total--96</w:t>
      </w:r>
    </w:p>
    <w:p w:rsidR="00154D06" w:rsidRDefault="00154D06" w:rsidP="00154D06">
      <w:pPr>
        <w:jc w:val="center"/>
        <w:rPr>
          <w:b/>
        </w:rPr>
      </w:pPr>
    </w:p>
    <w:p w:rsidR="00154D06" w:rsidRDefault="00154D06" w:rsidP="00154D06">
      <w:pPr>
        <w:ind w:firstLine="0"/>
      </w:pPr>
      <w:r w:rsidRPr="00154D06">
        <w:t xml:space="preserve"> </w:t>
      </w:r>
      <w:r>
        <w:t>Those who voted in the negative are:</w:t>
      </w:r>
    </w:p>
    <w:p w:rsidR="00154D06" w:rsidRDefault="00154D06" w:rsidP="00154D06"/>
    <w:p w:rsidR="00154D06" w:rsidRDefault="00154D06" w:rsidP="00154D06">
      <w:pPr>
        <w:jc w:val="center"/>
        <w:rPr>
          <w:b/>
        </w:rPr>
      </w:pPr>
      <w:r w:rsidRPr="00154D06">
        <w:rPr>
          <w:b/>
        </w:rPr>
        <w:t>Total--0</w:t>
      </w:r>
    </w:p>
    <w:p w:rsidR="00154D06" w:rsidRDefault="00154D06" w:rsidP="00154D06">
      <w:pPr>
        <w:jc w:val="center"/>
        <w:rPr>
          <w:b/>
        </w:rPr>
      </w:pPr>
    </w:p>
    <w:p w:rsidR="00154D06" w:rsidRDefault="00154D06" w:rsidP="00154D06">
      <w:r>
        <w:t>The Senate Amendments were agreed to, and the Bill having received three readings in both Houses, it was ordered that the title be changed to that of an Act, and that it be enrolled for ratification.</w:t>
      </w:r>
    </w:p>
    <w:p w:rsidR="00154D06" w:rsidRDefault="00154D06" w:rsidP="00154D06"/>
    <w:p w:rsidR="00154D06" w:rsidRDefault="00154D06" w:rsidP="00154D06">
      <w:pPr>
        <w:keepNext/>
        <w:jc w:val="center"/>
        <w:rPr>
          <w:b/>
        </w:rPr>
      </w:pPr>
      <w:r w:rsidRPr="00154D06">
        <w:rPr>
          <w:b/>
        </w:rPr>
        <w:t>H. 4054--POINT OF ORDER</w:t>
      </w:r>
    </w:p>
    <w:p w:rsidR="00154D06" w:rsidRDefault="00154D06" w:rsidP="00154D06">
      <w:r>
        <w:t xml:space="preserve">The Senate Amendments to the following Bill were taken up for consideration: </w:t>
      </w:r>
    </w:p>
    <w:p w:rsidR="00154D06" w:rsidRDefault="00154D06" w:rsidP="00154D06">
      <w:bookmarkStart w:id="143" w:name="include_clip_start_284"/>
      <w:bookmarkEnd w:id="143"/>
    </w:p>
    <w:p w:rsidR="00154D06" w:rsidRDefault="00154D06" w:rsidP="00154D06">
      <w:r>
        <w:t>H. 4054 -- Rep. Sandifer: A BILL TO AMEND THE CODE OF LAWS OF SOUTH CAROLINA, 1976, BY ADDING SECTION 50-11-36 SO AS TO PROVIDE THAT IT IS UNLAWFUL TO HUNT MIGRATORY WATERFOWL ON LAKE KEOWEE WITHIN TWO HUNDRED YARDS OF A DWELLING, AND TO PROVIDE A PENALTY.</w:t>
      </w:r>
    </w:p>
    <w:p w:rsidR="00154D06" w:rsidRDefault="00154D06" w:rsidP="00154D06">
      <w:bookmarkStart w:id="144" w:name="include_clip_end_284"/>
      <w:bookmarkEnd w:id="144"/>
    </w:p>
    <w:p w:rsidR="00154D06" w:rsidRDefault="00154D06" w:rsidP="00154D06">
      <w:pPr>
        <w:keepNext/>
        <w:jc w:val="center"/>
        <w:rPr>
          <w:b/>
        </w:rPr>
      </w:pPr>
      <w:r w:rsidRPr="00154D06">
        <w:rPr>
          <w:b/>
        </w:rPr>
        <w:t>POINT OF ORDER</w:t>
      </w:r>
    </w:p>
    <w:p w:rsidR="00154D06" w:rsidRDefault="00154D06" w:rsidP="00154D06">
      <w:r>
        <w:t>Rep. HARDWICK made the Point of Order that the Senate Amendments were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H. 5165--SENATE AMENDMENTS AMENDED AND RETURNED TO THE SENATE</w:t>
      </w:r>
    </w:p>
    <w:p w:rsidR="00154D06" w:rsidRDefault="00154D06" w:rsidP="00154D06">
      <w:r>
        <w:t xml:space="preserve">The Senate Amendments to the following Concurrent Resolution were taken up for consideration: </w:t>
      </w:r>
    </w:p>
    <w:p w:rsidR="00154D06" w:rsidRDefault="00154D06" w:rsidP="00154D06">
      <w:bookmarkStart w:id="145" w:name="include_clip_start_288"/>
      <w:bookmarkEnd w:id="145"/>
    </w:p>
    <w:p w:rsidR="00154D06" w:rsidRDefault="00154D06" w:rsidP="00154D06">
      <w:r>
        <w:t>H. 5165 -- Rep. Bales: A CONCURRENT RESOLUTION TO REQUEST THAT THE DEPARTMENT OF TRANSPORTATION NAME THE INTERSECTION LOCATED AT THE JUNCTURE OF ATLAS ROAD AND VETERANS ROAD IN RICHLAND COUNTY "JULIUS MURRAY INTERSECTION" AND ERECT APPROPRIATE MARKERS OR SIGNS AT THIS INTERSECTION THAT CONTAIN THE WORDS "JULIUS MURRAY INTERSECTION", AND NAME THE PORTION OF GREENLAWN DRIVE IN RICHLAND COUNTY FROM ITS INTERSECTION WITH GARNERS FERRY ROAD TO ITS INTERSECTION WITH LEESBURG ROAD "HOWARD R. CAMPBELL ROAD" AND ERECT APPROPRIATE MARKERS OR SIGNS ALONG THIS PORTION OF HIGHWAY THAT CONTAIN THE WORDS "HOWARD R. CAMPBELL ROAD".</w:t>
      </w:r>
    </w:p>
    <w:p w:rsidR="00154D06" w:rsidRDefault="00154D06" w:rsidP="00154D06"/>
    <w:p w:rsidR="00154D06" w:rsidRPr="00EC18B2" w:rsidRDefault="00154D06" w:rsidP="00154D06">
      <w:r w:rsidRPr="00EC18B2">
        <w:t>Rep. HOWARD proposed the following Amendment No. 1A</w:t>
      </w:r>
      <w:r w:rsidR="007E6CF4">
        <w:t xml:space="preserve"> to </w:t>
      </w:r>
      <w:r w:rsidRPr="00EC18B2">
        <w:t>H.</w:t>
      </w:r>
      <w:r w:rsidR="007E6CF4">
        <w:t> </w:t>
      </w:r>
      <w:r w:rsidRPr="00EC18B2">
        <w:t>5165 (COUNCIL\DKA\4147CM12), which was adopted:</w:t>
      </w:r>
    </w:p>
    <w:p w:rsidR="00154D06" w:rsidRPr="00EC18B2" w:rsidRDefault="00154D06" w:rsidP="00154D06">
      <w:r w:rsidRPr="00EC18B2">
        <w:t>Amend the concurrent resolution, as and if amended, by adding after line 16</w:t>
      </w:r>
      <w:r w:rsidR="001A4D17">
        <w:t>,</w:t>
      </w:r>
      <w:r w:rsidRPr="00EC18B2">
        <w:t xml:space="preserve"> on page 2:</w:t>
      </w:r>
    </w:p>
    <w:p w:rsidR="00154D06" w:rsidRPr="00EC18B2" w:rsidRDefault="00154D06" w:rsidP="00154D06">
      <w:pPr>
        <w:suppressAutoHyphens/>
      </w:pPr>
      <w:r w:rsidRPr="00EC18B2">
        <w:t>/ Whereas, Dr. Harry Benjamin Rutherford, Sr., was born on July 14, 1911, the son of Harry Benjamin Rutherford and Carrie Jones Rutherford, and died on November 20, 1980; and</w:t>
      </w:r>
    </w:p>
    <w:p w:rsidR="00154D06" w:rsidRPr="00EC18B2" w:rsidRDefault="00154D06" w:rsidP="00154D06">
      <w:pPr>
        <w:suppressAutoHyphens/>
      </w:pPr>
      <w:r w:rsidRPr="00EC18B2">
        <w:t>Whereas, Dr. Rutherford’s father died when he was three years old, leaving his mother Carrie to manage her late husband’s limousine, regalia, and cigar factory businesses, all while raising her young son as a single parent in the early 1900’s; and</w:t>
      </w:r>
    </w:p>
    <w:p w:rsidR="00154D06" w:rsidRPr="00EC18B2" w:rsidRDefault="00154D06" w:rsidP="00154D06">
      <w:pPr>
        <w:suppressAutoHyphens/>
      </w:pPr>
      <w:r w:rsidRPr="00EC18B2">
        <w:t>Whereas, he received his high school diploma from Booker T. Washington High School in 1928, graduated cum laude and salutatorian from Johnson C. Smith University in 1932 with a Bachelor of Science degree in mathematics, earned a Masters Degree from New York University in 1940, and his Doctorate Degree from Harvard University; and</w:t>
      </w:r>
    </w:p>
    <w:p w:rsidR="00154D06" w:rsidRPr="00EC18B2" w:rsidRDefault="00154D06" w:rsidP="00154D06">
      <w:pPr>
        <w:suppressAutoHyphens/>
      </w:pPr>
      <w:r w:rsidRPr="00EC18B2">
        <w:t>Whereas, he and his wife Dr. Everetta Sims Rutherford were the proud parents of two sons; and</w:t>
      </w:r>
    </w:p>
    <w:p w:rsidR="00154D06" w:rsidRPr="00EC18B2" w:rsidRDefault="00154D06" w:rsidP="00154D06">
      <w:pPr>
        <w:suppressAutoHyphens/>
      </w:pPr>
      <w:r w:rsidRPr="00EC18B2">
        <w:t>Whereas, Dr. Rutherford was a pioneer in the field of education in Richland County and South Carolina.  He served as both a teacher and principal at Booker T. Washington High School, principal of Carver Junior High School, and principal of Waverly Elementary School; and</w:t>
      </w:r>
    </w:p>
    <w:p w:rsidR="00154D06" w:rsidRPr="00EC18B2" w:rsidRDefault="00154D06" w:rsidP="00154D06">
      <w:pPr>
        <w:suppressAutoHyphens/>
      </w:pPr>
      <w:r w:rsidRPr="00EC18B2">
        <w:t>Whereas, Dr. Rutherford was the longest serving principal in Booker T. Washington High School’s history, holding this position from 1950 through 1964; and</w:t>
      </w:r>
    </w:p>
    <w:p w:rsidR="00154D06" w:rsidRPr="00EC18B2" w:rsidRDefault="00154D06" w:rsidP="00154D06">
      <w:pPr>
        <w:suppressAutoHyphens/>
      </w:pPr>
      <w:r w:rsidRPr="00EC18B2">
        <w:t>Whereas, the City of Columbia knew Dr. Rutherford as an innovative, compassionate, sincere, and purposeful man.  He was committed to education and educational reform.  He spent many summers traveling and learning about educational institutions and systems around the world and integrated the knowledge gained from his travels into the administrative and instructional curriculum at Booker T. Washington High School; and</w:t>
      </w:r>
    </w:p>
    <w:p w:rsidR="00154D06" w:rsidRPr="00EC18B2" w:rsidRDefault="00154D06" w:rsidP="00154D06">
      <w:pPr>
        <w:suppressAutoHyphens/>
      </w:pPr>
      <w:r w:rsidRPr="00EC18B2">
        <w:t>Whereas, Dr. Rutherford also was a pioneering businessman in Richland County.  He was one of the founders of the Richland Teachers Council Federal Credit Union, created in the basement of Booker T. Washington High School with the purpose of providing loans to African American teachers who could not obtain them from other lending institutions; and</w:t>
      </w:r>
    </w:p>
    <w:p w:rsidR="00154D06" w:rsidRPr="00EC18B2" w:rsidRDefault="00154D06" w:rsidP="00154D06">
      <w:r w:rsidRPr="00EC18B2">
        <w:t>Whereas, he took leadership roles in numerous professional, political, and civic organizations including serving as President of the Richland County Teachers Association, President of Ward Two Democratic Precinct in Columbia, Chairman of the Credit Union Committee for the Palmetto Education Association, Leadership Chairman of the Central Boys Scouts Unit of South Carolina, and was a member of the Alpha Phi Alpha Fraternity; and /</w:t>
      </w:r>
    </w:p>
    <w:p w:rsidR="00154D06" w:rsidRPr="00EC18B2" w:rsidRDefault="00154D06" w:rsidP="00154D06">
      <w:r w:rsidRPr="00EC18B2">
        <w:t>Amend the concurrent resolution further by deleting lines 18 through 21</w:t>
      </w:r>
      <w:r w:rsidR="001A4D17">
        <w:t>,</w:t>
      </w:r>
      <w:r w:rsidRPr="00EC18B2">
        <w:t xml:space="preserve"> on page 2</w:t>
      </w:r>
      <w:r w:rsidR="001A4D17">
        <w:t>,</w:t>
      </w:r>
      <w:r w:rsidRPr="00EC18B2">
        <w:t xml:space="preserve"> and inserting:</w:t>
      </w:r>
    </w:p>
    <w:p w:rsidR="00154D06" w:rsidRPr="00EC18B2" w:rsidRDefault="00154D06" w:rsidP="00154D06">
      <w:pPr>
        <w:suppressAutoHyphens/>
      </w:pPr>
      <w:r w:rsidRPr="00EC18B2">
        <w:t xml:space="preserve">/ Whereas, it would be fitting and proper to recognize former State Representative Julius Murray’s, Mr. Howard Campbell’s, and Dr. Harry “H.B.” Rutherford’s service to the State by naming separate highway facilities in their honor.  Now, therefore, / </w:t>
      </w:r>
    </w:p>
    <w:p w:rsidR="00154D06" w:rsidRPr="00EC18B2" w:rsidRDefault="00154D06" w:rsidP="00154D06">
      <w:pPr>
        <w:suppressAutoHyphens/>
      </w:pPr>
      <w:r w:rsidRPr="00EC18B2">
        <w:t>Amend the concurrent resolution further by deleting lines 26 through 35</w:t>
      </w:r>
      <w:r w:rsidR="001A4D17">
        <w:t>,</w:t>
      </w:r>
      <w:r w:rsidRPr="00EC18B2">
        <w:t xml:space="preserve"> on page 2</w:t>
      </w:r>
      <w:r w:rsidR="001A4D17">
        <w:t>,</w:t>
      </w:r>
      <w:r w:rsidRPr="00EC18B2">
        <w:t xml:space="preserve"> and inserting:</w:t>
      </w:r>
    </w:p>
    <w:p w:rsidR="00154D06" w:rsidRPr="00EC18B2" w:rsidRDefault="00154D06" w:rsidP="00154D06">
      <w:pPr>
        <w:suppressAutoHyphens/>
      </w:pPr>
      <w:r w:rsidRPr="00EC18B2">
        <w:t>/ That the members of the General Assembly request that the Department of Transportation name the intersection located at the juncture of Atlas Road and Veterans Road in Richland County “Julius Murray Intersection” and erect appropriate markers or signs at this intersection that contain the words “Julius Murray Intersection”, name the portion of Greenlawn Drive in Richland County from its intersection with Garners Ferry Road to its intersection with Leesburg Road “Howard R. Campbell Road” and erect appropriate markers or signs along this portion of highway that contain the words “Howard R. Campbell Road”, and name the interchange located at the intersection of Interstate Highway 77 and South Carolina Highway 555 in Richland County “Harry ‘H. B.’ Rutherford, Sr. Interchange” and erect appropriate markers or signs at this interchange that contain the words “Harry ‘H. B.’ Rutherford, Sr. Interchange”. /</w:t>
      </w:r>
    </w:p>
    <w:p w:rsidR="00154D06" w:rsidRPr="00EC18B2" w:rsidRDefault="00154D06" w:rsidP="00154D06">
      <w:pPr>
        <w:suppressAutoHyphens/>
      </w:pPr>
      <w:r w:rsidRPr="00EC18B2">
        <w:t>Amend the title of the concurrent resolution by deleting lines 11 through 24</w:t>
      </w:r>
      <w:r w:rsidR="001A4D17">
        <w:t>,</w:t>
      </w:r>
      <w:r w:rsidRPr="00EC18B2">
        <w:t xml:space="preserve"> on page 1</w:t>
      </w:r>
      <w:r w:rsidR="001A4D17">
        <w:t>,</w:t>
      </w:r>
      <w:r w:rsidRPr="00EC18B2">
        <w:t xml:space="preserve"> and inserting:</w:t>
      </w:r>
    </w:p>
    <w:p w:rsidR="00154D06" w:rsidRPr="00EC18B2" w:rsidRDefault="00154D06" w:rsidP="00154D06">
      <w:pPr>
        <w:suppressAutoHyphens/>
        <w:outlineLvl w:val="0"/>
      </w:pPr>
      <w:r w:rsidRPr="00EC18B2">
        <w:t xml:space="preserve">/ </w:t>
      </w:r>
      <w:r w:rsidRPr="00EC18B2">
        <w:rPr>
          <w:snapToGrid w:val="0"/>
        </w:rPr>
        <w:t xml:space="preserve">TO REQUEST THAT THE DEPARTMENT OF TRANSPORTATION NAME THE INTERSECTION LOCATED AT THE JUNCTURE OF ATLAS ROAD AND VETERANS ROAD IN RICHLAND COUNTY “JULIUS MURRAY INTERSECTION” AND ERECT APPROPRIATE MARKERS OR SIGNS AT THIS INTERSECTION THAT CONTAIN THE WORDS “JULIUS MURRAY INTERSECTION”, NAME THE PORTION OF GREENLAWN DRIVE IN RICHLAND COUNTY FROM ITS INTERSECTION WITH GARNERS FERRY ROAD TO ITS INTERSECTION WITH LEESBURG ROAD “HOWARD R. CAMPBELL ROAD” AND ERECT APPROPRIATE MARKERS OR SIGNS ALONG THIS PORTION OF HIGHWAY THAT CONTAIN THE WORDS “HOWARD R. CAMPBELL ROAD”, AND </w:t>
      </w:r>
      <w:r w:rsidRPr="00EC18B2">
        <w:t xml:space="preserve"> NAME THE INTERCHANGE LOCATED AT THE INTERSECTION OF INTERSTATE HIGHWAY 77 AND SOUTH CAROLINA HIGHWAY 555 IN RICHLAND COUNTY “HARRY ‘H. B.’ RUTHERFORD, SR. INTERCHANGE” AND ERECT APPROPRIATE MARKERS OR SIGNS AT THIS INTERCHANGE THAT CONTAIN THE WORDS “HARRY ‘H. B.’ RUTHERFORD, SR. INTERCHANGE”. /</w:t>
      </w:r>
    </w:p>
    <w:p w:rsidR="00154D06" w:rsidRPr="00EC18B2" w:rsidRDefault="00154D06" w:rsidP="00154D06">
      <w:r w:rsidRPr="00EC18B2">
        <w:t>Renumber sections to conform.</w:t>
      </w:r>
    </w:p>
    <w:p w:rsidR="00154D06" w:rsidRDefault="00154D06" w:rsidP="00154D06">
      <w:r w:rsidRPr="00EC18B2">
        <w:t>Amend title to conform.</w:t>
      </w:r>
    </w:p>
    <w:p w:rsidR="00154D06" w:rsidRDefault="00154D06" w:rsidP="00154D06"/>
    <w:p w:rsidR="00154D06" w:rsidRDefault="00154D06" w:rsidP="00154D06">
      <w:r>
        <w:t>Rep. HOWARD explained the amendment.</w:t>
      </w:r>
    </w:p>
    <w:p w:rsidR="00154D06" w:rsidRDefault="00154D06" w:rsidP="00154D06">
      <w:r>
        <w:t>The amendment was then adopted.</w:t>
      </w:r>
    </w:p>
    <w:p w:rsidR="00154D06" w:rsidRDefault="00154D06" w:rsidP="00154D06">
      <w:r>
        <w:t xml:space="preserve">The yeas and nays were taken resulting as follows: </w:t>
      </w:r>
    </w:p>
    <w:p w:rsidR="00154D06" w:rsidRDefault="00154D06" w:rsidP="00154D06">
      <w:pPr>
        <w:jc w:val="center"/>
      </w:pPr>
      <w:r>
        <w:t xml:space="preserve"> </w:t>
      </w:r>
      <w:bookmarkStart w:id="146" w:name="vote_start292"/>
      <w:bookmarkEnd w:id="146"/>
      <w:r>
        <w:t>Yeas 91; Nays 0</w:t>
      </w:r>
    </w:p>
    <w:p w:rsidR="00154D06" w:rsidRDefault="00154D06" w:rsidP="00154D06">
      <w:pPr>
        <w:jc w:val="center"/>
      </w:pPr>
    </w:p>
    <w:p w:rsidR="00154D06" w:rsidRDefault="00154D06" w:rsidP="00154D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Agnew</w:t>
            </w:r>
          </w:p>
        </w:tc>
        <w:tc>
          <w:tcPr>
            <w:tcW w:w="2179" w:type="dxa"/>
            <w:shd w:val="clear" w:color="auto" w:fill="auto"/>
          </w:tcPr>
          <w:p w:rsidR="00154D06" w:rsidRPr="00154D06" w:rsidRDefault="00154D06" w:rsidP="00154D06">
            <w:pPr>
              <w:keepNext/>
              <w:ind w:firstLine="0"/>
            </w:pPr>
            <w:r>
              <w:t>Allen</w:t>
            </w:r>
          </w:p>
        </w:tc>
        <w:tc>
          <w:tcPr>
            <w:tcW w:w="2180" w:type="dxa"/>
            <w:shd w:val="clear" w:color="auto" w:fill="auto"/>
          </w:tcPr>
          <w:p w:rsidR="00154D06" w:rsidRPr="00154D06" w:rsidRDefault="00154D06" w:rsidP="00154D06">
            <w:pPr>
              <w:keepNext/>
              <w:ind w:firstLine="0"/>
            </w:pPr>
            <w:r>
              <w:t>Allison</w:t>
            </w:r>
          </w:p>
        </w:tc>
      </w:tr>
      <w:tr w:rsidR="00154D06" w:rsidRPr="00154D06" w:rsidTr="00154D06">
        <w:tc>
          <w:tcPr>
            <w:tcW w:w="2179" w:type="dxa"/>
            <w:shd w:val="clear" w:color="auto" w:fill="auto"/>
          </w:tcPr>
          <w:p w:rsidR="00154D06" w:rsidRPr="00154D06" w:rsidRDefault="00154D06" w:rsidP="00154D06">
            <w:pPr>
              <w:ind w:firstLine="0"/>
            </w:pPr>
            <w:r>
              <w:t>Anthony</w:t>
            </w:r>
          </w:p>
        </w:tc>
        <w:tc>
          <w:tcPr>
            <w:tcW w:w="2179" w:type="dxa"/>
            <w:shd w:val="clear" w:color="auto" w:fill="auto"/>
          </w:tcPr>
          <w:p w:rsidR="00154D06" w:rsidRPr="00154D06" w:rsidRDefault="00154D06" w:rsidP="00154D06">
            <w:pPr>
              <w:ind w:firstLine="0"/>
            </w:pPr>
            <w:r>
              <w:t>Atwater</w:t>
            </w:r>
          </w:p>
        </w:tc>
        <w:tc>
          <w:tcPr>
            <w:tcW w:w="2180" w:type="dxa"/>
            <w:shd w:val="clear" w:color="auto" w:fill="auto"/>
          </w:tcPr>
          <w:p w:rsidR="00154D06" w:rsidRPr="00154D06" w:rsidRDefault="00154D06" w:rsidP="00154D06">
            <w:pPr>
              <w:ind w:firstLine="0"/>
            </w:pPr>
            <w:r>
              <w:t>Bales</w:t>
            </w:r>
          </w:p>
        </w:tc>
      </w:tr>
      <w:tr w:rsidR="00154D06" w:rsidRPr="00154D06" w:rsidTr="00154D06">
        <w:tc>
          <w:tcPr>
            <w:tcW w:w="2179" w:type="dxa"/>
            <w:shd w:val="clear" w:color="auto" w:fill="auto"/>
          </w:tcPr>
          <w:p w:rsidR="00154D06" w:rsidRPr="00154D06" w:rsidRDefault="00154D06" w:rsidP="00154D06">
            <w:pPr>
              <w:ind w:firstLine="0"/>
            </w:pPr>
            <w:r>
              <w:t>Ballentine</w:t>
            </w:r>
          </w:p>
        </w:tc>
        <w:tc>
          <w:tcPr>
            <w:tcW w:w="2179" w:type="dxa"/>
            <w:shd w:val="clear" w:color="auto" w:fill="auto"/>
          </w:tcPr>
          <w:p w:rsidR="00154D06" w:rsidRPr="00154D06" w:rsidRDefault="00154D06" w:rsidP="00154D06">
            <w:pPr>
              <w:ind w:firstLine="0"/>
            </w:pPr>
            <w:r>
              <w:t>Bannister</w:t>
            </w:r>
          </w:p>
        </w:tc>
        <w:tc>
          <w:tcPr>
            <w:tcW w:w="2180" w:type="dxa"/>
            <w:shd w:val="clear" w:color="auto" w:fill="auto"/>
          </w:tcPr>
          <w:p w:rsidR="00154D06" w:rsidRPr="00154D06" w:rsidRDefault="00154D06" w:rsidP="00154D06">
            <w:pPr>
              <w:ind w:firstLine="0"/>
            </w:pPr>
            <w:r>
              <w:t>Barfield</w:t>
            </w:r>
          </w:p>
        </w:tc>
      </w:tr>
      <w:tr w:rsidR="00154D06" w:rsidRPr="00154D06" w:rsidTr="00154D06">
        <w:tc>
          <w:tcPr>
            <w:tcW w:w="2179" w:type="dxa"/>
            <w:shd w:val="clear" w:color="auto" w:fill="auto"/>
          </w:tcPr>
          <w:p w:rsidR="00154D06" w:rsidRPr="00154D06" w:rsidRDefault="00154D06" w:rsidP="00154D06">
            <w:pPr>
              <w:ind w:firstLine="0"/>
            </w:pPr>
            <w:r>
              <w:t>Bedingfield</w:t>
            </w:r>
          </w:p>
        </w:tc>
        <w:tc>
          <w:tcPr>
            <w:tcW w:w="2179" w:type="dxa"/>
            <w:shd w:val="clear" w:color="auto" w:fill="auto"/>
          </w:tcPr>
          <w:p w:rsidR="00154D06" w:rsidRPr="00154D06" w:rsidRDefault="00154D06" w:rsidP="00154D06">
            <w:pPr>
              <w:ind w:firstLine="0"/>
            </w:pPr>
            <w:r>
              <w:t>Bingham</w:t>
            </w:r>
          </w:p>
        </w:tc>
        <w:tc>
          <w:tcPr>
            <w:tcW w:w="2180" w:type="dxa"/>
            <w:shd w:val="clear" w:color="auto" w:fill="auto"/>
          </w:tcPr>
          <w:p w:rsidR="00154D06" w:rsidRPr="00154D06" w:rsidRDefault="00154D06" w:rsidP="00154D06">
            <w:pPr>
              <w:ind w:firstLine="0"/>
            </w:pPr>
            <w:r>
              <w:t>Bowen</w:t>
            </w:r>
          </w:p>
        </w:tc>
      </w:tr>
      <w:tr w:rsidR="00154D06" w:rsidRPr="00154D06" w:rsidTr="00154D06">
        <w:tc>
          <w:tcPr>
            <w:tcW w:w="2179" w:type="dxa"/>
            <w:shd w:val="clear" w:color="auto" w:fill="auto"/>
          </w:tcPr>
          <w:p w:rsidR="00154D06" w:rsidRPr="00154D06" w:rsidRDefault="00154D06" w:rsidP="00154D06">
            <w:pPr>
              <w:ind w:firstLine="0"/>
            </w:pPr>
            <w:r>
              <w:t>Bowers</w:t>
            </w:r>
          </w:p>
        </w:tc>
        <w:tc>
          <w:tcPr>
            <w:tcW w:w="2179" w:type="dxa"/>
            <w:shd w:val="clear" w:color="auto" w:fill="auto"/>
          </w:tcPr>
          <w:p w:rsidR="00154D06" w:rsidRPr="00154D06" w:rsidRDefault="00154D06" w:rsidP="00154D06">
            <w:pPr>
              <w:ind w:firstLine="0"/>
            </w:pPr>
            <w:r>
              <w:t>Brady</w:t>
            </w:r>
          </w:p>
        </w:tc>
        <w:tc>
          <w:tcPr>
            <w:tcW w:w="2180" w:type="dxa"/>
            <w:shd w:val="clear" w:color="auto" w:fill="auto"/>
          </w:tcPr>
          <w:p w:rsidR="00154D06" w:rsidRPr="00154D06" w:rsidRDefault="00154D06" w:rsidP="00154D06">
            <w:pPr>
              <w:ind w:firstLine="0"/>
            </w:pPr>
            <w:r>
              <w:t>Branham</w:t>
            </w:r>
          </w:p>
        </w:tc>
      </w:tr>
      <w:tr w:rsidR="00154D06" w:rsidRPr="00154D06" w:rsidTr="00154D06">
        <w:tc>
          <w:tcPr>
            <w:tcW w:w="2179" w:type="dxa"/>
            <w:shd w:val="clear" w:color="auto" w:fill="auto"/>
          </w:tcPr>
          <w:p w:rsidR="00154D06" w:rsidRPr="00154D06" w:rsidRDefault="00154D06" w:rsidP="00154D06">
            <w:pPr>
              <w:ind w:firstLine="0"/>
            </w:pPr>
            <w:r>
              <w:t>Brannon</w:t>
            </w:r>
          </w:p>
        </w:tc>
        <w:tc>
          <w:tcPr>
            <w:tcW w:w="2179" w:type="dxa"/>
            <w:shd w:val="clear" w:color="auto" w:fill="auto"/>
          </w:tcPr>
          <w:p w:rsidR="00154D06" w:rsidRPr="00154D06" w:rsidRDefault="00154D06" w:rsidP="00154D06">
            <w:pPr>
              <w:ind w:firstLine="0"/>
            </w:pPr>
            <w:r>
              <w:t>Brantley</w:t>
            </w:r>
          </w:p>
        </w:tc>
        <w:tc>
          <w:tcPr>
            <w:tcW w:w="2180" w:type="dxa"/>
            <w:shd w:val="clear" w:color="auto" w:fill="auto"/>
          </w:tcPr>
          <w:p w:rsidR="00154D06" w:rsidRPr="00154D06" w:rsidRDefault="00154D06" w:rsidP="00154D06">
            <w:pPr>
              <w:ind w:firstLine="0"/>
            </w:pPr>
            <w:r>
              <w:t>H. B. Brown</w:t>
            </w:r>
          </w:p>
        </w:tc>
      </w:tr>
      <w:tr w:rsidR="00154D06" w:rsidRPr="00154D06" w:rsidTr="00154D06">
        <w:tc>
          <w:tcPr>
            <w:tcW w:w="2179" w:type="dxa"/>
            <w:shd w:val="clear" w:color="auto" w:fill="auto"/>
          </w:tcPr>
          <w:p w:rsidR="00154D06" w:rsidRPr="00154D06" w:rsidRDefault="00154D06" w:rsidP="00154D06">
            <w:pPr>
              <w:ind w:firstLine="0"/>
            </w:pPr>
            <w:r>
              <w:t>R. L. Brown</w:t>
            </w:r>
          </w:p>
        </w:tc>
        <w:tc>
          <w:tcPr>
            <w:tcW w:w="2179" w:type="dxa"/>
            <w:shd w:val="clear" w:color="auto" w:fill="auto"/>
          </w:tcPr>
          <w:p w:rsidR="00154D06" w:rsidRPr="00154D06" w:rsidRDefault="00154D06" w:rsidP="00154D06">
            <w:pPr>
              <w:ind w:firstLine="0"/>
            </w:pPr>
            <w:r>
              <w:t>Butler Garrick</w:t>
            </w:r>
          </w:p>
        </w:tc>
        <w:tc>
          <w:tcPr>
            <w:tcW w:w="2180" w:type="dxa"/>
            <w:shd w:val="clear" w:color="auto" w:fill="auto"/>
          </w:tcPr>
          <w:p w:rsidR="00154D06" w:rsidRPr="00154D06" w:rsidRDefault="00154D06" w:rsidP="00154D06">
            <w:pPr>
              <w:ind w:firstLine="0"/>
            </w:pPr>
            <w:r>
              <w:t>Chumley</w:t>
            </w:r>
          </w:p>
        </w:tc>
      </w:tr>
      <w:tr w:rsidR="00154D06" w:rsidRPr="00154D06" w:rsidTr="00154D06">
        <w:tc>
          <w:tcPr>
            <w:tcW w:w="2179" w:type="dxa"/>
            <w:shd w:val="clear" w:color="auto" w:fill="auto"/>
          </w:tcPr>
          <w:p w:rsidR="00154D06" w:rsidRPr="00154D06" w:rsidRDefault="00154D06" w:rsidP="00154D06">
            <w:pPr>
              <w:ind w:firstLine="0"/>
            </w:pPr>
            <w:r>
              <w:t>Clemmons</w:t>
            </w:r>
          </w:p>
        </w:tc>
        <w:tc>
          <w:tcPr>
            <w:tcW w:w="2179" w:type="dxa"/>
            <w:shd w:val="clear" w:color="auto" w:fill="auto"/>
          </w:tcPr>
          <w:p w:rsidR="00154D06" w:rsidRPr="00154D06" w:rsidRDefault="00154D06" w:rsidP="00154D06">
            <w:pPr>
              <w:ind w:firstLine="0"/>
            </w:pPr>
            <w:r>
              <w:t>Clyburn</w:t>
            </w:r>
          </w:p>
        </w:tc>
        <w:tc>
          <w:tcPr>
            <w:tcW w:w="2180" w:type="dxa"/>
            <w:shd w:val="clear" w:color="auto" w:fill="auto"/>
          </w:tcPr>
          <w:p w:rsidR="00154D06" w:rsidRPr="00154D06" w:rsidRDefault="00154D06" w:rsidP="00154D06">
            <w:pPr>
              <w:ind w:firstLine="0"/>
            </w:pPr>
            <w:r>
              <w:t>Cobb-Hunter</w:t>
            </w:r>
          </w:p>
        </w:tc>
      </w:tr>
      <w:tr w:rsidR="00154D06" w:rsidRPr="00154D06" w:rsidTr="00154D06">
        <w:tc>
          <w:tcPr>
            <w:tcW w:w="2179" w:type="dxa"/>
            <w:shd w:val="clear" w:color="auto" w:fill="auto"/>
          </w:tcPr>
          <w:p w:rsidR="00154D06" w:rsidRPr="00154D06" w:rsidRDefault="00154D06" w:rsidP="00154D06">
            <w:pPr>
              <w:ind w:firstLine="0"/>
            </w:pPr>
            <w:r>
              <w:t>Cole</w:t>
            </w:r>
          </w:p>
        </w:tc>
        <w:tc>
          <w:tcPr>
            <w:tcW w:w="2179" w:type="dxa"/>
            <w:shd w:val="clear" w:color="auto" w:fill="auto"/>
          </w:tcPr>
          <w:p w:rsidR="00154D06" w:rsidRPr="00154D06" w:rsidRDefault="00154D06" w:rsidP="00154D06">
            <w:pPr>
              <w:ind w:firstLine="0"/>
            </w:pPr>
            <w:r>
              <w:t>Corbin</w:t>
            </w:r>
          </w:p>
        </w:tc>
        <w:tc>
          <w:tcPr>
            <w:tcW w:w="2180" w:type="dxa"/>
            <w:shd w:val="clear" w:color="auto" w:fill="auto"/>
          </w:tcPr>
          <w:p w:rsidR="00154D06" w:rsidRPr="00154D06" w:rsidRDefault="00154D06" w:rsidP="00154D06">
            <w:pPr>
              <w:ind w:firstLine="0"/>
            </w:pPr>
            <w:r>
              <w:t>Crosby</w:t>
            </w:r>
          </w:p>
        </w:tc>
      </w:tr>
      <w:tr w:rsidR="00154D06" w:rsidRPr="00154D06" w:rsidTr="00154D06">
        <w:tc>
          <w:tcPr>
            <w:tcW w:w="2179" w:type="dxa"/>
            <w:shd w:val="clear" w:color="auto" w:fill="auto"/>
          </w:tcPr>
          <w:p w:rsidR="00154D06" w:rsidRPr="00154D06" w:rsidRDefault="00154D06" w:rsidP="00154D06">
            <w:pPr>
              <w:ind w:firstLine="0"/>
            </w:pPr>
            <w:r>
              <w:t>Dillard</w:t>
            </w:r>
          </w:p>
        </w:tc>
        <w:tc>
          <w:tcPr>
            <w:tcW w:w="2179" w:type="dxa"/>
            <w:shd w:val="clear" w:color="auto" w:fill="auto"/>
          </w:tcPr>
          <w:p w:rsidR="00154D06" w:rsidRPr="00154D06" w:rsidRDefault="00154D06" w:rsidP="00154D06">
            <w:pPr>
              <w:ind w:firstLine="0"/>
            </w:pPr>
            <w:r>
              <w:t>Erickson</w:t>
            </w:r>
          </w:p>
        </w:tc>
        <w:tc>
          <w:tcPr>
            <w:tcW w:w="2180" w:type="dxa"/>
            <w:shd w:val="clear" w:color="auto" w:fill="auto"/>
          </w:tcPr>
          <w:p w:rsidR="00154D06" w:rsidRPr="00154D06" w:rsidRDefault="00154D06" w:rsidP="00154D06">
            <w:pPr>
              <w:ind w:firstLine="0"/>
            </w:pPr>
            <w:r>
              <w:t>Forrester</w:t>
            </w:r>
          </w:p>
        </w:tc>
      </w:tr>
      <w:tr w:rsidR="00154D06" w:rsidRPr="00154D06" w:rsidTr="00154D06">
        <w:tc>
          <w:tcPr>
            <w:tcW w:w="2179" w:type="dxa"/>
            <w:shd w:val="clear" w:color="auto" w:fill="auto"/>
          </w:tcPr>
          <w:p w:rsidR="00154D06" w:rsidRPr="00154D06" w:rsidRDefault="00154D06" w:rsidP="00154D06">
            <w:pPr>
              <w:ind w:firstLine="0"/>
            </w:pPr>
            <w:r>
              <w:t>Frye</w:t>
            </w:r>
          </w:p>
        </w:tc>
        <w:tc>
          <w:tcPr>
            <w:tcW w:w="2179" w:type="dxa"/>
            <w:shd w:val="clear" w:color="auto" w:fill="auto"/>
          </w:tcPr>
          <w:p w:rsidR="00154D06" w:rsidRPr="00154D06" w:rsidRDefault="00154D06" w:rsidP="00154D06">
            <w:pPr>
              <w:ind w:firstLine="0"/>
            </w:pPr>
            <w:r>
              <w:t>Funderburk</w:t>
            </w:r>
          </w:p>
        </w:tc>
        <w:tc>
          <w:tcPr>
            <w:tcW w:w="2180" w:type="dxa"/>
            <w:shd w:val="clear" w:color="auto" w:fill="auto"/>
          </w:tcPr>
          <w:p w:rsidR="00154D06" w:rsidRPr="00154D06" w:rsidRDefault="00154D06" w:rsidP="00154D06">
            <w:pPr>
              <w:ind w:firstLine="0"/>
            </w:pPr>
            <w:r>
              <w:t>Gambrell</w:t>
            </w:r>
          </w:p>
        </w:tc>
      </w:tr>
      <w:tr w:rsidR="00154D06" w:rsidRPr="00154D06" w:rsidTr="00154D06">
        <w:tc>
          <w:tcPr>
            <w:tcW w:w="2179" w:type="dxa"/>
            <w:shd w:val="clear" w:color="auto" w:fill="auto"/>
          </w:tcPr>
          <w:p w:rsidR="00154D06" w:rsidRPr="00154D06" w:rsidRDefault="00154D06" w:rsidP="00154D06">
            <w:pPr>
              <w:ind w:firstLine="0"/>
            </w:pPr>
            <w:r>
              <w:t>Gilliard</w:t>
            </w:r>
          </w:p>
        </w:tc>
        <w:tc>
          <w:tcPr>
            <w:tcW w:w="2179" w:type="dxa"/>
            <w:shd w:val="clear" w:color="auto" w:fill="auto"/>
          </w:tcPr>
          <w:p w:rsidR="00154D06" w:rsidRPr="00154D06" w:rsidRDefault="00154D06" w:rsidP="00154D06">
            <w:pPr>
              <w:ind w:firstLine="0"/>
            </w:pPr>
            <w:r>
              <w:t>Govan</w:t>
            </w:r>
          </w:p>
        </w:tc>
        <w:tc>
          <w:tcPr>
            <w:tcW w:w="2180" w:type="dxa"/>
            <w:shd w:val="clear" w:color="auto" w:fill="auto"/>
          </w:tcPr>
          <w:p w:rsidR="00154D06" w:rsidRPr="00154D06" w:rsidRDefault="00154D06" w:rsidP="00154D06">
            <w:pPr>
              <w:ind w:firstLine="0"/>
            </w:pPr>
            <w:r>
              <w:t>Hamilton</w:t>
            </w:r>
          </w:p>
        </w:tc>
      </w:tr>
      <w:tr w:rsidR="00154D06" w:rsidRPr="00154D06" w:rsidTr="00154D06">
        <w:tc>
          <w:tcPr>
            <w:tcW w:w="2179" w:type="dxa"/>
            <w:shd w:val="clear" w:color="auto" w:fill="auto"/>
          </w:tcPr>
          <w:p w:rsidR="00154D06" w:rsidRPr="00154D06" w:rsidRDefault="00154D06" w:rsidP="00154D06">
            <w:pPr>
              <w:ind w:firstLine="0"/>
            </w:pPr>
            <w:r>
              <w:t>Harrell</w:t>
            </w:r>
          </w:p>
        </w:tc>
        <w:tc>
          <w:tcPr>
            <w:tcW w:w="2179" w:type="dxa"/>
            <w:shd w:val="clear" w:color="auto" w:fill="auto"/>
          </w:tcPr>
          <w:p w:rsidR="00154D06" w:rsidRPr="00154D06" w:rsidRDefault="00154D06" w:rsidP="00154D06">
            <w:pPr>
              <w:ind w:firstLine="0"/>
            </w:pPr>
            <w:r>
              <w:t>Harrison</w:t>
            </w:r>
          </w:p>
        </w:tc>
        <w:tc>
          <w:tcPr>
            <w:tcW w:w="2180" w:type="dxa"/>
            <w:shd w:val="clear" w:color="auto" w:fill="auto"/>
          </w:tcPr>
          <w:p w:rsidR="00154D06" w:rsidRPr="00154D06" w:rsidRDefault="00154D06" w:rsidP="00154D06">
            <w:pPr>
              <w:ind w:firstLine="0"/>
            </w:pPr>
            <w:r>
              <w:t>Hearn</w:t>
            </w:r>
          </w:p>
        </w:tc>
      </w:tr>
      <w:tr w:rsidR="00154D06" w:rsidRPr="00154D06" w:rsidTr="00154D06">
        <w:tc>
          <w:tcPr>
            <w:tcW w:w="2179" w:type="dxa"/>
            <w:shd w:val="clear" w:color="auto" w:fill="auto"/>
          </w:tcPr>
          <w:p w:rsidR="00154D06" w:rsidRPr="00154D06" w:rsidRDefault="00154D06" w:rsidP="00154D06">
            <w:pPr>
              <w:ind w:firstLine="0"/>
            </w:pPr>
            <w:r>
              <w:t>Henderson</w:t>
            </w:r>
          </w:p>
        </w:tc>
        <w:tc>
          <w:tcPr>
            <w:tcW w:w="2179" w:type="dxa"/>
            <w:shd w:val="clear" w:color="auto" w:fill="auto"/>
          </w:tcPr>
          <w:p w:rsidR="00154D06" w:rsidRPr="00154D06" w:rsidRDefault="00154D06" w:rsidP="00154D06">
            <w:pPr>
              <w:ind w:firstLine="0"/>
            </w:pPr>
            <w:r>
              <w:t>Herbkersman</w:t>
            </w:r>
          </w:p>
        </w:tc>
        <w:tc>
          <w:tcPr>
            <w:tcW w:w="2180" w:type="dxa"/>
            <w:shd w:val="clear" w:color="auto" w:fill="auto"/>
          </w:tcPr>
          <w:p w:rsidR="00154D06" w:rsidRPr="00154D06" w:rsidRDefault="00154D06" w:rsidP="00154D06">
            <w:pPr>
              <w:ind w:firstLine="0"/>
            </w:pPr>
            <w:r>
              <w:t>Hiott</w:t>
            </w:r>
          </w:p>
        </w:tc>
      </w:tr>
      <w:tr w:rsidR="00154D06" w:rsidRPr="00154D06" w:rsidTr="00154D06">
        <w:tc>
          <w:tcPr>
            <w:tcW w:w="2179" w:type="dxa"/>
            <w:shd w:val="clear" w:color="auto" w:fill="auto"/>
          </w:tcPr>
          <w:p w:rsidR="00154D06" w:rsidRPr="00154D06" w:rsidRDefault="00154D06" w:rsidP="00154D06">
            <w:pPr>
              <w:ind w:firstLine="0"/>
            </w:pPr>
            <w:r>
              <w:t>Hodges</w:t>
            </w:r>
          </w:p>
        </w:tc>
        <w:tc>
          <w:tcPr>
            <w:tcW w:w="2179" w:type="dxa"/>
            <w:shd w:val="clear" w:color="auto" w:fill="auto"/>
          </w:tcPr>
          <w:p w:rsidR="00154D06" w:rsidRPr="00154D06" w:rsidRDefault="00154D06" w:rsidP="00154D06">
            <w:pPr>
              <w:ind w:firstLine="0"/>
            </w:pPr>
            <w:r>
              <w:t>Horne</w:t>
            </w:r>
          </w:p>
        </w:tc>
        <w:tc>
          <w:tcPr>
            <w:tcW w:w="2180" w:type="dxa"/>
            <w:shd w:val="clear" w:color="auto" w:fill="auto"/>
          </w:tcPr>
          <w:p w:rsidR="00154D06" w:rsidRPr="00154D06" w:rsidRDefault="00154D06" w:rsidP="00154D06">
            <w:pPr>
              <w:ind w:firstLine="0"/>
            </w:pPr>
            <w:r>
              <w:t>Hosey</w:t>
            </w:r>
          </w:p>
        </w:tc>
      </w:tr>
      <w:tr w:rsidR="00154D06" w:rsidRPr="00154D06" w:rsidTr="00154D06">
        <w:tc>
          <w:tcPr>
            <w:tcW w:w="2179" w:type="dxa"/>
            <w:shd w:val="clear" w:color="auto" w:fill="auto"/>
          </w:tcPr>
          <w:p w:rsidR="00154D06" w:rsidRPr="00154D06" w:rsidRDefault="00154D06" w:rsidP="00154D06">
            <w:pPr>
              <w:ind w:firstLine="0"/>
            </w:pPr>
            <w:r>
              <w:t>Howard</w:t>
            </w:r>
          </w:p>
        </w:tc>
        <w:tc>
          <w:tcPr>
            <w:tcW w:w="2179" w:type="dxa"/>
            <w:shd w:val="clear" w:color="auto" w:fill="auto"/>
          </w:tcPr>
          <w:p w:rsidR="00154D06" w:rsidRPr="00154D06" w:rsidRDefault="00154D06" w:rsidP="00154D06">
            <w:pPr>
              <w:ind w:firstLine="0"/>
            </w:pPr>
            <w:r>
              <w:t>Johnson</w:t>
            </w:r>
          </w:p>
        </w:tc>
        <w:tc>
          <w:tcPr>
            <w:tcW w:w="2180" w:type="dxa"/>
            <w:shd w:val="clear" w:color="auto" w:fill="auto"/>
          </w:tcPr>
          <w:p w:rsidR="00154D06" w:rsidRPr="00154D06" w:rsidRDefault="00154D06" w:rsidP="00154D06">
            <w:pPr>
              <w:ind w:firstLine="0"/>
            </w:pPr>
            <w:r>
              <w:t>King</w:t>
            </w:r>
          </w:p>
        </w:tc>
      </w:tr>
      <w:tr w:rsidR="00154D06" w:rsidRPr="00154D06" w:rsidTr="00154D06">
        <w:tc>
          <w:tcPr>
            <w:tcW w:w="2179" w:type="dxa"/>
            <w:shd w:val="clear" w:color="auto" w:fill="auto"/>
          </w:tcPr>
          <w:p w:rsidR="00154D06" w:rsidRPr="00154D06" w:rsidRDefault="00154D06" w:rsidP="00154D06">
            <w:pPr>
              <w:ind w:firstLine="0"/>
            </w:pPr>
            <w:r>
              <w:t>Knight</w:t>
            </w:r>
          </w:p>
        </w:tc>
        <w:tc>
          <w:tcPr>
            <w:tcW w:w="2179" w:type="dxa"/>
            <w:shd w:val="clear" w:color="auto" w:fill="auto"/>
          </w:tcPr>
          <w:p w:rsidR="00154D06" w:rsidRPr="00154D06" w:rsidRDefault="00154D06" w:rsidP="00154D06">
            <w:pPr>
              <w:ind w:firstLine="0"/>
            </w:pPr>
            <w:r>
              <w:t>Loftis</w:t>
            </w:r>
          </w:p>
        </w:tc>
        <w:tc>
          <w:tcPr>
            <w:tcW w:w="2180" w:type="dxa"/>
            <w:shd w:val="clear" w:color="auto" w:fill="auto"/>
          </w:tcPr>
          <w:p w:rsidR="00154D06" w:rsidRPr="00154D06" w:rsidRDefault="00154D06" w:rsidP="00154D06">
            <w:pPr>
              <w:ind w:firstLine="0"/>
            </w:pPr>
            <w:r>
              <w:t>Long</w:t>
            </w:r>
          </w:p>
        </w:tc>
      </w:tr>
      <w:tr w:rsidR="00154D06" w:rsidRPr="00154D06" w:rsidTr="00154D06">
        <w:tc>
          <w:tcPr>
            <w:tcW w:w="2179" w:type="dxa"/>
            <w:shd w:val="clear" w:color="auto" w:fill="auto"/>
          </w:tcPr>
          <w:p w:rsidR="00154D06" w:rsidRPr="00154D06" w:rsidRDefault="00154D06" w:rsidP="00154D06">
            <w:pPr>
              <w:ind w:firstLine="0"/>
            </w:pPr>
            <w:r>
              <w:t>Lucas</w:t>
            </w:r>
          </w:p>
        </w:tc>
        <w:tc>
          <w:tcPr>
            <w:tcW w:w="2179" w:type="dxa"/>
            <w:shd w:val="clear" w:color="auto" w:fill="auto"/>
          </w:tcPr>
          <w:p w:rsidR="00154D06" w:rsidRPr="00154D06" w:rsidRDefault="00154D06" w:rsidP="00154D06">
            <w:pPr>
              <w:ind w:firstLine="0"/>
            </w:pPr>
            <w:r>
              <w:t>Mack</w:t>
            </w:r>
          </w:p>
        </w:tc>
        <w:tc>
          <w:tcPr>
            <w:tcW w:w="2180" w:type="dxa"/>
            <w:shd w:val="clear" w:color="auto" w:fill="auto"/>
          </w:tcPr>
          <w:p w:rsidR="00154D06" w:rsidRPr="00154D06" w:rsidRDefault="00154D06" w:rsidP="00154D06">
            <w:pPr>
              <w:ind w:firstLine="0"/>
            </w:pPr>
            <w:r>
              <w:t>McCoy</w:t>
            </w:r>
          </w:p>
        </w:tc>
      </w:tr>
      <w:tr w:rsidR="00154D06" w:rsidRPr="00154D06" w:rsidTr="00154D06">
        <w:tc>
          <w:tcPr>
            <w:tcW w:w="2179" w:type="dxa"/>
            <w:shd w:val="clear" w:color="auto" w:fill="auto"/>
          </w:tcPr>
          <w:p w:rsidR="00154D06" w:rsidRPr="00154D06" w:rsidRDefault="00154D06" w:rsidP="00154D06">
            <w:pPr>
              <w:ind w:firstLine="0"/>
            </w:pPr>
            <w:r>
              <w:t>McEachern</w:t>
            </w:r>
          </w:p>
        </w:tc>
        <w:tc>
          <w:tcPr>
            <w:tcW w:w="2179" w:type="dxa"/>
            <w:shd w:val="clear" w:color="auto" w:fill="auto"/>
          </w:tcPr>
          <w:p w:rsidR="00154D06" w:rsidRPr="00154D06" w:rsidRDefault="00154D06" w:rsidP="00154D06">
            <w:pPr>
              <w:ind w:firstLine="0"/>
            </w:pPr>
            <w:r>
              <w:t>McLeod</w:t>
            </w:r>
          </w:p>
        </w:tc>
        <w:tc>
          <w:tcPr>
            <w:tcW w:w="2180" w:type="dxa"/>
            <w:shd w:val="clear" w:color="auto" w:fill="auto"/>
          </w:tcPr>
          <w:p w:rsidR="00154D06" w:rsidRPr="00154D06" w:rsidRDefault="00154D06" w:rsidP="00154D06">
            <w:pPr>
              <w:ind w:firstLine="0"/>
            </w:pPr>
            <w:r>
              <w:t>D. C. Moss</w:t>
            </w:r>
          </w:p>
        </w:tc>
      </w:tr>
      <w:tr w:rsidR="00154D06" w:rsidRPr="00154D06" w:rsidTr="00154D06">
        <w:tc>
          <w:tcPr>
            <w:tcW w:w="2179" w:type="dxa"/>
            <w:shd w:val="clear" w:color="auto" w:fill="auto"/>
          </w:tcPr>
          <w:p w:rsidR="00154D06" w:rsidRPr="00154D06" w:rsidRDefault="00154D06" w:rsidP="00154D06">
            <w:pPr>
              <w:ind w:firstLine="0"/>
            </w:pPr>
            <w:r>
              <w:t>V. S. Moss</w:t>
            </w:r>
          </w:p>
        </w:tc>
        <w:tc>
          <w:tcPr>
            <w:tcW w:w="2179" w:type="dxa"/>
            <w:shd w:val="clear" w:color="auto" w:fill="auto"/>
          </w:tcPr>
          <w:p w:rsidR="00154D06" w:rsidRPr="00154D06" w:rsidRDefault="00154D06" w:rsidP="00154D06">
            <w:pPr>
              <w:ind w:firstLine="0"/>
            </w:pPr>
            <w:r>
              <w:t>Munnerlyn</w:t>
            </w:r>
          </w:p>
        </w:tc>
        <w:tc>
          <w:tcPr>
            <w:tcW w:w="2180" w:type="dxa"/>
            <w:shd w:val="clear" w:color="auto" w:fill="auto"/>
          </w:tcPr>
          <w:p w:rsidR="00154D06" w:rsidRPr="00154D06" w:rsidRDefault="00154D06" w:rsidP="00154D06">
            <w:pPr>
              <w:ind w:firstLine="0"/>
            </w:pPr>
            <w:r>
              <w:t>Murphy</w:t>
            </w:r>
          </w:p>
        </w:tc>
      </w:tr>
      <w:tr w:rsidR="00154D06" w:rsidRPr="00154D06" w:rsidTr="00154D06">
        <w:tc>
          <w:tcPr>
            <w:tcW w:w="2179" w:type="dxa"/>
            <w:shd w:val="clear" w:color="auto" w:fill="auto"/>
          </w:tcPr>
          <w:p w:rsidR="00154D06" w:rsidRPr="00154D06" w:rsidRDefault="00154D06" w:rsidP="00154D06">
            <w:pPr>
              <w:ind w:firstLine="0"/>
            </w:pPr>
            <w:r>
              <w:t>Nanney</w:t>
            </w:r>
          </w:p>
        </w:tc>
        <w:tc>
          <w:tcPr>
            <w:tcW w:w="2179" w:type="dxa"/>
            <w:shd w:val="clear" w:color="auto" w:fill="auto"/>
          </w:tcPr>
          <w:p w:rsidR="00154D06" w:rsidRPr="00154D06" w:rsidRDefault="00154D06" w:rsidP="00154D06">
            <w:pPr>
              <w:ind w:firstLine="0"/>
            </w:pPr>
            <w:r>
              <w:t>J. H. Neal</w:t>
            </w:r>
          </w:p>
        </w:tc>
        <w:tc>
          <w:tcPr>
            <w:tcW w:w="2180" w:type="dxa"/>
            <w:shd w:val="clear" w:color="auto" w:fill="auto"/>
          </w:tcPr>
          <w:p w:rsidR="00154D06" w:rsidRPr="00154D06" w:rsidRDefault="00154D06" w:rsidP="00154D06">
            <w:pPr>
              <w:ind w:firstLine="0"/>
            </w:pPr>
            <w:r>
              <w:t>J. M. Neal</w:t>
            </w:r>
          </w:p>
        </w:tc>
      </w:tr>
      <w:tr w:rsidR="00154D06" w:rsidRPr="00154D06" w:rsidTr="00154D06">
        <w:tc>
          <w:tcPr>
            <w:tcW w:w="2179" w:type="dxa"/>
            <w:shd w:val="clear" w:color="auto" w:fill="auto"/>
          </w:tcPr>
          <w:p w:rsidR="00154D06" w:rsidRPr="00154D06" w:rsidRDefault="00154D06" w:rsidP="00154D06">
            <w:pPr>
              <w:ind w:firstLine="0"/>
            </w:pPr>
            <w:r>
              <w:t>Owens</w:t>
            </w:r>
          </w:p>
        </w:tc>
        <w:tc>
          <w:tcPr>
            <w:tcW w:w="2179" w:type="dxa"/>
            <w:shd w:val="clear" w:color="auto" w:fill="auto"/>
          </w:tcPr>
          <w:p w:rsidR="00154D06" w:rsidRPr="00154D06" w:rsidRDefault="00154D06" w:rsidP="00154D06">
            <w:pPr>
              <w:ind w:firstLine="0"/>
            </w:pPr>
            <w:r>
              <w:t>Parker</w:t>
            </w:r>
          </w:p>
        </w:tc>
        <w:tc>
          <w:tcPr>
            <w:tcW w:w="2180" w:type="dxa"/>
            <w:shd w:val="clear" w:color="auto" w:fill="auto"/>
          </w:tcPr>
          <w:p w:rsidR="00154D06" w:rsidRPr="00154D06" w:rsidRDefault="00154D06" w:rsidP="00154D06">
            <w:pPr>
              <w:ind w:firstLine="0"/>
            </w:pPr>
            <w:r>
              <w:t>Patrick</w:t>
            </w:r>
          </w:p>
        </w:tc>
      </w:tr>
      <w:tr w:rsidR="00154D06" w:rsidRPr="00154D06" w:rsidTr="00154D06">
        <w:tc>
          <w:tcPr>
            <w:tcW w:w="2179" w:type="dxa"/>
            <w:shd w:val="clear" w:color="auto" w:fill="auto"/>
          </w:tcPr>
          <w:p w:rsidR="00154D06" w:rsidRPr="00154D06" w:rsidRDefault="00154D06" w:rsidP="00154D06">
            <w:pPr>
              <w:ind w:firstLine="0"/>
            </w:pPr>
            <w:r>
              <w:t>Pinson</w:t>
            </w:r>
          </w:p>
        </w:tc>
        <w:tc>
          <w:tcPr>
            <w:tcW w:w="2179" w:type="dxa"/>
            <w:shd w:val="clear" w:color="auto" w:fill="auto"/>
          </w:tcPr>
          <w:p w:rsidR="00154D06" w:rsidRPr="00154D06" w:rsidRDefault="00154D06" w:rsidP="00154D06">
            <w:pPr>
              <w:ind w:firstLine="0"/>
            </w:pPr>
            <w:r>
              <w:t>Pope</w:t>
            </w:r>
          </w:p>
        </w:tc>
        <w:tc>
          <w:tcPr>
            <w:tcW w:w="2180" w:type="dxa"/>
            <w:shd w:val="clear" w:color="auto" w:fill="auto"/>
          </w:tcPr>
          <w:p w:rsidR="00154D06" w:rsidRPr="00154D06" w:rsidRDefault="00154D06" w:rsidP="00154D06">
            <w:pPr>
              <w:ind w:firstLine="0"/>
            </w:pPr>
            <w:r>
              <w:t>Putnam</w:t>
            </w:r>
          </w:p>
        </w:tc>
      </w:tr>
      <w:tr w:rsidR="00154D06" w:rsidRPr="00154D06" w:rsidTr="00154D06">
        <w:tc>
          <w:tcPr>
            <w:tcW w:w="2179" w:type="dxa"/>
            <w:shd w:val="clear" w:color="auto" w:fill="auto"/>
          </w:tcPr>
          <w:p w:rsidR="00154D06" w:rsidRPr="00154D06" w:rsidRDefault="00154D06" w:rsidP="00154D06">
            <w:pPr>
              <w:ind w:firstLine="0"/>
            </w:pPr>
            <w:r>
              <w:t>Quinn</w:t>
            </w:r>
          </w:p>
        </w:tc>
        <w:tc>
          <w:tcPr>
            <w:tcW w:w="2179" w:type="dxa"/>
            <w:shd w:val="clear" w:color="auto" w:fill="auto"/>
          </w:tcPr>
          <w:p w:rsidR="00154D06" w:rsidRPr="00154D06" w:rsidRDefault="00154D06" w:rsidP="00154D06">
            <w:pPr>
              <w:ind w:firstLine="0"/>
            </w:pPr>
            <w:r>
              <w:t>Sabb</w:t>
            </w:r>
          </w:p>
        </w:tc>
        <w:tc>
          <w:tcPr>
            <w:tcW w:w="2180" w:type="dxa"/>
            <w:shd w:val="clear" w:color="auto" w:fill="auto"/>
          </w:tcPr>
          <w:p w:rsidR="00154D06" w:rsidRPr="00154D06" w:rsidRDefault="00154D06" w:rsidP="00154D06">
            <w:pPr>
              <w:ind w:firstLine="0"/>
            </w:pPr>
            <w:r>
              <w:t>Simrill</w:t>
            </w:r>
          </w:p>
        </w:tc>
      </w:tr>
      <w:tr w:rsidR="00154D06" w:rsidRPr="00154D06" w:rsidTr="00154D06">
        <w:tc>
          <w:tcPr>
            <w:tcW w:w="2179" w:type="dxa"/>
            <w:shd w:val="clear" w:color="auto" w:fill="auto"/>
          </w:tcPr>
          <w:p w:rsidR="00154D06" w:rsidRPr="00154D06" w:rsidRDefault="00154D06" w:rsidP="00154D06">
            <w:pPr>
              <w:ind w:firstLine="0"/>
            </w:pPr>
            <w:r>
              <w:t>Skelton</w:t>
            </w:r>
          </w:p>
        </w:tc>
        <w:tc>
          <w:tcPr>
            <w:tcW w:w="2179" w:type="dxa"/>
            <w:shd w:val="clear" w:color="auto" w:fill="auto"/>
          </w:tcPr>
          <w:p w:rsidR="00154D06" w:rsidRPr="00154D06" w:rsidRDefault="00154D06" w:rsidP="00154D06">
            <w:pPr>
              <w:ind w:firstLine="0"/>
            </w:pPr>
            <w:r>
              <w:t>G. M. Smith</w:t>
            </w:r>
          </w:p>
        </w:tc>
        <w:tc>
          <w:tcPr>
            <w:tcW w:w="2180" w:type="dxa"/>
            <w:shd w:val="clear" w:color="auto" w:fill="auto"/>
          </w:tcPr>
          <w:p w:rsidR="00154D06" w:rsidRPr="00154D06" w:rsidRDefault="00154D06" w:rsidP="00154D06">
            <w:pPr>
              <w:ind w:firstLine="0"/>
            </w:pPr>
            <w:r>
              <w:t>J. E. Smith</w:t>
            </w:r>
          </w:p>
        </w:tc>
      </w:tr>
      <w:tr w:rsidR="00154D06" w:rsidRPr="00154D06" w:rsidTr="00154D06">
        <w:tc>
          <w:tcPr>
            <w:tcW w:w="2179" w:type="dxa"/>
            <w:shd w:val="clear" w:color="auto" w:fill="auto"/>
          </w:tcPr>
          <w:p w:rsidR="00154D06" w:rsidRPr="00154D06" w:rsidRDefault="00154D06" w:rsidP="00154D06">
            <w:pPr>
              <w:ind w:firstLine="0"/>
            </w:pPr>
            <w:r>
              <w:t>J. R. Smith</w:t>
            </w:r>
          </w:p>
        </w:tc>
        <w:tc>
          <w:tcPr>
            <w:tcW w:w="2179" w:type="dxa"/>
            <w:shd w:val="clear" w:color="auto" w:fill="auto"/>
          </w:tcPr>
          <w:p w:rsidR="00154D06" w:rsidRPr="00154D06" w:rsidRDefault="00154D06" w:rsidP="00154D06">
            <w:pPr>
              <w:ind w:firstLine="0"/>
            </w:pPr>
            <w:r>
              <w:t>Sottile</w:t>
            </w:r>
          </w:p>
        </w:tc>
        <w:tc>
          <w:tcPr>
            <w:tcW w:w="2180" w:type="dxa"/>
            <w:shd w:val="clear" w:color="auto" w:fill="auto"/>
          </w:tcPr>
          <w:p w:rsidR="00154D06" w:rsidRPr="00154D06" w:rsidRDefault="00154D06" w:rsidP="00154D06">
            <w:pPr>
              <w:ind w:firstLine="0"/>
            </w:pPr>
            <w:r>
              <w:t>Spires</w:t>
            </w:r>
          </w:p>
        </w:tc>
      </w:tr>
      <w:tr w:rsidR="00154D06" w:rsidRPr="00154D06" w:rsidTr="00154D06">
        <w:tc>
          <w:tcPr>
            <w:tcW w:w="2179" w:type="dxa"/>
            <w:shd w:val="clear" w:color="auto" w:fill="auto"/>
          </w:tcPr>
          <w:p w:rsidR="00154D06" w:rsidRPr="00154D06" w:rsidRDefault="00154D06" w:rsidP="00154D06">
            <w:pPr>
              <w:ind w:firstLine="0"/>
            </w:pPr>
            <w:r>
              <w:t>Stringer</w:t>
            </w:r>
          </w:p>
        </w:tc>
        <w:tc>
          <w:tcPr>
            <w:tcW w:w="2179" w:type="dxa"/>
            <w:shd w:val="clear" w:color="auto" w:fill="auto"/>
          </w:tcPr>
          <w:p w:rsidR="00154D06" w:rsidRPr="00154D06" w:rsidRDefault="00154D06" w:rsidP="00154D06">
            <w:pPr>
              <w:ind w:firstLine="0"/>
            </w:pPr>
            <w:r>
              <w:t>Tallon</w:t>
            </w:r>
          </w:p>
        </w:tc>
        <w:tc>
          <w:tcPr>
            <w:tcW w:w="2180" w:type="dxa"/>
            <w:shd w:val="clear" w:color="auto" w:fill="auto"/>
          </w:tcPr>
          <w:p w:rsidR="00154D06" w:rsidRPr="00154D06" w:rsidRDefault="00154D06" w:rsidP="00154D06">
            <w:pPr>
              <w:ind w:firstLine="0"/>
            </w:pPr>
            <w:r>
              <w:t>Taylor</w:t>
            </w:r>
          </w:p>
        </w:tc>
      </w:tr>
      <w:tr w:rsidR="00154D06" w:rsidRPr="00154D06" w:rsidTr="00154D06">
        <w:tc>
          <w:tcPr>
            <w:tcW w:w="2179" w:type="dxa"/>
            <w:shd w:val="clear" w:color="auto" w:fill="auto"/>
          </w:tcPr>
          <w:p w:rsidR="00154D06" w:rsidRPr="00154D06" w:rsidRDefault="00154D06" w:rsidP="00154D06">
            <w:pPr>
              <w:ind w:firstLine="0"/>
            </w:pPr>
            <w:r>
              <w:t>Thayer</w:t>
            </w:r>
          </w:p>
        </w:tc>
        <w:tc>
          <w:tcPr>
            <w:tcW w:w="2179" w:type="dxa"/>
            <w:shd w:val="clear" w:color="auto" w:fill="auto"/>
          </w:tcPr>
          <w:p w:rsidR="00154D06" w:rsidRPr="00154D06" w:rsidRDefault="00154D06" w:rsidP="00154D06">
            <w:pPr>
              <w:ind w:firstLine="0"/>
            </w:pPr>
            <w:r>
              <w:t>Toole</w:t>
            </w:r>
          </w:p>
        </w:tc>
        <w:tc>
          <w:tcPr>
            <w:tcW w:w="2180" w:type="dxa"/>
            <w:shd w:val="clear" w:color="auto" w:fill="auto"/>
          </w:tcPr>
          <w:p w:rsidR="00154D06" w:rsidRPr="00154D06" w:rsidRDefault="00154D06" w:rsidP="00154D06">
            <w:pPr>
              <w:ind w:firstLine="0"/>
            </w:pPr>
            <w:r>
              <w:t>Tribble</w:t>
            </w:r>
          </w:p>
        </w:tc>
      </w:tr>
      <w:tr w:rsidR="00154D06" w:rsidRPr="00154D06" w:rsidTr="00154D06">
        <w:tc>
          <w:tcPr>
            <w:tcW w:w="2179" w:type="dxa"/>
            <w:shd w:val="clear" w:color="auto" w:fill="auto"/>
          </w:tcPr>
          <w:p w:rsidR="00154D06" w:rsidRPr="00154D06" w:rsidRDefault="00154D06" w:rsidP="00154D06">
            <w:pPr>
              <w:ind w:firstLine="0"/>
            </w:pPr>
            <w:r>
              <w:t>Vick</w:t>
            </w:r>
          </w:p>
        </w:tc>
        <w:tc>
          <w:tcPr>
            <w:tcW w:w="2179" w:type="dxa"/>
            <w:shd w:val="clear" w:color="auto" w:fill="auto"/>
          </w:tcPr>
          <w:p w:rsidR="00154D06" w:rsidRPr="00154D06" w:rsidRDefault="00154D06" w:rsidP="00154D06">
            <w:pPr>
              <w:ind w:firstLine="0"/>
            </w:pPr>
            <w:r>
              <w:t>Weeks</w:t>
            </w:r>
          </w:p>
        </w:tc>
        <w:tc>
          <w:tcPr>
            <w:tcW w:w="2180" w:type="dxa"/>
            <w:shd w:val="clear" w:color="auto" w:fill="auto"/>
          </w:tcPr>
          <w:p w:rsidR="00154D06" w:rsidRPr="00154D06" w:rsidRDefault="00154D06" w:rsidP="00154D06">
            <w:pPr>
              <w:ind w:firstLine="0"/>
            </w:pPr>
            <w:r>
              <w:t>Whipper</w:t>
            </w:r>
          </w:p>
        </w:tc>
      </w:tr>
      <w:tr w:rsidR="00154D06" w:rsidRPr="00154D06" w:rsidTr="00154D06">
        <w:tc>
          <w:tcPr>
            <w:tcW w:w="2179" w:type="dxa"/>
            <w:shd w:val="clear" w:color="auto" w:fill="auto"/>
          </w:tcPr>
          <w:p w:rsidR="00154D06" w:rsidRPr="00154D06" w:rsidRDefault="00154D06" w:rsidP="00154D06">
            <w:pPr>
              <w:keepNext/>
              <w:ind w:firstLine="0"/>
            </w:pPr>
            <w:r>
              <w:t>Whitmire</w:t>
            </w:r>
          </w:p>
        </w:tc>
        <w:tc>
          <w:tcPr>
            <w:tcW w:w="2179" w:type="dxa"/>
            <w:shd w:val="clear" w:color="auto" w:fill="auto"/>
          </w:tcPr>
          <w:p w:rsidR="00154D06" w:rsidRPr="00154D06" w:rsidRDefault="00154D06" w:rsidP="00154D06">
            <w:pPr>
              <w:keepNext/>
              <w:ind w:firstLine="0"/>
            </w:pPr>
            <w:r>
              <w:t>Williams</w:t>
            </w:r>
          </w:p>
        </w:tc>
        <w:tc>
          <w:tcPr>
            <w:tcW w:w="2180" w:type="dxa"/>
            <w:shd w:val="clear" w:color="auto" w:fill="auto"/>
          </w:tcPr>
          <w:p w:rsidR="00154D06" w:rsidRPr="00154D06" w:rsidRDefault="00154D06" w:rsidP="00154D06">
            <w:pPr>
              <w:keepNext/>
              <w:ind w:firstLine="0"/>
            </w:pPr>
            <w:r>
              <w:t>Willis</w:t>
            </w:r>
          </w:p>
        </w:tc>
      </w:tr>
      <w:tr w:rsidR="00154D06" w:rsidRPr="00154D06" w:rsidTr="00154D06">
        <w:tc>
          <w:tcPr>
            <w:tcW w:w="2179" w:type="dxa"/>
            <w:shd w:val="clear" w:color="auto" w:fill="auto"/>
          </w:tcPr>
          <w:p w:rsidR="00154D06" w:rsidRPr="00154D06" w:rsidRDefault="00154D06" w:rsidP="00154D06">
            <w:pPr>
              <w:keepNext/>
              <w:ind w:firstLine="0"/>
            </w:pPr>
            <w:r>
              <w:t>Young</w:t>
            </w:r>
          </w:p>
        </w:tc>
        <w:tc>
          <w:tcPr>
            <w:tcW w:w="2179" w:type="dxa"/>
            <w:shd w:val="clear" w:color="auto" w:fill="auto"/>
          </w:tcPr>
          <w:p w:rsidR="00154D06" w:rsidRPr="00154D06" w:rsidRDefault="00154D06" w:rsidP="00154D06">
            <w:pPr>
              <w:keepNext/>
              <w:ind w:firstLine="0"/>
            </w:pPr>
          </w:p>
        </w:tc>
        <w:tc>
          <w:tcPr>
            <w:tcW w:w="2180" w:type="dxa"/>
            <w:shd w:val="clear" w:color="auto" w:fill="auto"/>
          </w:tcPr>
          <w:p w:rsidR="00154D06" w:rsidRPr="00154D06" w:rsidRDefault="00154D06" w:rsidP="00154D06">
            <w:pPr>
              <w:keepNext/>
              <w:ind w:firstLine="0"/>
            </w:pPr>
          </w:p>
        </w:tc>
      </w:tr>
    </w:tbl>
    <w:p w:rsidR="00154D06" w:rsidRDefault="00154D06" w:rsidP="00154D06"/>
    <w:p w:rsidR="00154D06" w:rsidRDefault="00154D06" w:rsidP="00154D06">
      <w:pPr>
        <w:jc w:val="center"/>
        <w:rPr>
          <w:b/>
        </w:rPr>
      </w:pPr>
      <w:r w:rsidRPr="00154D06">
        <w:rPr>
          <w:b/>
        </w:rPr>
        <w:t>Total--91</w:t>
      </w:r>
    </w:p>
    <w:p w:rsidR="00154D06" w:rsidRDefault="00154D06" w:rsidP="00154D06">
      <w:pPr>
        <w:jc w:val="center"/>
        <w:rPr>
          <w:b/>
        </w:rPr>
      </w:pPr>
    </w:p>
    <w:p w:rsidR="00154D06" w:rsidRDefault="00154D06" w:rsidP="00154D06">
      <w:pPr>
        <w:ind w:firstLine="0"/>
      </w:pPr>
      <w:r w:rsidRPr="00154D06">
        <w:t xml:space="preserve"> </w:t>
      </w:r>
      <w:r>
        <w:t>Those who voted in the negative are:</w:t>
      </w:r>
    </w:p>
    <w:p w:rsidR="00154D06" w:rsidRDefault="00154D06" w:rsidP="00154D06"/>
    <w:p w:rsidR="00154D06" w:rsidRDefault="00154D06" w:rsidP="00154D06">
      <w:pPr>
        <w:jc w:val="center"/>
        <w:rPr>
          <w:b/>
        </w:rPr>
      </w:pPr>
      <w:r w:rsidRPr="00154D06">
        <w:rPr>
          <w:b/>
        </w:rPr>
        <w:t>Total--0</w:t>
      </w:r>
    </w:p>
    <w:p w:rsidR="00154D06" w:rsidRDefault="00154D06" w:rsidP="00154D06">
      <w:r>
        <w:t>The Senate Amendments were amended, and the Concurrent Resolution was ordered returned to the Senate.</w:t>
      </w:r>
    </w:p>
    <w:p w:rsidR="00154D06" w:rsidRDefault="00154D06" w:rsidP="00154D06"/>
    <w:p w:rsidR="00154D06" w:rsidRDefault="00154D06" w:rsidP="00154D06">
      <w:pPr>
        <w:keepNext/>
        <w:jc w:val="center"/>
        <w:rPr>
          <w:b/>
        </w:rPr>
      </w:pPr>
      <w:r w:rsidRPr="00154D06">
        <w:rPr>
          <w:b/>
        </w:rPr>
        <w:t>S. 1031--POINT OF ORDER</w:t>
      </w:r>
    </w:p>
    <w:p w:rsidR="00154D06" w:rsidRDefault="00154D06" w:rsidP="00154D06">
      <w:r>
        <w:t xml:space="preserve">The Senate Amendments to the following Bill were taken up for consideration: </w:t>
      </w:r>
    </w:p>
    <w:p w:rsidR="00154D06" w:rsidRDefault="00154D06" w:rsidP="00154D06">
      <w:bookmarkStart w:id="147" w:name="include_clip_start_295"/>
      <w:bookmarkEnd w:id="147"/>
    </w:p>
    <w:p w:rsidR="00154D06" w:rsidRDefault="00154D06" w:rsidP="00154D06">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154D06" w:rsidRDefault="00154D06" w:rsidP="00154D06">
      <w:bookmarkStart w:id="148" w:name="include_clip_end_295"/>
      <w:bookmarkEnd w:id="148"/>
    </w:p>
    <w:p w:rsidR="00154D06" w:rsidRDefault="00154D06" w:rsidP="00154D06">
      <w:pPr>
        <w:keepNext/>
        <w:jc w:val="center"/>
        <w:rPr>
          <w:b/>
        </w:rPr>
      </w:pPr>
      <w:r w:rsidRPr="00154D06">
        <w:rPr>
          <w:b/>
        </w:rPr>
        <w:t>POINT OF ORDER</w:t>
      </w:r>
    </w:p>
    <w:p w:rsidR="00154D06" w:rsidRDefault="00154D06" w:rsidP="00154D06">
      <w:r>
        <w:t>Rep. RUTHERFORD made the Point of Order that the Senate Amendments were improperly before the House for consideration since its number and title have not been printed in the House Calendar at least one statewide legislative day prior to second reading.</w:t>
      </w:r>
    </w:p>
    <w:p w:rsidR="00154D06" w:rsidRDefault="00154D06" w:rsidP="00154D06">
      <w:r>
        <w:t xml:space="preserve">The SPEAKER sustained the Point of Order. </w:t>
      </w:r>
    </w:p>
    <w:p w:rsidR="00154D06" w:rsidRDefault="00154D06" w:rsidP="00154D06"/>
    <w:p w:rsidR="00154D06" w:rsidRDefault="00154D06" w:rsidP="00154D06">
      <w:pPr>
        <w:keepNext/>
        <w:jc w:val="center"/>
        <w:rPr>
          <w:b/>
        </w:rPr>
      </w:pPr>
      <w:r w:rsidRPr="00154D06">
        <w:rPr>
          <w:b/>
        </w:rPr>
        <w:t>H. 3111--SENATE AMENDMENTS CONCURRED IN AND BILL ENROLLED</w:t>
      </w:r>
    </w:p>
    <w:p w:rsidR="00154D06" w:rsidRDefault="00154D06" w:rsidP="00154D06">
      <w:r>
        <w:t xml:space="preserve">The Senate Amendments to the following Bill were taken up for consideration: </w:t>
      </w:r>
    </w:p>
    <w:p w:rsidR="00154D06" w:rsidRDefault="00154D06" w:rsidP="00154D06">
      <w:bookmarkStart w:id="149" w:name="include_clip_start_299"/>
      <w:bookmarkEnd w:id="149"/>
    </w:p>
    <w:p w:rsidR="00154D06" w:rsidRDefault="00154D06" w:rsidP="00154D06">
      <w:r>
        <w:t>H. 3111 -- Reps. Young, Sandifer, Hayes and D. C. Moss: A BILL TO AMEND SECTION 38-73-525, CODE OF LAWS OF SOUTH CAROLINA, 1976, RELATING TO THE REQUIREMENT THAT AN INSURER WRITING A WORKERS' COMPENSATION POLICY SHALL FILE CERTAIN INFORMATION ON WHICH IT RELIES TO SUPPORT ITS RATE REQUEST, SO AS TO REQUIRE THE INSURER TO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154D06" w:rsidRDefault="00154D06" w:rsidP="00154D06">
      <w:bookmarkStart w:id="150" w:name="include_clip_end_299"/>
      <w:bookmarkEnd w:id="150"/>
    </w:p>
    <w:p w:rsidR="00154D06" w:rsidRDefault="00154D06" w:rsidP="00154D06">
      <w:r>
        <w:t>Rep. SANDIFER explained the Senate Amendments.</w:t>
      </w:r>
    </w:p>
    <w:p w:rsidR="00B35B3C" w:rsidRDefault="00B35B3C" w:rsidP="00154D06"/>
    <w:p w:rsidR="00154D06" w:rsidRDefault="00154D06" w:rsidP="00154D06">
      <w:r>
        <w:t xml:space="preserve">The yeas and nays were taken resulting as follows: </w:t>
      </w:r>
    </w:p>
    <w:p w:rsidR="00154D06" w:rsidRDefault="00154D06" w:rsidP="00154D06">
      <w:pPr>
        <w:jc w:val="center"/>
      </w:pPr>
      <w:r>
        <w:t xml:space="preserve"> </w:t>
      </w:r>
      <w:bookmarkStart w:id="151" w:name="vote_start301"/>
      <w:bookmarkEnd w:id="151"/>
      <w:r>
        <w:t>Yeas 100; Nays 0</w:t>
      </w:r>
    </w:p>
    <w:p w:rsidR="00154D06" w:rsidRDefault="00154D06" w:rsidP="00154D06">
      <w:pPr>
        <w:jc w:val="center"/>
      </w:pPr>
    </w:p>
    <w:p w:rsidR="00154D06" w:rsidRDefault="00154D06" w:rsidP="00154D0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D06" w:rsidRPr="00154D06" w:rsidTr="00154D06">
        <w:tc>
          <w:tcPr>
            <w:tcW w:w="2179" w:type="dxa"/>
            <w:shd w:val="clear" w:color="auto" w:fill="auto"/>
          </w:tcPr>
          <w:p w:rsidR="00154D06" w:rsidRPr="00154D06" w:rsidRDefault="00154D06" w:rsidP="00154D06">
            <w:pPr>
              <w:keepNext/>
              <w:ind w:firstLine="0"/>
            </w:pPr>
            <w:r>
              <w:t>Agnew</w:t>
            </w:r>
          </w:p>
        </w:tc>
        <w:tc>
          <w:tcPr>
            <w:tcW w:w="2179" w:type="dxa"/>
            <w:shd w:val="clear" w:color="auto" w:fill="auto"/>
          </w:tcPr>
          <w:p w:rsidR="00154D06" w:rsidRPr="00154D06" w:rsidRDefault="00154D06" w:rsidP="00154D06">
            <w:pPr>
              <w:keepNext/>
              <w:ind w:firstLine="0"/>
            </w:pPr>
            <w:r>
              <w:t>Allen</w:t>
            </w:r>
          </w:p>
        </w:tc>
        <w:tc>
          <w:tcPr>
            <w:tcW w:w="2180" w:type="dxa"/>
            <w:shd w:val="clear" w:color="auto" w:fill="auto"/>
          </w:tcPr>
          <w:p w:rsidR="00154D06" w:rsidRPr="00154D06" w:rsidRDefault="00154D06" w:rsidP="00154D06">
            <w:pPr>
              <w:keepNext/>
              <w:ind w:firstLine="0"/>
            </w:pPr>
            <w:r>
              <w:t>Allison</w:t>
            </w:r>
          </w:p>
        </w:tc>
      </w:tr>
      <w:tr w:rsidR="00154D06" w:rsidRPr="00154D06" w:rsidTr="00154D06">
        <w:tc>
          <w:tcPr>
            <w:tcW w:w="2179" w:type="dxa"/>
            <w:shd w:val="clear" w:color="auto" w:fill="auto"/>
          </w:tcPr>
          <w:p w:rsidR="00154D06" w:rsidRPr="00154D06" w:rsidRDefault="00154D06" w:rsidP="00154D06">
            <w:pPr>
              <w:ind w:firstLine="0"/>
            </w:pPr>
            <w:r>
              <w:t>Anthony</w:t>
            </w:r>
          </w:p>
        </w:tc>
        <w:tc>
          <w:tcPr>
            <w:tcW w:w="2179" w:type="dxa"/>
            <w:shd w:val="clear" w:color="auto" w:fill="auto"/>
          </w:tcPr>
          <w:p w:rsidR="00154D06" w:rsidRPr="00154D06" w:rsidRDefault="00154D06" w:rsidP="00154D06">
            <w:pPr>
              <w:ind w:firstLine="0"/>
            </w:pPr>
            <w:r>
              <w:t>Atwater</w:t>
            </w:r>
          </w:p>
        </w:tc>
        <w:tc>
          <w:tcPr>
            <w:tcW w:w="2180" w:type="dxa"/>
            <w:shd w:val="clear" w:color="auto" w:fill="auto"/>
          </w:tcPr>
          <w:p w:rsidR="00154D06" w:rsidRPr="00154D06" w:rsidRDefault="00154D06" w:rsidP="00154D06">
            <w:pPr>
              <w:ind w:firstLine="0"/>
            </w:pPr>
            <w:r>
              <w:t>Bales</w:t>
            </w:r>
          </w:p>
        </w:tc>
      </w:tr>
      <w:tr w:rsidR="00154D06" w:rsidRPr="00154D06" w:rsidTr="00154D06">
        <w:tc>
          <w:tcPr>
            <w:tcW w:w="2179" w:type="dxa"/>
            <w:shd w:val="clear" w:color="auto" w:fill="auto"/>
          </w:tcPr>
          <w:p w:rsidR="00154D06" w:rsidRPr="00154D06" w:rsidRDefault="00154D06" w:rsidP="00154D06">
            <w:pPr>
              <w:ind w:firstLine="0"/>
            </w:pPr>
            <w:r>
              <w:t>Ballentine</w:t>
            </w:r>
          </w:p>
        </w:tc>
        <w:tc>
          <w:tcPr>
            <w:tcW w:w="2179" w:type="dxa"/>
            <w:shd w:val="clear" w:color="auto" w:fill="auto"/>
          </w:tcPr>
          <w:p w:rsidR="00154D06" w:rsidRPr="00154D06" w:rsidRDefault="00154D06" w:rsidP="00154D06">
            <w:pPr>
              <w:ind w:firstLine="0"/>
            </w:pPr>
            <w:r>
              <w:t>Bannister</w:t>
            </w:r>
          </w:p>
        </w:tc>
        <w:tc>
          <w:tcPr>
            <w:tcW w:w="2180" w:type="dxa"/>
            <w:shd w:val="clear" w:color="auto" w:fill="auto"/>
          </w:tcPr>
          <w:p w:rsidR="00154D06" w:rsidRPr="00154D06" w:rsidRDefault="00154D06" w:rsidP="00154D06">
            <w:pPr>
              <w:ind w:firstLine="0"/>
            </w:pPr>
            <w:r>
              <w:t>Barfield</w:t>
            </w:r>
          </w:p>
        </w:tc>
      </w:tr>
      <w:tr w:rsidR="00154D06" w:rsidRPr="00154D06" w:rsidTr="00154D06">
        <w:tc>
          <w:tcPr>
            <w:tcW w:w="2179" w:type="dxa"/>
            <w:shd w:val="clear" w:color="auto" w:fill="auto"/>
          </w:tcPr>
          <w:p w:rsidR="00154D06" w:rsidRPr="00154D06" w:rsidRDefault="00154D06" w:rsidP="00154D06">
            <w:pPr>
              <w:ind w:firstLine="0"/>
            </w:pPr>
            <w:r>
              <w:t>Bedingfield</w:t>
            </w:r>
          </w:p>
        </w:tc>
        <w:tc>
          <w:tcPr>
            <w:tcW w:w="2179" w:type="dxa"/>
            <w:shd w:val="clear" w:color="auto" w:fill="auto"/>
          </w:tcPr>
          <w:p w:rsidR="00154D06" w:rsidRPr="00154D06" w:rsidRDefault="00154D06" w:rsidP="00154D06">
            <w:pPr>
              <w:ind w:firstLine="0"/>
            </w:pPr>
            <w:r>
              <w:t>Bingham</w:t>
            </w:r>
          </w:p>
        </w:tc>
        <w:tc>
          <w:tcPr>
            <w:tcW w:w="2180" w:type="dxa"/>
            <w:shd w:val="clear" w:color="auto" w:fill="auto"/>
          </w:tcPr>
          <w:p w:rsidR="00154D06" w:rsidRPr="00154D06" w:rsidRDefault="00154D06" w:rsidP="00154D06">
            <w:pPr>
              <w:ind w:firstLine="0"/>
            </w:pPr>
            <w:r>
              <w:t>Bowen</w:t>
            </w:r>
          </w:p>
        </w:tc>
      </w:tr>
      <w:tr w:rsidR="00154D06" w:rsidRPr="00154D06" w:rsidTr="00154D06">
        <w:tc>
          <w:tcPr>
            <w:tcW w:w="2179" w:type="dxa"/>
            <w:shd w:val="clear" w:color="auto" w:fill="auto"/>
          </w:tcPr>
          <w:p w:rsidR="00154D06" w:rsidRPr="00154D06" w:rsidRDefault="00154D06" w:rsidP="00154D06">
            <w:pPr>
              <w:ind w:firstLine="0"/>
            </w:pPr>
            <w:r>
              <w:t>Bowers</w:t>
            </w:r>
          </w:p>
        </w:tc>
        <w:tc>
          <w:tcPr>
            <w:tcW w:w="2179" w:type="dxa"/>
            <w:shd w:val="clear" w:color="auto" w:fill="auto"/>
          </w:tcPr>
          <w:p w:rsidR="00154D06" w:rsidRPr="00154D06" w:rsidRDefault="00154D06" w:rsidP="00154D06">
            <w:pPr>
              <w:ind w:firstLine="0"/>
            </w:pPr>
            <w:r>
              <w:t>Brady</w:t>
            </w:r>
          </w:p>
        </w:tc>
        <w:tc>
          <w:tcPr>
            <w:tcW w:w="2180" w:type="dxa"/>
            <w:shd w:val="clear" w:color="auto" w:fill="auto"/>
          </w:tcPr>
          <w:p w:rsidR="00154D06" w:rsidRPr="00154D06" w:rsidRDefault="00154D06" w:rsidP="00154D06">
            <w:pPr>
              <w:ind w:firstLine="0"/>
            </w:pPr>
            <w:r>
              <w:t>Branham</w:t>
            </w:r>
          </w:p>
        </w:tc>
      </w:tr>
      <w:tr w:rsidR="00154D06" w:rsidRPr="00154D06" w:rsidTr="00154D06">
        <w:tc>
          <w:tcPr>
            <w:tcW w:w="2179" w:type="dxa"/>
            <w:shd w:val="clear" w:color="auto" w:fill="auto"/>
          </w:tcPr>
          <w:p w:rsidR="00154D06" w:rsidRPr="00154D06" w:rsidRDefault="00154D06" w:rsidP="00154D06">
            <w:pPr>
              <w:ind w:firstLine="0"/>
            </w:pPr>
            <w:r>
              <w:t>Brannon</w:t>
            </w:r>
          </w:p>
        </w:tc>
        <w:tc>
          <w:tcPr>
            <w:tcW w:w="2179" w:type="dxa"/>
            <w:shd w:val="clear" w:color="auto" w:fill="auto"/>
          </w:tcPr>
          <w:p w:rsidR="00154D06" w:rsidRPr="00154D06" w:rsidRDefault="00154D06" w:rsidP="00154D06">
            <w:pPr>
              <w:ind w:firstLine="0"/>
            </w:pPr>
            <w:r>
              <w:t>Brantley</w:t>
            </w:r>
          </w:p>
        </w:tc>
        <w:tc>
          <w:tcPr>
            <w:tcW w:w="2180" w:type="dxa"/>
            <w:shd w:val="clear" w:color="auto" w:fill="auto"/>
          </w:tcPr>
          <w:p w:rsidR="00154D06" w:rsidRPr="00154D06" w:rsidRDefault="00154D06" w:rsidP="00154D06">
            <w:pPr>
              <w:ind w:firstLine="0"/>
            </w:pPr>
            <w:r>
              <w:t>H. B. Brown</w:t>
            </w:r>
          </w:p>
        </w:tc>
      </w:tr>
      <w:tr w:rsidR="00154D06" w:rsidRPr="00154D06" w:rsidTr="00154D06">
        <w:tc>
          <w:tcPr>
            <w:tcW w:w="2179" w:type="dxa"/>
            <w:shd w:val="clear" w:color="auto" w:fill="auto"/>
          </w:tcPr>
          <w:p w:rsidR="00154D06" w:rsidRPr="00154D06" w:rsidRDefault="00154D06" w:rsidP="00154D06">
            <w:pPr>
              <w:ind w:firstLine="0"/>
            </w:pPr>
            <w:r>
              <w:t>R. L. Brown</w:t>
            </w:r>
          </w:p>
        </w:tc>
        <w:tc>
          <w:tcPr>
            <w:tcW w:w="2179" w:type="dxa"/>
            <w:shd w:val="clear" w:color="auto" w:fill="auto"/>
          </w:tcPr>
          <w:p w:rsidR="00154D06" w:rsidRPr="00154D06" w:rsidRDefault="00154D06" w:rsidP="00154D06">
            <w:pPr>
              <w:ind w:firstLine="0"/>
            </w:pPr>
            <w:r>
              <w:t>Butler Garrick</w:t>
            </w:r>
          </w:p>
        </w:tc>
        <w:tc>
          <w:tcPr>
            <w:tcW w:w="2180" w:type="dxa"/>
            <w:shd w:val="clear" w:color="auto" w:fill="auto"/>
          </w:tcPr>
          <w:p w:rsidR="00154D06" w:rsidRPr="00154D06" w:rsidRDefault="00154D06" w:rsidP="00154D06">
            <w:pPr>
              <w:ind w:firstLine="0"/>
            </w:pPr>
            <w:r>
              <w:t>Chumley</w:t>
            </w:r>
          </w:p>
        </w:tc>
      </w:tr>
      <w:tr w:rsidR="00154D06" w:rsidRPr="00154D06" w:rsidTr="00154D06">
        <w:tc>
          <w:tcPr>
            <w:tcW w:w="2179" w:type="dxa"/>
            <w:shd w:val="clear" w:color="auto" w:fill="auto"/>
          </w:tcPr>
          <w:p w:rsidR="00154D06" w:rsidRPr="00154D06" w:rsidRDefault="00154D06" w:rsidP="00154D06">
            <w:pPr>
              <w:ind w:firstLine="0"/>
            </w:pPr>
            <w:r>
              <w:t>Clemmons</w:t>
            </w:r>
          </w:p>
        </w:tc>
        <w:tc>
          <w:tcPr>
            <w:tcW w:w="2179" w:type="dxa"/>
            <w:shd w:val="clear" w:color="auto" w:fill="auto"/>
          </w:tcPr>
          <w:p w:rsidR="00154D06" w:rsidRPr="00154D06" w:rsidRDefault="00154D06" w:rsidP="00154D06">
            <w:pPr>
              <w:ind w:firstLine="0"/>
            </w:pPr>
            <w:r>
              <w:t>Clyburn</w:t>
            </w:r>
          </w:p>
        </w:tc>
        <w:tc>
          <w:tcPr>
            <w:tcW w:w="2180" w:type="dxa"/>
            <w:shd w:val="clear" w:color="auto" w:fill="auto"/>
          </w:tcPr>
          <w:p w:rsidR="00154D06" w:rsidRPr="00154D06" w:rsidRDefault="00154D06" w:rsidP="00154D06">
            <w:pPr>
              <w:ind w:firstLine="0"/>
            </w:pPr>
            <w:r>
              <w:t>Cobb-Hunter</w:t>
            </w:r>
          </w:p>
        </w:tc>
      </w:tr>
      <w:tr w:rsidR="00154D06" w:rsidRPr="00154D06" w:rsidTr="00154D06">
        <w:tc>
          <w:tcPr>
            <w:tcW w:w="2179" w:type="dxa"/>
            <w:shd w:val="clear" w:color="auto" w:fill="auto"/>
          </w:tcPr>
          <w:p w:rsidR="00154D06" w:rsidRPr="00154D06" w:rsidRDefault="00154D06" w:rsidP="00154D06">
            <w:pPr>
              <w:ind w:firstLine="0"/>
            </w:pPr>
            <w:r>
              <w:t>Cole</w:t>
            </w:r>
          </w:p>
        </w:tc>
        <w:tc>
          <w:tcPr>
            <w:tcW w:w="2179" w:type="dxa"/>
            <w:shd w:val="clear" w:color="auto" w:fill="auto"/>
          </w:tcPr>
          <w:p w:rsidR="00154D06" w:rsidRPr="00154D06" w:rsidRDefault="00154D06" w:rsidP="00154D06">
            <w:pPr>
              <w:ind w:firstLine="0"/>
            </w:pPr>
            <w:r>
              <w:t>Corbin</w:t>
            </w:r>
          </w:p>
        </w:tc>
        <w:tc>
          <w:tcPr>
            <w:tcW w:w="2180" w:type="dxa"/>
            <w:shd w:val="clear" w:color="auto" w:fill="auto"/>
          </w:tcPr>
          <w:p w:rsidR="00154D06" w:rsidRPr="00154D06" w:rsidRDefault="00154D06" w:rsidP="00154D06">
            <w:pPr>
              <w:ind w:firstLine="0"/>
            </w:pPr>
            <w:r>
              <w:t>Crosby</w:t>
            </w:r>
          </w:p>
        </w:tc>
      </w:tr>
      <w:tr w:rsidR="00154D06" w:rsidRPr="00154D06" w:rsidTr="00154D06">
        <w:tc>
          <w:tcPr>
            <w:tcW w:w="2179" w:type="dxa"/>
            <w:shd w:val="clear" w:color="auto" w:fill="auto"/>
          </w:tcPr>
          <w:p w:rsidR="00154D06" w:rsidRPr="00154D06" w:rsidRDefault="00154D06" w:rsidP="00154D06">
            <w:pPr>
              <w:ind w:firstLine="0"/>
            </w:pPr>
            <w:r>
              <w:t>Daning</w:t>
            </w:r>
          </w:p>
        </w:tc>
        <w:tc>
          <w:tcPr>
            <w:tcW w:w="2179" w:type="dxa"/>
            <w:shd w:val="clear" w:color="auto" w:fill="auto"/>
          </w:tcPr>
          <w:p w:rsidR="00154D06" w:rsidRPr="00154D06" w:rsidRDefault="00154D06" w:rsidP="00154D06">
            <w:pPr>
              <w:ind w:firstLine="0"/>
            </w:pPr>
            <w:r>
              <w:t>Dillard</w:t>
            </w:r>
          </w:p>
        </w:tc>
        <w:tc>
          <w:tcPr>
            <w:tcW w:w="2180" w:type="dxa"/>
            <w:shd w:val="clear" w:color="auto" w:fill="auto"/>
          </w:tcPr>
          <w:p w:rsidR="00154D06" w:rsidRPr="00154D06" w:rsidRDefault="00154D06" w:rsidP="00154D06">
            <w:pPr>
              <w:ind w:firstLine="0"/>
            </w:pPr>
            <w:r>
              <w:t>Erickson</w:t>
            </w:r>
          </w:p>
        </w:tc>
      </w:tr>
      <w:tr w:rsidR="00154D06" w:rsidRPr="00154D06" w:rsidTr="00154D06">
        <w:tc>
          <w:tcPr>
            <w:tcW w:w="2179" w:type="dxa"/>
            <w:shd w:val="clear" w:color="auto" w:fill="auto"/>
          </w:tcPr>
          <w:p w:rsidR="00154D06" w:rsidRPr="00154D06" w:rsidRDefault="00154D06" w:rsidP="00154D06">
            <w:pPr>
              <w:ind w:firstLine="0"/>
            </w:pPr>
            <w:r>
              <w:t>Forrester</w:t>
            </w:r>
          </w:p>
        </w:tc>
        <w:tc>
          <w:tcPr>
            <w:tcW w:w="2179" w:type="dxa"/>
            <w:shd w:val="clear" w:color="auto" w:fill="auto"/>
          </w:tcPr>
          <w:p w:rsidR="00154D06" w:rsidRPr="00154D06" w:rsidRDefault="00154D06" w:rsidP="00154D06">
            <w:pPr>
              <w:ind w:firstLine="0"/>
            </w:pPr>
            <w:r>
              <w:t>Frye</w:t>
            </w:r>
          </w:p>
        </w:tc>
        <w:tc>
          <w:tcPr>
            <w:tcW w:w="2180" w:type="dxa"/>
            <w:shd w:val="clear" w:color="auto" w:fill="auto"/>
          </w:tcPr>
          <w:p w:rsidR="00154D06" w:rsidRPr="00154D06" w:rsidRDefault="00154D06" w:rsidP="00154D06">
            <w:pPr>
              <w:ind w:firstLine="0"/>
            </w:pPr>
            <w:r>
              <w:t>Funderburk</w:t>
            </w:r>
          </w:p>
        </w:tc>
      </w:tr>
      <w:tr w:rsidR="00154D06" w:rsidRPr="00154D06" w:rsidTr="00154D06">
        <w:tc>
          <w:tcPr>
            <w:tcW w:w="2179" w:type="dxa"/>
            <w:shd w:val="clear" w:color="auto" w:fill="auto"/>
          </w:tcPr>
          <w:p w:rsidR="00154D06" w:rsidRPr="00154D06" w:rsidRDefault="00154D06" w:rsidP="00154D06">
            <w:pPr>
              <w:ind w:firstLine="0"/>
            </w:pPr>
            <w:r>
              <w:t>Gambrell</w:t>
            </w:r>
          </w:p>
        </w:tc>
        <w:tc>
          <w:tcPr>
            <w:tcW w:w="2179" w:type="dxa"/>
            <w:shd w:val="clear" w:color="auto" w:fill="auto"/>
          </w:tcPr>
          <w:p w:rsidR="00154D06" w:rsidRPr="00154D06" w:rsidRDefault="00154D06" w:rsidP="00154D06">
            <w:pPr>
              <w:ind w:firstLine="0"/>
            </w:pPr>
            <w:r>
              <w:t>Gilliard</w:t>
            </w:r>
          </w:p>
        </w:tc>
        <w:tc>
          <w:tcPr>
            <w:tcW w:w="2180" w:type="dxa"/>
            <w:shd w:val="clear" w:color="auto" w:fill="auto"/>
          </w:tcPr>
          <w:p w:rsidR="00154D06" w:rsidRPr="00154D06" w:rsidRDefault="00154D06" w:rsidP="00154D06">
            <w:pPr>
              <w:ind w:firstLine="0"/>
            </w:pPr>
            <w:r>
              <w:t>Govan</w:t>
            </w:r>
          </w:p>
        </w:tc>
      </w:tr>
      <w:tr w:rsidR="00154D06" w:rsidRPr="00154D06" w:rsidTr="00154D06">
        <w:tc>
          <w:tcPr>
            <w:tcW w:w="2179" w:type="dxa"/>
            <w:shd w:val="clear" w:color="auto" w:fill="auto"/>
          </w:tcPr>
          <w:p w:rsidR="00154D06" w:rsidRPr="00154D06" w:rsidRDefault="00154D06" w:rsidP="00154D06">
            <w:pPr>
              <w:ind w:firstLine="0"/>
            </w:pPr>
            <w:r>
              <w:t>Hamilton</w:t>
            </w:r>
          </w:p>
        </w:tc>
        <w:tc>
          <w:tcPr>
            <w:tcW w:w="2179" w:type="dxa"/>
            <w:shd w:val="clear" w:color="auto" w:fill="auto"/>
          </w:tcPr>
          <w:p w:rsidR="00154D06" w:rsidRPr="00154D06" w:rsidRDefault="00154D06" w:rsidP="00154D06">
            <w:pPr>
              <w:ind w:firstLine="0"/>
            </w:pPr>
            <w:r>
              <w:t>Hardwick</w:t>
            </w:r>
          </w:p>
        </w:tc>
        <w:tc>
          <w:tcPr>
            <w:tcW w:w="2180" w:type="dxa"/>
            <w:shd w:val="clear" w:color="auto" w:fill="auto"/>
          </w:tcPr>
          <w:p w:rsidR="00154D06" w:rsidRPr="00154D06" w:rsidRDefault="00154D06" w:rsidP="00154D06">
            <w:pPr>
              <w:ind w:firstLine="0"/>
            </w:pPr>
            <w:r>
              <w:t>Harrell</w:t>
            </w:r>
          </w:p>
        </w:tc>
      </w:tr>
      <w:tr w:rsidR="00154D06" w:rsidRPr="00154D06" w:rsidTr="00154D06">
        <w:tc>
          <w:tcPr>
            <w:tcW w:w="2179" w:type="dxa"/>
            <w:shd w:val="clear" w:color="auto" w:fill="auto"/>
          </w:tcPr>
          <w:p w:rsidR="00154D06" w:rsidRPr="00154D06" w:rsidRDefault="00154D06" w:rsidP="00154D06">
            <w:pPr>
              <w:ind w:firstLine="0"/>
            </w:pPr>
            <w:r>
              <w:t>Harrison</w:t>
            </w:r>
          </w:p>
        </w:tc>
        <w:tc>
          <w:tcPr>
            <w:tcW w:w="2179" w:type="dxa"/>
            <w:shd w:val="clear" w:color="auto" w:fill="auto"/>
          </w:tcPr>
          <w:p w:rsidR="00154D06" w:rsidRPr="00154D06" w:rsidRDefault="00154D06" w:rsidP="00154D06">
            <w:pPr>
              <w:ind w:firstLine="0"/>
            </w:pPr>
            <w:r>
              <w:t>Hearn</w:t>
            </w:r>
          </w:p>
        </w:tc>
        <w:tc>
          <w:tcPr>
            <w:tcW w:w="2180" w:type="dxa"/>
            <w:shd w:val="clear" w:color="auto" w:fill="auto"/>
          </w:tcPr>
          <w:p w:rsidR="00154D06" w:rsidRPr="00154D06" w:rsidRDefault="00154D06" w:rsidP="00154D06">
            <w:pPr>
              <w:ind w:firstLine="0"/>
            </w:pPr>
            <w:r>
              <w:t>Henderson</w:t>
            </w:r>
          </w:p>
        </w:tc>
      </w:tr>
      <w:tr w:rsidR="00154D06" w:rsidRPr="00154D06" w:rsidTr="00154D06">
        <w:tc>
          <w:tcPr>
            <w:tcW w:w="2179" w:type="dxa"/>
            <w:shd w:val="clear" w:color="auto" w:fill="auto"/>
          </w:tcPr>
          <w:p w:rsidR="00154D06" w:rsidRPr="00154D06" w:rsidRDefault="00154D06" w:rsidP="00154D06">
            <w:pPr>
              <w:ind w:firstLine="0"/>
            </w:pPr>
            <w:r>
              <w:t>Herbkersman</w:t>
            </w:r>
          </w:p>
        </w:tc>
        <w:tc>
          <w:tcPr>
            <w:tcW w:w="2179" w:type="dxa"/>
            <w:shd w:val="clear" w:color="auto" w:fill="auto"/>
          </w:tcPr>
          <w:p w:rsidR="00154D06" w:rsidRPr="00154D06" w:rsidRDefault="00154D06" w:rsidP="00154D06">
            <w:pPr>
              <w:ind w:firstLine="0"/>
            </w:pPr>
            <w:r>
              <w:t>Hiott</w:t>
            </w:r>
          </w:p>
        </w:tc>
        <w:tc>
          <w:tcPr>
            <w:tcW w:w="2180" w:type="dxa"/>
            <w:shd w:val="clear" w:color="auto" w:fill="auto"/>
          </w:tcPr>
          <w:p w:rsidR="00154D06" w:rsidRPr="00154D06" w:rsidRDefault="00154D06" w:rsidP="00154D06">
            <w:pPr>
              <w:ind w:firstLine="0"/>
            </w:pPr>
            <w:r>
              <w:t>Hixon</w:t>
            </w:r>
          </w:p>
        </w:tc>
      </w:tr>
      <w:tr w:rsidR="00154D06" w:rsidRPr="00154D06" w:rsidTr="00154D06">
        <w:tc>
          <w:tcPr>
            <w:tcW w:w="2179" w:type="dxa"/>
            <w:shd w:val="clear" w:color="auto" w:fill="auto"/>
          </w:tcPr>
          <w:p w:rsidR="00154D06" w:rsidRPr="00154D06" w:rsidRDefault="00154D06" w:rsidP="00154D06">
            <w:pPr>
              <w:ind w:firstLine="0"/>
            </w:pPr>
            <w:r>
              <w:t>Hodges</w:t>
            </w:r>
          </w:p>
        </w:tc>
        <w:tc>
          <w:tcPr>
            <w:tcW w:w="2179" w:type="dxa"/>
            <w:shd w:val="clear" w:color="auto" w:fill="auto"/>
          </w:tcPr>
          <w:p w:rsidR="00154D06" w:rsidRPr="00154D06" w:rsidRDefault="00154D06" w:rsidP="00154D06">
            <w:pPr>
              <w:ind w:firstLine="0"/>
            </w:pPr>
            <w:r>
              <w:t>Horne</w:t>
            </w:r>
          </w:p>
        </w:tc>
        <w:tc>
          <w:tcPr>
            <w:tcW w:w="2180" w:type="dxa"/>
            <w:shd w:val="clear" w:color="auto" w:fill="auto"/>
          </w:tcPr>
          <w:p w:rsidR="00154D06" w:rsidRPr="00154D06" w:rsidRDefault="00154D06" w:rsidP="00154D06">
            <w:pPr>
              <w:ind w:firstLine="0"/>
            </w:pPr>
            <w:r>
              <w:t>Hosey</w:t>
            </w:r>
          </w:p>
        </w:tc>
      </w:tr>
      <w:tr w:rsidR="00154D06" w:rsidRPr="00154D06" w:rsidTr="00154D06">
        <w:tc>
          <w:tcPr>
            <w:tcW w:w="2179" w:type="dxa"/>
            <w:shd w:val="clear" w:color="auto" w:fill="auto"/>
          </w:tcPr>
          <w:p w:rsidR="00154D06" w:rsidRPr="00154D06" w:rsidRDefault="00154D06" w:rsidP="00154D06">
            <w:pPr>
              <w:ind w:firstLine="0"/>
            </w:pPr>
            <w:r>
              <w:t>Howard</w:t>
            </w:r>
          </w:p>
        </w:tc>
        <w:tc>
          <w:tcPr>
            <w:tcW w:w="2179" w:type="dxa"/>
            <w:shd w:val="clear" w:color="auto" w:fill="auto"/>
          </w:tcPr>
          <w:p w:rsidR="00154D06" w:rsidRPr="00154D06" w:rsidRDefault="00154D06" w:rsidP="00154D06">
            <w:pPr>
              <w:ind w:firstLine="0"/>
            </w:pPr>
            <w:r>
              <w:t>Huggins</w:t>
            </w:r>
          </w:p>
        </w:tc>
        <w:tc>
          <w:tcPr>
            <w:tcW w:w="2180" w:type="dxa"/>
            <w:shd w:val="clear" w:color="auto" w:fill="auto"/>
          </w:tcPr>
          <w:p w:rsidR="00154D06" w:rsidRPr="00154D06" w:rsidRDefault="00154D06" w:rsidP="00154D06">
            <w:pPr>
              <w:ind w:firstLine="0"/>
            </w:pPr>
            <w:r>
              <w:t>Jefferson</w:t>
            </w:r>
          </w:p>
        </w:tc>
      </w:tr>
      <w:tr w:rsidR="00154D06" w:rsidRPr="00154D06" w:rsidTr="00154D06">
        <w:tc>
          <w:tcPr>
            <w:tcW w:w="2179" w:type="dxa"/>
            <w:shd w:val="clear" w:color="auto" w:fill="auto"/>
          </w:tcPr>
          <w:p w:rsidR="00154D06" w:rsidRPr="00154D06" w:rsidRDefault="00154D06" w:rsidP="00154D06">
            <w:pPr>
              <w:ind w:firstLine="0"/>
            </w:pPr>
            <w:r>
              <w:t>Johnson</w:t>
            </w:r>
          </w:p>
        </w:tc>
        <w:tc>
          <w:tcPr>
            <w:tcW w:w="2179" w:type="dxa"/>
            <w:shd w:val="clear" w:color="auto" w:fill="auto"/>
          </w:tcPr>
          <w:p w:rsidR="00154D06" w:rsidRPr="00154D06" w:rsidRDefault="00154D06" w:rsidP="00154D06">
            <w:pPr>
              <w:ind w:firstLine="0"/>
            </w:pPr>
            <w:r>
              <w:t>King</w:t>
            </w:r>
          </w:p>
        </w:tc>
        <w:tc>
          <w:tcPr>
            <w:tcW w:w="2180" w:type="dxa"/>
            <w:shd w:val="clear" w:color="auto" w:fill="auto"/>
          </w:tcPr>
          <w:p w:rsidR="00154D06" w:rsidRPr="00154D06" w:rsidRDefault="00154D06" w:rsidP="00154D06">
            <w:pPr>
              <w:ind w:firstLine="0"/>
            </w:pPr>
            <w:r>
              <w:t>Knight</w:t>
            </w:r>
          </w:p>
        </w:tc>
      </w:tr>
      <w:tr w:rsidR="00154D06" w:rsidRPr="00154D06" w:rsidTr="00154D06">
        <w:tc>
          <w:tcPr>
            <w:tcW w:w="2179" w:type="dxa"/>
            <w:shd w:val="clear" w:color="auto" w:fill="auto"/>
          </w:tcPr>
          <w:p w:rsidR="00154D06" w:rsidRPr="00154D06" w:rsidRDefault="00154D06" w:rsidP="00154D06">
            <w:pPr>
              <w:ind w:firstLine="0"/>
            </w:pPr>
            <w:r>
              <w:t>Loftis</w:t>
            </w:r>
          </w:p>
        </w:tc>
        <w:tc>
          <w:tcPr>
            <w:tcW w:w="2179" w:type="dxa"/>
            <w:shd w:val="clear" w:color="auto" w:fill="auto"/>
          </w:tcPr>
          <w:p w:rsidR="00154D06" w:rsidRPr="00154D06" w:rsidRDefault="00154D06" w:rsidP="00154D06">
            <w:pPr>
              <w:ind w:firstLine="0"/>
            </w:pPr>
            <w:r>
              <w:t>Long</w:t>
            </w:r>
          </w:p>
        </w:tc>
        <w:tc>
          <w:tcPr>
            <w:tcW w:w="2180" w:type="dxa"/>
            <w:shd w:val="clear" w:color="auto" w:fill="auto"/>
          </w:tcPr>
          <w:p w:rsidR="00154D06" w:rsidRPr="00154D06" w:rsidRDefault="00154D06" w:rsidP="00154D06">
            <w:pPr>
              <w:ind w:firstLine="0"/>
            </w:pPr>
            <w:r>
              <w:t>Lucas</w:t>
            </w:r>
          </w:p>
        </w:tc>
      </w:tr>
      <w:tr w:rsidR="00154D06" w:rsidRPr="00154D06" w:rsidTr="00154D06">
        <w:tc>
          <w:tcPr>
            <w:tcW w:w="2179" w:type="dxa"/>
            <w:shd w:val="clear" w:color="auto" w:fill="auto"/>
          </w:tcPr>
          <w:p w:rsidR="00154D06" w:rsidRPr="00154D06" w:rsidRDefault="00154D06" w:rsidP="00154D06">
            <w:pPr>
              <w:ind w:firstLine="0"/>
            </w:pPr>
            <w:r>
              <w:t>Mack</w:t>
            </w:r>
          </w:p>
        </w:tc>
        <w:tc>
          <w:tcPr>
            <w:tcW w:w="2179" w:type="dxa"/>
            <w:shd w:val="clear" w:color="auto" w:fill="auto"/>
          </w:tcPr>
          <w:p w:rsidR="00154D06" w:rsidRPr="00154D06" w:rsidRDefault="00154D06" w:rsidP="00154D06">
            <w:pPr>
              <w:ind w:firstLine="0"/>
            </w:pPr>
            <w:r>
              <w:t>McCoy</w:t>
            </w:r>
          </w:p>
        </w:tc>
        <w:tc>
          <w:tcPr>
            <w:tcW w:w="2180" w:type="dxa"/>
            <w:shd w:val="clear" w:color="auto" w:fill="auto"/>
          </w:tcPr>
          <w:p w:rsidR="00154D06" w:rsidRPr="00154D06" w:rsidRDefault="00154D06" w:rsidP="00154D06">
            <w:pPr>
              <w:ind w:firstLine="0"/>
            </w:pPr>
            <w:r>
              <w:t>McEachern</w:t>
            </w:r>
          </w:p>
        </w:tc>
      </w:tr>
      <w:tr w:rsidR="00154D06" w:rsidRPr="00154D06" w:rsidTr="00154D06">
        <w:tc>
          <w:tcPr>
            <w:tcW w:w="2179" w:type="dxa"/>
            <w:shd w:val="clear" w:color="auto" w:fill="auto"/>
          </w:tcPr>
          <w:p w:rsidR="00154D06" w:rsidRPr="00154D06" w:rsidRDefault="00154D06" w:rsidP="00154D06">
            <w:pPr>
              <w:ind w:firstLine="0"/>
            </w:pPr>
            <w:r>
              <w:t>McLeod</w:t>
            </w:r>
          </w:p>
        </w:tc>
        <w:tc>
          <w:tcPr>
            <w:tcW w:w="2179" w:type="dxa"/>
            <w:shd w:val="clear" w:color="auto" w:fill="auto"/>
          </w:tcPr>
          <w:p w:rsidR="00154D06" w:rsidRPr="00154D06" w:rsidRDefault="00154D06" w:rsidP="00154D06">
            <w:pPr>
              <w:ind w:firstLine="0"/>
            </w:pPr>
            <w:r>
              <w:t>D. C. Moss</w:t>
            </w:r>
          </w:p>
        </w:tc>
        <w:tc>
          <w:tcPr>
            <w:tcW w:w="2180" w:type="dxa"/>
            <w:shd w:val="clear" w:color="auto" w:fill="auto"/>
          </w:tcPr>
          <w:p w:rsidR="00154D06" w:rsidRPr="00154D06" w:rsidRDefault="00154D06" w:rsidP="00154D06">
            <w:pPr>
              <w:ind w:firstLine="0"/>
            </w:pPr>
            <w:r>
              <w:t>V. S. Moss</w:t>
            </w:r>
          </w:p>
        </w:tc>
      </w:tr>
      <w:tr w:rsidR="00154D06" w:rsidRPr="00154D06" w:rsidTr="00154D06">
        <w:tc>
          <w:tcPr>
            <w:tcW w:w="2179" w:type="dxa"/>
            <w:shd w:val="clear" w:color="auto" w:fill="auto"/>
          </w:tcPr>
          <w:p w:rsidR="00154D06" w:rsidRPr="00154D06" w:rsidRDefault="00154D06" w:rsidP="00154D06">
            <w:pPr>
              <w:ind w:firstLine="0"/>
            </w:pPr>
            <w:r>
              <w:t>Munnerlyn</w:t>
            </w:r>
          </w:p>
        </w:tc>
        <w:tc>
          <w:tcPr>
            <w:tcW w:w="2179" w:type="dxa"/>
            <w:shd w:val="clear" w:color="auto" w:fill="auto"/>
          </w:tcPr>
          <w:p w:rsidR="00154D06" w:rsidRPr="00154D06" w:rsidRDefault="00154D06" w:rsidP="00154D06">
            <w:pPr>
              <w:ind w:firstLine="0"/>
            </w:pPr>
            <w:r>
              <w:t>Nanney</w:t>
            </w:r>
          </w:p>
        </w:tc>
        <w:tc>
          <w:tcPr>
            <w:tcW w:w="2180" w:type="dxa"/>
            <w:shd w:val="clear" w:color="auto" w:fill="auto"/>
          </w:tcPr>
          <w:p w:rsidR="00154D06" w:rsidRPr="00154D06" w:rsidRDefault="00154D06" w:rsidP="00154D06">
            <w:pPr>
              <w:ind w:firstLine="0"/>
            </w:pPr>
            <w:r>
              <w:t>J. H. Neal</w:t>
            </w:r>
          </w:p>
        </w:tc>
      </w:tr>
      <w:tr w:rsidR="00154D06" w:rsidRPr="00154D06" w:rsidTr="00154D06">
        <w:tc>
          <w:tcPr>
            <w:tcW w:w="2179" w:type="dxa"/>
            <w:shd w:val="clear" w:color="auto" w:fill="auto"/>
          </w:tcPr>
          <w:p w:rsidR="00154D06" w:rsidRPr="00154D06" w:rsidRDefault="00154D06" w:rsidP="00154D06">
            <w:pPr>
              <w:ind w:firstLine="0"/>
            </w:pPr>
            <w:r>
              <w:t>J. M. Neal</w:t>
            </w:r>
          </w:p>
        </w:tc>
        <w:tc>
          <w:tcPr>
            <w:tcW w:w="2179" w:type="dxa"/>
            <w:shd w:val="clear" w:color="auto" w:fill="auto"/>
          </w:tcPr>
          <w:p w:rsidR="00154D06" w:rsidRPr="00154D06" w:rsidRDefault="00154D06" w:rsidP="00154D06">
            <w:pPr>
              <w:ind w:firstLine="0"/>
            </w:pPr>
            <w:r>
              <w:t>Neilson</w:t>
            </w:r>
          </w:p>
        </w:tc>
        <w:tc>
          <w:tcPr>
            <w:tcW w:w="2180" w:type="dxa"/>
            <w:shd w:val="clear" w:color="auto" w:fill="auto"/>
          </w:tcPr>
          <w:p w:rsidR="00154D06" w:rsidRPr="00154D06" w:rsidRDefault="00154D06" w:rsidP="00154D06">
            <w:pPr>
              <w:ind w:firstLine="0"/>
            </w:pPr>
            <w:r>
              <w:t>Ott</w:t>
            </w:r>
          </w:p>
        </w:tc>
      </w:tr>
      <w:tr w:rsidR="00154D06" w:rsidRPr="00154D06" w:rsidTr="00154D06">
        <w:tc>
          <w:tcPr>
            <w:tcW w:w="2179" w:type="dxa"/>
            <w:shd w:val="clear" w:color="auto" w:fill="auto"/>
          </w:tcPr>
          <w:p w:rsidR="00154D06" w:rsidRPr="00154D06" w:rsidRDefault="00154D06" w:rsidP="00154D06">
            <w:pPr>
              <w:ind w:firstLine="0"/>
            </w:pPr>
            <w:r>
              <w:t>Owens</w:t>
            </w:r>
          </w:p>
        </w:tc>
        <w:tc>
          <w:tcPr>
            <w:tcW w:w="2179" w:type="dxa"/>
            <w:shd w:val="clear" w:color="auto" w:fill="auto"/>
          </w:tcPr>
          <w:p w:rsidR="00154D06" w:rsidRPr="00154D06" w:rsidRDefault="00154D06" w:rsidP="00154D06">
            <w:pPr>
              <w:ind w:firstLine="0"/>
            </w:pPr>
            <w:r>
              <w:t>Parker</w:t>
            </w:r>
          </w:p>
        </w:tc>
        <w:tc>
          <w:tcPr>
            <w:tcW w:w="2180" w:type="dxa"/>
            <w:shd w:val="clear" w:color="auto" w:fill="auto"/>
          </w:tcPr>
          <w:p w:rsidR="00154D06" w:rsidRPr="00154D06" w:rsidRDefault="00154D06" w:rsidP="00154D06">
            <w:pPr>
              <w:ind w:firstLine="0"/>
            </w:pPr>
            <w:r>
              <w:t>Patrick</w:t>
            </w:r>
          </w:p>
        </w:tc>
      </w:tr>
      <w:tr w:rsidR="00154D06" w:rsidRPr="00154D06" w:rsidTr="00154D06">
        <w:tc>
          <w:tcPr>
            <w:tcW w:w="2179" w:type="dxa"/>
            <w:shd w:val="clear" w:color="auto" w:fill="auto"/>
          </w:tcPr>
          <w:p w:rsidR="00154D06" w:rsidRPr="00154D06" w:rsidRDefault="00154D06" w:rsidP="00154D06">
            <w:pPr>
              <w:ind w:firstLine="0"/>
            </w:pPr>
            <w:r>
              <w:t>Pinson</w:t>
            </w:r>
          </w:p>
        </w:tc>
        <w:tc>
          <w:tcPr>
            <w:tcW w:w="2179" w:type="dxa"/>
            <w:shd w:val="clear" w:color="auto" w:fill="auto"/>
          </w:tcPr>
          <w:p w:rsidR="00154D06" w:rsidRPr="00154D06" w:rsidRDefault="00154D06" w:rsidP="00154D06">
            <w:pPr>
              <w:ind w:firstLine="0"/>
            </w:pPr>
            <w:r>
              <w:t>Pope</w:t>
            </w:r>
          </w:p>
        </w:tc>
        <w:tc>
          <w:tcPr>
            <w:tcW w:w="2180" w:type="dxa"/>
            <w:shd w:val="clear" w:color="auto" w:fill="auto"/>
          </w:tcPr>
          <w:p w:rsidR="00154D06" w:rsidRPr="00154D06" w:rsidRDefault="00154D06" w:rsidP="00154D06">
            <w:pPr>
              <w:ind w:firstLine="0"/>
            </w:pPr>
            <w:r>
              <w:t>Putnam</w:t>
            </w:r>
          </w:p>
        </w:tc>
      </w:tr>
      <w:tr w:rsidR="00154D06" w:rsidRPr="00154D06" w:rsidTr="00154D06">
        <w:tc>
          <w:tcPr>
            <w:tcW w:w="2179" w:type="dxa"/>
            <w:shd w:val="clear" w:color="auto" w:fill="auto"/>
          </w:tcPr>
          <w:p w:rsidR="00154D06" w:rsidRPr="00154D06" w:rsidRDefault="00154D06" w:rsidP="00154D06">
            <w:pPr>
              <w:ind w:firstLine="0"/>
            </w:pPr>
            <w:r>
              <w:t>Quinn</w:t>
            </w:r>
          </w:p>
        </w:tc>
        <w:tc>
          <w:tcPr>
            <w:tcW w:w="2179" w:type="dxa"/>
            <w:shd w:val="clear" w:color="auto" w:fill="auto"/>
          </w:tcPr>
          <w:p w:rsidR="00154D06" w:rsidRPr="00154D06" w:rsidRDefault="00154D06" w:rsidP="00154D06">
            <w:pPr>
              <w:ind w:firstLine="0"/>
            </w:pPr>
            <w:r>
              <w:t>Sabb</w:t>
            </w:r>
          </w:p>
        </w:tc>
        <w:tc>
          <w:tcPr>
            <w:tcW w:w="2180" w:type="dxa"/>
            <w:shd w:val="clear" w:color="auto" w:fill="auto"/>
          </w:tcPr>
          <w:p w:rsidR="00154D06" w:rsidRPr="00154D06" w:rsidRDefault="00154D06" w:rsidP="00154D06">
            <w:pPr>
              <w:ind w:firstLine="0"/>
            </w:pPr>
            <w:r>
              <w:t>Sandifer</w:t>
            </w:r>
          </w:p>
        </w:tc>
      </w:tr>
      <w:tr w:rsidR="00154D06" w:rsidRPr="00154D06" w:rsidTr="00154D06">
        <w:tc>
          <w:tcPr>
            <w:tcW w:w="2179" w:type="dxa"/>
            <w:shd w:val="clear" w:color="auto" w:fill="auto"/>
          </w:tcPr>
          <w:p w:rsidR="00154D06" w:rsidRPr="00154D06" w:rsidRDefault="00154D06" w:rsidP="00154D06">
            <w:pPr>
              <w:ind w:firstLine="0"/>
            </w:pPr>
            <w:r>
              <w:t>Simrill</w:t>
            </w:r>
          </w:p>
        </w:tc>
        <w:tc>
          <w:tcPr>
            <w:tcW w:w="2179" w:type="dxa"/>
            <w:shd w:val="clear" w:color="auto" w:fill="auto"/>
          </w:tcPr>
          <w:p w:rsidR="00154D06" w:rsidRPr="00154D06" w:rsidRDefault="00154D06" w:rsidP="00154D06">
            <w:pPr>
              <w:ind w:firstLine="0"/>
            </w:pPr>
            <w:r>
              <w:t>Skelton</w:t>
            </w:r>
          </w:p>
        </w:tc>
        <w:tc>
          <w:tcPr>
            <w:tcW w:w="2180" w:type="dxa"/>
            <w:shd w:val="clear" w:color="auto" w:fill="auto"/>
          </w:tcPr>
          <w:p w:rsidR="00154D06" w:rsidRPr="00154D06" w:rsidRDefault="00154D06" w:rsidP="00154D06">
            <w:pPr>
              <w:ind w:firstLine="0"/>
            </w:pPr>
            <w:r>
              <w:t>G. M. Smith</w:t>
            </w:r>
          </w:p>
        </w:tc>
      </w:tr>
      <w:tr w:rsidR="00154D06" w:rsidRPr="00154D06" w:rsidTr="00154D06">
        <w:tc>
          <w:tcPr>
            <w:tcW w:w="2179" w:type="dxa"/>
            <w:shd w:val="clear" w:color="auto" w:fill="auto"/>
          </w:tcPr>
          <w:p w:rsidR="00154D06" w:rsidRPr="00154D06" w:rsidRDefault="00154D06" w:rsidP="00154D06">
            <w:pPr>
              <w:ind w:firstLine="0"/>
            </w:pPr>
            <w:r>
              <w:t>G. R. Smith</w:t>
            </w:r>
          </w:p>
        </w:tc>
        <w:tc>
          <w:tcPr>
            <w:tcW w:w="2179" w:type="dxa"/>
            <w:shd w:val="clear" w:color="auto" w:fill="auto"/>
          </w:tcPr>
          <w:p w:rsidR="00154D06" w:rsidRPr="00154D06" w:rsidRDefault="00154D06" w:rsidP="00154D06">
            <w:pPr>
              <w:ind w:firstLine="0"/>
            </w:pPr>
            <w:r>
              <w:t>J. E. Smith</w:t>
            </w:r>
          </w:p>
        </w:tc>
        <w:tc>
          <w:tcPr>
            <w:tcW w:w="2180" w:type="dxa"/>
            <w:shd w:val="clear" w:color="auto" w:fill="auto"/>
          </w:tcPr>
          <w:p w:rsidR="00154D06" w:rsidRPr="00154D06" w:rsidRDefault="00154D06" w:rsidP="00154D06">
            <w:pPr>
              <w:ind w:firstLine="0"/>
            </w:pPr>
            <w:r>
              <w:t>J. R. Smith</w:t>
            </w:r>
          </w:p>
        </w:tc>
      </w:tr>
      <w:tr w:rsidR="00154D06" w:rsidRPr="00154D06" w:rsidTr="00154D06">
        <w:tc>
          <w:tcPr>
            <w:tcW w:w="2179" w:type="dxa"/>
            <w:shd w:val="clear" w:color="auto" w:fill="auto"/>
          </w:tcPr>
          <w:p w:rsidR="00154D06" w:rsidRPr="00154D06" w:rsidRDefault="00154D06" w:rsidP="00154D06">
            <w:pPr>
              <w:ind w:firstLine="0"/>
            </w:pPr>
            <w:r>
              <w:t>Sottile</w:t>
            </w:r>
          </w:p>
        </w:tc>
        <w:tc>
          <w:tcPr>
            <w:tcW w:w="2179" w:type="dxa"/>
            <w:shd w:val="clear" w:color="auto" w:fill="auto"/>
          </w:tcPr>
          <w:p w:rsidR="00154D06" w:rsidRPr="00154D06" w:rsidRDefault="00154D06" w:rsidP="00154D06">
            <w:pPr>
              <w:ind w:firstLine="0"/>
            </w:pPr>
            <w:r>
              <w:t>Spires</w:t>
            </w:r>
          </w:p>
        </w:tc>
        <w:tc>
          <w:tcPr>
            <w:tcW w:w="2180" w:type="dxa"/>
            <w:shd w:val="clear" w:color="auto" w:fill="auto"/>
          </w:tcPr>
          <w:p w:rsidR="00154D06" w:rsidRPr="00154D06" w:rsidRDefault="00154D06" w:rsidP="00154D06">
            <w:pPr>
              <w:ind w:firstLine="0"/>
            </w:pPr>
            <w:r>
              <w:t>Stavrinakis</w:t>
            </w:r>
          </w:p>
        </w:tc>
      </w:tr>
      <w:tr w:rsidR="00154D06" w:rsidRPr="00154D06" w:rsidTr="00154D06">
        <w:tc>
          <w:tcPr>
            <w:tcW w:w="2179" w:type="dxa"/>
            <w:shd w:val="clear" w:color="auto" w:fill="auto"/>
          </w:tcPr>
          <w:p w:rsidR="00154D06" w:rsidRPr="00154D06" w:rsidRDefault="00154D06" w:rsidP="00154D06">
            <w:pPr>
              <w:ind w:firstLine="0"/>
            </w:pPr>
            <w:r>
              <w:t>Stringer</w:t>
            </w:r>
          </w:p>
        </w:tc>
        <w:tc>
          <w:tcPr>
            <w:tcW w:w="2179" w:type="dxa"/>
            <w:shd w:val="clear" w:color="auto" w:fill="auto"/>
          </w:tcPr>
          <w:p w:rsidR="00154D06" w:rsidRPr="00154D06" w:rsidRDefault="00154D06" w:rsidP="00154D06">
            <w:pPr>
              <w:ind w:firstLine="0"/>
            </w:pPr>
            <w:r>
              <w:t>Tallon</w:t>
            </w:r>
          </w:p>
        </w:tc>
        <w:tc>
          <w:tcPr>
            <w:tcW w:w="2180" w:type="dxa"/>
            <w:shd w:val="clear" w:color="auto" w:fill="auto"/>
          </w:tcPr>
          <w:p w:rsidR="00154D06" w:rsidRPr="00154D06" w:rsidRDefault="00154D06" w:rsidP="00154D06">
            <w:pPr>
              <w:ind w:firstLine="0"/>
            </w:pPr>
            <w:r>
              <w:t>Taylor</w:t>
            </w:r>
          </w:p>
        </w:tc>
      </w:tr>
      <w:tr w:rsidR="00154D06" w:rsidRPr="00154D06" w:rsidTr="00154D06">
        <w:tc>
          <w:tcPr>
            <w:tcW w:w="2179" w:type="dxa"/>
            <w:shd w:val="clear" w:color="auto" w:fill="auto"/>
          </w:tcPr>
          <w:p w:rsidR="00154D06" w:rsidRPr="00154D06" w:rsidRDefault="00154D06" w:rsidP="00154D06">
            <w:pPr>
              <w:ind w:firstLine="0"/>
            </w:pPr>
            <w:r>
              <w:t>Thayer</w:t>
            </w:r>
          </w:p>
        </w:tc>
        <w:tc>
          <w:tcPr>
            <w:tcW w:w="2179" w:type="dxa"/>
            <w:shd w:val="clear" w:color="auto" w:fill="auto"/>
          </w:tcPr>
          <w:p w:rsidR="00154D06" w:rsidRPr="00154D06" w:rsidRDefault="00154D06" w:rsidP="00154D06">
            <w:pPr>
              <w:ind w:firstLine="0"/>
            </w:pPr>
            <w:r>
              <w:t>Toole</w:t>
            </w:r>
          </w:p>
        </w:tc>
        <w:tc>
          <w:tcPr>
            <w:tcW w:w="2180" w:type="dxa"/>
            <w:shd w:val="clear" w:color="auto" w:fill="auto"/>
          </w:tcPr>
          <w:p w:rsidR="00154D06" w:rsidRPr="00154D06" w:rsidRDefault="00154D06" w:rsidP="00154D06">
            <w:pPr>
              <w:ind w:firstLine="0"/>
            </w:pPr>
            <w:r>
              <w:t>Tribble</w:t>
            </w:r>
          </w:p>
        </w:tc>
      </w:tr>
      <w:tr w:rsidR="00154D06" w:rsidRPr="00154D06" w:rsidTr="00154D06">
        <w:tc>
          <w:tcPr>
            <w:tcW w:w="2179" w:type="dxa"/>
            <w:shd w:val="clear" w:color="auto" w:fill="auto"/>
          </w:tcPr>
          <w:p w:rsidR="00154D06" w:rsidRPr="00154D06" w:rsidRDefault="00154D06" w:rsidP="00154D06">
            <w:pPr>
              <w:ind w:firstLine="0"/>
            </w:pPr>
            <w:r>
              <w:t>Weeks</w:t>
            </w:r>
          </w:p>
        </w:tc>
        <w:tc>
          <w:tcPr>
            <w:tcW w:w="2179" w:type="dxa"/>
            <w:shd w:val="clear" w:color="auto" w:fill="auto"/>
          </w:tcPr>
          <w:p w:rsidR="00154D06" w:rsidRPr="00154D06" w:rsidRDefault="00154D06" w:rsidP="00154D06">
            <w:pPr>
              <w:ind w:firstLine="0"/>
            </w:pPr>
            <w:r>
              <w:t>Whipper</w:t>
            </w:r>
          </w:p>
        </w:tc>
        <w:tc>
          <w:tcPr>
            <w:tcW w:w="2180" w:type="dxa"/>
            <w:shd w:val="clear" w:color="auto" w:fill="auto"/>
          </w:tcPr>
          <w:p w:rsidR="00154D06" w:rsidRPr="00154D06" w:rsidRDefault="00154D06" w:rsidP="00154D06">
            <w:pPr>
              <w:ind w:firstLine="0"/>
            </w:pPr>
            <w:r>
              <w:t>White</w:t>
            </w:r>
          </w:p>
        </w:tc>
      </w:tr>
      <w:tr w:rsidR="00154D06" w:rsidRPr="00154D06" w:rsidTr="00154D06">
        <w:tc>
          <w:tcPr>
            <w:tcW w:w="2179" w:type="dxa"/>
            <w:shd w:val="clear" w:color="auto" w:fill="auto"/>
          </w:tcPr>
          <w:p w:rsidR="00154D06" w:rsidRPr="00154D06" w:rsidRDefault="00154D06" w:rsidP="00154D06">
            <w:pPr>
              <w:keepNext/>
              <w:ind w:firstLine="0"/>
            </w:pPr>
            <w:r>
              <w:t>Whitmire</w:t>
            </w:r>
          </w:p>
        </w:tc>
        <w:tc>
          <w:tcPr>
            <w:tcW w:w="2179" w:type="dxa"/>
            <w:shd w:val="clear" w:color="auto" w:fill="auto"/>
          </w:tcPr>
          <w:p w:rsidR="00154D06" w:rsidRPr="00154D06" w:rsidRDefault="00154D06" w:rsidP="00154D06">
            <w:pPr>
              <w:keepNext/>
              <w:ind w:firstLine="0"/>
            </w:pPr>
            <w:r>
              <w:t>Williams</w:t>
            </w:r>
          </w:p>
        </w:tc>
        <w:tc>
          <w:tcPr>
            <w:tcW w:w="2180" w:type="dxa"/>
            <w:shd w:val="clear" w:color="auto" w:fill="auto"/>
          </w:tcPr>
          <w:p w:rsidR="00154D06" w:rsidRPr="00154D06" w:rsidRDefault="00154D06" w:rsidP="00154D06">
            <w:pPr>
              <w:keepNext/>
              <w:ind w:firstLine="0"/>
            </w:pPr>
            <w:r>
              <w:t>Willis</w:t>
            </w:r>
          </w:p>
        </w:tc>
      </w:tr>
      <w:tr w:rsidR="00154D06" w:rsidRPr="00154D06" w:rsidTr="00154D06">
        <w:tc>
          <w:tcPr>
            <w:tcW w:w="2179" w:type="dxa"/>
            <w:shd w:val="clear" w:color="auto" w:fill="auto"/>
          </w:tcPr>
          <w:p w:rsidR="00154D06" w:rsidRPr="00154D06" w:rsidRDefault="00154D06" w:rsidP="00154D06">
            <w:pPr>
              <w:keepNext/>
              <w:ind w:firstLine="0"/>
            </w:pPr>
            <w:r>
              <w:t>Young</w:t>
            </w:r>
          </w:p>
        </w:tc>
        <w:tc>
          <w:tcPr>
            <w:tcW w:w="2179" w:type="dxa"/>
            <w:shd w:val="clear" w:color="auto" w:fill="auto"/>
          </w:tcPr>
          <w:p w:rsidR="00154D06" w:rsidRPr="00154D06" w:rsidRDefault="00154D06" w:rsidP="00154D06">
            <w:pPr>
              <w:keepNext/>
              <w:ind w:firstLine="0"/>
            </w:pPr>
          </w:p>
        </w:tc>
        <w:tc>
          <w:tcPr>
            <w:tcW w:w="2180" w:type="dxa"/>
            <w:shd w:val="clear" w:color="auto" w:fill="auto"/>
          </w:tcPr>
          <w:p w:rsidR="00154D06" w:rsidRPr="00154D06" w:rsidRDefault="00154D06" w:rsidP="00154D06">
            <w:pPr>
              <w:keepNext/>
              <w:ind w:firstLine="0"/>
            </w:pPr>
          </w:p>
        </w:tc>
      </w:tr>
    </w:tbl>
    <w:p w:rsidR="00154D06" w:rsidRDefault="00154D06" w:rsidP="00154D06"/>
    <w:p w:rsidR="00154D06" w:rsidRDefault="00154D06" w:rsidP="00154D06">
      <w:pPr>
        <w:jc w:val="center"/>
        <w:rPr>
          <w:b/>
        </w:rPr>
      </w:pPr>
      <w:r w:rsidRPr="00154D06">
        <w:rPr>
          <w:b/>
        </w:rPr>
        <w:t>Total--100</w:t>
      </w:r>
    </w:p>
    <w:p w:rsidR="00154D06" w:rsidRDefault="00154D06" w:rsidP="00154D06">
      <w:pPr>
        <w:jc w:val="center"/>
        <w:rPr>
          <w:b/>
        </w:rPr>
      </w:pPr>
    </w:p>
    <w:p w:rsidR="00154D06" w:rsidRDefault="00154D06" w:rsidP="00154D06">
      <w:pPr>
        <w:ind w:firstLine="0"/>
      </w:pPr>
      <w:r w:rsidRPr="00154D06">
        <w:t xml:space="preserve"> </w:t>
      </w:r>
      <w:r>
        <w:t>Those who voted in the negative are:</w:t>
      </w:r>
    </w:p>
    <w:p w:rsidR="00154D06" w:rsidRDefault="00154D06" w:rsidP="00154D06"/>
    <w:p w:rsidR="00154D06" w:rsidRDefault="00154D06" w:rsidP="00154D06">
      <w:pPr>
        <w:jc w:val="center"/>
        <w:rPr>
          <w:b/>
        </w:rPr>
      </w:pPr>
      <w:r w:rsidRPr="00154D06">
        <w:rPr>
          <w:b/>
        </w:rPr>
        <w:t>Total--0</w:t>
      </w:r>
    </w:p>
    <w:p w:rsidR="00154D06" w:rsidRDefault="00154D06" w:rsidP="00154D06">
      <w:pPr>
        <w:jc w:val="center"/>
        <w:rPr>
          <w:b/>
        </w:rPr>
      </w:pPr>
    </w:p>
    <w:p w:rsidR="00154D06" w:rsidRDefault="00154D06" w:rsidP="00154D06">
      <w:r>
        <w:t>The Senate Amendments were agreed to, and the Bill having received three readings in both Houses, it was ordered that the title be changed to that of an Act, and that it be enrolled for ratification.</w:t>
      </w:r>
    </w:p>
    <w:p w:rsidR="00154D06" w:rsidRDefault="00154D06" w:rsidP="00154D06"/>
    <w:p w:rsidR="00154D06" w:rsidRDefault="00154D06" w:rsidP="00154D06">
      <w:pPr>
        <w:keepNext/>
        <w:jc w:val="center"/>
        <w:rPr>
          <w:b/>
        </w:rPr>
      </w:pPr>
      <w:r w:rsidRPr="00154D06">
        <w:rPr>
          <w:b/>
        </w:rPr>
        <w:t>RETURNED TO THE SENATE WITH AMENDMENTS</w:t>
      </w:r>
    </w:p>
    <w:p w:rsidR="00154D06" w:rsidRDefault="00154D06" w:rsidP="00154D06">
      <w:r>
        <w:t>The following Bills were taken up, read the third time, and ordered returned to the Senate with amendments:</w:t>
      </w:r>
    </w:p>
    <w:p w:rsidR="00154D06" w:rsidRDefault="00154D06" w:rsidP="00154D06">
      <w:bookmarkStart w:id="152" w:name="include_clip_start_305"/>
      <w:bookmarkEnd w:id="152"/>
    </w:p>
    <w:p w:rsidR="00154D06" w:rsidRDefault="00154D06" w:rsidP="00154D06">
      <w:r>
        <w:t>S. 1088 -- Senators McConnell, Ford and Knotts: A BILL 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154D06" w:rsidRDefault="00154D06" w:rsidP="00154D06">
      <w:bookmarkStart w:id="153" w:name="include_clip_end_305"/>
      <w:bookmarkStart w:id="154" w:name="include_clip_start_306"/>
      <w:bookmarkEnd w:id="153"/>
      <w:bookmarkEnd w:id="154"/>
    </w:p>
    <w:p w:rsidR="00154D06" w:rsidRDefault="00154D06" w:rsidP="00154D06">
      <w:pPr>
        <w:keepNext/>
      </w:pPr>
      <w:r>
        <w:t>S. 149 -- Senators Campsen, Rose, McConnell, Ryberg, Fair, Massey, Leventis, Bryant, Davis, Shoopman, Grooms and Hayes: A BILL TO AMEND THE CODE OF LAWS OF SOUTH CAROLINA, 1976, SO AS TO ENACT THE "EQUAL ACCESS TO INTERSCHOLASTIC ACTIVITIES ACT" BY ADDING SECTION 59-63-100 SO AS TO PERMIT HOME SCHOOL STUDENTS, GOVERNOR'S SCHOOL STUDENTS, AND CHARTER SCHOOL STUDENTS TO PARTICIPATE IN INTERSCHOLASTIC ACTIVITIES OF THE SCHOOL DISTRICT IN WHICH THE STUDENT RESIDES PURSUANT TO CERTAIN CONDITIONS.</w:t>
      </w:r>
    </w:p>
    <w:p w:rsidR="00B35B3C" w:rsidRDefault="00B35B3C" w:rsidP="00154D06">
      <w:pPr>
        <w:keepNext/>
        <w:jc w:val="center"/>
        <w:rPr>
          <w:b/>
        </w:rPr>
      </w:pPr>
      <w:bookmarkStart w:id="155" w:name="include_clip_end_306"/>
      <w:bookmarkEnd w:id="155"/>
    </w:p>
    <w:p w:rsidR="00154D06" w:rsidRDefault="00B35B3C" w:rsidP="00154D06">
      <w:pPr>
        <w:keepNext/>
        <w:jc w:val="center"/>
        <w:rPr>
          <w:b/>
        </w:rPr>
      </w:pPr>
      <w:r>
        <w:rPr>
          <w:b/>
        </w:rPr>
        <w:t>S</w:t>
      </w:r>
      <w:r w:rsidR="00154D06" w:rsidRPr="00154D06">
        <w:rPr>
          <w:b/>
        </w:rPr>
        <w:t xml:space="preserve">. 149--MOTION TO RECONSIDER TABLED  </w:t>
      </w:r>
    </w:p>
    <w:p w:rsidR="00154D06" w:rsidRDefault="00154D06" w:rsidP="00154D06">
      <w:r>
        <w:t>Rep. OWENS moved to reconsider the vote whereby the following Bill was given third reading:</w:t>
      </w:r>
    </w:p>
    <w:p w:rsidR="00154D06" w:rsidRDefault="00154D06" w:rsidP="00154D06">
      <w:bookmarkStart w:id="156" w:name="include_clip_start_308"/>
      <w:bookmarkEnd w:id="156"/>
    </w:p>
    <w:p w:rsidR="00154D06" w:rsidRDefault="00154D06" w:rsidP="00154D06">
      <w:r>
        <w:t>S. 149 -- Senators Campsen, Rose, McConnell, Ryberg, Fair, Massey, Leventis, Bryant, Davis, Shoopman, Grooms and Hayes: A BILL TO AMEND THE CODE OF LAWS OF SOUTH CAROLINA, 1976, SO AS TO ENACT THE "EQUAL ACCESS TO INTERSCHOLASTIC ACTIVITIES ACT" BY ADDING SECTION 59-63-100 SO AS TO PERMIT HOME SCHOOL STUDENTS, GOVERNOR'S SCHOOL STUDENTS, AND CHARTER SCHOOL STUDENTS TO PARTICIPATE IN INTERSCHOLASTIC ACTIVITIES OF THE SCHOOL DISTRICT IN WHICH THE STUDENT RESIDES PURSUANT TO CERTAIN CONDITIONS.</w:t>
      </w:r>
    </w:p>
    <w:p w:rsidR="00154D06" w:rsidRDefault="00154D06" w:rsidP="00154D06">
      <w:bookmarkStart w:id="157" w:name="include_clip_end_308"/>
      <w:bookmarkEnd w:id="157"/>
    </w:p>
    <w:p w:rsidR="00154D06" w:rsidRDefault="00154D06" w:rsidP="00154D06">
      <w:r>
        <w:t>Rep. OWENS moved to table the motion to reconsider, which was agreed to.</w:t>
      </w:r>
    </w:p>
    <w:p w:rsidR="00154D06" w:rsidRDefault="00154D06" w:rsidP="00154D06"/>
    <w:p w:rsidR="00154D06" w:rsidRDefault="00154D06" w:rsidP="00154D06">
      <w:pPr>
        <w:keepNext/>
        <w:jc w:val="center"/>
        <w:rPr>
          <w:b/>
        </w:rPr>
      </w:pPr>
      <w:r w:rsidRPr="00154D06">
        <w:rPr>
          <w:b/>
        </w:rPr>
        <w:t>S. 1517--ADOPTED AND SENT TO SENATE</w:t>
      </w:r>
    </w:p>
    <w:p w:rsidR="00154D06" w:rsidRDefault="00154D06" w:rsidP="00154D06">
      <w:r>
        <w:t xml:space="preserve">The following Concurrent Resolution was taken up:  </w:t>
      </w:r>
    </w:p>
    <w:p w:rsidR="00B35B3C" w:rsidRDefault="00B35B3C" w:rsidP="00154D06">
      <w:pPr>
        <w:keepNext/>
      </w:pPr>
      <w:bookmarkStart w:id="158" w:name="include_clip_start_311"/>
      <w:bookmarkEnd w:id="158"/>
    </w:p>
    <w:p w:rsidR="00154D06" w:rsidRDefault="00154D06" w:rsidP="00154D06">
      <w:pPr>
        <w:keepNext/>
      </w:pPr>
      <w:r>
        <w:t>S. 1517 -- Senator Matthews: A CONCURRENT RESOLUTION TO REQUEST THAT THE DEPARTMENT OF TRANSPORTATION NAME THE PORTION OF SOUTH CAROLINA HIGHWAY 267 IN ORANGEBURG COUNTY FROM ITS INTERSECTION WITH UNITED STATES HIGHWAY 15 TO ITS INTERSECTION WITH UNITED STATES HIGHWAY 301 "REVEREND DR. SAMUEL MARSHALL HIGHWAY" AND ERECT APPROPRIATE MARKERS OR SIGNS ALONG THIS HIGHWAY THAT CONTAIN THE WORDS "REVEREND DR. SAMUEL MARSHALL HIGHWAY".</w:t>
      </w:r>
    </w:p>
    <w:p w:rsidR="00B35B3C" w:rsidRDefault="00B35B3C" w:rsidP="00154D06">
      <w:bookmarkStart w:id="159" w:name="include_clip_end_311"/>
      <w:bookmarkEnd w:id="159"/>
    </w:p>
    <w:p w:rsidR="00154D06" w:rsidRDefault="00154D06" w:rsidP="00154D06">
      <w:r>
        <w:t>The Concurrent Resolution was adopted and sent to the Senate.</w:t>
      </w:r>
    </w:p>
    <w:p w:rsidR="00154D06" w:rsidRDefault="00154D06" w:rsidP="00154D06"/>
    <w:p w:rsidR="00154D06" w:rsidRDefault="00154D06" w:rsidP="00154D06">
      <w:pPr>
        <w:keepNext/>
        <w:jc w:val="center"/>
        <w:rPr>
          <w:b/>
        </w:rPr>
      </w:pPr>
      <w:r w:rsidRPr="00154D06">
        <w:rPr>
          <w:b/>
        </w:rPr>
        <w:t>MOTION PERIOD</w:t>
      </w:r>
    </w:p>
    <w:p w:rsidR="00154D06" w:rsidRDefault="00154D06" w:rsidP="00154D06">
      <w:r>
        <w:t>The motion period was dispensed with on motion of Rep. PUTNAM.</w:t>
      </w:r>
    </w:p>
    <w:p w:rsidR="00154D06" w:rsidRDefault="00154D06" w:rsidP="00154D06"/>
    <w:p w:rsidR="00154D06" w:rsidRDefault="00154D06" w:rsidP="00154D06">
      <w:pPr>
        <w:keepNext/>
        <w:jc w:val="center"/>
        <w:rPr>
          <w:b/>
        </w:rPr>
      </w:pPr>
      <w:r w:rsidRPr="00154D06">
        <w:rPr>
          <w:b/>
        </w:rPr>
        <w:t>S. 1419--AMENDED AND ORDERED TO THIRD READING</w:t>
      </w:r>
    </w:p>
    <w:p w:rsidR="00154D06" w:rsidRDefault="00154D06" w:rsidP="00154D06">
      <w:pPr>
        <w:keepNext/>
      </w:pPr>
      <w:r>
        <w:t>The following Bill was taken up:</w:t>
      </w:r>
    </w:p>
    <w:p w:rsidR="00154D06" w:rsidRDefault="00154D06" w:rsidP="00154D06">
      <w:pPr>
        <w:keepNext/>
      </w:pPr>
      <w:bookmarkStart w:id="160" w:name="include_clip_start_316"/>
      <w:bookmarkEnd w:id="160"/>
    </w:p>
    <w:p w:rsidR="00154D06" w:rsidRDefault="00154D06" w:rsidP="00154D06">
      <w:r>
        <w:t>S. 1419 -- Senators Thomas, Ford and Hayes: A BILL TO AMEND CHAPTER 45, TITLE 38, CODE OF LAWS OF SOUTH CAROLINA, 1976, RELATING TO INSURANCE BROKERS AND SURPLUS LINES INSURANCE, SO AS TO DEFINE TERMS, TO PROVIDE THAT THE REVENUE COLLECTED FROM THE BROKER'S PREMIUM TAX RATE MUST BE CREDITED TO A SPECIAL EARMARKED FUND, TO PROVIDE THE MANNER IN WHICH THE FUND MAY BE USED AND DISBURSED, TO AUTHORIZE THE DIRECTOR OF THE DEPARTMENT OF INSURANCE TO CONDUCT EXAMINATIONS OF BROKER RECORDS, TO ALLOW THE DEPARTMENT OF INSURANCE TO PROMULGATE REGULATIONS NECESSARY TO IMPLEMENT THE CHAPTER, TO PROVIDE THE MANNER IN WHICH THE NONADMITTED AND REINSURANCE REFORM ACT OF 2010 MAY BE IMPLEMENTED; AND TO AMEND SECTION 38-7-160, RELATING TO MUNICIPAL LICENSE FEES AND TAXES, SO AS TO DISALLOW A MUNICIPALITY FROM CHARGING AN ADDITIONAL LICENSE FEE OR TAX BASED UPON A PERCENTAGE OF PREMIUMS FOR PURPOSES OF SURPLUS LINES INSURANCE.</w:t>
      </w:r>
    </w:p>
    <w:p w:rsidR="00154D06" w:rsidRDefault="00154D06" w:rsidP="00154D06"/>
    <w:p w:rsidR="00D63288" w:rsidRDefault="00154D06" w:rsidP="00154D06">
      <w:r w:rsidRPr="004F6FFA">
        <w:t>The Labor, Commerce and Industry committee proposed the following Amendment No. 1</w:t>
      </w:r>
      <w:r w:rsidR="00D63288">
        <w:t xml:space="preserve"> to </w:t>
      </w:r>
      <w:r w:rsidRPr="004F6FFA">
        <w:t>S. 1419 (</w:t>
      </w:r>
      <w:r w:rsidR="00B35B3C">
        <w:t>COUNCIL</w:t>
      </w:r>
      <w:r w:rsidRPr="004F6FFA">
        <w:t>\12428DG12KRL), which was adopted:</w:t>
      </w:r>
      <w:r w:rsidR="00B35B3C">
        <w:t xml:space="preserve"> </w:t>
      </w:r>
    </w:p>
    <w:p w:rsidR="00D63288" w:rsidRDefault="00D63288" w:rsidP="00154D06">
      <w:r>
        <w:t>Amend the bill, as and if amended, by s</w:t>
      </w:r>
      <w:r w:rsidR="00154D06" w:rsidRPr="004F6FFA">
        <w:t>trik</w:t>
      </w:r>
      <w:r>
        <w:t>ing and inserting:</w:t>
      </w:r>
    </w:p>
    <w:p w:rsidR="00154D06" w:rsidRPr="004F6FFA" w:rsidRDefault="00154D06" w:rsidP="00154D06">
      <w:pPr>
        <w:rPr>
          <w:color w:val="000000" w:themeColor="text1"/>
          <w:u w:val="single" w:color="000000" w:themeColor="text1"/>
        </w:rPr>
      </w:pPr>
      <w:r w:rsidRPr="004F6FFA">
        <w:t>/</w:t>
      </w:r>
      <w:r w:rsidRPr="004F6FFA">
        <w:rPr>
          <w:color w:val="000000" w:themeColor="text1"/>
          <w:u w:color="000000" w:themeColor="text1"/>
        </w:rPr>
        <w:tab/>
      </w:r>
      <w:r w:rsidRPr="004F6FFA">
        <w:rPr>
          <w:color w:val="000000" w:themeColor="text1"/>
          <w:u w:val="single" w:color="000000" w:themeColor="text1"/>
        </w:rPr>
        <w:t>Section 38</w:t>
      </w:r>
      <w:r w:rsidRPr="004F6FFA">
        <w:rPr>
          <w:color w:val="000000" w:themeColor="text1"/>
          <w:u w:val="single" w:color="000000" w:themeColor="text1"/>
        </w:rPr>
        <w:noBreakHyphen/>
        <w:t>45</w:t>
      </w:r>
      <w:r w:rsidRPr="004F6FFA">
        <w:rPr>
          <w:color w:val="000000" w:themeColor="text1"/>
          <w:u w:val="single" w:color="000000" w:themeColor="text1"/>
        </w:rPr>
        <w:noBreakHyphen/>
        <w:t>190.</w:t>
      </w:r>
      <w:r w:rsidRPr="004F6FFA">
        <w:rPr>
          <w:color w:val="000000" w:themeColor="text1"/>
          <w:u w:color="000000" w:themeColor="text1"/>
        </w:rPr>
        <w:t xml:space="preserve"> </w:t>
      </w:r>
      <w:r w:rsidRPr="004F6FFA">
        <w:rPr>
          <w:color w:val="000000" w:themeColor="text1"/>
          <w:u w:color="000000" w:themeColor="text1"/>
        </w:rPr>
        <w:tab/>
      </w:r>
      <w:r w:rsidRPr="004F6FFA">
        <w:rPr>
          <w:color w:val="000000" w:themeColor="text1"/>
          <w:u w:val="single" w:color="000000" w:themeColor="text1"/>
        </w:rPr>
        <w:t>(A)</w:t>
      </w:r>
      <w:r w:rsidRPr="004F6FFA">
        <w:rPr>
          <w:color w:val="000000" w:themeColor="text1"/>
          <w:u w:color="000000" w:themeColor="text1"/>
        </w:rPr>
        <w:tab/>
      </w:r>
      <w:r w:rsidRPr="004F6FFA">
        <w:rPr>
          <w:color w:val="000000" w:themeColor="text1"/>
          <w:u w:val="single" w:color="000000" w:themeColor="text1"/>
        </w:rPr>
        <w:t>For the purposes of carrying out the Nonadmitted and Reinsurance Reform Act of 2010, the director or his designee may enter to in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w:t>
      </w:r>
    </w:p>
    <w:p w:rsidR="00154D06" w:rsidRPr="004F6FFA" w:rsidRDefault="00154D06" w:rsidP="00154D06">
      <w:pPr>
        <w:rPr>
          <w:color w:val="000000" w:themeColor="text1"/>
        </w:rPr>
      </w:pPr>
      <w:r w:rsidRPr="004F6FFA">
        <w:rPr>
          <w:color w:val="000000" w:themeColor="text1"/>
          <w:u w:color="000000" w:themeColor="text1"/>
        </w:rPr>
        <w:tab/>
      </w:r>
      <w:r w:rsidRPr="004F6FFA">
        <w:rPr>
          <w:color w:val="000000" w:themeColor="text1"/>
          <w:u w:val="single" w:color="000000" w:themeColor="text1"/>
        </w:rPr>
        <w:t>(B)</w:t>
      </w:r>
      <w:r w:rsidRPr="004F6FFA">
        <w:rPr>
          <w:color w:val="000000" w:themeColor="text1"/>
          <w:u w:color="000000" w:themeColor="text1"/>
        </w:rPr>
        <w:tab/>
      </w:r>
      <w:r w:rsidRPr="004F6FFA">
        <w:rPr>
          <w:color w:val="000000" w:themeColor="text1"/>
          <w:u w:val="single" w:color="000000" w:themeColor="text1"/>
        </w:rPr>
        <w:t>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r w:rsidRPr="004F6FFA">
        <w:rPr>
          <w:color w:val="000000" w:themeColor="text1"/>
        </w:rPr>
        <w:tab/>
      </w:r>
      <w:r w:rsidRPr="004F6FFA">
        <w:rPr>
          <w:color w:val="000000" w:themeColor="text1"/>
        </w:rPr>
        <w:tab/>
        <w:t>/</w:t>
      </w:r>
    </w:p>
    <w:p w:rsidR="00154D06" w:rsidRPr="004F6FFA" w:rsidRDefault="00154D06" w:rsidP="00154D06">
      <w:pPr>
        <w:rPr>
          <w:szCs w:val="18"/>
        </w:rPr>
      </w:pPr>
      <w:r w:rsidRPr="004F6FFA">
        <w:rPr>
          <w:szCs w:val="18"/>
        </w:rPr>
        <w:t>Renumber sections to conform.</w:t>
      </w:r>
    </w:p>
    <w:p w:rsidR="00154D06" w:rsidRDefault="00154D06" w:rsidP="00154D06">
      <w:r w:rsidRPr="004F6FFA">
        <w:rPr>
          <w:szCs w:val="18"/>
        </w:rPr>
        <w:t>Amend title to conform.</w:t>
      </w:r>
    </w:p>
    <w:p w:rsidR="00154D06" w:rsidRDefault="00154D06" w:rsidP="00154D06"/>
    <w:p w:rsidR="00154D06" w:rsidRDefault="00154D06" w:rsidP="00154D06">
      <w:r>
        <w:t>Rep. BRADY explained the amendment.</w:t>
      </w:r>
    </w:p>
    <w:p w:rsidR="00154D06" w:rsidRDefault="00154D06" w:rsidP="00154D06">
      <w:r>
        <w:t>The amendment was then adopted.</w:t>
      </w:r>
    </w:p>
    <w:p w:rsidR="00154D06" w:rsidRDefault="00154D06" w:rsidP="00154D06"/>
    <w:p w:rsidR="00154D06" w:rsidRDefault="00154D06" w:rsidP="00154D06">
      <w:r>
        <w:t>The question then recurred to the passage of the Bill.</w:t>
      </w:r>
    </w:p>
    <w:p w:rsidR="00154D06" w:rsidRDefault="00154D06" w:rsidP="00154D06"/>
    <w:p w:rsidR="00D63288" w:rsidRPr="00D63288" w:rsidRDefault="00D63288" w:rsidP="00D63288">
      <w:bookmarkStart w:id="161" w:name="include_clip_end_327"/>
      <w:bookmarkEnd w:id="161"/>
      <w:r w:rsidRPr="00D63288">
        <w:t xml:space="preserve">The yeas and nays were taken resulting as follows: </w:t>
      </w:r>
    </w:p>
    <w:p w:rsidR="00D63288" w:rsidRPr="00D63288" w:rsidRDefault="00D63288" w:rsidP="00D63288">
      <w:pPr>
        <w:jc w:val="center"/>
      </w:pPr>
      <w:bookmarkStart w:id="162" w:name="vote_start7"/>
      <w:bookmarkEnd w:id="162"/>
      <w:r w:rsidRPr="00D63288">
        <w:t>Yeas 95; Nays 0</w:t>
      </w:r>
    </w:p>
    <w:p w:rsidR="00D63288" w:rsidRPr="00D63288" w:rsidRDefault="00D63288" w:rsidP="00D63288"/>
    <w:p w:rsidR="00D63288" w:rsidRPr="00D63288" w:rsidRDefault="00D63288" w:rsidP="00D63288">
      <w:r w:rsidRPr="00D6328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3288" w:rsidRPr="00D63288" w:rsidTr="00FC36D3">
        <w:tc>
          <w:tcPr>
            <w:tcW w:w="2179" w:type="dxa"/>
            <w:shd w:val="clear" w:color="auto" w:fill="auto"/>
          </w:tcPr>
          <w:p w:rsidR="00D63288" w:rsidRPr="00D63288" w:rsidRDefault="00D63288" w:rsidP="00D63288">
            <w:r w:rsidRPr="00D63288">
              <w:t>Agnew</w:t>
            </w:r>
          </w:p>
        </w:tc>
        <w:tc>
          <w:tcPr>
            <w:tcW w:w="2179" w:type="dxa"/>
            <w:shd w:val="clear" w:color="auto" w:fill="auto"/>
          </w:tcPr>
          <w:p w:rsidR="00D63288" w:rsidRPr="00D63288" w:rsidRDefault="00D63288" w:rsidP="00D63288">
            <w:r w:rsidRPr="00D63288">
              <w:t>Allen</w:t>
            </w:r>
          </w:p>
        </w:tc>
        <w:tc>
          <w:tcPr>
            <w:tcW w:w="2180" w:type="dxa"/>
            <w:shd w:val="clear" w:color="auto" w:fill="auto"/>
          </w:tcPr>
          <w:p w:rsidR="00D63288" w:rsidRPr="00D63288" w:rsidRDefault="00D63288" w:rsidP="00D63288">
            <w:r w:rsidRPr="00D63288">
              <w:t>Allison</w:t>
            </w:r>
          </w:p>
        </w:tc>
      </w:tr>
      <w:tr w:rsidR="00D63288" w:rsidRPr="00D63288" w:rsidTr="00FC36D3">
        <w:tc>
          <w:tcPr>
            <w:tcW w:w="2179" w:type="dxa"/>
            <w:shd w:val="clear" w:color="auto" w:fill="auto"/>
          </w:tcPr>
          <w:p w:rsidR="00D63288" w:rsidRPr="00D63288" w:rsidRDefault="00D63288" w:rsidP="00D63288">
            <w:r w:rsidRPr="00D63288">
              <w:t>Anthony</w:t>
            </w:r>
          </w:p>
        </w:tc>
        <w:tc>
          <w:tcPr>
            <w:tcW w:w="2179" w:type="dxa"/>
            <w:shd w:val="clear" w:color="auto" w:fill="auto"/>
          </w:tcPr>
          <w:p w:rsidR="00D63288" w:rsidRPr="00D63288" w:rsidRDefault="00D63288" w:rsidP="00D63288">
            <w:r w:rsidRPr="00D63288">
              <w:t>Atwater</w:t>
            </w:r>
          </w:p>
        </w:tc>
        <w:tc>
          <w:tcPr>
            <w:tcW w:w="2180" w:type="dxa"/>
            <w:shd w:val="clear" w:color="auto" w:fill="auto"/>
          </w:tcPr>
          <w:p w:rsidR="00D63288" w:rsidRPr="00D63288" w:rsidRDefault="00D63288" w:rsidP="00D63288">
            <w:r w:rsidRPr="00D63288">
              <w:t>Bales</w:t>
            </w:r>
          </w:p>
        </w:tc>
      </w:tr>
      <w:tr w:rsidR="00D63288" w:rsidRPr="00D63288" w:rsidTr="00FC36D3">
        <w:tc>
          <w:tcPr>
            <w:tcW w:w="2179" w:type="dxa"/>
            <w:shd w:val="clear" w:color="auto" w:fill="auto"/>
          </w:tcPr>
          <w:p w:rsidR="00D63288" w:rsidRPr="00D63288" w:rsidRDefault="00D63288" w:rsidP="00D63288">
            <w:r w:rsidRPr="00D63288">
              <w:t>Ballentine</w:t>
            </w:r>
          </w:p>
        </w:tc>
        <w:tc>
          <w:tcPr>
            <w:tcW w:w="2179" w:type="dxa"/>
            <w:shd w:val="clear" w:color="auto" w:fill="auto"/>
          </w:tcPr>
          <w:p w:rsidR="00D63288" w:rsidRPr="00D63288" w:rsidRDefault="00D63288" w:rsidP="00D63288">
            <w:r w:rsidRPr="00D63288">
              <w:t>Bannister</w:t>
            </w:r>
          </w:p>
        </w:tc>
        <w:tc>
          <w:tcPr>
            <w:tcW w:w="2180" w:type="dxa"/>
            <w:shd w:val="clear" w:color="auto" w:fill="auto"/>
          </w:tcPr>
          <w:p w:rsidR="00D63288" w:rsidRPr="00D63288" w:rsidRDefault="00D63288" w:rsidP="00D63288">
            <w:r w:rsidRPr="00D63288">
              <w:t>Barfield</w:t>
            </w:r>
          </w:p>
        </w:tc>
      </w:tr>
      <w:tr w:rsidR="00D63288" w:rsidRPr="00D63288" w:rsidTr="00FC36D3">
        <w:tc>
          <w:tcPr>
            <w:tcW w:w="2179" w:type="dxa"/>
            <w:shd w:val="clear" w:color="auto" w:fill="auto"/>
          </w:tcPr>
          <w:p w:rsidR="00D63288" w:rsidRPr="00D63288" w:rsidRDefault="00D63288" w:rsidP="00D63288">
            <w:r w:rsidRPr="00D63288">
              <w:t>Bedingfield</w:t>
            </w:r>
          </w:p>
        </w:tc>
        <w:tc>
          <w:tcPr>
            <w:tcW w:w="2179" w:type="dxa"/>
            <w:shd w:val="clear" w:color="auto" w:fill="auto"/>
          </w:tcPr>
          <w:p w:rsidR="00D63288" w:rsidRPr="00D63288" w:rsidRDefault="00D63288" w:rsidP="00D63288">
            <w:r w:rsidRPr="00D63288">
              <w:t>Bingham</w:t>
            </w:r>
          </w:p>
        </w:tc>
        <w:tc>
          <w:tcPr>
            <w:tcW w:w="2180" w:type="dxa"/>
            <w:shd w:val="clear" w:color="auto" w:fill="auto"/>
          </w:tcPr>
          <w:p w:rsidR="00D63288" w:rsidRPr="00D63288" w:rsidRDefault="00D63288" w:rsidP="00D63288">
            <w:r w:rsidRPr="00D63288">
              <w:t>Bowen</w:t>
            </w:r>
          </w:p>
        </w:tc>
      </w:tr>
      <w:tr w:rsidR="00D63288" w:rsidRPr="00D63288" w:rsidTr="00FC36D3">
        <w:tc>
          <w:tcPr>
            <w:tcW w:w="2179" w:type="dxa"/>
            <w:shd w:val="clear" w:color="auto" w:fill="auto"/>
          </w:tcPr>
          <w:p w:rsidR="00D63288" w:rsidRPr="00D63288" w:rsidRDefault="00D63288" w:rsidP="00D63288">
            <w:r w:rsidRPr="00D63288">
              <w:t>Brady</w:t>
            </w:r>
          </w:p>
        </w:tc>
        <w:tc>
          <w:tcPr>
            <w:tcW w:w="2179" w:type="dxa"/>
            <w:shd w:val="clear" w:color="auto" w:fill="auto"/>
          </w:tcPr>
          <w:p w:rsidR="00D63288" w:rsidRPr="00D63288" w:rsidRDefault="00D63288" w:rsidP="00D63288">
            <w:r w:rsidRPr="00D63288">
              <w:t>Branham</w:t>
            </w:r>
          </w:p>
        </w:tc>
        <w:tc>
          <w:tcPr>
            <w:tcW w:w="2180" w:type="dxa"/>
            <w:shd w:val="clear" w:color="auto" w:fill="auto"/>
          </w:tcPr>
          <w:p w:rsidR="00D63288" w:rsidRPr="00D63288" w:rsidRDefault="00D63288" w:rsidP="00D63288">
            <w:r w:rsidRPr="00D63288">
              <w:t>Brannon</w:t>
            </w:r>
          </w:p>
        </w:tc>
      </w:tr>
      <w:tr w:rsidR="00D63288" w:rsidRPr="00D63288" w:rsidTr="00FC36D3">
        <w:tc>
          <w:tcPr>
            <w:tcW w:w="2179" w:type="dxa"/>
            <w:shd w:val="clear" w:color="auto" w:fill="auto"/>
          </w:tcPr>
          <w:p w:rsidR="00D63288" w:rsidRPr="00D63288" w:rsidRDefault="00D63288" w:rsidP="00D63288">
            <w:r w:rsidRPr="00D63288">
              <w:t>Brantley</w:t>
            </w:r>
          </w:p>
        </w:tc>
        <w:tc>
          <w:tcPr>
            <w:tcW w:w="2179" w:type="dxa"/>
            <w:shd w:val="clear" w:color="auto" w:fill="auto"/>
          </w:tcPr>
          <w:p w:rsidR="00D63288" w:rsidRPr="00D63288" w:rsidRDefault="00D63288" w:rsidP="00D63288">
            <w:r w:rsidRPr="00D63288">
              <w:t>R. L. Brown</w:t>
            </w:r>
          </w:p>
        </w:tc>
        <w:tc>
          <w:tcPr>
            <w:tcW w:w="2180" w:type="dxa"/>
            <w:shd w:val="clear" w:color="auto" w:fill="auto"/>
          </w:tcPr>
          <w:p w:rsidR="00D63288" w:rsidRPr="00D63288" w:rsidRDefault="00D63288" w:rsidP="00D63288">
            <w:r w:rsidRPr="00D63288">
              <w:t>Butler Garrick</w:t>
            </w:r>
          </w:p>
        </w:tc>
      </w:tr>
      <w:tr w:rsidR="00D63288" w:rsidRPr="00D63288" w:rsidTr="00FC36D3">
        <w:tc>
          <w:tcPr>
            <w:tcW w:w="2179" w:type="dxa"/>
            <w:shd w:val="clear" w:color="auto" w:fill="auto"/>
          </w:tcPr>
          <w:p w:rsidR="00D63288" w:rsidRPr="00D63288" w:rsidRDefault="00D63288" w:rsidP="00D63288">
            <w:r w:rsidRPr="00D63288">
              <w:t>Chumley</w:t>
            </w:r>
          </w:p>
        </w:tc>
        <w:tc>
          <w:tcPr>
            <w:tcW w:w="2179" w:type="dxa"/>
            <w:shd w:val="clear" w:color="auto" w:fill="auto"/>
          </w:tcPr>
          <w:p w:rsidR="00D63288" w:rsidRPr="00D63288" w:rsidRDefault="00D63288" w:rsidP="00D63288">
            <w:r w:rsidRPr="00D63288">
              <w:t>Clemmons</w:t>
            </w:r>
          </w:p>
        </w:tc>
        <w:tc>
          <w:tcPr>
            <w:tcW w:w="2180" w:type="dxa"/>
            <w:shd w:val="clear" w:color="auto" w:fill="auto"/>
          </w:tcPr>
          <w:p w:rsidR="00D63288" w:rsidRPr="00D63288" w:rsidRDefault="00D63288" w:rsidP="00D63288">
            <w:r w:rsidRPr="00D63288">
              <w:t>Cole</w:t>
            </w:r>
          </w:p>
        </w:tc>
      </w:tr>
      <w:tr w:rsidR="00D63288" w:rsidRPr="00D63288" w:rsidTr="00FC36D3">
        <w:tc>
          <w:tcPr>
            <w:tcW w:w="2179" w:type="dxa"/>
            <w:shd w:val="clear" w:color="auto" w:fill="auto"/>
          </w:tcPr>
          <w:p w:rsidR="00D63288" w:rsidRPr="00D63288" w:rsidRDefault="00D63288" w:rsidP="00D63288">
            <w:r w:rsidRPr="00D63288">
              <w:t>Corbin</w:t>
            </w:r>
          </w:p>
        </w:tc>
        <w:tc>
          <w:tcPr>
            <w:tcW w:w="2179" w:type="dxa"/>
            <w:shd w:val="clear" w:color="auto" w:fill="auto"/>
          </w:tcPr>
          <w:p w:rsidR="00D63288" w:rsidRPr="00D63288" w:rsidRDefault="00D63288" w:rsidP="00D63288">
            <w:r w:rsidRPr="00D63288">
              <w:t>Crosby</w:t>
            </w:r>
          </w:p>
        </w:tc>
        <w:tc>
          <w:tcPr>
            <w:tcW w:w="2180" w:type="dxa"/>
            <w:shd w:val="clear" w:color="auto" w:fill="auto"/>
          </w:tcPr>
          <w:p w:rsidR="00D63288" w:rsidRPr="00D63288" w:rsidRDefault="00D63288" w:rsidP="00D63288">
            <w:r w:rsidRPr="00D63288">
              <w:t>Daning</w:t>
            </w:r>
          </w:p>
        </w:tc>
      </w:tr>
      <w:tr w:rsidR="00D63288" w:rsidRPr="00D63288" w:rsidTr="00FC36D3">
        <w:tc>
          <w:tcPr>
            <w:tcW w:w="2179" w:type="dxa"/>
            <w:shd w:val="clear" w:color="auto" w:fill="auto"/>
          </w:tcPr>
          <w:p w:rsidR="00D63288" w:rsidRPr="00D63288" w:rsidRDefault="00D63288" w:rsidP="00D63288">
            <w:r w:rsidRPr="00D63288">
              <w:t>Dillard</w:t>
            </w:r>
          </w:p>
        </w:tc>
        <w:tc>
          <w:tcPr>
            <w:tcW w:w="2179" w:type="dxa"/>
            <w:shd w:val="clear" w:color="auto" w:fill="auto"/>
          </w:tcPr>
          <w:p w:rsidR="00D63288" w:rsidRPr="00D63288" w:rsidRDefault="00D63288" w:rsidP="00D63288">
            <w:r w:rsidRPr="00D63288">
              <w:t>Erickson</w:t>
            </w:r>
          </w:p>
        </w:tc>
        <w:tc>
          <w:tcPr>
            <w:tcW w:w="2180" w:type="dxa"/>
            <w:shd w:val="clear" w:color="auto" w:fill="auto"/>
          </w:tcPr>
          <w:p w:rsidR="00D63288" w:rsidRPr="00D63288" w:rsidRDefault="00D63288" w:rsidP="00D63288">
            <w:r w:rsidRPr="00D63288">
              <w:t>Forrester</w:t>
            </w:r>
          </w:p>
        </w:tc>
      </w:tr>
      <w:tr w:rsidR="00D63288" w:rsidRPr="00D63288" w:rsidTr="00FC36D3">
        <w:tc>
          <w:tcPr>
            <w:tcW w:w="2179" w:type="dxa"/>
            <w:shd w:val="clear" w:color="auto" w:fill="auto"/>
          </w:tcPr>
          <w:p w:rsidR="00D63288" w:rsidRPr="00D63288" w:rsidRDefault="00D63288" w:rsidP="00D63288">
            <w:r w:rsidRPr="00D63288">
              <w:t>Frye</w:t>
            </w:r>
          </w:p>
        </w:tc>
        <w:tc>
          <w:tcPr>
            <w:tcW w:w="2179" w:type="dxa"/>
            <w:shd w:val="clear" w:color="auto" w:fill="auto"/>
          </w:tcPr>
          <w:p w:rsidR="00D63288" w:rsidRPr="00D63288" w:rsidRDefault="00D63288" w:rsidP="00D63288">
            <w:r w:rsidRPr="00D63288">
              <w:t>Funderburk</w:t>
            </w:r>
          </w:p>
        </w:tc>
        <w:tc>
          <w:tcPr>
            <w:tcW w:w="2180" w:type="dxa"/>
            <w:shd w:val="clear" w:color="auto" w:fill="auto"/>
          </w:tcPr>
          <w:p w:rsidR="00D63288" w:rsidRPr="00D63288" w:rsidRDefault="00D63288" w:rsidP="00D63288">
            <w:r w:rsidRPr="00D63288">
              <w:t>Gambrell</w:t>
            </w:r>
          </w:p>
        </w:tc>
      </w:tr>
      <w:tr w:rsidR="00D63288" w:rsidRPr="00D63288" w:rsidTr="00FC36D3">
        <w:tc>
          <w:tcPr>
            <w:tcW w:w="2179" w:type="dxa"/>
            <w:shd w:val="clear" w:color="auto" w:fill="auto"/>
          </w:tcPr>
          <w:p w:rsidR="00D63288" w:rsidRPr="00D63288" w:rsidRDefault="00D63288" w:rsidP="00D63288">
            <w:r w:rsidRPr="00D63288">
              <w:t>Gilliard</w:t>
            </w:r>
          </w:p>
        </w:tc>
        <w:tc>
          <w:tcPr>
            <w:tcW w:w="2179" w:type="dxa"/>
            <w:shd w:val="clear" w:color="auto" w:fill="auto"/>
          </w:tcPr>
          <w:p w:rsidR="00D63288" w:rsidRPr="00D63288" w:rsidRDefault="00D63288" w:rsidP="00D63288">
            <w:r w:rsidRPr="00D63288">
              <w:t>Govan</w:t>
            </w:r>
          </w:p>
        </w:tc>
        <w:tc>
          <w:tcPr>
            <w:tcW w:w="2180" w:type="dxa"/>
            <w:shd w:val="clear" w:color="auto" w:fill="auto"/>
          </w:tcPr>
          <w:p w:rsidR="00D63288" w:rsidRPr="00D63288" w:rsidRDefault="00D63288" w:rsidP="00D63288">
            <w:r w:rsidRPr="00D63288">
              <w:t>Hamilton</w:t>
            </w:r>
          </w:p>
        </w:tc>
      </w:tr>
      <w:tr w:rsidR="00D63288" w:rsidRPr="00D63288" w:rsidTr="00FC36D3">
        <w:tc>
          <w:tcPr>
            <w:tcW w:w="2179" w:type="dxa"/>
            <w:shd w:val="clear" w:color="auto" w:fill="auto"/>
          </w:tcPr>
          <w:p w:rsidR="00D63288" w:rsidRPr="00D63288" w:rsidRDefault="00D63288" w:rsidP="00D63288">
            <w:r w:rsidRPr="00D63288">
              <w:t>Hardwick</w:t>
            </w:r>
          </w:p>
        </w:tc>
        <w:tc>
          <w:tcPr>
            <w:tcW w:w="2179" w:type="dxa"/>
            <w:shd w:val="clear" w:color="auto" w:fill="auto"/>
          </w:tcPr>
          <w:p w:rsidR="00D63288" w:rsidRPr="00D63288" w:rsidRDefault="00D63288" w:rsidP="00D63288">
            <w:r w:rsidRPr="00D63288">
              <w:t>Harrell</w:t>
            </w:r>
          </w:p>
        </w:tc>
        <w:tc>
          <w:tcPr>
            <w:tcW w:w="2180" w:type="dxa"/>
            <w:shd w:val="clear" w:color="auto" w:fill="auto"/>
          </w:tcPr>
          <w:p w:rsidR="00D63288" w:rsidRPr="00D63288" w:rsidRDefault="00D63288" w:rsidP="00D63288">
            <w:r w:rsidRPr="00D63288">
              <w:t>Harrison</w:t>
            </w:r>
          </w:p>
        </w:tc>
      </w:tr>
      <w:tr w:rsidR="00D63288" w:rsidRPr="00D63288" w:rsidTr="00FC36D3">
        <w:tc>
          <w:tcPr>
            <w:tcW w:w="2179" w:type="dxa"/>
            <w:shd w:val="clear" w:color="auto" w:fill="auto"/>
          </w:tcPr>
          <w:p w:rsidR="00D63288" w:rsidRPr="00D63288" w:rsidRDefault="00D63288" w:rsidP="00D63288">
            <w:r w:rsidRPr="00D63288">
              <w:t>Hearn</w:t>
            </w:r>
          </w:p>
        </w:tc>
        <w:tc>
          <w:tcPr>
            <w:tcW w:w="2179" w:type="dxa"/>
            <w:shd w:val="clear" w:color="auto" w:fill="auto"/>
          </w:tcPr>
          <w:p w:rsidR="00D63288" w:rsidRPr="00D63288" w:rsidRDefault="00D63288" w:rsidP="00D63288">
            <w:r w:rsidRPr="00D63288">
              <w:t>Henderson</w:t>
            </w:r>
          </w:p>
        </w:tc>
        <w:tc>
          <w:tcPr>
            <w:tcW w:w="2180" w:type="dxa"/>
            <w:shd w:val="clear" w:color="auto" w:fill="auto"/>
          </w:tcPr>
          <w:p w:rsidR="00D63288" w:rsidRPr="00D63288" w:rsidRDefault="00D63288" w:rsidP="00D63288">
            <w:r w:rsidRPr="00D63288">
              <w:t>Herbkersman</w:t>
            </w:r>
          </w:p>
        </w:tc>
      </w:tr>
      <w:tr w:rsidR="00D63288" w:rsidRPr="00D63288" w:rsidTr="00FC36D3">
        <w:tc>
          <w:tcPr>
            <w:tcW w:w="2179" w:type="dxa"/>
            <w:shd w:val="clear" w:color="auto" w:fill="auto"/>
          </w:tcPr>
          <w:p w:rsidR="00D63288" w:rsidRPr="00D63288" w:rsidRDefault="00D63288" w:rsidP="00D63288">
            <w:r w:rsidRPr="00D63288">
              <w:t>Hixon</w:t>
            </w:r>
          </w:p>
        </w:tc>
        <w:tc>
          <w:tcPr>
            <w:tcW w:w="2179" w:type="dxa"/>
            <w:shd w:val="clear" w:color="auto" w:fill="auto"/>
          </w:tcPr>
          <w:p w:rsidR="00D63288" w:rsidRPr="00D63288" w:rsidRDefault="00D63288" w:rsidP="00D63288">
            <w:r w:rsidRPr="00D63288">
              <w:t>Hodges</w:t>
            </w:r>
          </w:p>
        </w:tc>
        <w:tc>
          <w:tcPr>
            <w:tcW w:w="2180" w:type="dxa"/>
            <w:shd w:val="clear" w:color="auto" w:fill="auto"/>
          </w:tcPr>
          <w:p w:rsidR="00D63288" w:rsidRPr="00D63288" w:rsidRDefault="00D63288" w:rsidP="00D63288">
            <w:r w:rsidRPr="00D63288">
              <w:t>Horne</w:t>
            </w:r>
          </w:p>
        </w:tc>
      </w:tr>
      <w:tr w:rsidR="00D63288" w:rsidRPr="00D63288" w:rsidTr="00FC36D3">
        <w:tc>
          <w:tcPr>
            <w:tcW w:w="2179" w:type="dxa"/>
            <w:shd w:val="clear" w:color="auto" w:fill="auto"/>
          </w:tcPr>
          <w:p w:rsidR="00D63288" w:rsidRPr="00D63288" w:rsidRDefault="00D63288" w:rsidP="00D63288">
            <w:r w:rsidRPr="00D63288">
              <w:t>Hosey</w:t>
            </w:r>
          </w:p>
        </w:tc>
        <w:tc>
          <w:tcPr>
            <w:tcW w:w="2179" w:type="dxa"/>
            <w:shd w:val="clear" w:color="auto" w:fill="auto"/>
          </w:tcPr>
          <w:p w:rsidR="00D63288" w:rsidRPr="00D63288" w:rsidRDefault="00D63288" w:rsidP="00D63288">
            <w:r w:rsidRPr="00D63288">
              <w:t>Howard</w:t>
            </w:r>
          </w:p>
        </w:tc>
        <w:tc>
          <w:tcPr>
            <w:tcW w:w="2180" w:type="dxa"/>
            <w:shd w:val="clear" w:color="auto" w:fill="auto"/>
          </w:tcPr>
          <w:p w:rsidR="00D63288" w:rsidRPr="00D63288" w:rsidRDefault="00D63288" w:rsidP="00D63288">
            <w:r w:rsidRPr="00D63288">
              <w:t>Huggins</w:t>
            </w:r>
          </w:p>
        </w:tc>
      </w:tr>
      <w:tr w:rsidR="00D63288" w:rsidRPr="00D63288" w:rsidTr="00FC36D3">
        <w:tc>
          <w:tcPr>
            <w:tcW w:w="2179" w:type="dxa"/>
            <w:shd w:val="clear" w:color="auto" w:fill="auto"/>
          </w:tcPr>
          <w:p w:rsidR="00D63288" w:rsidRPr="00D63288" w:rsidRDefault="00D63288" w:rsidP="00D63288">
            <w:r w:rsidRPr="00D63288">
              <w:t>Jefferson</w:t>
            </w:r>
          </w:p>
        </w:tc>
        <w:tc>
          <w:tcPr>
            <w:tcW w:w="2179" w:type="dxa"/>
            <w:shd w:val="clear" w:color="auto" w:fill="auto"/>
          </w:tcPr>
          <w:p w:rsidR="00D63288" w:rsidRPr="00D63288" w:rsidRDefault="00D63288" w:rsidP="00D63288">
            <w:r w:rsidRPr="00D63288">
              <w:t>Johnson</w:t>
            </w:r>
          </w:p>
        </w:tc>
        <w:tc>
          <w:tcPr>
            <w:tcW w:w="2180" w:type="dxa"/>
            <w:shd w:val="clear" w:color="auto" w:fill="auto"/>
          </w:tcPr>
          <w:p w:rsidR="00D63288" w:rsidRPr="00D63288" w:rsidRDefault="00D63288" w:rsidP="00D63288">
            <w:r w:rsidRPr="00D63288">
              <w:t>King</w:t>
            </w:r>
          </w:p>
        </w:tc>
      </w:tr>
      <w:tr w:rsidR="00D63288" w:rsidRPr="00D63288" w:rsidTr="00FC36D3">
        <w:tc>
          <w:tcPr>
            <w:tcW w:w="2179" w:type="dxa"/>
            <w:shd w:val="clear" w:color="auto" w:fill="auto"/>
          </w:tcPr>
          <w:p w:rsidR="00D63288" w:rsidRPr="00D63288" w:rsidRDefault="00D63288" w:rsidP="00D63288">
            <w:r w:rsidRPr="00D63288">
              <w:t>Knight</w:t>
            </w:r>
          </w:p>
        </w:tc>
        <w:tc>
          <w:tcPr>
            <w:tcW w:w="2179" w:type="dxa"/>
            <w:shd w:val="clear" w:color="auto" w:fill="auto"/>
          </w:tcPr>
          <w:p w:rsidR="00D63288" w:rsidRPr="00D63288" w:rsidRDefault="00D63288" w:rsidP="00D63288">
            <w:r w:rsidRPr="00D63288">
              <w:t>Loftis</w:t>
            </w:r>
          </w:p>
        </w:tc>
        <w:tc>
          <w:tcPr>
            <w:tcW w:w="2180" w:type="dxa"/>
            <w:shd w:val="clear" w:color="auto" w:fill="auto"/>
          </w:tcPr>
          <w:p w:rsidR="00D63288" w:rsidRPr="00D63288" w:rsidRDefault="00D63288" w:rsidP="00D63288">
            <w:r w:rsidRPr="00D63288">
              <w:t>Long</w:t>
            </w:r>
          </w:p>
        </w:tc>
      </w:tr>
      <w:tr w:rsidR="00D63288" w:rsidRPr="00D63288" w:rsidTr="00FC36D3">
        <w:tc>
          <w:tcPr>
            <w:tcW w:w="2179" w:type="dxa"/>
            <w:shd w:val="clear" w:color="auto" w:fill="auto"/>
          </w:tcPr>
          <w:p w:rsidR="00D63288" w:rsidRPr="00D63288" w:rsidRDefault="00D63288" w:rsidP="00D63288">
            <w:r w:rsidRPr="00D63288">
              <w:t>Lucas</w:t>
            </w:r>
          </w:p>
        </w:tc>
        <w:tc>
          <w:tcPr>
            <w:tcW w:w="2179" w:type="dxa"/>
            <w:shd w:val="clear" w:color="auto" w:fill="auto"/>
          </w:tcPr>
          <w:p w:rsidR="00D63288" w:rsidRPr="00D63288" w:rsidRDefault="00D63288" w:rsidP="00D63288">
            <w:r w:rsidRPr="00D63288">
              <w:t>McCoy</w:t>
            </w:r>
          </w:p>
        </w:tc>
        <w:tc>
          <w:tcPr>
            <w:tcW w:w="2180" w:type="dxa"/>
            <w:shd w:val="clear" w:color="auto" w:fill="auto"/>
          </w:tcPr>
          <w:p w:rsidR="00D63288" w:rsidRPr="00D63288" w:rsidRDefault="00D63288" w:rsidP="00D63288">
            <w:r w:rsidRPr="00D63288">
              <w:t>McEachern</w:t>
            </w:r>
          </w:p>
        </w:tc>
      </w:tr>
      <w:tr w:rsidR="00D63288" w:rsidRPr="00D63288" w:rsidTr="00FC36D3">
        <w:tc>
          <w:tcPr>
            <w:tcW w:w="2179" w:type="dxa"/>
            <w:shd w:val="clear" w:color="auto" w:fill="auto"/>
          </w:tcPr>
          <w:p w:rsidR="00D63288" w:rsidRPr="00D63288" w:rsidRDefault="00D63288" w:rsidP="00D63288">
            <w:r w:rsidRPr="00D63288">
              <w:t>McLeod</w:t>
            </w:r>
          </w:p>
        </w:tc>
        <w:tc>
          <w:tcPr>
            <w:tcW w:w="2179" w:type="dxa"/>
            <w:shd w:val="clear" w:color="auto" w:fill="auto"/>
          </w:tcPr>
          <w:p w:rsidR="00D63288" w:rsidRPr="00D63288" w:rsidRDefault="00D63288" w:rsidP="00D63288">
            <w:r w:rsidRPr="00D63288">
              <w:t>D. C. Moss</w:t>
            </w:r>
          </w:p>
        </w:tc>
        <w:tc>
          <w:tcPr>
            <w:tcW w:w="2180" w:type="dxa"/>
            <w:shd w:val="clear" w:color="auto" w:fill="auto"/>
          </w:tcPr>
          <w:p w:rsidR="00D63288" w:rsidRPr="00D63288" w:rsidRDefault="00D63288" w:rsidP="00D63288">
            <w:r w:rsidRPr="00D63288">
              <w:t>V. S. Moss</w:t>
            </w:r>
          </w:p>
        </w:tc>
      </w:tr>
      <w:tr w:rsidR="00D63288" w:rsidRPr="00D63288" w:rsidTr="00FC36D3">
        <w:tc>
          <w:tcPr>
            <w:tcW w:w="2179" w:type="dxa"/>
            <w:shd w:val="clear" w:color="auto" w:fill="auto"/>
          </w:tcPr>
          <w:p w:rsidR="00D63288" w:rsidRPr="00D63288" w:rsidRDefault="00D63288" w:rsidP="00D63288">
            <w:r w:rsidRPr="00D63288">
              <w:t>Munnerlyn</w:t>
            </w:r>
          </w:p>
        </w:tc>
        <w:tc>
          <w:tcPr>
            <w:tcW w:w="2179" w:type="dxa"/>
            <w:shd w:val="clear" w:color="auto" w:fill="auto"/>
          </w:tcPr>
          <w:p w:rsidR="00D63288" w:rsidRPr="00D63288" w:rsidRDefault="00D63288" w:rsidP="00D63288">
            <w:r w:rsidRPr="00D63288">
              <w:t>Murphy</w:t>
            </w:r>
          </w:p>
        </w:tc>
        <w:tc>
          <w:tcPr>
            <w:tcW w:w="2180" w:type="dxa"/>
            <w:shd w:val="clear" w:color="auto" w:fill="auto"/>
          </w:tcPr>
          <w:p w:rsidR="00D63288" w:rsidRPr="00D63288" w:rsidRDefault="00D63288" w:rsidP="00D63288">
            <w:r w:rsidRPr="00D63288">
              <w:t>Nanney</w:t>
            </w:r>
          </w:p>
        </w:tc>
      </w:tr>
      <w:tr w:rsidR="00D63288" w:rsidRPr="00D63288" w:rsidTr="00FC36D3">
        <w:tc>
          <w:tcPr>
            <w:tcW w:w="2179" w:type="dxa"/>
            <w:shd w:val="clear" w:color="auto" w:fill="auto"/>
          </w:tcPr>
          <w:p w:rsidR="00D63288" w:rsidRPr="00D63288" w:rsidRDefault="00D63288" w:rsidP="00D63288">
            <w:r w:rsidRPr="00D63288">
              <w:t>J. H. Neal</w:t>
            </w:r>
          </w:p>
        </w:tc>
        <w:tc>
          <w:tcPr>
            <w:tcW w:w="2179" w:type="dxa"/>
            <w:shd w:val="clear" w:color="auto" w:fill="auto"/>
          </w:tcPr>
          <w:p w:rsidR="00D63288" w:rsidRPr="00D63288" w:rsidRDefault="00D63288" w:rsidP="00D63288">
            <w:r w:rsidRPr="00D63288">
              <w:t>J. M. Neal</w:t>
            </w:r>
          </w:p>
        </w:tc>
        <w:tc>
          <w:tcPr>
            <w:tcW w:w="2180" w:type="dxa"/>
            <w:shd w:val="clear" w:color="auto" w:fill="auto"/>
          </w:tcPr>
          <w:p w:rsidR="00D63288" w:rsidRPr="00D63288" w:rsidRDefault="00D63288" w:rsidP="00D63288">
            <w:r w:rsidRPr="00D63288">
              <w:t>Neilson</w:t>
            </w:r>
          </w:p>
        </w:tc>
      </w:tr>
      <w:tr w:rsidR="00D63288" w:rsidRPr="00D63288" w:rsidTr="00FC36D3">
        <w:tc>
          <w:tcPr>
            <w:tcW w:w="2179" w:type="dxa"/>
            <w:shd w:val="clear" w:color="auto" w:fill="auto"/>
          </w:tcPr>
          <w:p w:rsidR="00D63288" w:rsidRPr="00D63288" w:rsidRDefault="00D63288" w:rsidP="00D63288">
            <w:r w:rsidRPr="00D63288">
              <w:t>Ott</w:t>
            </w:r>
          </w:p>
        </w:tc>
        <w:tc>
          <w:tcPr>
            <w:tcW w:w="2179" w:type="dxa"/>
            <w:shd w:val="clear" w:color="auto" w:fill="auto"/>
          </w:tcPr>
          <w:p w:rsidR="00D63288" w:rsidRPr="00D63288" w:rsidRDefault="00D63288" w:rsidP="00D63288">
            <w:r w:rsidRPr="00D63288">
              <w:t>Owens</w:t>
            </w:r>
          </w:p>
        </w:tc>
        <w:tc>
          <w:tcPr>
            <w:tcW w:w="2180" w:type="dxa"/>
            <w:shd w:val="clear" w:color="auto" w:fill="auto"/>
          </w:tcPr>
          <w:p w:rsidR="00D63288" w:rsidRPr="00D63288" w:rsidRDefault="00D63288" w:rsidP="00D63288">
            <w:r w:rsidRPr="00D63288">
              <w:t>Parks</w:t>
            </w:r>
          </w:p>
        </w:tc>
      </w:tr>
      <w:tr w:rsidR="00D63288" w:rsidRPr="00D63288" w:rsidTr="00FC36D3">
        <w:tc>
          <w:tcPr>
            <w:tcW w:w="2179" w:type="dxa"/>
            <w:shd w:val="clear" w:color="auto" w:fill="auto"/>
          </w:tcPr>
          <w:p w:rsidR="00D63288" w:rsidRPr="00D63288" w:rsidRDefault="00D63288" w:rsidP="00D63288">
            <w:r w:rsidRPr="00D63288">
              <w:t>Patrick</w:t>
            </w:r>
          </w:p>
        </w:tc>
        <w:tc>
          <w:tcPr>
            <w:tcW w:w="2179" w:type="dxa"/>
            <w:shd w:val="clear" w:color="auto" w:fill="auto"/>
          </w:tcPr>
          <w:p w:rsidR="00D63288" w:rsidRPr="00D63288" w:rsidRDefault="00D63288" w:rsidP="00D63288">
            <w:r w:rsidRPr="00D63288">
              <w:t>Pitts</w:t>
            </w:r>
          </w:p>
        </w:tc>
        <w:tc>
          <w:tcPr>
            <w:tcW w:w="2180" w:type="dxa"/>
            <w:shd w:val="clear" w:color="auto" w:fill="auto"/>
          </w:tcPr>
          <w:p w:rsidR="00D63288" w:rsidRPr="00D63288" w:rsidRDefault="00D63288" w:rsidP="00D63288">
            <w:r w:rsidRPr="00D63288">
              <w:t>Pope</w:t>
            </w:r>
          </w:p>
        </w:tc>
      </w:tr>
      <w:tr w:rsidR="00D63288" w:rsidRPr="00D63288" w:rsidTr="00FC36D3">
        <w:tc>
          <w:tcPr>
            <w:tcW w:w="2179" w:type="dxa"/>
            <w:shd w:val="clear" w:color="auto" w:fill="auto"/>
          </w:tcPr>
          <w:p w:rsidR="00D63288" w:rsidRPr="00D63288" w:rsidRDefault="00D63288" w:rsidP="00D63288">
            <w:r w:rsidRPr="00D63288">
              <w:t>Putnam</w:t>
            </w:r>
          </w:p>
        </w:tc>
        <w:tc>
          <w:tcPr>
            <w:tcW w:w="2179" w:type="dxa"/>
            <w:shd w:val="clear" w:color="auto" w:fill="auto"/>
          </w:tcPr>
          <w:p w:rsidR="00D63288" w:rsidRPr="00D63288" w:rsidRDefault="00D63288" w:rsidP="00D63288">
            <w:r w:rsidRPr="00D63288">
              <w:t>Quinn</w:t>
            </w:r>
          </w:p>
        </w:tc>
        <w:tc>
          <w:tcPr>
            <w:tcW w:w="2180" w:type="dxa"/>
            <w:shd w:val="clear" w:color="auto" w:fill="auto"/>
          </w:tcPr>
          <w:p w:rsidR="00D63288" w:rsidRPr="00D63288" w:rsidRDefault="00D63288" w:rsidP="00D63288">
            <w:r w:rsidRPr="00D63288">
              <w:t>Sabb</w:t>
            </w:r>
          </w:p>
        </w:tc>
      </w:tr>
      <w:tr w:rsidR="00D63288" w:rsidRPr="00D63288" w:rsidTr="00FC36D3">
        <w:tc>
          <w:tcPr>
            <w:tcW w:w="2179" w:type="dxa"/>
            <w:shd w:val="clear" w:color="auto" w:fill="auto"/>
          </w:tcPr>
          <w:p w:rsidR="00D63288" w:rsidRPr="00D63288" w:rsidRDefault="00D63288" w:rsidP="00D63288">
            <w:r w:rsidRPr="00D63288">
              <w:t>Sandifer</w:t>
            </w:r>
          </w:p>
        </w:tc>
        <w:tc>
          <w:tcPr>
            <w:tcW w:w="2179" w:type="dxa"/>
            <w:shd w:val="clear" w:color="auto" w:fill="auto"/>
          </w:tcPr>
          <w:p w:rsidR="00D63288" w:rsidRPr="00D63288" w:rsidRDefault="00D63288" w:rsidP="00D63288">
            <w:r w:rsidRPr="00D63288">
              <w:t>Simrill</w:t>
            </w:r>
          </w:p>
        </w:tc>
        <w:tc>
          <w:tcPr>
            <w:tcW w:w="2180" w:type="dxa"/>
            <w:shd w:val="clear" w:color="auto" w:fill="auto"/>
          </w:tcPr>
          <w:p w:rsidR="00D63288" w:rsidRPr="00D63288" w:rsidRDefault="00D63288" w:rsidP="00D63288">
            <w:r w:rsidRPr="00D63288">
              <w:t>Skelton</w:t>
            </w:r>
          </w:p>
        </w:tc>
      </w:tr>
      <w:tr w:rsidR="00D63288" w:rsidRPr="00D63288" w:rsidTr="00FC36D3">
        <w:tc>
          <w:tcPr>
            <w:tcW w:w="2179" w:type="dxa"/>
            <w:shd w:val="clear" w:color="auto" w:fill="auto"/>
          </w:tcPr>
          <w:p w:rsidR="00D63288" w:rsidRPr="00D63288" w:rsidRDefault="00D63288" w:rsidP="00D63288">
            <w:r w:rsidRPr="00D63288">
              <w:t>G. M. Smith</w:t>
            </w:r>
          </w:p>
        </w:tc>
        <w:tc>
          <w:tcPr>
            <w:tcW w:w="2179" w:type="dxa"/>
            <w:shd w:val="clear" w:color="auto" w:fill="auto"/>
          </w:tcPr>
          <w:p w:rsidR="00D63288" w:rsidRPr="00D63288" w:rsidRDefault="00D63288" w:rsidP="00D63288">
            <w:r w:rsidRPr="00D63288">
              <w:t>G. R. Smith</w:t>
            </w:r>
          </w:p>
        </w:tc>
        <w:tc>
          <w:tcPr>
            <w:tcW w:w="2180" w:type="dxa"/>
            <w:shd w:val="clear" w:color="auto" w:fill="auto"/>
          </w:tcPr>
          <w:p w:rsidR="00D63288" w:rsidRPr="00D63288" w:rsidRDefault="00D63288" w:rsidP="00D63288">
            <w:r w:rsidRPr="00D63288">
              <w:t>J. E. Smith</w:t>
            </w:r>
          </w:p>
        </w:tc>
      </w:tr>
      <w:tr w:rsidR="00D63288" w:rsidRPr="00D63288" w:rsidTr="00FC36D3">
        <w:tc>
          <w:tcPr>
            <w:tcW w:w="2179" w:type="dxa"/>
            <w:shd w:val="clear" w:color="auto" w:fill="auto"/>
          </w:tcPr>
          <w:p w:rsidR="00D63288" w:rsidRPr="00D63288" w:rsidRDefault="00D63288" w:rsidP="00D63288">
            <w:r w:rsidRPr="00D63288">
              <w:t>J. R. Smith</w:t>
            </w:r>
          </w:p>
        </w:tc>
        <w:tc>
          <w:tcPr>
            <w:tcW w:w="2179" w:type="dxa"/>
            <w:shd w:val="clear" w:color="auto" w:fill="auto"/>
          </w:tcPr>
          <w:p w:rsidR="00D63288" w:rsidRPr="00D63288" w:rsidRDefault="00D63288" w:rsidP="00D63288">
            <w:r w:rsidRPr="00D63288">
              <w:t>Sottile</w:t>
            </w:r>
          </w:p>
        </w:tc>
        <w:tc>
          <w:tcPr>
            <w:tcW w:w="2180" w:type="dxa"/>
            <w:shd w:val="clear" w:color="auto" w:fill="auto"/>
          </w:tcPr>
          <w:p w:rsidR="00D63288" w:rsidRPr="00D63288" w:rsidRDefault="00D63288" w:rsidP="00D63288">
            <w:r w:rsidRPr="00D63288">
              <w:t>Southard</w:t>
            </w:r>
          </w:p>
        </w:tc>
      </w:tr>
      <w:tr w:rsidR="00D63288" w:rsidRPr="00D63288" w:rsidTr="00FC36D3">
        <w:tc>
          <w:tcPr>
            <w:tcW w:w="2179" w:type="dxa"/>
            <w:shd w:val="clear" w:color="auto" w:fill="auto"/>
          </w:tcPr>
          <w:p w:rsidR="00D63288" w:rsidRPr="00D63288" w:rsidRDefault="00D63288" w:rsidP="00D63288">
            <w:r w:rsidRPr="00D63288">
              <w:t>Spires</w:t>
            </w:r>
          </w:p>
        </w:tc>
        <w:tc>
          <w:tcPr>
            <w:tcW w:w="2179" w:type="dxa"/>
            <w:shd w:val="clear" w:color="auto" w:fill="auto"/>
          </w:tcPr>
          <w:p w:rsidR="00D63288" w:rsidRPr="00D63288" w:rsidRDefault="00D63288" w:rsidP="00D63288">
            <w:r w:rsidRPr="00D63288">
              <w:t>Stavrinakis</w:t>
            </w:r>
          </w:p>
        </w:tc>
        <w:tc>
          <w:tcPr>
            <w:tcW w:w="2180" w:type="dxa"/>
            <w:shd w:val="clear" w:color="auto" w:fill="auto"/>
          </w:tcPr>
          <w:p w:rsidR="00D63288" w:rsidRPr="00D63288" w:rsidRDefault="00D63288" w:rsidP="00D63288">
            <w:r w:rsidRPr="00D63288">
              <w:t>Stringer</w:t>
            </w:r>
          </w:p>
        </w:tc>
      </w:tr>
      <w:tr w:rsidR="00D63288" w:rsidRPr="00D63288" w:rsidTr="00FC36D3">
        <w:tc>
          <w:tcPr>
            <w:tcW w:w="2179" w:type="dxa"/>
            <w:shd w:val="clear" w:color="auto" w:fill="auto"/>
          </w:tcPr>
          <w:p w:rsidR="00D63288" w:rsidRPr="00D63288" w:rsidRDefault="00D63288" w:rsidP="00D63288">
            <w:r w:rsidRPr="00D63288">
              <w:t>Tallon</w:t>
            </w:r>
          </w:p>
        </w:tc>
        <w:tc>
          <w:tcPr>
            <w:tcW w:w="2179" w:type="dxa"/>
            <w:shd w:val="clear" w:color="auto" w:fill="auto"/>
          </w:tcPr>
          <w:p w:rsidR="00D63288" w:rsidRPr="00D63288" w:rsidRDefault="00D63288" w:rsidP="00D63288">
            <w:r w:rsidRPr="00D63288">
              <w:t>Thayer</w:t>
            </w:r>
          </w:p>
        </w:tc>
        <w:tc>
          <w:tcPr>
            <w:tcW w:w="2180" w:type="dxa"/>
            <w:shd w:val="clear" w:color="auto" w:fill="auto"/>
          </w:tcPr>
          <w:p w:rsidR="00D63288" w:rsidRPr="00D63288" w:rsidRDefault="00D63288" w:rsidP="00D63288">
            <w:r w:rsidRPr="00D63288">
              <w:t>Toole</w:t>
            </w:r>
          </w:p>
        </w:tc>
      </w:tr>
      <w:tr w:rsidR="00D63288" w:rsidRPr="00D63288" w:rsidTr="00FC36D3">
        <w:tc>
          <w:tcPr>
            <w:tcW w:w="2179" w:type="dxa"/>
            <w:shd w:val="clear" w:color="auto" w:fill="auto"/>
          </w:tcPr>
          <w:p w:rsidR="00D63288" w:rsidRPr="00D63288" w:rsidRDefault="00D63288" w:rsidP="00D63288">
            <w:r w:rsidRPr="00D63288">
              <w:t>Tribble</w:t>
            </w:r>
          </w:p>
        </w:tc>
        <w:tc>
          <w:tcPr>
            <w:tcW w:w="2179" w:type="dxa"/>
            <w:shd w:val="clear" w:color="auto" w:fill="auto"/>
          </w:tcPr>
          <w:p w:rsidR="00D63288" w:rsidRPr="00D63288" w:rsidRDefault="00D63288" w:rsidP="00D63288">
            <w:r w:rsidRPr="00D63288">
              <w:t>Vick</w:t>
            </w:r>
          </w:p>
        </w:tc>
        <w:tc>
          <w:tcPr>
            <w:tcW w:w="2180" w:type="dxa"/>
            <w:shd w:val="clear" w:color="auto" w:fill="auto"/>
          </w:tcPr>
          <w:p w:rsidR="00D63288" w:rsidRPr="00D63288" w:rsidRDefault="00D63288" w:rsidP="00D63288">
            <w:r w:rsidRPr="00D63288">
              <w:t>Whipper</w:t>
            </w:r>
          </w:p>
        </w:tc>
      </w:tr>
      <w:tr w:rsidR="00D63288" w:rsidRPr="00D63288" w:rsidTr="00FC36D3">
        <w:tc>
          <w:tcPr>
            <w:tcW w:w="2179" w:type="dxa"/>
            <w:shd w:val="clear" w:color="auto" w:fill="auto"/>
          </w:tcPr>
          <w:p w:rsidR="00D63288" w:rsidRPr="00D63288" w:rsidRDefault="00D63288" w:rsidP="00D63288">
            <w:r w:rsidRPr="00D63288">
              <w:t>White</w:t>
            </w:r>
          </w:p>
        </w:tc>
        <w:tc>
          <w:tcPr>
            <w:tcW w:w="2179" w:type="dxa"/>
            <w:shd w:val="clear" w:color="auto" w:fill="auto"/>
          </w:tcPr>
          <w:p w:rsidR="00D63288" w:rsidRPr="00D63288" w:rsidRDefault="00D63288" w:rsidP="00D63288">
            <w:r w:rsidRPr="00D63288">
              <w:t>Whitmire</w:t>
            </w:r>
          </w:p>
        </w:tc>
        <w:tc>
          <w:tcPr>
            <w:tcW w:w="2180" w:type="dxa"/>
            <w:shd w:val="clear" w:color="auto" w:fill="auto"/>
          </w:tcPr>
          <w:p w:rsidR="00D63288" w:rsidRPr="00D63288" w:rsidRDefault="00D63288" w:rsidP="00D63288">
            <w:r w:rsidRPr="00D63288">
              <w:t>Williams</w:t>
            </w:r>
          </w:p>
        </w:tc>
      </w:tr>
      <w:tr w:rsidR="00D63288" w:rsidRPr="00D63288" w:rsidTr="00FC36D3">
        <w:tc>
          <w:tcPr>
            <w:tcW w:w="2179" w:type="dxa"/>
            <w:shd w:val="clear" w:color="auto" w:fill="auto"/>
          </w:tcPr>
          <w:p w:rsidR="00D63288" w:rsidRPr="00D63288" w:rsidRDefault="00D63288" w:rsidP="00D63288">
            <w:r w:rsidRPr="00D63288">
              <w:t>Willis</w:t>
            </w:r>
          </w:p>
        </w:tc>
        <w:tc>
          <w:tcPr>
            <w:tcW w:w="2179" w:type="dxa"/>
            <w:shd w:val="clear" w:color="auto" w:fill="auto"/>
          </w:tcPr>
          <w:p w:rsidR="00D63288" w:rsidRPr="00D63288" w:rsidRDefault="00D63288" w:rsidP="00D63288">
            <w:r w:rsidRPr="00D63288">
              <w:t>Young</w:t>
            </w:r>
          </w:p>
        </w:tc>
        <w:tc>
          <w:tcPr>
            <w:tcW w:w="2180" w:type="dxa"/>
            <w:shd w:val="clear" w:color="auto" w:fill="auto"/>
          </w:tcPr>
          <w:p w:rsidR="00D63288" w:rsidRPr="00D63288" w:rsidRDefault="00D63288" w:rsidP="00D63288"/>
        </w:tc>
      </w:tr>
    </w:tbl>
    <w:p w:rsidR="00D63288" w:rsidRPr="00D63288" w:rsidRDefault="00D63288" w:rsidP="00D63288"/>
    <w:p w:rsidR="00D63288" w:rsidRPr="00D63288" w:rsidRDefault="00D63288" w:rsidP="00D63288">
      <w:pPr>
        <w:jc w:val="center"/>
        <w:rPr>
          <w:b/>
        </w:rPr>
      </w:pPr>
      <w:r w:rsidRPr="00D63288">
        <w:rPr>
          <w:b/>
        </w:rPr>
        <w:t>Total--95</w:t>
      </w:r>
    </w:p>
    <w:p w:rsidR="00D63288" w:rsidRPr="00D63288" w:rsidRDefault="00D63288" w:rsidP="00D63288">
      <w:pPr>
        <w:rPr>
          <w:b/>
        </w:rPr>
      </w:pPr>
    </w:p>
    <w:p w:rsidR="00D63288" w:rsidRPr="00D63288" w:rsidRDefault="00D63288" w:rsidP="00D63288">
      <w:r w:rsidRPr="00D63288">
        <w:t xml:space="preserve"> Those who voted in the negative are:</w:t>
      </w:r>
    </w:p>
    <w:p w:rsidR="00D63288" w:rsidRPr="00D63288" w:rsidRDefault="00D63288" w:rsidP="00D63288"/>
    <w:p w:rsidR="00D63288" w:rsidRPr="00D63288" w:rsidRDefault="00D63288" w:rsidP="00D63288">
      <w:pPr>
        <w:jc w:val="center"/>
        <w:rPr>
          <w:b/>
        </w:rPr>
      </w:pPr>
      <w:r w:rsidRPr="00D63288">
        <w:rPr>
          <w:b/>
        </w:rPr>
        <w:t>Total--0</w:t>
      </w:r>
    </w:p>
    <w:p w:rsidR="00D63288" w:rsidRPr="00D63288" w:rsidRDefault="00D63288" w:rsidP="00D63288">
      <w:pPr>
        <w:rPr>
          <w:b/>
        </w:rPr>
      </w:pPr>
    </w:p>
    <w:p w:rsidR="00D63288" w:rsidRPr="00D63288" w:rsidRDefault="00D63288" w:rsidP="00D63288">
      <w:r w:rsidRPr="00D63288">
        <w:t>So, the Bill, as amended, was read the second time and ordered to third reading.</w:t>
      </w:r>
    </w:p>
    <w:p w:rsidR="00D63288" w:rsidRPr="00D63288" w:rsidRDefault="00D63288" w:rsidP="00D63288"/>
    <w:p w:rsidR="00D63288" w:rsidRPr="00D63288" w:rsidRDefault="00D63288" w:rsidP="00D63288">
      <w:pPr>
        <w:jc w:val="center"/>
        <w:rPr>
          <w:b/>
        </w:rPr>
      </w:pPr>
      <w:r w:rsidRPr="00D63288">
        <w:rPr>
          <w:b/>
        </w:rPr>
        <w:t>OBJECTION TO MOTION</w:t>
      </w:r>
    </w:p>
    <w:p w:rsidR="00D63288" w:rsidRPr="00D63288" w:rsidRDefault="00D63288" w:rsidP="00D63288">
      <w:r w:rsidRPr="00D63288">
        <w:t>Rep. BRADY asked unanimous consent that S. 1419 be read a third time tomorrow.</w:t>
      </w:r>
    </w:p>
    <w:p w:rsidR="00D63288" w:rsidRPr="00D63288" w:rsidRDefault="00D63288" w:rsidP="00D63288">
      <w:r w:rsidRPr="00D63288">
        <w:t>Rep. WHIPPER objected.</w:t>
      </w:r>
    </w:p>
    <w:p w:rsidR="00D63288" w:rsidRPr="00D63288" w:rsidRDefault="00D63288" w:rsidP="00D63288"/>
    <w:p w:rsidR="00D63288" w:rsidRPr="00D63288" w:rsidRDefault="00D63288" w:rsidP="00D63288">
      <w:r w:rsidRPr="00D63288">
        <w:t>Rep. WILLIAMS moved that the House do now adjourn, which was agreed to.</w:t>
      </w:r>
    </w:p>
    <w:p w:rsidR="00D63288" w:rsidRPr="00D63288" w:rsidRDefault="00D63288" w:rsidP="00D63288"/>
    <w:p w:rsidR="00D63288" w:rsidRPr="00D63288" w:rsidRDefault="00D63288" w:rsidP="00D73362">
      <w:pPr>
        <w:jc w:val="center"/>
      </w:pPr>
      <w:r>
        <w:rPr>
          <w:b/>
        </w:rPr>
        <w:br w:type="page"/>
      </w:r>
      <w:bookmarkStart w:id="163" w:name="include_clip_end_13"/>
      <w:bookmarkEnd w:id="163"/>
    </w:p>
    <w:p w:rsidR="00154D06" w:rsidRDefault="00154D06" w:rsidP="00154D06">
      <w:pPr>
        <w:keepNext/>
        <w:pBdr>
          <w:top w:val="single" w:sz="4" w:space="1" w:color="auto"/>
          <w:left w:val="single" w:sz="4" w:space="4" w:color="auto"/>
          <w:right w:val="single" w:sz="4" w:space="4" w:color="auto"/>
          <w:between w:val="single" w:sz="4" w:space="1" w:color="auto"/>
          <w:bar w:val="single" w:sz="4" w:color="auto"/>
        </w:pBdr>
        <w:jc w:val="center"/>
        <w:rPr>
          <w:b/>
        </w:rPr>
      </w:pPr>
      <w:r w:rsidRPr="00154D06">
        <w:rPr>
          <w:b/>
        </w:rPr>
        <w:t>ADJOURNMENT</w:t>
      </w:r>
    </w:p>
    <w:p w:rsidR="00154D06" w:rsidRDefault="00154D06" w:rsidP="00154D06">
      <w:pPr>
        <w:keepNext/>
        <w:pBdr>
          <w:left w:val="single" w:sz="4" w:space="4" w:color="auto"/>
          <w:right w:val="single" w:sz="4" w:space="4" w:color="auto"/>
          <w:between w:val="single" w:sz="4" w:space="1" w:color="auto"/>
          <w:bar w:val="single" w:sz="4" w:color="auto"/>
        </w:pBdr>
      </w:pPr>
      <w:r>
        <w:t xml:space="preserve">At 12:34 p.m. the House, in accordance with the motion of Rep. FUNDERBURK, adjourned in memory of John Clayton Twitty of Lugoff, father of Linda Hornsby, House Design/Typography </w:t>
      </w:r>
      <w:r w:rsidR="001615F4">
        <w:t>S</w:t>
      </w:r>
      <w:r>
        <w:t>pecialist, and father-in-law of Benny DeBruhl, assistant to the Sergeant at Arms, to meet at 10:00 a.m. tomorrow.</w:t>
      </w:r>
    </w:p>
    <w:p w:rsidR="0043166E" w:rsidRDefault="00154D06" w:rsidP="00154D06">
      <w:pPr>
        <w:pBdr>
          <w:left w:val="single" w:sz="4" w:space="4" w:color="auto"/>
          <w:bottom w:val="single" w:sz="4" w:space="1" w:color="auto"/>
          <w:right w:val="single" w:sz="4" w:space="4" w:color="auto"/>
          <w:between w:val="single" w:sz="4" w:space="1" w:color="auto"/>
          <w:bar w:val="single" w:sz="4" w:color="auto"/>
        </w:pBdr>
        <w:jc w:val="center"/>
      </w:pPr>
      <w:r>
        <w:t>***</w:t>
      </w:r>
    </w:p>
    <w:p w:rsidR="0043166E" w:rsidRDefault="0043166E" w:rsidP="0043166E">
      <w:pPr>
        <w:jc w:val="center"/>
      </w:pPr>
    </w:p>
    <w:sectPr w:rsidR="0043166E" w:rsidSect="001D4C3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9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06" w:rsidRDefault="00154D06">
      <w:r>
        <w:separator/>
      </w:r>
    </w:p>
  </w:endnote>
  <w:endnote w:type="continuationSeparator" w:id="0">
    <w:p w:rsidR="00154D06" w:rsidRDefault="0015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360071"/>
      <w:docPartObj>
        <w:docPartGallery w:val="Page Numbers (Bottom of Page)"/>
        <w:docPartUnique/>
      </w:docPartObj>
    </w:sdtPr>
    <w:sdtEndPr/>
    <w:sdtContent>
      <w:p w:rsidR="007B373B" w:rsidRDefault="00D266D2" w:rsidP="007B373B">
        <w:pPr>
          <w:pStyle w:val="Footer"/>
          <w:jc w:val="center"/>
        </w:pPr>
        <w:r>
          <w:fldChar w:fldCharType="begin"/>
        </w:r>
        <w:r>
          <w:instrText xml:space="preserve"> PAGE   \* MERGEFORMAT </w:instrText>
        </w:r>
        <w:r>
          <w:fldChar w:fldCharType="separate"/>
        </w:r>
        <w:r>
          <w:rPr>
            <w:noProof/>
          </w:rPr>
          <w:t>3963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360069"/>
      <w:docPartObj>
        <w:docPartGallery w:val="Page Numbers (Bottom of Page)"/>
        <w:docPartUnique/>
      </w:docPartObj>
    </w:sdtPr>
    <w:sdtEndPr/>
    <w:sdtContent>
      <w:p w:rsidR="007B373B" w:rsidRDefault="00D266D2" w:rsidP="007B373B">
        <w:pPr>
          <w:pStyle w:val="Footer"/>
          <w:jc w:val="center"/>
        </w:pPr>
        <w:r>
          <w:fldChar w:fldCharType="begin"/>
        </w:r>
        <w:r>
          <w:instrText xml:space="preserve"> PAGE   \* MERGEFORMAT </w:instrText>
        </w:r>
        <w:r>
          <w:fldChar w:fldCharType="separate"/>
        </w:r>
        <w:r>
          <w:rPr>
            <w:noProof/>
          </w:rPr>
          <w:t>3962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06" w:rsidRDefault="00154D06">
      <w:r>
        <w:separator/>
      </w:r>
    </w:p>
  </w:footnote>
  <w:footnote w:type="continuationSeparator" w:id="0">
    <w:p w:rsidR="00154D06" w:rsidRDefault="00154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3B" w:rsidRDefault="007B373B" w:rsidP="007B373B">
    <w:pPr>
      <w:pStyle w:val="Header"/>
      <w:jc w:val="center"/>
      <w:rPr>
        <w:b/>
      </w:rPr>
    </w:pPr>
    <w:r>
      <w:rPr>
        <w:b/>
      </w:rPr>
      <w:t>THURSDAY, MAY 31, 2012</w:t>
    </w:r>
  </w:p>
  <w:p w:rsidR="007B373B" w:rsidRDefault="007B37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3B" w:rsidRDefault="007B373B" w:rsidP="007B373B">
    <w:pPr>
      <w:pStyle w:val="Header"/>
      <w:jc w:val="center"/>
      <w:rPr>
        <w:b/>
      </w:rPr>
    </w:pPr>
    <w:r>
      <w:rPr>
        <w:b/>
      </w:rPr>
      <w:t>Thursday, May 31, 2012</w:t>
    </w:r>
  </w:p>
  <w:p w:rsidR="007B373B" w:rsidRDefault="007B373B" w:rsidP="007B373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E6CF4"/>
    <w:rsid w:val="00154D06"/>
    <w:rsid w:val="001615F4"/>
    <w:rsid w:val="001A4D17"/>
    <w:rsid w:val="001B75E9"/>
    <w:rsid w:val="001D4C31"/>
    <w:rsid w:val="0043166E"/>
    <w:rsid w:val="00587246"/>
    <w:rsid w:val="00610D08"/>
    <w:rsid w:val="006A0CF1"/>
    <w:rsid w:val="00776B46"/>
    <w:rsid w:val="007B373B"/>
    <w:rsid w:val="007E6CF4"/>
    <w:rsid w:val="009D25BD"/>
    <w:rsid w:val="00A15E9D"/>
    <w:rsid w:val="00B35B3C"/>
    <w:rsid w:val="00BD1676"/>
    <w:rsid w:val="00C13937"/>
    <w:rsid w:val="00D266D2"/>
    <w:rsid w:val="00D63288"/>
    <w:rsid w:val="00D7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BB2322-B1AB-422A-B444-1EA6414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E9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5E9D"/>
    <w:pPr>
      <w:tabs>
        <w:tab w:val="center" w:pos="4320"/>
        <w:tab w:val="right" w:pos="8640"/>
      </w:tabs>
    </w:pPr>
  </w:style>
  <w:style w:type="paragraph" w:styleId="Footer">
    <w:name w:val="footer"/>
    <w:basedOn w:val="Normal"/>
    <w:link w:val="FooterChar"/>
    <w:uiPriority w:val="99"/>
    <w:rsid w:val="00A15E9D"/>
    <w:pPr>
      <w:tabs>
        <w:tab w:val="center" w:pos="4320"/>
        <w:tab w:val="right" w:pos="8640"/>
      </w:tabs>
    </w:pPr>
  </w:style>
  <w:style w:type="character" w:styleId="PageNumber">
    <w:name w:val="page number"/>
    <w:basedOn w:val="DefaultParagraphFont"/>
    <w:semiHidden/>
    <w:rsid w:val="00A15E9D"/>
  </w:style>
  <w:style w:type="paragraph" w:styleId="PlainText">
    <w:name w:val="Plain Text"/>
    <w:basedOn w:val="Normal"/>
    <w:semiHidden/>
    <w:rsid w:val="00A15E9D"/>
    <w:pPr>
      <w:ind w:firstLine="0"/>
      <w:jc w:val="left"/>
    </w:pPr>
    <w:rPr>
      <w:rFonts w:ascii="Courier New" w:hAnsi="Courier New"/>
      <w:sz w:val="20"/>
    </w:rPr>
  </w:style>
  <w:style w:type="paragraph" w:styleId="Title">
    <w:name w:val="Title"/>
    <w:basedOn w:val="Normal"/>
    <w:link w:val="TitleChar"/>
    <w:qFormat/>
    <w:rsid w:val="00154D0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54D06"/>
    <w:rPr>
      <w:b/>
      <w:sz w:val="22"/>
    </w:rPr>
  </w:style>
  <w:style w:type="paragraph" w:styleId="NormalWeb">
    <w:name w:val="Normal (Web)"/>
    <w:basedOn w:val="Normal"/>
    <w:uiPriority w:val="99"/>
    <w:unhideWhenUsed/>
    <w:rsid w:val="00154D06"/>
    <w:pPr>
      <w:spacing w:before="100" w:beforeAutospacing="1" w:after="100" w:afterAutospacing="1"/>
      <w:ind w:firstLine="0"/>
      <w:jc w:val="left"/>
    </w:pPr>
    <w:rPr>
      <w:sz w:val="24"/>
      <w:szCs w:val="24"/>
    </w:rPr>
  </w:style>
  <w:style w:type="paragraph" w:customStyle="1" w:styleId="Cover1">
    <w:name w:val="Cover1"/>
    <w:basedOn w:val="Normal"/>
    <w:rsid w:val="00154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54D06"/>
    <w:pPr>
      <w:ind w:firstLine="0"/>
      <w:jc w:val="left"/>
    </w:pPr>
    <w:rPr>
      <w:sz w:val="20"/>
    </w:rPr>
  </w:style>
  <w:style w:type="paragraph" w:customStyle="1" w:styleId="Cover3">
    <w:name w:val="Cover3"/>
    <w:basedOn w:val="Normal"/>
    <w:rsid w:val="00154D06"/>
    <w:pPr>
      <w:ind w:firstLine="0"/>
      <w:jc w:val="center"/>
    </w:pPr>
    <w:rPr>
      <w:b/>
    </w:rPr>
  </w:style>
  <w:style w:type="paragraph" w:customStyle="1" w:styleId="Cover4">
    <w:name w:val="Cover4"/>
    <w:basedOn w:val="Cover1"/>
    <w:rsid w:val="00154D06"/>
    <w:pPr>
      <w:keepNext/>
    </w:pPr>
    <w:rPr>
      <w:b/>
      <w:sz w:val="20"/>
    </w:rPr>
  </w:style>
  <w:style w:type="paragraph" w:styleId="BalloonText">
    <w:name w:val="Balloon Text"/>
    <w:basedOn w:val="Normal"/>
    <w:link w:val="BalloonTextChar"/>
    <w:uiPriority w:val="99"/>
    <w:semiHidden/>
    <w:unhideWhenUsed/>
    <w:rsid w:val="0043166E"/>
    <w:rPr>
      <w:rFonts w:ascii="Tahoma" w:hAnsi="Tahoma" w:cs="Tahoma"/>
      <w:sz w:val="16"/>
      <w:szCs w:val="16"/>
    </w:rPr>
  </w:style>
  <w:style w:type="character" w:customStyle="1" w:styleId="BalloonTextChar">
    <w:name w:val="Balloon Text Char"/>
    <w:basedOn w:val="DefaultParagraphFont"/>
    <w:link w:val="BalloonText"/>
    <w:uiPriority w:val="99"/>
    <w:semiHidden/>
    <w:rsid w:val="0043166E"/>
    <w:rPr>
      <w:rFonts w:ascii="Tahoma" w:hAnsi="Tahoma" w:cs="Tahoma"/>
      <w:sz w:val="16"/>
      <w:szCs w:val="16"/>
    </w:rPr>
  </w:style>
  <w:style w:type="character" w:customStyle="1" w:styleId="HeaderChar">
    <w:name w:val="Header Char"/>
    <w:basedOn w:val="DefaultParagraphFont"/>
    <w:link w:val="Header"/>
    <w:uiPriority w:val="99"/>
    <w:rsid w:val="007B373B"/>
    <w:rPr>
      <w:sz w:val="22"/>
    </w:rPr>
  </w:style>
  <w:style w:type="character" w:customStyle="1" w:styleId="FooterChar">
    <w:name w:val="Footer Char"/>
    <w:basedOn w:val="DefaultParagraphFont"/>
    <w:link w:val="Footer"/>
    <w:uiPriority w:val="99"/>
    <w:rsid w:val="007B37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18</TotalTime>
  <Pages>3</Pages>
  <Words>25975</Words>
  <Characters>135484</Characters>
  <Application>Microsoft Office Word</Application>
  <DocSecurity>0</DocSecurity>
  <Lines>4505</Lines>
  <Paragraphs>1748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31, 2012 - South Carolina Legislature Online</dc:title>
  <dc:subject/>
  <dc:creator>karenlaroche</dc:creator>
  <cp:keywords/>
  <dc:description/>
  <cp:lastModifiedBy>N Cumfer</cp:lastModifiedBy>
  <cp:revision>7</cp:revision>
  <cp:lastPrinted>2012-09-11T14:40:00Z</cp:lastPrinted>
  <dcterms:created xsi:type="dcterms:W3CDTF">2012-07-23T19:27:00Z</dcterms:created>
  <dcterms:modified xsi:type="dcterms:W3CDTF">2014-11-14T21:08:00Z</dcterms:modified>
</cp:coreProperties>
</file>