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5E" w:rsidRDefault="0069085E" w:rsidP="0069085E">
      <w:pPr>
        <w:ind w:firstLine="0"/>
        <w:rPr>
          <w:strike/>
        </w:rPr>
      </w:pPr>
      <w:bookmarkStart w:id="0" w:name="_GoBack"/>
      <w:bookmarkEnd w:id="0"/>
    </w:p>
    <w:p w:rsidR="0069085E" w:rsidRDefault="0069085E" w:rsidP="0069085E">
      <w:pPr>
        <w:ind w:firstLine="0"/>
        <w:rPr>
          <w:strike/>
        </w:rPr>
      </w:pPr>
      <w:r>
        <w:rPr>
          <w:strike/>
        </w:rPr>
        <w:t>Indicates Matter Stricken</w:t>
      </w:r>
    </w:p>
    <w:p w:rsidR="0069085E" w:rsidRDefault="0069085E" w:rsidP="0069085E">
      <w:pPr>
        <w:ind w:firstLine="0"/>
        <w:rPr>
          <w:u w:val="single"/>
        </w:rPr>
      </w:pPr>
      <w:r>
        <w:rPr>
          <w:u w:val="single"/>
        </w:rPr>
        <w:t>Indicates New Matter</w:t>
      </w:r>
    </w:p>
    <w:p w:rsidR="0069085E" w:rsidRDefault="0069085E"/>
    <w:p w:rsidR="0069085E" w:rsidRDefault="0069085E">
      <w:r>
        <w:t>The House assembled at 1:00 p.m.</w:t>
      </w:r>
    </w:p>
    <w:p w:rsidR="0069085E" w:rsidRDefault="0069085E">
      <w:r>
        <w:t>Deliberations were opened with prayer by Rev. Charles E. Seastrunk, Jr., as follows:</w:t>
      </w:r>
    </w:p>
    <w:p w:rsidR="0069085E" w:rsidRDefault="0069085E"/>
    <w:p w:rsidR="0069085E" w:rsidRPr="00C11C4A" w:rsidRDefault="0069085E" w:rsidP="0069085E">
      <w:pPr>
        <w:ind w:firstLine="270"/>
      </w:pPr>
      <w:bookmarkStart w:id="1" w:name="file_start2"/>
      <w:bookmarkEnd w:id="1"/>
      <w:r w:rsidRPr="00C11C4A">
        <w:t>Our thought for today is from Jeremiah 29:12: “Then when you call upon me and come and pray to me, I will hear you.”</w:t>
      </w:r>
    </w:p>
    <w:p w:rsidR="0069085E" w:rsidRPr="00C11C4A" w:rsidRDefault="0069085E" w:rsidP="0069085E">
      <w:pPr>
        <w:ind w:firstLine="270"/>
      </w:pPr>
      <w:r w:rsidRPr="00C11C4A">
        <w:t xml:space="preserve">Let us pray. Almighty God, fill these Representatives with Your spirit and send them forth to accomplish the mission You have called them to perform. Give them </w:t>
      </w:r>
      <w:r w:rsidR="005D2E7A">
        <w:t>wisdom</w:t>
      </w:r>
      <w:r w:rsidRPr="00C11C4A">
        <w:t xml:space="preserve"> in making the decisions before them. Open our eyes that we may see You dwelling among us to lead, guide, and bless us. Look in favor upon our leaders of Nation and State. Guide them into all truth and wisdom. Protect our defenders of freedom, at home and abroad, as they protect us. Heal the wounds, those seen and those hidden, of our brave warriors. Lord, in Your mercy, hear our prayer. Amen.</w:t>
      </w:r>
    </w:p>
    <w:p w:rsidR="0069085E" w:rsidRDefault="0069085E">
      <w:bookmarkStart w:id="2" w:name="file_end2"/>
      <w:bookmarkEnd w:id="2"/>
    </w:p>
    <w:p w:rsidR="0069085E" w:rsidRDefault="0069085E">
      <w:r>
        <w:t>Pursuant to Rule 6.3, the House of Representatives was led in the Pledge of Allegiance to the Flag of the United States of America by the SPEAKER.</w:t>
      </w:r>
    </w:p>
    <w:p w:rsidR="0069085E" w:rsidRDefault="0069085E"/>
    <w:p w:rsidR="0069085E" w:rsidRDefault="0069085E">
      <w:r>
        <w:t>After corrections to the Journal of the proceedings of Thursday, June 28, the SPEAKER ordered it confirmed.</w:t>
      </w:r>
    </w:p>
    <w:p w:rsidR="0069085E" w:rsidRDefault="0069085E"/>
    <w:p w:rsidR="0069085E" w:rsidRDefault="0069085E" w:rsidP="0069085E">
      <w:pPr>
        <w:keepNext/>
        <w:jc w:val="center"/>
        <w:rPr>
          <w:b/>
        </w:rPr>
      </w:pPr>
      <w:r w:rsidRPr="0069085E">
        <w:rPr>
          <w:b/>
        </w:rPr>
        <w:t>MOTION ADOPTED</w:t>
      </w:r>
    </w:p>
    <w:p w:rsidR="0069085E" w:rsidRDefault="0069085E" w:rsidP="0069085E">
      <w:r>
        <w:t>Rep. KING moved that when the House adjourns, it adjourn in memory of Hubert Wright of York County, which was agreed to.</w:t>
      </w:r>
    </w:p>
    <w:p w:rsidR="0069085E" w:rsidRDefault="0069085E" w:rsidP="0069085E"/>
    <w:p w:rsidR="0069085E" w:rsidRDefault="0069085E" w:rsidP="0069085E">
      <w:pPr>
        <w:keepNext/>
        <w:jc w:val="center"/>
        <w:rPr>
          <w:b/>
        </w:rPr>
      </w:pPr>
      <w:r w:rsidRPr="0069085E">
        <w:rPr>
          <w:b/>
        </w:rPr>
        <w:t>R. 330, H. 4813--ORDERED PRINTED IN THE JOURNAL</w:t>
      </w:r>
    </w:p>
    <w:p w:rsidR="0069085E" w:rsidRDefault="0069085E" w:rsidP="0069085E">
      <w:r>
        <w:t>The SPEAKER ordered the following Veto printed in the Journal:</w:t>
      </w:r>
    </w:p>
    <w:p w:rsidR="0069085E" w:rsidRDefault="0069085E" w:rsidP="0069085E"/>
    <w:p w:rsidR="0069085E" w:rsidRPr="0033455B" w:rsidRDefault="0069085E" w:rsidP="0069085E">
      <w:pPr>
        <w:tabs>
          <w:tab w:val="left" w:pos="270"/>
        </w:tabs>
        <w:ind w:firstLine="0"/>
        <w:rPr>
          <w:bCs/>
          <w:szCs w:val="22"/>
        </w:rPr>
      </w:pPr>
      <w:bookmarkStart w:id="3" w:name="file_start8"/>
      <w:bookmarkEnd w:id="3"/>
      <w:r w:rsidRPr="0033455B">
        <w:rPr>
          <w:bCs/>
          <w:szCs w:val="22"/>
        </w:rPr>
        <w:t>July 5, 2012</w:t>
      </w:r>
    </w:p>
    <w:p w:rsidR="0069085E" w:rsidRPr="0033455B" w:rsidRDefault="0069085E" w:rsidP="0069085E">
      <w:pPr>
        <w:tabs>
          <w:tab w:val="left" w:pos="270"/>
        </w:tabs>
        <w:ind w:firstLine="0"/>
        <w:rPr>
          <w:bCs/>
          <w:szCs w:val="22"/>
        </w:rPr>
      </w:pPr>
      <w:r w:rsidRPr="0033455B">
        <w:rPr>
          <w:bCs/>
          <w:szCs w:val="22"/>
        </w:rPr>
        <w:t>The Honorable Robert W. Harrell, Jr.</w:t>
      </w:r>
    </w:p>
    <w:p w:rsidR="0069085E" w:rsidRPr="0033455B" w:rsidRDefault="0069085E" w:rsidP="0069085E">
      <w:pPr>
        <w:tabs>
          <w:tab w:val="left" w:pos="270"/>
        </w:tabs>
        <w:ind w:firstLine="0"/>
        <w:rPr>
          <w:bCs/>
          <w:szCs w:val="22"/>
        </w:rPr>
      </w:pPr>
      <w:r w:rsidRPr="0033455B">
        <w:rPr>
          <w:bCs/>
          <w:szCs w:val="22"/>
        </w:rPr>
        <w:t>Speaker of the House of Representatives</w:t>
      </w:r>
    </w:p>
    <w:p w:rsidR="0069085E" w:rsidRPr="0033455B" w:rsidRDefault="0069085E" w:rsidP="0069085E">
      <w:pPr>
        <w:tabs>
          <w:tab w:val="left" w:pos="270"/>
        </w:tabs>
        <w:ind w:firstLine="0"/>
        <w:rPr>
          <w:bCs/>
          <w:szCs w:val="22"/>
        </w:rPr>
      </w:pPr>
      <w:r w:rsidRPr="0033455B">
        <w:rPr>
          <w:bCs/>
          <w:szCs w:val="22"/>
        </w:rPr>
        <w:t>Statehouse, Second Floor</w:t>
      </w:r>
    </w:p>
    <w:p w:rsidR="0069085E" w:rsidRPr="0033455B" w:rsidRDefault="0069085E" w:rsidP="0069085E">
      <w:pPr>
        <w:tabs>
          <w:tab w:val="left" w:pos="270"/>
        </w:tabs>
        <w:ind w:firstLine="0"/>
        <w:rPr>
          <w:bCs/>
          <w:szCs w:val="22"/>
        </w:rPr>
      </w:pPr>
      <w:r w:rsidRPr="0033455B">
        <w:rPr>
          <w:bCs/>
          <w:szCs w:val="22"/>
        </w:rPr>
        <w:t>Columbia, South Carolina 29201</w:t>
      </w:r>
    </w:p>
    <w:p w:rsidR="0069085E" w:rsidRPr="0033455B" w:rsidRDefault="0069085E" w:rsidP="0069085E">
      <w:pPr>
        <w:tabs>
          <w:tab w:val="left" w:pos="270"/>
        </w:tabs>
        <w:ind w:firstLine="0"/>
        <w:rPr>
          <w:bCs/>
          <w:szCs w:val="22"/>
        </w:rPr>
      </w:pPr>
    </w:p>
    <w:p w:rsidR="0069085E" w:rsidRPr="0033455B" w:rsidRDefault="0069085E" w:rsidP="00336C81">
      <w:pPr>
        <w:tabs>
          <w:tab w:val="left" w:pos="270"/>
          <w:tab w:val="left" w:pos="630"/>
          <w:tab w:val="left" w:pos="1080"/>
        </w:tabs>
        <w:ind w:firstLine="0"/>
        <w:rPr>
          <w:bCs/>
          <w:szCs w:val="22"/>
        </w:rPr>
      </w:pPr>
      <w:r>
        <w:rPr>
          <w:bCs/>
          <w:szCs w:val="22"/>
        </w:rPr>
        <w:br w:type="page"/>
      </w:r>
      <w:r w:rsidRPr="0033455B">
        <w:rPr>
          <w:bCs/>
          <w:szCs w:val="22"/>
        </w:rPr>
        <w:lastRenderedPageBreak/>
        <w:t>Dear Mr. Speaker and Members of the House of Representatives,</w:t>
      </w:r>
    </w:p>
    <w:p w:rsidR="0069085E" w:rsidRPr="0033455B" w:rsidRDefault="0069085E" w:rsidP="00336C81">
      <w:pPr>
        <w:tabs>
          <w:tab w:val="left" w:pos="270"/>
          <w:tab w:val="left" w:pos="630"/>
          <w:tab w:val="left" w:pos="1080"/>
        </w:tabs>
        <w:ind w:firstLine="0"/>
        <w:rPr>
          <w:bCs/>
          <w:szCs w:val="22"/>
        </w:rPr>
      </w:pPr>
      <w:r w:rsidRPr="0033455B">
        <w:rPr>
          <w:bCs/>
          <w:szCs w:val="22"/>
        </w:rPr>
        <w:tab/>
        <w:t>I am vetoing and returning without my approval, certain line items in R. 330, H.4813, the Fiscal Year 2012-2013 General Appropriations Act.</w:t>
      </w:r>
    </w:p>
    <w:p w:rsidR="0069085E" w:rsidRPr="0033455B" w:rsidRDefault="0069085E" w:rsidP="00336C81">
      <w:pPr>
        <w:tabs>
          <w:tab w:val="left" w:pos="270"/>
          <w:tab w:val="left" w:pos="630"/>
          <w:tab w:val="left" w:pos="1080"/>
        </w:tabs>
        <w:ind w:firstLine="0"/>
        <w:rPr>
          <w:bCs/>
          <w:szCs w:val="22"/>
        </w:rPr>
      </w:pPr>
      <w:r w:rsidRPr="0033455B">
        <w:rPr>
          <w:bCs/>
          <w:szCs w:val="22"/>
        </w:rPr>
        <w:tab/>
        <w:t>First, I believe that we should acknowledge this year’s progress – passing tax cuts for small business income, reforming the long-term sustainability of our pension system, and continuing to expand school choice in this State. These things will result in a more sustainable government and increased educational opportunities that send the message that South Carolina is open for business.</w:t>
      </w:r>
    </w:p>
    <w:p w:rsidR="0069085E" w:rsidRPr="0033455B" w:rsidRDefault="0069085E" w:rsidP="00336C81">
      <w:pPr>
        <w:tabs>
          <w:tab w:val="left" w:pos="270"/>
          <w:tab w:val="left" w:pos="630"/>
          <w:tab w:val="left" w:pos="1080"/>
        </w:tabs>
        <w:ind w:firstLine="0"/>
        <w:rPr>
          <w:bCs/>
          <w:szCs w:val="22"/>
        </w:rPr>
      </w:pPr>
      <w:r w:rsidRPr="0033455B">
        <w:rPr>
          <w:bCs/>
          <w:szCs w:val="22"/>
        </w:rPr>
        <w:tab/>
        <w:t>Despite that progress, the upcoming fiscal year will be full of unique challenges, and I repeat the need to live within our means. While tax revenues are up, hundreds of millions of new tax revenues do not reflect our true economic health as a state or a nation. Much of this money is one-time surpluses and will not be available again. More of the money is the result of cautious optimism – the people of our State are confident in our economic prospects though they have not yet all materialized.</w:t>
      </w:r>
    </w:p>
    <w:p w:rsidR="0069085E" w:rsidRPr="0033455B" w:rsidRDefault="0069085E" w:rsidP="00336C81">
      <w:pPr>
        <w:tabs>
          <w:tab w:val="left" w:pos="270"/>
          <w:tab w:val="left" w:pos="630"/>
          <w:tab w:val="left" w:pos="1080"/>
        </w:tabs>
        <w:ind w:firstLine="0"/>
        <w:rPr>
          <w:bCs/>
          <w:szCs w:val="22"/>
        </w:rPr>
      </w:pPr>
      <w:r w:rsidRPr="0033455B">
        <w:rPr>
          <w:bCs/>
          <w:szCs w:val="22"/>
        </w:rPr>
        <w:tab/>
        <w:t xml:space="preserve">To this end, I applaud the General Assembly for using most one-time money to fully-fund reserves, but new recurring revenue should have been allocated more in accordance with the uncertainty we face. Recent rulings by the Supreme Court of the United States will radically change our healthcare system and skew the cost of employment nationwide. Now is not the time to return to our old ways of constituent-driven earmarks. </w:t>
      </w:r>
    </w:p>
    <w:p w:rsidR="0069085E" w:rsidRPr="0033455B" w:rsidRDefault="0069085E" w:rsidP="00336C81">
      <w:pPr>
        <w:tabs>
          <w:tab w:val="left" w:pos="270"/>
          <w:tab w:val="left" w:pos="630"/>
          <w:tab w:val="left" w:pos="1080"/>
        </w:tabs>
        <w:ind w:firstLine="0"/>
        <w:rPr>
          <w:bCs/>
          <w:szCs w:val="22"/>
        </w:rPr>
      </w:pPr>
      <w:r w:rsidRPr="0033455B">
        <w:rPr>
          <w:bCs/>
          <w:szCs w:val="22"/>
        </w:rPr>
        <w:tab/>
        <w:t xml:space="preserve">One of the benefits that came out of the tight financial times South Carolina has seen the last few years has been the elimination of the pork projects and special interest payouts that for too long were hallmarks of our political system. Many of you showed political courage in stepping away from the parochial ways of our past and truly fighting to protect the taxpayers of our state as a whole. In reviewing this budget, one of the largest disappointments has been the return of this nefarious process. Included in what follows is a list of those projects – and an opportunity to confirm to the people of South Carolina that our government does not believe in, and will not accept, pork barrel spending. </w:t>
      </w:r>
    </w:p>
    <w:p w:rsidR="0069085E" w:rsidRPr="0033455B" w:rsidRDefault="0069085E" w:rsidP="00336C81">
      <w:pPr>
        <w:tabs>
          <w:tab w:val="left" w:pos="270"/>
          <w:tab w:val="left" w:pos="630"/>
          <w:tab w:val="left" w:pos="1080"/>
        </w:tabs>
        <w:ind w:firstLine="0"/>
        <w:rPr>
          <w:bCs/>
          <w:szCs w:val="22"/>
        </w:rPr>
      </w:pPr>
      <w:r w:rsidRPr="0033455B">
        <w:rPr>
          <w:bCs/>
          <w:szCs w:val="22"/>
        </w:rPr>
        <w:tab/>
        <w:t xml:space="preserve">What follows in this veto message is not an exhaustive list of those areas of the budget with excessive growth. Rather, this message contains items where growth is too high, and I was afforded the opportunity to veto a line that would nullify objectionable growth. The structure of our General Appropriations Act does not lend itself to a </w:t>
      </w:r>
      <w:r w:rsidRPr="0033455B">
        <w:rPr>
          <w:bCs/>
          <w:szCs w:val="22"/>
        </w:rPr>
        <w:lastRenderedPageBreak/>
        <w:t>reasonable debate – we may disagree over relatively small portions of many lines. My veto pen is a blunt tool, and I only have the option of vetoing entire lines and potentially destroying entire programs where only part is undesirable. The current process lacks the transparency that would allow a project by project debate between the executive and legislative branches; this is unfair to the taxpayer.</w:t>
      </w:r>
    </w:p>
    <w:p w:rsidR="0069085E" w:rsidRPr="0033455B" w:rsidRDefault="0069085E" w:rsidP="00336C81">
      <w:pPr>
        <w:tabs>
          <w:tab w:val="left" w:pos="270"/>
          <w:tab w:val="left" w:pos="630"/>
          <w:tab w:val="left" w:pos="1080"/>
        </w:tabs>
        <w:ind w:firstLine="0"/>
        <w:rPr>
          <w:bCs/>
          <w:szCs w:val="22"/>
        </w:rPr>
      </w:pPr>
      <w:r w:rsidRPr="0033455B">
        <w:rPr>
          <w:bCs/>
          <w:szCs w:val="22"/>
        </w:rPr>
        <w:tab/>
        <w:t>Ultimately, budgets are about our priorities and our commitment to being responsible with taxpayer dollars. Where I proposed increases in mental health and law enforcement, the General Assembly went a step further and provided growth above what I believe was responsible. Other sections, particularly in provisos and one-time money, return the state to the old-fashioned earmarks of the past. If you look to the Fiscal Year 2012-2013 Executive Budget, you see government funded over $100 million in tax relief, a commitment to infrastructure, and a tremendous amount of revenues still unspent. These vetoes get us closer to that track.</w:t>
      </w:r>
    </w:p>
    <w:p w:rsidR="0069085E" w:rsidRPr="0033455B" w:rsidRDefault="0069085E" w:rsidP="00336C81">
      <w:pPr>
        <w:tabs>
          <w:tab w:val="left" w:pos="270"/>
          <w:tab w:val="left" w:pos="630"/>
          <w:tab w:val="left" w:pos="1080"/>
        </w:tabs>
        <w:ind w:left="1080" w:firstLine="0"/>
        <w:jc w:val="center"/>
        <w:rPr>
          <w:bCs/>
          <w:szCs w:val="22"/>
        </w:rPr>
      </w:pPr>
      <w:r w:rsidRPr="0033455B">
        <w:rPr>
          <w:bCs/>
          <w:szCs w:val="22"/>
        </w:rPr>
        <w:t>Part IA – Funding</w:t>
      </w:r>
    </w:p>
    <w:p w:rsidR="0069085E" w:rsidRPr="0033455B" w:rsidRDefault="0069085E" w:rsidP="00336C81">
      <w:pPr>
        <w:tabs>
          <w:tab w:val="left" w:pos="270"/>
          <w:tab w:val="left" w:pos="630"/>
          <w:tab w:val="left" w:pos="1080"/>
        </w:tabs>
        <w:ind w:firstLine="0"/>
        <w:jc w:val="center"/>
        <w:rPr>
          <w:bCs/>
          <w:szCs w:val="22"/>
          <w:u w:val="single"/>
        </w:rPr>
      </w:pPr>
      <w:r w:rsidRPr="0033455B">
        <w:rPr>
          <w:bCs/>
          <w:szCs w:val="22"/>
          <w:u w:val="single"/>
        </w:rPr>
        <w:t>Focusing on the Core Functions of Government</w:t>
      </w:r>
    </w:p>
    <w:p w:rsidR="0069085E" w:rsidRPr="0033455B" w:rsidRDefault="0069085E" w:rsidP="00336C81">
      <w:pPr>
        <w:tabs>
          <w:tab w:val="left" w:pos="270"/>
          <w:tab w:val="left" w:pos="630"/>
          <w:tab w:val="left" w:pos="1080"/>
        </w:tabs>
        <w:ind w:firstLine="0"/>
        <w:rPr>
          <w:szCs w:val="22"/>
        </w:rPr>
      </w:pPr>
      <w:r w:rsidRPr="0033455B">
        <w:rPr>
          <w:szCs w:val="22"/>
        </w:rPr>
        <w:tab/>
        <w:t>Those who see more government as the solution to all of our problems are constantly advocating for new or expanded programs to cure various perceived social ills. Although often arising from good intentions, the expansion of the state into new areas of our lives has a price – not just the obvious financial cost to the taxpayer, but also a price in terms of a loss of focus and direction. Staying focused on the core functions of government requires discipline and can mean saying “No” to some popular programs, but it is essential if we are to give our essential programs the attention and the resources that they require.</w:t>
      </w:r>
    </w:p>
    <w:p w:rsidR="0069085E" w:rsidRPr="0033455B" w:rsidRDefault="0069085E" w:rsidP="00336C81">
      <w:pPr>
        <w:tabs>
          <w:tab w:val="left" w:pos="270"/>
          <w:tab w:val="left" w:pos="630"/>
          <w:tab w:val="left" w:pos="1080"/>
        </w:tabs>
        <w:ind w:firstLine="0"/>
        <w:rPr>
          <w:bCs/>
          <w:szCs w:val="22"/>
        </w:rPr>
      </w:pPr>
      <w:r w:rsidRPr="0033455B">
        <w:rPr>
          <w:bCs/>
          <w:szCs w:val="22"/>
        </w:rPr>
        <w:tab/>
        <w:t>Veto 1</w:t>
      </w:r>
      <w:r w:rsidRPr="0033455B">
        <w:rPr>
          <w:bCs/>
          <w:szCs w:val="22"/>
        </w:rPr>
        <w:tab/>
        <w:t>Part IA, Page 120; Section 30 – Arts Commission, Total Funds Available: $3,446,946 Total Funds; $1,937,598 General Funds</w:t>
      </w:r>
    </w:p>
    <w:p w:rsidR="0069085E" w:rsidRPr="0033455B" w:rsidRDefault="0069085E" w:rsidP="00336C81">
      <w:pPr>
        <w:tabs>
          <w:tab w:val="left" w:pos="270"/>
          <w:tab w:val="left" w:pos="630"/>
          <w:tab w:val="left" w:pos="1080"/>
        </w:tabs>
        <w:ind w:firstLine="0"/>
        <w:rPr>
          <w:szCs w:val="22"/>
        </w:rPr>
      </w:pPr>
      <w:r w:rsidRPr="0033455B">
        <w:rPr>
          <w:szCs w:val="22"/>
        </w:rPr>
        <w:tab/>
        <w:t>Supporting the arts and supporting the Arts Commission are not the same thing. The Arts Commission’s administrative costs are significant – in fact, a full 30 percent of the funds allocated to the Arts Commission in Part IA are dedicated to administration, personnel, and operating expenses. Who would donate to a charity that spent that much money on overhead? Instead of taking a command-and-control approach to promoting the arts, we would be better off returning these funds to the public, to let them decide for themselves what artistic endeavors deserve financial support.</w:t>
      </w:r>
    </w:p>
    <w:p w:rsidR="0069085E" w:rsidRPr="0033455B" w:rsidRDefault="0069085E" w:rsidP="00336C81">
      <w:pPr>
        <w:tabs>
          <w:tab w:val="left" w:pos="270"/>
          <w:tab w:val="left" w:pos="630"/>
          <w:tab w:val="left" w:pos="1080"/>
        </w:tabs>
        <w:ind w:firstLine="0"/>
        <w:rPr>
          <w:bCs/>
          <w:szCs w:val="22"/>
        </w:rPr>
      </w:pPr>
      <w:r w:rsidRPr="0033455B">
        <w:rPr>
          <w:bCs/>
          <w:szCs w:val="22"/>
        </w:rPr>
        <w:tab/>
        <w:t>Veto 2</w:t>
      </w:r>
      <w:r w:rsidRPr="0033455B">
        <w:rPr>
          <w:bCs/>
          <w:szCs w:val="22"/>
        </w:rPr>
        <w:tab/>
        <w:t xml:space="preserve">Part IA, Page 26; Section 6, Commission on Higher Education, </w:t>
      </w:r>
      <w:smartTag w:uri="urn:schemas-microsoft-com:office:smarttags" w:element="stockticker">
        <w:r w:rsidRPr="0033455B">
          <w:rPr>
            <w:bCs/>
            <w:szCs w:val="22"/>
          </w:rPr>
          <w:t>III</w:t>
        </w:r>
      </w:smartTag>
      <w:r w:rsidRPr="0033455B">
        <w:rPr>
          <w:bCs/>
          <w:szCs w:val="22"/>
        </w:rPr>
        <w:t>. Other Agencies and Entities, Special Items – EPSCOR: $161,314 Total/General Funds</w:t>
      </w:r>
    </w:p>
    <w:p w:rsidR="0069085E" w:rsidRPr="0033455B" w:rsidRDefault="0069085E" w:rsidP="00336C81">
      <w:pPr>
        <w:tabs>
          <w:tab w:val="left" w:pos="270"/>
          <w:tab w:val="left" w:pos="630"/>
          <w:tab w:val="left" w:pos="1080"/>
        </w:tabs>
        <w:ind w:firstLine="0"/>
        <w:rPr>
          <w:szCs w:val="22"/>
        </w:rPr>
      </w:pPr>
      <w:r w:rsidRPr="0033455B">
        <w:rPr>
          <w:szCs w:val="22"/>
        </w:rPr>
        <w:tab/>
        <w:t>The Experimental Program to Stimulate Competitive Research (EPSCoR) is a federally-supported program designed to stimulate research in universities. Last year, the General Assembly sustained my veto of a significant portion of the state’s support for this program. Despite this veto, our colleges and universities have continued to innovate and attract sponsored research opportunities. The evidence shows that this program is unnecessary.</w:t>
      </w:r>
    </w:p>
    <w:p w:rsidR="0069085E" w:rsidRPr="0033455B" w:rsidRDefault="0069085E" w:rsidP="00336C81">
      <w:pPr>
        <w:tabs>
          <w:tab w:val="left" w:pos="270"/>
          <w:tab w:val="left" w:pos="630"/>
          <w:tab w:val="left" w:pos="1080"/>
        </w:tabs>
        <w:ind w:firstLine="0"/>
        <w:rPr>
          <w:bCs/>
          <w:szCs w:val="22"/>
        </w:rPr>
      </w:pPr>
      <w:r w:rsidRPr="0033455B">
        <w:rPr>
          <w:bCs/>
          <w:szCs w:val="22"/>
        </w:rPr>
        <w:t>Veto 3</w:t>
      </w:r>
      <w:r w:rsidRPr="0033455B">
        <w:rPr>
          <w:bCs/>
          <w:szCs w:val="22"/>
        </w:rPr>
        <w:tab/>
      </w:r>
      <w:r w:rsidR="00336C81">
        <w:rPr>
          <w:bCs/>
          <w:szCs w:val="22"/>
        </w:rPr>
        <w:tab/>
      </w:r>
      <w:r w:rsidRPr="0033455B">
        <w:rPr>
          <w:bCs/>
          <w:szCs w:val="22"/>
        </w:rPr>
        <w:t>Part IA, Page 145; Section 38, Sea Grant Consortium – Total Funds Available: $6,048,009 Total Funds; $428,223 General Funds</w:t>
      </w:r>
    </w:p>
    <w:p w:rsidR="0069085E" w:rsidRPr="0033455B" w:rsidRDefault="0069085E" w:rsidP="00336C81">
      <w:pPr>
        <w:tabs>
          <w:tab w:val="left" w:pos="270"/>
          <w:tab w:val="left" w:pos="630"/>
          <w:tab w:val="left" w:pos="1080"/>
        </w:tabs>
        <w:ind w:firstLine="0"/>
        <w:rPr>
          <w:szCs w:val="22"/>
        </w:rPr>
      </w:pPr>
      <w:r w:rsidRPr="0033455B">
        <w:rPr>
          <w:szCs w:val="22"/>
        </w:rPr>
        <w:tab/>
        <w:t>Similar in a sense to EPSCoR, a primary function of the Sea Grant Consortium is to help South Carolina’s colleges and universities pursue research funds – especially federal grants. Instead of supporting a separate infrastructure and a dedicated state agency for this purpose, participating institutions could develop an agreement among themselves, through which they could negotiate their respective financial contributions without the state’s direct involvement. Since the current model funds the Sea Grant Consortium independently from its member institutions, those institutions have no incentive to control the cost of operating the Consortium.</w:t>
      </w:r>
    </w:p>
    <w:p w:rsidR="0069085E" w:rsidRPr="0033455B" w:rsidRDefault="0069085E" w:rsidP="00336C81">
      <w:pPr>
        <w:tabs>
          <w:tab w:val="left" w:pos="270"/>
          <w:tab w:val="left" w:pos="630"/>
          <w:tab w:val="left" w:pos="1080"/>
        </w:tabs>
        <w:ind w:firstLine="0"/>
        <w:jc w:val="center"/>
        <w:rPr>
          <w:bCs/>
          <w:szCs w:val="22"/>
          <w:u w:val="single"/>
        </w:rPr>
      </w:pPr>
      <w:r w:rsidRPr="0033455B">
        <w:rPr>
          <w:bCs/>
          <w:szCs w:val="22"/>
          <w:u w:val="single"/>
        </w:rPr>
        <w:t>Shutting Down Programs That Don’t Work</w:t>
      </w:r>
    </w:p>
    <w:p w:rsidR="0069085E" w:rsidRPr="0033455B" w:rsidRDefault="0069085E" w:rsidP="00336C81">
      <w:pPr>
        <w:tabs>
          <w:tab w:val="left" w:pos="270"/>
          <w:tab w:val="left" w:pos="630"/>
          <w:tab w:val="left" w:pos="1080"/>
        </w:tabs>
        <w:ind w:firstLine="0"/>
        <w:rPr>
          <w:szCs w:val="22"/>
        </w:rPr>
      </w:pPr>
      <w:r w:rsidRPr="0033455B">
        <w:rPr>
          <w:szCs w:val="22"/>
        </w:rPr>
        <w:tab/>
        <w:t>In many ways, governing is about experimentation. We devise programs in an attempt to address various problems we confront as a society – to combat crime, to teach our children, and to improve public health. Unfortunately, there will be times when we determine that these programs aren’t working. When that happens, we have an obligation to try to improve them, and if necessary, to eliminate them.</w:t>
      </w:r>
    </w:p>
    <w:p w:rsidR="0069085E" w:rsidRPr="0033455B" w:rsidRDefault="0069085E" w:rsidP="00336C81">
      <w:pPr>
        <w:tabs>
          <w:tab w:val="left" w:pos="270"/>
          <w:tab w:val="left" w:pos="630"/>
          <w:tab w:val="left" w:pos="1080"/>
        </w:tabs>
        <w:ind w:firstLine="0"/>
        <w:rPr>
          <w:bCs/>
          <w:szCs w:val="22"/>
        </w:rPr>
      </w:pPr>
      <w:r w:rsidRPr="0033455B">
        <w:rPr>
          <w:bCs/>
          <w:szCs w:val="22"/>
        </w:rPr>
        <w:t>Veto 4</w:t>
      </w:r>
      <w:r w:rsidRPr="0033455B">
        <w:rPr>
          <w:bCs/>
          <w:szCs w:val="22"/>
        </w:rPr>
        <w:tab/>
        <w:t>Part IA, Page 8; Section 1, Department of Education, XII. Education Improvement Act, F. Partnerships, 2. Other Agencies and Entities – Writing Improvement Network: $182,761 Total Funds</w:t>
      </w:r>
    </w:p>
    <w:p w:rsidR="0069085E" w:rsidRPr="0033455B" w:rsidRDefault="0069085E" w:rsidP="00336C81">
      <w:pPr>
        <w:tabs>
          <w:tab w:val="left" w:pos="270"/>
          <w:tab w:val="left" w:pos="630"/>
          <w:tab w:val="left" w:pos="1080"/>
        </w:tabs>
        <w:ind w:firstLine="0"/>
        <w:rPr>
          <w:bCs/>
          <w:szCs w:val="22"/>
        </w:rPr>
      </w:pPr>
      <w:r w:rsidRPr="0033455B">
        <w:rPr>
          <w:bCs/>
          <w:szCs w:val="22"/>
        </w:rPr>
        <w:t>Veto 5</w:t>
      </w:r>
      <w:r w:rsidRPr="0033455B">
        <w:rPr>
          <w:bCs/>
          <w:szCs w:val="22"/>
        </w:rPr>
        <w:tab/>
        <w:t>Part IA, Page 8; Section 1, Department of Education, XII. Education Improvement Act, F. Partnerships, 2. Other Agencies and Entities – S.C. Geographic Alliance - USC: $155,869 Total Funds</w:t>
      </w:r>
    </w:p>
    <w:p w:rsidR="0069085E" w:rsidRPr="0033455B" w:rsidRDefault="0069085E" w:rsidP="00336C81">
      <w:pPr>
        <w:tabs>
          <w:tab w:val="left" w:pos="270"/>
          <w:tab w:val="left" w:pos="630"/>
          <w:tab w:val="left" w:pos="1080"/>
        </w:tabs>
        <w:ind w:firstLine="0"/>
        <w:rPr>
          <w:szCs w:val="22"/>
        </w:rPr>
      </w:pPr>
      <w:r w:rsidRPr="0033455B">
        <w:rPr>
          <w:szCs w:val="22"/>
        </w:rPr>
        <w:tab/>
        <w:t xml:space="preserve">In preparing the educational funding proposals contained within the Fiscal Year 2012-2013 Executive Budget, I paid particular attention both to Superintendent Zais’ recommendations and also the rankings issued by the Education Oversight Committee. By both sets of standards, these two programs are not making the grade. The </w:t>
      </w:r>
      <w:smartTag w:uri="urn:schemas-microsoft-com:office:smarttags" w:element="stockticker">
        <w:r w:rsidRPr="0033455B">
          <w:rPr>
            <w:szCs w:val="22"/>
          </w:rPr>
          <w:t>EOC</w:t>
        </w:r>
      </w:smartTag>
      <w:r w:rsidRPr="0033455B">
        <w:rPr>
          <w:szCs w:val="22"/>
        </w:rPr>
        <w:t xml:space="preserve"> awarded both of these initiatives a score of only 1.8 out of a possible 5.0; out of the dozens of educational programs evaluated by the </w:t>
      </w:r>
      <w:smartTag w:uri="urn:schemas-microsoft-com:office:smarttags" w:element="stockticker">
        <w:r w:rsidRPr="0033455B">
          <w:rPr>
            <w:szCs w:val="22"/>
          </w:rPr>
          <w:t>EOC</w:t>
        </w:r>
      </w:smartTag>
      <w:r w:rsidRPr="0033455B">
        <w:rPr>
          <w:szCs w:val="22"/>
        </w:rPr>
        <w:t>, only two scored worse. Similarly, in his budget request, Superintendent Zais recommended that funding for both of these programs be eliminated. I agree with the assessments offered by South Carolina’s educational experts: our instructional dollars can be better spent.</w:t>
      </w:r>
    </w:p>
    <w:p w:rsidR="0069085E" w:rsidRPr="0033455B" w:rsidRDefault="0069085E" w:rsidP="00336C81">
      <w:pPr>
        <w:tabs>
          <w:tab w:val="left" w:pos="270"/>
          <w:tab w:val="left" w:pos="630"/>
          <w:tab w:val="left" w:pos="1080"/>
        </w:tabs>
        <w:ind w:firstLine="0"/>
        <w:rPr>
          <w:bCs/>
          <w:szCs w:val="22"/>
        </w:rPr>
      </w:pPr>
      <w:r w:rsidRPr="0033455B">
        <w:rPr>
          <w:bCs/>
          <w:szCs w:val="22"/>
        </w:rPr>
        <w:t>Veto 6</w:t>
      </w:r>
      <w:r w:rsidRPr="0033455B">
        <w:rPr>
          <w:bCs/>
          <w:szCs w:val="22"/>
        </w:rPr>
        <w:tab/>
        <w:t>Part IA, Page 87; Section 22, Department of Health and Environmental Control, II. Programs and Services, F. Health Care Standards, 2. Facility and Service Development – Total Facility &amp; Service Development: $727,189 Total Funds; $411,317 General Funds</w:t>
      </w:r>
    </w:p>
    <w:p w:rsidR="0069085E" w:rsidRPr="0033455B" w:rsidRDefault="0069085E" w:rsidP="00336C81">
      <w:pPr>
        <w:tabs>
          <w:tab w:val="left" w:pos="270"/>
          <w:tab w:val="left" w:pos="630"/>
          <w:tab w:val="left" w:pos="1080"/>
        </w:tabs>
        <w:ind w:firstLine="0"/>
        <w:rPr>
          <w:szCs w:val="22"/>
        </w:rPr>
      </w:pPr>
      <w:r w:rsidRPr="0033455B">
        <w:rPr>
          <w:szCs w:val="22"/>
        </w:rPr>
        <w:tab/>
        <w:t>I believe in the virtues of free markets and open competition, and for that reason, I am vetoing the Certificate of Need program as I did last year. Bureaucracy should not be telling us which community has or does not have sufficient need for a hospital or a particular piece of complex medical equipment. Through this process, the Department of Health and Environmental Control is essentially responsible for guarding the gates for a cartel of healthcare facilities that have received their CONs and now have a vested interest in denying them to other prospective healthcare providers. Let’s shut down this program and let resources flow more freely and efficiently through our healthcare system, instead of letting the central government planners decide for us.</w:t>
      </w:r>
    </w:p>
    <w:p w:rsidR="0069085E" w:rsidRPr="0033455B" w:rsidRDefault="0069085E" w:rsidP="00336C81">
      <w:pPr>
        <w:tabs>
          <w:tab w:val="left" w:pos="270"/>
          <w:tab w:val="left" w:pos="630"/>
          <w:tab w:val="left" w:pos="1080"/>
        </w:tabs>
        <w:ind w:firstLine="0"/>
        <w:jc w:val="center"/>
        <w:rPr>
          <w:bCs/>
          <w:szCs w:val="22"/>
          <w:u w:val="single"/>
        </w:rPr>
      </w:pPr>
      <w:r w:rsidRPr="0033455B">
        <w:rPr>
          <w:bCs/>
          <w:szCs w:val="22"/>
          <w:u w:val="single"/>
        </w:rPr>
        <w:t>Adopting Responsible Budgeting Practices</w:t>
      </w:r>
    </w:p>
    <w:p w:rsidR="0069085E" w:rsidRPr="0033455B" w:rsidRDefault="0069085E" w:rsidP="00336C81">
      <w:pPr>
        <w:tabs>
          <w:tab w:val="left" w:pos="270"/>
          <w:tab w:val="left" w:pos="630"/>
          <w:tab w:val="left" w:pos="1080"/>
        </w:tabs>
        <w:ind w:firstLine="0"/>
        <w:rPr>
          <w:szCs w:val="22"/>
        </w:rPr>
      </w:pPr>
      <w:r w:rsidRPr="0033455B">
        <w:rPr>
          <w:szCs w:val="22"/>
        </w:rPr>
        <w:tab/>
        <w:t>We all come to Columbia with a set of priorities and certain goals that we wish to accomplish during our tenure in office. It is no surprise, then, that as we prepare each year’s budget, there is enormous pressure to spend every dollar – both recurring and non-recurring. When these funds are slated for allocation to popular programs, such as education, it is all the more difficult to vote “No.”</w:t>
      </w:r>
    </w:p>
    <w:p w:rsidR="0069085E" w:rsidRPr="0033455B" w:rsidRDefault="0069085E" w:rsidP="00336C81">
      <w:pPr>
        <w:tabs>
          <w:tab w:val="left" w:pos="270"/>
          <w:tab w:val="left" w:pos="630"/>
          <w:tab w:val="left" w:pos="1080"/>
        </w:tabs>
        <w:ind w:firstLine="0"/>
        <w:rPr>
          <w:szCs w:val="22"/>
        </w:rPr>
      </w:pPr>
      <w:r w:rsidRPr="0033455B">
        <w:rPr>
          <w:szCs w:val="22"/>
        </w:rPr>
        <w:tab/>
        <w:t>Last year, there were lines in the budget that I was forced to veto, not because I oppose education, but because I support responsible budget practices. This means that I cannot endorse the use of non-recurring revenues to finance recurring expenses.</w:t>
      </w:r>
    </w:p>
    <w:p w:rsidR="0069085E" w:rsidRPr="0033455B" w:rsidRDefault="0069085E" w:rsidP="00336C81">
      <w:pPr>
        <w:tabs>
          <w:tab w:val="left" w:pos="270"/>
          <w:tab w:val="left" w:pos="630"/>
          <w:tab w:val="left" w:pos="1080"/>
        </w:tabs>
        <w:ind w:firstLine="0"/>
        <w:rPr>
          <w:bCs/>
          <w:szCs w:val="22"/>
        </w:rPr>
      </w:pPr>
      <w:r w:rsidRPr="0033455B">
        <w:rPr>
          <w:bCs/>
          <w:szCs w:val="22"/>
        </w:rPr>
        <w:t>Veto 7</w:t>
      </w:r>
      <w:r w:rsidRPr="0033455B">
        <w:rPr>
          <w:bCs/>
          <w:szCs w:val="22"/>
        </w:rPr>
        <w:tab/>
        <w:t>Part IA, Page 7; Section 1, Department of Education, XII. Education Improvement Act, C. Teacher Quality, 2. Retention and Reward, Special Items – Teacher Salary Support State Share Non[-recurring]: $10,070,600 Total Funds</w:t>
      </w:r>
    </w:p>
    <w:p w:rsidR="0069085E" w:rsidRPr="0033455B" w:rsidRDefault="0069085E" w:rsidP="00336C81">
      <w:pPr>
        <w:tabs>
          <w:tab w:val="left" w:pos="270"/>
          <w:tab w:val="left" w:pos="630"/>
          <w:tab w:val="left" w:pos="1080"/>
        </w:tabs>
        <w:ind w:firstLine="0"/>
        <w:rPr>
          <w:szCs w:val="22"/>
        </w:rPr>
      </w:pPr>
      <w:r w:rsidRPr="0033455B">
        <w:rPr>
          <w:szCs w:val="22"/>
        </w:rPr>
        <w:tab/>
        <w:t>The use of one-time money to assist school districts in paying the costs of teacher salaries is not a responsible or sustainable practice. On another line, this budget contains $38.6 million in new, recurring support for teacher salaries; I have approved that line. Using an additional $10 million in one-time money for the same purpose, however, is the equivalent of making a promise about next year’s budget that we can’t be certain we’ll be able to keep.</w:t>
      </w:r>
    </w:p>
    <w:p w:rsidR="0069085E" w:rsidRPr="0033455B" w:rsidRDefault="0069085E" w:rsidP="00336C81">
      <w:pPr>
        <w:tabs>
          <w:tab w:val="left" w:pos="270"/>
          <w:tab w:val="left" w:pos="630"/>
          <w:tab w:val="left" w:pos="1080"/>
        </w:tabs>
        <w:ind w:firstLine="0"/>
        <w:jc w:val="center"/>
        <w:rPr>
          <w:bCs/>
          <w:szCs w:val="22"/>
          <w:u w:val="single"/>
        </w:rPr>
      </w:pPr>
      <w:r w:rsidRPr="0033455B">
        <w:rPr>
          <w:bCs/>
          <w:szCs w:val="22"/>
          <w:u w:val="single"/>
        </w:rPr>
        <w:t>Controlling Spending Growth</w:t>
      </w:r>
    </w:p>
    <w:p w:rsidR="0069085E" w:rsidRPr="0033455B" w:rsidRDefault="0069085E" w:rsidP="00336C81">
      <w:pPr>
        <w:tabs>
          <w:tab w:val="left" w:pos="270"/>
          <w:tab w:val="left" w:pos="630"/>
          <w:tab w:val="left" w:pos="1080"/>
        </w:tabs>
        <w:ind w:firstLine="0"/>
        <w:rPr>
          <w:szCs w:val="22"/>
        </w:rPr>
      </w:pPr>
      <w:r w:rsidRPr="0033455B">
        <w:rPr>
          <w:szCs w:val="22"/>
        </w:rPr>
        <w:tab/>
        <w:t>Some veto decisions are relatively easy to make – cutting wasteful spending, eliminating an earmark, or striking down a proviso that imposes an unfunded mandate on an agency. Others are more difficult to resolve, such as when funding for a legitimate program has been increased beyond a reasonable level. The veto pen is a blunt tool – I can accept the amount passed by the General Assembly or I can eliminate it entirely, but I have no ability to provide for funding at any amount in between. Faced with this “all or nothing” choice, I have vetoed the following budget lines.</w:t>
      </w:r>
    </w:p>
    <w:p w:rsidR="0069085E" w:rsidRPr="0033455B" w:rsidRDefault="0069085E" w:rsidP="00336C81">
      <w:pPr>
        <w:tabs>
          <w:tab w:val="left" w:pos="270"/>
          <w:tab w:val="left" w:pos="630"/>
          <w:tab w:val="left" w:pos="1080"/>
        </w:tabs>
        <w:ind w:firstLine="0"/>
        <w:rPr>
          <w:bCs/>
          <w:szCs w:val="22"/>
        </w:rPr>
      </w:pPr>
      <w:r w:rsidRPr="0033455B">
        <w:rPr>
          <w:bCs/>
          <w:szCs w:val="22"/>
        </w:rPr>
        <w:t>Veto 8</w:t>
      </w:r>
      <w:r w:rsidRPr="0033455B">
        <w:rPr>
          <w:bCs/>
          <w:szCs w:val="22"/>
        </w:rPr>
        <w:tab/>
        <w:t>Part IA, Page 9; Section 1, Department of Education, XIII. Governor’s School Science &amp; Math, Personal Service – Classified Positions: $1,173,826 Total/General Funds</w:t>
      </w:r>
    </w:p>
    <w:p w:rsidR="0069085E" w:rsidRPr="0033455B" w:rsidRDefault="0069085E" w:rsidP="00336C81">
      <w:pPr>
        <w:tabs>
          <w:tab w:val="left" w:pos="270"/>
          <w:tab w:val="left" w:pos="630"/>
          <w:tab w:val="left" w:pos="1080"/>
        </w:tabs>
        <w:ind w:firstLine="0"/>
        <w:rPr>
          <w:szCs w:val="22"/>
        </w:rPr>
      </w:pPr>
      <w:r w:rsidRPr="0033455B">
        <w:rPr>
          <w:szCs w:val="22"/>
        </w:rPr>
        <w:tab/>
        <w:t xml:space="preserve">From all sources, the Governor’s School for Science &amp; Mathematics is appropriated $8.4 million, which is more than $3 million higher than the previous year’s appropriation. All told, the General Assembly’s budget would increase state support for GSSM by more than 50 percent on an annual basis. I consider this increase excessive and believe that we can support the GSSM in a more fiscally responsible manner. At less than $1.2 million, this veto leaves over half of the total increases intact, providing the school with a healthy increase to support the further development of its programs. </w:t>
      </w:r>
    </w:p>
    <w:p w:rsidR="0069085E" w:rsidRPr="0033455B" w:rsidRDefault="0069085E" w:rsidP="00336C81">
      <w:pPr>
        <w:tabs>
          <w:tab w:val="left" w:pos="270"/>
          <w:tab w:val="left" w:pos="630"/>
          <w:tab w:val="left" w:pos="1080"/>
        </w:tabs>
        <w:ind w:firstLine="0"/>
        <w:rPr>
          <w:bCs/>
          <w:szCs w:val="22"/>
        </w:rPr>
      </w:pPr>
      <w:r w:rsidRPr="0033455B">
        <w:rPr>
          <w:bCs/>
          <w:szCs w:val="22"/>
        </w:rPr>
        <w:t>Veto 9</w:t>
      </w:r>
      <w:r w:rsidRPr="0033455B">
        <w:rPr>
          <w:bCs/>
          <w:szCs w:val="22"/>
        </w:rPr>
        <w:tab/>
        <w:t>Part IA, Page 96; Section 23, Department of Mental Health, IV. Non-recurring Appropriations – Deferred Maintenance: $1,000,000 Total Funds; $1,000,000 General Funds</w:t>
      </w:r>
    </w:p>
    <w:p w:rsidR="0069085E" w:rsidRPr="0033455B" w:rsidRDefault="0069085E" w:rsidP="00336C81">
      <w:pPr>
        <w:tabs>
          <w:tab w:val="left" w:pos="270"/>
          <w:tab w:val="left" w:pos="630"/>
          <w:tab w:val="left" w:pos="1080"/>
        </w:tabs>
        <w:ind w:firstLine="0"/>
        <w:rPr>
          <w:szCs w:val="22"/>
        </w:rPr>
      </w:pPr>
      <w:r w:rsidRPr="0033455B">
        <w:rPr>
          <w:szCs w:val="22"/>
        </w:rPr>
        <w:tab/>
        <w:t>The Fiscal Year 2012-2013 Executive Budget recommended and the General Assembly approved an additional $16 million for the Department of Mental Health plus amendments to Proviso 80A.27 (Sale of Surplus Real Property) to allow DMH to retain the proceeds of the sale of the Bull Street property and apply it towards the department’s deferred maintenance needs. Those proceeds should total roughly $15 million for deferred maintenance. Given the major investment that this budget has already made in DMH, I am vetoing the additional $1 million in funding for deferred maintenance.</w:t>
      </w:r>
    </w:p>
    <w:p w:rsidR="0069085E" w:rsidRPr="0033455B" w:rsidRDefault="0069085E" w:rsidP="00336C81">
      <w:pPr>
        <w:tabs>
          <w:tab w:val="left" w:pos="270"/>
          <w:tab w:val="left" w:pos="630"/>
          <w:tab w:val="left" w:pos="1080"/>
        </w:tabs>
        <w:ind w:firstLine="0"/>
        <w:rPr>
          <w:bCs/>
          <w:szCs w:val="22"/>
        </w:rPr>
      </w:pPr>
      <w:r w:rsidRPr="0033455B">
        <w:rPr>
          <w:bCs/>
          <w:szCs w:val="22"/>
        </w:rPr>
        <w:t>Veto 10</w:t>
      </w:r>
      <w:r w:rsidRPr="0033455B">
        <w:rPr>
          <w:bCs/>
          <w:szCs w:val="22"/>
        </w:rPr>
        <w:tab/>
        <w:t>Part IA, Page 224; Section 70A, Legislative Department - The Senate, I. Administration, Special Items – Joint Citizens &amp; Legislative Committee on Children: $300,000 Total Funds; $50,000 General Funds</w:t>
      </w:r>
    </w:p>
    <w:p w:rsidR="0069085E" w:rsidRPr="0033455B" w:rsidRDefault="0069085E" w:rsidP="00336C81">
      <w:pPr>
        <w:tabs>
          <w:tab w:val="left" w:pos="270"/>
          <w:tab w:val="left" w:pos="630"/>
          <w:tab w:val="left" w:pos="1080"/>
        </w:tabs>
        <w:ind w:firstLine="0"/>
        <w:rPr>
          <w:szCs w:val="22"/>
        </w:rPr>
      </w:pPr>
      <w:r w:rsidRPr="0033455B">
        <w:rPr>
          <w:szCs w:val="22"/>
        </w:rPr>
        <w:tab/>
        <w:t>Last year, this Committee did not receive dedicated support from the General Fund. I respect the Committee’s work but am wary of creating a new General Fund budget line for this program. This budget provides millions of dollars worth of increases for the General Assembly’s own appropriations including its legislative service agencies. Given that very significant growth, I feel that if the Legislature values the Joint Committee’s work, then it should be able to find the required funds internally instead of asking the taxpayers to support another appropriations line.</w:t>
      </w:r>
    </w:p>
    <w:p w:rsidR="0069085E" w:rsidRPr="0033455B" w:rsidRDefault="0069085E" w:rsidP="00336C81">
      <w:pPr>
        <w:tabs>
          <w:tab w:val="left" w:pos="270"/>
          <w:tab w:val="left" w:pos="630"/>
          <w:tab w:val="left" w:pos="1080"/>
        </w:tabs>
        <w:ind w:firstLine="0"/>
        <w:rPr>
          <w:bCs/>
          <w:szCs w:val="22"/>
        </w:rPr>
      </w:pPr>
      <w:r w:rsidRPr="0033455B">
        <w:rPr>
          <w:bCs/>
          <w:szCs w:val="22"/>
        </w:rPr>
        <w:t>Veto 11</w:t>
      </w:r>
      <w:r w:rsidRPr="0033455B">
        <w:rPr>
          <w:bCs/>
          <w:szCs w:val="22"/>
        </w:rPr>
        <w:tab/>
        <w:t>Part IA, Page 230; Section 70F, Education Oversight Committee, I. Administration – Other Operating Expenses: $703,088 Total Funds; $200,000 General Funds</w:t>
      </w:r>
    </w:p>
    <w:p w:rsidR="0069085E" w:rsidRPr="0033455B" w:rsidRDefault="0069085E" w:rsidP="00336C81">
      <w:pPr>
        <w:tabs>
          <w:tab w:val="left" w:pos="270"/>
          <w:tab w:val="left" w:pos="630"/>
          <w:tab w:val="left" w:pos="1080"/>
        </w:tabs>
        <w:ind w:firstLine="0"/>
        <w:rPr>
          <w:szCs w:val="22"/>
        </w:rPr>
      </w:pPr>
      <w:r w:rsidRPr="0033455B">
        <w:rPr>
          <w:szCs w:val="22"/>
        </w:rPr>
        <w:tab/>
        <w:t xml:space="preserve">Given its role, the Education Oversight Committee has historically received support, not from the General Fund but, through EIA. This budget contains generous increases in state support for education including through EIA. If the EOC needs an additional $200,000 to support its operations, then the General Assembly should have provided those funds through the traditional funding source, instead of giving the EOC a foothold in the General Fund. </w:t>
      </w:r>
    </w:p>
    <w:p w:rsidR="0069085E" w:rsidRPr="0033455B" w:rsidRDefault="0069085E" w:rsidP="00336C81">
      <w:pPr>
        <w:tabs>
          <w:tab w:val="left" w:pos="270"/>
          <w:tab w:val="left" w:pos="630"/>
          <w:tab w:val="left" w:pos="1080"/>
        </w:tabs>
        <w:ind w:firstLine="0"/>
        <w:rPr>
          <w:szCs w:val="22"/>
        </w:rPr>
      </w:pPr>
      <w:r w:rsidRPr="0033455B">
        <w:rPr>
          <w:szCs w:val="22"/>
        </w:rPr>
        <w:tab/>
        <w:t>As noted earlier, I value the EOC’s assessments and rankings, and weighed them when preparing my Executive Budget. At the same time, K-12 education is unlike many other core programs in that it can draw from a significant, dedicated funding source. We should continue to fund EOC exclusively through EIA and leave General Fund resources available for all the other programs that have no dedicated pool upon which to rely.</w:t>
      </w:r>
    </w:p>
    <w:p w:rsidR="0069085E" w:rsidRPr="0033455B" w:rsidRDefault="0069085E" w:rsidP="00336C81">
      <w:pPr>
        <w:tabs>
          <w:tab w:val="left" w:pos="270"/>
          <w:tab w:val="left" w:pos="630"/>
          <w:tab w:val="left" w:pos="1080"/>
        </w:tabs>
        <w:ind w:firstLine="0"/>
        <w:rPr>
          <w:bCs/>
          <w:szCs w:val="22"/>
        </w:rPr>
      </w:pPr>
      <w:r w:rsidRPr="0033455B">
        <w:rPr>
          <w:bCs/>
          <w:szCs w:val="22"/>
        </w:rPr>
        <w:t>Veto 12</w:t>
      </w:r>
      <w:r w:rsidRPr="0033455B">
        <w:rPr>
          <w:bCs/>
          <w:szCs w:val="22"/>
        </w:rPr>
        <w:tab/>
        <w:t>Part IA, Page 160; Section 44, Judicial Department, V. Administration, C. Information Technology – Other Operating Expenses: $2,800,000 Total Funds; $1,500,000 General Funds</w:t>
      </w:r>
    </w:p>
    <w:p w:rsidR="0069085E" w:rsidRPr="0033455B" w:rsidRDefault="0069085E" w:rsidP="00336C81">
      <w:pPr>
        <w:tabs>
          <w:tab w:val="left" w:pos="270"/>
          <w:tab w:val="left" w:pos="630"/>
          <w:tab w:val="left" w:pos="1080"/>
        </w:tabs>
        <w:ind w:firstLine="0"/>
        <w:rPr>
          <w:szCs w:val="22"/>
        </w:rPr>
      </w:pPr>
      <w:r w:rsidRPr="0033455B">
        <w:rPr>
          <w:szCs w:val="22"/>
        </w:rPr>
        <w:tab/>
        <w:t>Earlier this year, the General Assembly passed legislation allowing the Judicial Department to establish electronic filing fees at a level that would cover the cost of providing the underlying services. I believe that this new unrestricted funding source should have the effect of reducing the Judicial Department’s needs for additional funding to support its technological needs.</w:t>
      </w:r>
    </w:p>
    <w:p w:rsidR="0069085E" w:rsidRPr="0033455B" w:rsidRDefault="0069085E" w:rsidP="00336C81">
      <w:pPr>
        <w:tabs>
          <w:tab w:val="left" w:pos="270"/>
          <w:tab w:val="left" w:pos="630"/>
          <w:tab w:val="left" w:pos="1080"/>
        </w:tabs>
        <w:ind w:left="360" w:firstLine="0"/>
        <w:jc w:val="center"/>
        <w:rPr>
          <w:bCs/>
          <w:szCs w:val="22"/>
        </w:rPr>
      </w:pPr>
      <w:r w:rsidRPr="0033455B">
        <w:rPr>
          <w:bCs/>
          <w:szCs w:val="22"/>
        </w:rPr>
        <w:t>Part IB – Temporary Provisions</w:t>
      </w:r>
    </w:p>
    <w:p w:rsidR="0069085E" w:rsidRPr="0033455B" w:rsidRDefault="0069085E" w:rsidP="00336C81">
      <w:pPr>
        <w:tabs>
          <w:tab w:val="left" w:pos="270"/>
          <w:tab w:val="left" w:pos="630"/>
          <w:tab w:val="left" w:pos="1080"/>
        </w:tabs>
        <w:ind w:firstLine="0"/>
        <w:jc w:val="center"/>
        <w:rPr>
          <w:szCs w:val="22"/>
          <w:u w:val="single"/>
        </w:rPr>
      </w:pPr>
      <w:r w:rsidRPr="0033455B">
        <w:rPr>
          <w:szCs w:val="22"/>
          <w:u w:val="single"/>
        </w:rPr>
        <w:t>Housekeeping Items</w:t>
      </w:r>
    </w:p>
    <w:p w:rsidR="0069085E" w:rsidRPr="0033455B" w:rsidRDefault="0069085E" w:rsidP="00336C81">
      <w:pPr>
        <w:tabs>
          <w:tab w:val="left" w:pos="270"/>
          <w:tab w:val="left" w:pos="630"/>
          <w:tab w:val="left" w:pos="1080"/>
        </w:tabs>
        <w:ind w:firstLine="0"/>
        <w:rPr>
          <w:bCs/>
          <w:szCs w:val="22"/>
        </w:rPr>
      </w:pPr>
      <w:r w:rsidRPr="0033455B">
        <w:rPr>
          <w:bCs/>
          <w:szCs w:val="22"/>
        </w:rPr>
        <w:t>Veto 13</w:t>
      </w:r>
      <w:r w:rsidRPr="0033455B">
        <w:rPr>
          <w:bCs/>
          <w:szCs w:val="22"/>
        </w:rPr>
        <w:tab/>
        <w:t>Part IB, Page 468; Section 90, Statewide Revenue, Proviso 90.7 – SR: E-Verify</w:t>
      </w:r>
    </w:p>
    <w:p w:rsidR="0069085E" w:rsidRPr="0033455B" w:rsidRDefault="0069085E" w:rsidP="00336C81">
      <w:pPr>
        <w:tabs>
          <w:tab w:val="left" w:pos="270"/>
          <w:tab w:val="left" w:pos="630"/>
          <w:tab w:val="left" w:pos="1080"/>
        </w:tabs>
        <w:ind w:firstLine="0"/>
        <w:rPr>
          <w:szCs w:val="22"/>
        </w:rPr>
      </w:pPr>
      <w:r w:rsidRPr="0033455B">
        <w:rPr>
          <w:szCs w:val="22"/>
        </w:rPr>
        <w:tab/>
        <w:t>This proviso states calls for each “state entity” to certify its participation in the E-Verify program before it may receive ARRA funds. These funds have been allocated, rendering this proviso obsolete.</w:t>
      </w:r>
    </w:p>
    <w:p w:rsidR="0069085E" w:rsidRPr="0033455B" w:rsidRDefault="0069085E" w:rsidP="00336C81">
      <w:pPr>
        <w:tabs>
          <w:tab w:val="left" w:pos="270"/>
          <w:tab w:val="left" w:pos="630"/>
          <w:tab w:val="left" w:pos="1080"/>
        </w:tabs>
        <w:ind w:firstLine="0"/>
        <w:rPr>
          <w:bCs/>
          <w:szCs w:val="22"/>
        </w:rPr>
      </w:pPr>
      <w:r w:rsidRPr="0033455B">
        <w:rPr>
          <w:bCs/>
          <w:szCs w:val="22"/>
        </w:rPr>
        <w:t>Veto 14</w:t>
      </w:r>
      <w:r w:rsidRPr="0033455B">
        <w:rPr>
          <w:bCs/>
          <w:szCs w:val="22"/>
        </w:rPr>
        <w:tab/>
        <w:t>Part IB, Page 333; Section 19, Educational Television Commission, Proviso 19.2 – ETV: Digital Satellite</w:t>
      </w:r>
    </w:p>
    <w:p w:rsidR="0069085E" w:rsidRPr="0033455B" w:rsidRDefault="0069085E" w:rsidP="00336C81">
      <w:pPr>
        <w:tabs>
          <w:tab w:val="left" w:pos="270"/>
          <w:tab w:val="left" w:pos="630"/>
          <w:tab w:val="left" w:pos="1080"/>
        </w:tabs>
        <w:ind w:firstLine="0"/>
        <w:rPr>
          <w:szCs w:val="22"/>
        </w:rPr>
      </w:pPr>
      <w:r w:rsidRPr="0033455B">
        <w:rPr>
          <w:szCs w:val="22"/>
        </w:rPr>
        <w:tab/>
        <w:t>When it submitted its annual budget request to the Office of State Budget last fall, the Educational Television Commission asked that this proviso be deleted, stating “it is no longer needed as the digital satellite system is no longer operational.” Furthermore, the Video Resources Oversight Council established by this proviso “has not met in several years.” It’s time to get this proviso off the books.</w:t>
      </w:r>
    </w:p>
    <w:p w:rsidR="0069085E" w:rsidRPr="0033455B" w:rsidRDefault="0069085E" w:rsidP="00336C81">
      <w:pPr>
        <w:tabs>
          <w:tab w:val="left" w:pos="270"/>
          <w:tab w:val="left" w:pos="630"/>
          <w:tab w:val="left" w:pos="1080"/>
        </w:tabs>
        <w:ind w:firstLine="0"/>
        <w:rPr>
          <w:bCs/>
          <w:szCs w:val="22"/>
        </w:rPr>
      </w:pPr>
      <w:r w:rsidRPr="0033455B">
        <w:rPr>
          <w:bCs/>
          <w:szCs w:val="22"/>
        </w:rPr>
        <w:t>Veto 15</w:t>
      </w:r>
      <w:r w:rsidRPr="0033455B">
        <w:rPr>
          <w:szCs w:val="22"/>
        </w:rPr>
        <w:tab/>
      </w:r>
      <w:r w:rsidRPr="0033455B">
        <w:rPr>
          <w:bCs/>
          <w:szCs w:val="22"/>
        </w:rPr>
        <w:t>Part IB, Page 343; Section 22, Department of Health and Environmental Control, Proviso 22.22 – Allocation Patient Days</w:t>
      </w:r>
    </w:p>
    <w:p w:rsidR="0069085E" w:rsidRPr="0033455B" w:rsidRDefault="0069085E" w:rsidP="00336C81">
      <w:pPr>
        <w:tabs>
          <w:tab w:val="left" w:pos="270"/>
          <w:tab w:val="left" w:pos="630"/>
          <w:tab w:val="left" w:pos="1080"/>
        </w:tabs>
        <w:ind w:firstLine="0"/>
        <w:rPr>
          <w:szCs w:val="22"/>
        </w:rPr>
      </w:pPr>
      <w:r w:rsidRPr="0033455B">
        <w:rPr>
          <w:szCs w:val="22"/>
        </w:rPr>
        <w:tab/>
        <w:t>This proviso conflicts with H.5028, which passed unanimously in both the House and the Senate and was signed by me on May 14, 2012. The Department of Health and Human Services, Department of Health and Environmental Control, and South Carolina Health Care Association have all requested that this proviso be vetoed.</w:t>
      </w:r>
    </w:p>
    <w:p w:rsidR="0069085E" w:rsidRPr="0033455B" w:rsidRDefault="0069085E" w:rsidP="00336C81">
      <w:pPr>
        <w:tabs>
          <w:tab w:val="left" w:pos="270"/>
          <w:tab w:val="left" w:pos="630"/>
          <w:tab w:val="left" w:pos="1080"/>
        </w:tabs>
        <w:ind w:firstLine="0"/>
        <w:rPr>
          <w:bCs/>
          <w:szCs w:val="22"/>
          <w:u w:val="single"/>
        </w:rPr>
      </w:pPr>
      <w:r w:rsidRPr="0033455B">
        <w:rPr>
          <w:bCs/>
          <w:szCs w:val="22"/>
          <w:u w:val="single"/>
        </w:rPr>
        <w:t>Good Government</w:t>
      </w:r>
    </w:p>
    <w:p w:rsidR="0069085E" w:rsidRPr="0033455B" w:rsidRDefault="0069085E" w:rsidP="00336C81">
      <w:pPr>
        <w:tabs>
          <w:tab w:val="left" w:pos="270"/>
          <w:tab w:val="left" w:pos="630"/>
          <w:tab w:val="left" w:pos="1080"/>
        </w:tabs>
        <w:ind w:firstLine="0"/>
        <w:rPr>
          <w:bCs/>
          <w:szCs w:val="22"/>
        </w:rPr>
      </w:pPr>
      <w:r w:rsidRPr="0033455B">
        <w:rPr>
          <w:bCs/>
          <w:szCs w:val="22"/>
        </w:rPr>
        <w:t>Veto 16</w:t>
      </w:r>
      <w:r w:rsidRPr="0033455B">
        <w:rPr>
          <w:bCs/>
          <w:szCs w:val="22"/>
        </w:rPr>
        <w:tab/>
      </w:r>
      <w:r w:rsidRPr="0033455B">
        <w:rPr>
          <w:bCs/>
          <w:szCs w:val="22"/>
        </w:rPr>
        <w:tab/>
        <w:t>Part IB, Page 465; Section 89, General Provisions, Proviso 89.130 – GP: Open Market for Bus Contract Vendors</w:t>
      </w:r>
    </w:p>
    <w:p w:rsidR="0069085E" w:rsidRPr="0033455B" w:rsidRDefault="0069085E" w:rsidP="00336C81">
      <w:pPr>
        <w:tabs>
          <w:tab w:val="left" w:pos="270"/>
          <w:tab w:val="left" w:pos="630"/>
          <w:tab w:val="left" w:pos="1080"/>
        </w:tabs>
        <w:ind w:firstLine="0"/>
        <w:rPr>
          <w:szCs w:val="22"/>
        </w:rPr>
      </w:pPr>
      <w:r w:rsidRPr="0033455B">
        <w:rPr>
          <w:szCs w:val="22"/>
        </w:rPr>
        <w:tab/>
        <w:t xml:space="preserve">Although couched in language that suggests it invites competition, this proviso is actually – as explained by Superintendent Zais in his letter requesting a veto – one legislator’s attempt to circumvent the state’s procurement procedures. This proviso would allow companies that failed to win contracts through competitive bidding to make direct sales pitches to individual bus shops – instead of working through the Department of Education’s procurement office. </w:t>
      </w:r>
    </w:p>
    <w:p w:rsidR="0069085E" w:rsidRPr="0033455B" w:rsidRDefault="0069085E" w:rsidP="00336C81">
      <w:pPr>
        <w:tabs>
          <w:tab w:val="left" w:pos="270"/>
          <w:tab w:val="left" w:pos="630"/>
          <w:tab w:val="left" w:pos="1080"/>
        </w:tabs>
        <w:ind w:firstLine="0"/>
        <w:rPr>
          <w:szCs w:val="22"/>
        </w:rPr>
      </w:pPr>
      <w:r w:rsidRPr="0033455B">
        <w:rPr>
          <w:szCs w:val="22"/>
        </w:rPr>
        <w:tab/>
        <w:t>Accordingly, companies who routinely lose bids would not have to improve pricing, bids, or the quality of their services to get a second chance to win state contracts. Sustaining this veto will help maintain the integrity of our procurement process.</w:t>
      </w:r>
    </w:p>
    <w:p w:rsidR="0069085E" w:rsidRPr="0033455B" w:rsidRDefault="0069085E" w:rsidP="00336C81">
      <w:pPr>
        <w:tabs>
          <w:tab w:val="left" w:pos="270"/>
          <w:tab w:val="left" w:pos="630"/>
          <w:tab w:val="left" w:pos="1080"/>
        </w:tabs>
        <w:ind w:firstLine="0"/>
        <w:rPr>
          <w:bCs/>
          <w:szCs w:val="22"/>
        </w:rPr>
      </w:pPr>
      <w:r w:rsidRPr="0033455B">
        <w:rPr>
          <w:bCs/>
          <w:szCs w:val="22"/>
        </w:rPr>
        <w:t>Veto 17</w:t>
      </w:r>
      <w:r w:rsidRPr="0033455B">
        <w:rPr>
          <w:bCs/>
          <w:szCs w:val="22"/>
        </w:rPr>
        <w:tab/>
        <w:t>Part IB, Page 301; Section 1, Department of Education, Proviso 1.92 – SDE: Lee County Bus Shop</w:t>
      </w:r>
    </w:p>
    <w:p w:rsidR="0069085E" w:rsidRPr="0033455B" w:rsidRDefault="0069085E" w:rsidP="00336C81">
      <w:pPr>
        <w:tabs>
          <w:tab w:val="left" w:pos="270"/>
          <w:tab w:val="left" w:pos="630"/>
          <w:tab w:val="left" w:pos="1080"/>
        </w:tabs>
        <w:ind w:firstLine="0"/>
        <w:rPr>
          <w:szCs w:val="22"/>
        </w:rPr>
      </w:pPr>
      <w:r w:rsidRPr="0033455B">
        <w:rPr>
          <w:szCs w:val="22"/>
        </w:rPr>
        <w:tab/>
        <w:t>This new proviso would force the SC Department of Education to fund two specific bus maintenance facilities in Lee and Kershaw Counties at precisely the same level of support they received in the prior year – no more, no less. This is an unwarranted intrusion into the department’s provision of student transportation services, which can only serve to increase overall costs and reduce system efficiency. Superintendent Zais opposes this proviso; I agree with his assessment.</w:t>
      </w:r>
    </w:p>
    <w:p w:rsidR="0069085E" w:rsidRPr="0033455B" w:rsidRDefault="0069085E" w:rsidP="00336C81">
      <w:pPr>
        <w:tabs>
          <w:tab w:val="left" w:pos="270"/>
          <w:tab w:val="left" w:pos="630"/>
          <w:tab w:val="left" w:pos="1080"/>
        </w:tabs>
        <w:ind w:firstLine="0"/>
        <w:rPr>
          <w:bCs/>
          <w:szCs w:val="22"/>
        </w:rPr>
      </w:pPr>
      <w:r w:rsidRPr="0033455B">
        <w:rPr>
          <w:bCs/>
          <w:szCs w:val="22"/>
        </w:rPr>
        <w:t>Veto 18</w:t>
      </w:r>
      <w:r w:rsidRPr="0033455B">
        <w:rPr>
          <w:bCs/>
          <w:szCs w:val="22"/>
        </w:rPr>
        <w:tab/>
        <w:t>Part IB, Page 321; Section 1A, Department of Education, Education Improvement Act, Proviso 1A.64 – SDE-EIA: Education Oversight Committee Innovation Initiative</w:t>
      </w:r>
    </w:p>
    <w:p w:rsidR="0069085E" w:rsidRPr="0033455B" w:rsidRDefault="0069085E" w:rsidP="00336C81">
      <w:pPr>
        <w:tabs>
          <w:tab w:val="left" w:pos="270"/>
          <w:tab w:val="left" w:pos="630"/>
          <w:tab w:val="left" w:pos="1080"/>
        </w:tabs>
        <w:ind w:firstLine="0"/>
        <w:rPr>
          <w:szCs w:val="22"/>
        </w:rPr>
      </w:pPr>
      <w:r w:rsidRPr="0033455B">
        <w:rPr>
          <w:szCs w:val="22"/>
        </w:rPr>
        <w:tab/>
        <w:t>I have cited the Education Oversight Committee’s rankings several times in expressing my opposition to specific line items in this budget. Although I appreciate EOC’s work, this new proviso would expand the Committee’s mandate significantly beyond that which is provided for by law, by tasking it with designing and implementing new programs autonomously. This proviso thoroughly undermines the authority of Superintendent Zais and his agency and blurs EOC’s role that is currently and clearly defined as a respected and impartial evaluator. Meaningful programmatic changes should be driven through the appropriate executive agency.</w:t>
      </w:r>
    </w:p>
    <w:p w:rsidR="0069085E" w:rsidRPr="0033455B" w:rsidRDefault="0069085E" w:rsidP="00336C81">
      <w:pPr>
        <w:tabs>
          <w:tab w:val="left" w:pos="270"/>
          <w:tab w:val="left" w:pos="630"/>
          <w:tab w:val="left" w:pos="1080"/>
        </w:tabs>
        <w:ind w:firstLine="0"/>
        <w:rPr>
          <w:bCs/>
          <w:szCs w:val="22"/>
        </w:rPr>
      </w:pPr>
      <w:r w:rsidRPr="0033455B">
        <w:rPr>
          <w:bCs/>
          <w:szCs w:val="22"/>
        </w:rPr>
        <w:t>Veto 19</w:t>
      </w:r>
      <w:r w:rsidRPr="0033455B">
        <w:rPr>
          <w:bCs/>
          <w:szCs w:val="22"/>
        </w:rPr>
        <w:tab/>
        <w:t>Part IB, Page 361; Section 31, State Museum Commission, Proviso 31.10 00 MUSM: State Museum Admissions Tax</w:t>
      </w:r>
    </w:p>
    <w:p w:rsidR="0069085E" w:rsidRPr="0033455B" w:rsidRDefault="0069085E" w:rsidP="00336C81">
      <w:pPr>
        <w:tabs>
          <w:tab w:val="left" w:pos="270"/>
          <w:tab w:val="left" w:pos="630"/>
          <w:tab w:val="left" w:pos="1080"/>
        </w:tabs>
        <w:ind w:firstLine="0"/>
        <w:rPr>
          <w:szCs w:val="22"/>
        </w:rPr>
      </w:pPr>
      <w:r w:rsidRPr="0033455B">
        <w:rPr>
          <w:szCs w:val="22"/>
        </w:rPr>
        <w:tab/>
        <w:t>This new proviso would capture $50,000 in admissions tax revenue and divert it to the State Museum to support its operations. I oppose this measure because if the State Museum needs more money, then the appropriate course of action would be to seek funding on the appropriate Part IA line. This type of backdoor attempt to bring money into the State Museum is inappropriate.  Fortunately, there is a solution. Folding the State Museum into the Department of Parks, Recreation, and Tourism would allow both agencies to reduce their overhead costs, further undermining the argument for a proviso such as this.</w:t>
      </w:r>
    </w:p>
    <w:p w:rsidR="0069085E" w:rsidRPr="0033455B" w:rsidRDefault="0069085E" w:rsidP="00336C81">
      <w:pPr>
        <w:tabs>
          <w:tab w:val="left" w:pos="270"/>
          <w:tab w:val="left" w:pos="630"/>
          <w:tab w:val="left" w:pos="1080"/>
        </w:tabs>
        <w:ind w:firstLine="0"/>
        <w:rPr>
          <w:bCs/>
          <w:szCs w:val="22"/>
        </w:rPr>
      </w:pPr>
      <w:r w:rsidRPr="0033455B">
        <w:rPr>
          <w:bCs/>
          <w:szCs w:val="22"/>
        </w:rPr>
        <w:t>Veto 20</w:t>
      </w:r>
      <w:r w:rsidRPr="0033455B">
        <w:rPr>
          <w:bCs/>
          <w:szCs w:val="22"/>
        </w:rPr>
        <w:tab/>
        <w:t>Part IB, Page 398; Section 67, Department of Employment and Workforce, Proviso 67.9 – DEW: Benefit Amount</w:t>
      </w:r>
    </w:p>
    <w:p w:rsidR="0069085E" w:rsidRPr="0033455B" w:rsidRDefault="0069085E" w:rsidP="00336C81">
      <w:pPr>
        <w:tabs>
          <w:tab w:val="left" w:pos="270"/>
          <w:tab w:val="left" w:pos="630"/>
          <w:tab w:val="left" w:pos="1080"/>
        </w:tabs>
        <w:ind w:firstLine="0"/>
        <w:rPr>
          <w:szCs w:val="22"/>
        </w:rPr>
      </w:pPr>
      <w:r w:rsidRPr="0033455B">
        <w:rPr>
          <w:szCs w:val="22"/>
        </w:rPr>
        <w:tab/>
        <w:t xml:space="preserve">This proviso attempts to ease the unemployment tax burden of a claimant’s most recent employer by spreading the responsibility for the employee’s benefits over his last four employers. Unfortunately, however, there are insufficient guidelines to reasonably limit the liability of past employers. Moreover, the proviso completely fails to account for work done outside of the state. </w:t>
      </w:r>
    </w:p>
    <w:p w:rsidR="0069085E" w:rsidRPr="0033455B" w:rsidRDefault="0069085E" w:rsidP="00336C81">
      <w:pPr>
        <w:tabs>
          <w:tab w:val="left" w:pos="270"/>
          <w:tab w:val="left" w:pos="630"/>
          <w:tab w:val="left" w:pos="1080"/>
        </w:tabs>
        <w:ind w:firstLine="0"/>
        <w:rPr>
          <w:szCs w:val="22"/>
        </w:rPr>
      </w:pPr>
      <w:r w:rsidRPr="0033455B">
        <w:rPr>
          <w:szCs w:val="22"/>
        </w:rPr>
        <w:tab/>
        <w:t xml:space="preserve">Based on the limited amount of data available to the Department of Employment and Workforce and this proviso’s poorly vetted guidelines, the agency cannot possibly implement this policy change in the manner in which it was intended. This would result in an unfair tax shift to companies who would otherwise not be responsible for a claimant’s benefits. </w:t>
      </w:r>
    </w:p>
    <w:p w:rsidR="0069085E" w:rsidRPr="0033455B" w:rsidRDefault="0069085E" w:rsidP="00336C81">
      <w:pPr>
        <w:tabs>
          <w:tab w:val="left" w:pos="270"/>
          <w:tab w:val="left" w:pos="630"/>
          <w:tab w:val="left" w:pos="1080"/>
        </w:tabs>
        <w:ind w:firstLine="0"/>
        <w:rPr>
          <w:bCs/>
          <w:szCs w:val="22"/>
        </w:rPr>
      </w:pPr>
      <w:r w:rsidRPr="0033455B">
        <w:rPr>
          <w:bCs/>
          <w:szCs w:val="22"/>
        </w:rPr>
        <w:t>Veto 21</w:t>
      </w:r>
      <w:r w:rsidRPr="0033455B">
        <w:rPr>
          <w:bCs/>
          <w:szCs w:val="22"/>
        </w:rPr>
        <w:tab/>
        <w:t xml:space="preserve">Part IB, Page 474; Section 90, Statewide Revenue, Proviso 90.20B, Non-recurring Revenue, Item 52, Arts Commission – Grants: $500,000 </w:t>
      </w:r>
    </w:p>
    <w:p w:rsidR="0069085E" w:rsidRPr="0033455B" w:rsidRDefault="0069085E" w:rsidP="00336C81">
      <w:pPr>
        <w:tabs>
          <w:tab w:val="left" w:pos="270"/>
          <w:tab w:val="left" w:pos="630"/>
          <w:tab w:val="left" w:pos="1080"/>
        </w:tabs>
        <w:ind w:firstLine="0"/>
        <w:rPr>
          <w:szCs w:val="22"/>
        </w:rPr>
      </w:pPr>
      <w:r w:rsidRPr="0033455B">
        <w:rPr>
          <w:szCs w:val="22"/>
        </w:rPr>
        <w:tab/>
        <w:t>Supporting the arts and supporting the Arts Commission are not the same thing. The Arts Commission’s administrative costs are significant – in fact, a full 30 percent of the funds allocated to the Arts Commission in Part IA are dedicated to administration, personnel, or operating expenses. Who would donate to a charity that spent that much money on overhead? Instead of taking a command-and-control approach to promoting the arts, we would be better off returning these funds to the public, to let them decide for themselves what artistic endeavors deserve financial support.</w:t>
      </w:r>
    </w:p>
    <w:p w:rsidR="0069085E" w:rsidRPr="0033455B" w:rsidRDefault="0069085E" w:rsidP="00336C81">
      <w:pPr>
        <w:tabs>
          <w:tab w:val="left" w:pos="270"/>
          <w:tab w:val="left" w:pos="630"/>
          <w:tab w:val="left" w:pos="1080"/>
        </w:tabs>
        <w:ind w:firstLine="0"/>
        <w:rPr>
          <w:bCs/>
          <w:szCs w:val="22"/>
        </w:rPr>
      </w:pPr>
      <w:r w:rsidRPr="0033455B">
        <w:rPr>
          <w:bCs/>
          <w:szCs w:val="22"/>
        </w:rPr>
        <w:t>Veto 22</w:t>
      </w:r>
      <w:r w:rsidRPr="0033455B">
        <w:rPr>
          <w:szCs w:val="22"/>
        </w:rPr>
        <w:tab/>
      </w:r>
      <w:r w:rsidRPr="0033455B">
        <w:rPr>
          <w:bCs/>
          <w:szCs w:val="22"/>
        </w:rPr>
        <w:t>Part IB, Page 347; Section 22, Department of Health and Environmental Control, Proviso 22.46 – Vital Records</w:t>
      </w:r>
    </w:p>
    <w:p w:rsidR="0069085E" w:rsidRPr="0033455B" w:rsidRDefault="0069085E" w:rsidP="00336C81">
      <w:pPr>
        <w:tabs>
          <w:tab w:val="left" w:pos="270"/>
          <w:tab w:val="left" w:pos="630"/>
          <w:tab w:val="left" w:pos="1080"/>
        </w:tabs>
        <w:ind w:firstLine="0"/>
        <w:rPr>
          <w:szCs w:val="22"/>
        </w:rPr>
      </w:pPr>
      <w:r w:rsidRPr="0033455B">
        <w:rPr>
          <w:szCs w:val="22"/>
        </w:rPr>
        <w:tab/>
        <w:t>This new proviso is an unfunded mandate that requires the Department of Health and Environmental Control to provide vital records services in each county that received them as of the beginning of 2012. The department would be needlessly forced to cannibalize other more critical programs in order to comply with this directive, even though vital records remain available online and in dozens of offices across the state.</w:t>
      </w:r>
    </w:p>
    <w:p w:rsidR="0069085E" w:rsidRPr="0033455B" w:rsidRDefault="0069085E" w:rsidP="00336C81">
      <w:pPr>
        <w:tabs>
          <w:tab w:val="left" w:pos="270"/>
          <w:tab w:val="left" w:pos="630"/>
          <w:tab w:val="left" w:pos="1080"/>
        </w:tabs>
        <w:ind w:firstLine="0"/>
        <w:rPr>
          <w:szCs w:val="22"/>
        </w:rPr>
      </w:pPr>
      <w:r w:rsidRPr="0033455B">
        <w:rPr>
          <w:szCs w:val="22"/>
        </w:rPr>
        <w:t>Veto 23</w:t>
      </w:r>
      <w:r w:rsidRPr="0033455B">
        <w:rPr>
          <w:szCs w:val="22"/>
        </w:rPr>
        <w:tab/>
        <w:t>Part IB, Page 365</w:t>
      </w:r>
      <w:r w:rsidRPr="0033455B">
        <w:rPr>
          <w:bCs/>
          <w:szCs w:val="22"/>
        </w:rPr>
        <w:t>;</w:t>
      </w:r>
      <w:r w:rsidRPr="0033455B">
        <w:rPr>
          <w:szCs w:val="22"/>
        </w:rPr>
        <w:t xml:space="preserve"> Section 37, Department of Natural Resources, Proviso 37.10 – DNR: Lake Paul Wallace Authority</w:t>
      </w:r>
    </w:p>
    <w:p w:rsidR="0069085E" w:rsidRPr="0033455B" w:rsidRDefault="0069085E" w:rsidP="00336C81">
      <w:pPr>
        <w:tabs>
          <w:tab w:val="left" w:pos="270"/>
          <w:tab w:val="left" w:pos="630"/>
          <w:tab w:val="left" w:pos="1080"/>
        </w:tabs>
        <w:ind w:firstLine="0"/>
        <w:rPr>
          <w:bCs/>
          <w:szCs w:val="22"/>
        </w:rPr>
      </w:pPr>
      <w:r w:rsidRPr="0033455B">
        <w:rPr>
          <w:bCs/>
          <w:szCs w:val="22"/>
        </w:rPr>
        <w:tab/>
        <w:t>This proviso conflicts with Act 229 of 2012, which is also related to the Lake Paul A. Wallace Authority, and which took effect July 1, 2012.</w:t>
      </w:r>
    </w:p>
    <w:p w:rsidR="0069085E" w:rsidRPr="0033455B" w:rsidRDefault="0069085E" w:rsidP="00336C81">
      <w:pPr>
        <w:tabs>
          <w:tab w:val="left" w:pos="270"/>
          <w:tab w:val="left" w:pos="630"/>
          <w:tab w:val="left" w:pos="1080"/>
        </w:tabs>
        <w:ind w:firstLine="0"/>
        <w:rPr>
          <w:szCs w:val="22"/>
        </w:rPr>
      </w:pPr>
      <w:r w:rsidRPr="0033455B">
        <w:rPr>
          <w:szCs w:val="22"/>
        </w:rPr>
        <w:t>Veto 24</w:t>
      </w:r>
      <w:r w:rsidRPr="0033455B">
        <w:rPr>
          <w:szCs w:val="22"/>
        </w:rPr>
        <w:tab/>
        <w:t xml:space="preserve">Part IB, Page 471; Section 90, Statewide Revenue, Proviso 90.20B, Non-recurring Revenue, Item 13(c), Department of Public Safety – Capitol Complex Garage Security Equipment: $75,000 </w:t>
      </w:r>
    </w:p>
    <w:p w:rsidR="0069085E" w:rsidRPr="0033455B" w:rsidRDefault="0069085E" w:rsidP="00336C81">
      <w:pPr>
        <w:tabs>
          <w:tab w:val="left" w:pos="270"/>
          <w:tab w:val="left" w:pos="630"/>
          <w:tab w:val="left" w:pos="1080"/>
        </w:tabs>
        <w:ind w:firstLine="0"/>
        <w:rPr>
          <w:szCs w:val="22"/>
        </w:rPr>
      </w:pPr>
      <w:r w:rsidRPr="0033455B">
        <w:rPr>
          <w:szCs w:val="22"/>
        </w:rPr>
        <w:tab/>
        <w:t>This earmark for Capitol Complex Security was not requested by Department of Public Safety Director Smith, the individual responsible for securing the Capitol Complex. I have confirmed with Director Smith that if up to $75,000 is required to secure the Capitol Complex garage, he will be able to absorb the cost within his agency’s budget. Additional funds are not required.</w:t>
      </w:r>
    </w:p>
    <w:p w:rsidR="0069085E" w:rsidRPr="0033455B" w:rsidRDefault="0069085E" w:rsidP="00336C81">
      <w:pPr>
        <w:tabs>
          <w:tab w:val="left" w:pos="270"/>
          <w:tab w:val="left" w:pos="630"/>
          <w:tab w:val="left" w:pos="1080"/>
        </w:tabs>
        <w:ind w:firstLine="0"/>
        <w:rPr>
          <w:szCs w:val="22"/>
        </w:rPr>
      </w:pPr>
      <w:r w:rsidRPr="0033455B">
        <w:rPr>
          <w:szCs w:val="22"/>
        </w:rPr>
        <w:t>Veto 25</w:t>
      </w:r>
      <w:r w:rsidRPr="0033455B">
        <w:rPr>
          <w:szCs w:val="22"/>
        </w:rPr>
        <w:tab/>
        <w:t>Part IB, Page 472; Section 90, Statewide Revenue, Proviso 90.20B, Non-recurring Revenue, Item 25, Department of Motor Vehicles – Programming &amp; Training/Implementation of S.1031: $88,550</w:t>
      </w:r>
    </w:p>
    <w:p w:rsidR="0069085E" w:rsidRPr="0033455B" w:rsidRDefault="0069085E" w:rsidP="00336C81">
      <w:pPr>
        <w:tabs>
          <w:tab w:val="left" w:pos="270"/>
          <w:tab w:val="left" w:pos="630"/>
          <w:tab w:val="left" w:pos="1080"/>
        </w:tabs>
        <w:ind w:firstLine="0"/>
        <w:rPr>
          <w:szCs w:val="22"/>
        </w:rPr>
      </w:pPr>
      <w:r w:rsidRPr="0033455B">
        <w:rPr>
          <w:szCs w:val="22"/>
        </w:rPr>
        <w:tab/>
        <w:t>The Department of Motor Vehicles collects sufficient funds on an annual basis to pay for its operation and program development. Many of DMV’s excess funds are statutorily directed to the General Fund. I have confirmed with Director Shwedo that he will be able to implement S.1031, known as the “Demolishers’ Bill” and which passed this year, without these additional funds.</w:t>
      </w:r>
    </w:p>
    <w:p w:rsidR="0069085E" w:rsidRPr="0033455B" w:rsidRDefault="0069085E" w:rsidP="00336C81">
      <w:pPr>
        <w:tabs>
          <w:tab w:val="left" w:pos="270"/>
          <w:tab w:val="left" w:pos="630"/>
          <w:tab w:val="left" w:pos="1080"/>
        </w:tabs>
        <w:ind w:firstLine="0"/>
        <w:rPr>
          <w:bCs/>
          <w:szCs w:val="22"/>
          <w:u w:val="single"/>
        </w:rPr>
      </w:pPr>
      <w:r w:rsidRPr="0033455B">
        <w:rPr>
          <w:bCs/>
          <w:szCs w:val="22"/>
          <w:u w:val="single"/>
        </w:rPr>
        <w:t>Local Earmarks</w:t>
      </w:r>
    </w:p>
    <w:p w:rsidR="0069085E" w:rsidRPr="0033455B" w:rsidRDefault="0069085E" w:rsidP="00336C81">
      <w:pPr>
        <w:tabs>
          <w:tab w:val="left" w:pos="270"/>
          <w:tab w:val="left" w:pos="630"/>
          <w:tab w:val="left" w:pos="1080"/>
        </w:tabs>
        <w:ind w:firstLine="0"/>
        <w:rPr>
          <w:bCs/>
          <w:szCs w:val="22"/>
        </w:rPr>
      </w:pPr>
      <w:r w:rsidRPr="0033455B">
        <w:rPr>
          <w:bCs/>
          <w:szCs w:val="22"/>
        </w:rPr>
        <w:t>Veto 26</w:t>
      </w:r>
      <w:r w:rsidRPr="0033455B">
        <w:rPr>
          <w:bCs/>
          <w:szCs w:val="22"/>
        </w:rPr>
        <w:tab/>
        <w:t xml:space="preserve">Part IB, Page 474; Section 90, Statewide Revenue, Proviso 90.20B, Non-recurring Revenue, Item 48(c), Department of Parks, Recreation, and Tourism – Irmo Veterans Park: $30,000 </w:t>
      </w:r>
    </w:p>
    <w:p w:rsidR="0069085E" w:rsidRPr="0033455B" w:rsidRDefault="0069085E" w:rsidP="00336C81">
      <w:pPr>
        <w:tabs>
          <w:tab w:val="left" w:pos="270"/>
          <w:tab w:val="left" w:pos="630"/>
          <w:tab w:val="left" w:pos="1080"/>
        </w:tabs>
        <w:ind w:firstLine="0"/>
        <w:rPr>
          <w:bCs/>
          <w:szCs w:val="22"/>
        </w:rPr>
      </w:pPr>
      <w:r w:rsidRPr="0033455B">
        <w:rPr>
          <w:bCs/>
          <w:szCs w:val="22"/>
        </w:rPr>
        <w:t>Veto 27</w:t>
      </w:r>
      <w:r w:rsidRPr="0033455B">
        <w:rPr>
          <w:bCs/>
          <w:szCs w:val="22"/>
        </w:rPr>
        <w:tab/>
        <w:t xml:space="preserve">Part IB, Page 474; Section 90, Statewide Revenue, Proviso 90.20B, Non-recurring Revenue, Item 48(d), Department of Parks, Recreation, and Tourism – Patriot Park Environmental Pavilion: $100,000 </w:t>
      </w:r>
    </w:p>
    <w:p w:rsidR="0069085E" w:rsidRPr="0033455B" w:rsidRDefault="0069085E" w:rsidP="00336C81">
      <w:pPr>
        <w:tabs>
          <w:tab w:val="left" w:pos="270"/>
          <w:tab w:val="left" w:pos="630"/>
          <w:tab w:val="left" w:pos="1080"/>
        </w:tabs>
        <w:ind w:firstLine="0"/>
        <w:rPr>
          <w:bCs/>
          <w:szCs w:val="22"/>
        </w:rPr>
      </w:pPr>
      <w:r w:rsidRPr="0033455B">
        <w:rPr>
          <w:bCs/>
          <w:szCs w:val="22"/>
        </w:rPr>
        <w:t>Veto 28</w:t>
      </w:r>
      <w:r w:rsidRPr="0033455B">
        <w:rPr>
          <w:bCs/>
          <w:szCs w:val="22"/>
        </w:rPr>
        <w:tab/>
        <w:t xml:space="preserve">Part IB, Page 474; Section 90, Statewide Revenue, Proviso 90.20B, Non-recurring Revenue, Item 48(b), Department of Parks, Recreation, and Tourism – Southeastern Wildlife Exposition Regional Marketing and Advertising: $200,000 </w:t>
      </w:r>
    </w:p>
    <w:p w:rsidR="0069085E" w:rsidRPr="0033455B" w:rsidRDefault="0069085E" w:rsidP="00336C81">
      <w:pPr>
        <w:tabs>
          <w:tab w:val="left" w:pos="270"/>
          <w:tab w:val="left" w:pos="630"/>
          <w:tab w:val="left" w:pos="1080"/>
        </w:tabs>
        <w:ind w:firstLine="0"/>
        <w:rPr>
          <w:szCs w:val="22"/>
        </w:rPr>
      </w:pPr>
      <w:r w:rsidRPr="0033455B">
        <w:rPr>
          <w:szCs w:val="22"/>
        </w:rPr>
        <w:tab/>
        <w:t xml:space="preserve">As passed by the General Assembly, the Statewide Revenue proviso contained one-time money for four items through the Department of Parks, Recreation, and Tourism. One of these items – which I also included in my Executive Budget – was $250,000 to replace the Kings Mountain Bridge because the current bridge is no longer safe. </w:t>
      </w:r>
    </w:p>
    <w:p w:rsidR="0069085E" w:rsidRPr="0033455B" w:rsidRDefault="0069085E" w:rsidP="00336C81">
      <w:pPr>
        <w:tabs>
          <w:tab w:val="left" w:pos="270"/>
          <w:tab w:val="left" w:pos="630"/>
          <w:tab w:val="left" w:pos="1080"/>
        </w:tabs>
        <w:ind w:firstLine="0"/>
        <w:rPr>
          <w:szCs w:val="22"/>
        </w:rPr>
      </w:pPr>
      <w:r w:rsidRPr="0033455B">
        <w:rPr>
          <w:szCs w:val="22"/>
        </w:rPr>
        <w:tab/>
        <w:t>The three items identified below were not requested by the department and did not appear in my Executive Budget. They are earmarks for specific projects or events that will benefit very specific communities or organizations, and which do not rise to a level of statewide significance such that they would merit funding through this proviso. Please join me in rejecting this kind of earmarking by sustaining my veto of these items.</w:t>
      </w:r>
    </w:p>
    <w:p w:rsidR="0069085E" w:rsidRPr="0033455B" w:rsidRDefault="0069085E" w:rsidP="00336C81">
      <w:pPr>
        <w:tabs>
          <w:tab w:val="left" w:pos="270"/>
          <w:tab w:val="left" w:pos="630"/>
          <w:tab w:val="left" w:pos="1080"/>
        </w:tabs>
        <w:ind w:firstLine="0"/>
        <w:rPr>
          <w:bCs/>
          <w:szCs w:val="22"/>
        </w:rPr>
      </w:pPr>
      <w:r w:rsidRPr="0033455B">
        <w:rPr>
          <w:bCs/>
          <w:szCs w:val="22"/>
        </w:rPr>
        <w:t>Veto 29</w:t>
      </w:r>
      <w:r w:rsidRPr="0033455B">
        <w:rPr>
          <w:bCs/>
          <w:szCs w:val="22"/>
        </w:rPr>
        <w:tab/>
        <w:t xml:space="preserve">Part IB, Page 472; Section 90, Statewide Revenue, Proviso 90.20B, Non-recurring Revenue, Item 34, Department of Transportation – SMART Ride - Camden: $60,000 </w:t>
      </w:r>
    </w:p>
    <w:p w:rsidR="0069085E" w:rsidRPr="0033455B" w:rsidRDefault="0069085E" w:rsidP="00336C81">
      <w:pPr>
        <w:tabs>
          <w:tab w:val="left" w:pos="270"/>
          <w:tab w:val="left" w:pos="630"/>
          <w:tab w:val="left" w:pos="1080"/>
        </w:tabs>
        <w:ind w:firstLine="0"/>
        <w:rPr>
          <w:szCs w:val="22"/>
        </w:rPr>
      </w:pPr>
      <w:r w:rsidRPr="0033455B">
        <w:rPr>
          <w:szCs w:val="22"/>
        </w:rPr>
        <w:tab/>
        <w:t>There is no reason why the SMART Ride program for Camden merits greater consideration than its companion in Newberry. These funds were not included in the Executive Budget and were not sought by the Department of Transportation. This is an old-fashioned earmark.</w:t>
      </w:r>
    </w:p>
    <w:p w:rsidR="0069085E" w:rsidRPr="0033455B" w:rsidRDefault="0069085E" w:rsidP="00336C81">
      <w:pPr>
        <w:tabs>
          <w:tab w:val="left" w:pos="270"/>
          <w:tab w:val="left" w:pos="630"/>
          <w:tab w:val="left" w:pos="1080"/>
        </w:tabs>
        <w:ind w:firstLine="0"/>
        <w:rPr>
          <w:bCs/>
          <w:szCs w:val="22"/>
        </w:rPr>
      </w:pPr>
      <w:r w:rsidRPr="0033455B">
        <w:rPr>
          <w:bCs/>
          <w:szCs w:val="22"/>
        </w:rPr>
        <w:t>Veto 30</w:t>
      </w:r>
      <w:r w:rsidRPr="0033455B">
        <w:rPr>
          <w:bCs/>
          <w:szCs w:val="22"/>
        </w:rPr>
        <w:tab/>
        <w:t xml:space="preserve">Part IB, Page 472; Section 90, Statewide Revenue, Proviso 90.20B, Non-recurring Revenue, Item 32, Department of Public Safety – Andrews Public Safety Building (1 to 1 Match): $100,000 </w:t>
      </w:r>
    </w:p>
    <w:p w:rsidR="0069085E" w:rsidRPr="0033455B" w:rsidRDefault="0069085E" w:rsidP="00336C81">
      <w:pPr>
        <w:tabs>
          <w:tab w:val="left" w:pos="270"/>
          <w:tab w:val="left" w:pos="630"/>
          <w:tab w:val="left" w:pos="1080"/>
        </w:tabs>
        <w:ind w:firstLine="0"/>
        <w:rPr>
          <w:szCs w:val="22"/>
        </w:rPr>
      </w:pPr>
      <w:r w:rsidRPr="0033455B">
        <w:rPr>
          <w:szCs w:val="22"/>
        </w:rPr>
        <w:tab/>
        <w:t>In the Executive Budget, I proposed funding for more troopers so that we could improve highway safety. I was disappointed that this request was not honored in this budget and was even more frustrated when I saw this line. The Department of Public Safety did not request these funds and was unaware of this project when it appeared in the budget. We have better uses for this money – like improving highway safety – than to pay for this earmark.</w:t>
      </w:r>
    </w:p>
    <w:p w:rsidR="0069085E" w:rsidRPr="0033455B" w:rsidRDefault="0069085E" w:rsidP="00336C81">
      <w:pPr>
        <w:tabs>
          <w:tab w:val="left" w:pos="270"/>
          <w:tab w:val="left" w:pos="630"/>
          <w:tab w:val="left" w:pos="1080"/>
        </w:tabs>
        <w:ind w:firstLine="0"/>
        <w:rPr>
          <w:bCs/>
          <w:szCs w:val="22"/>
        </w:rPr>
      </w:pPr>
      <w:r w:rsidRPr="0033455B">
        <w:rPr>
          <w:bCs/>
          <w:szCs w:val="22"/>
        </w:rPr>
        <w:t>Veto 31</w:t>
      </w:r>
      <w:r w:rsidRPr="0033455B">
        <w:rPr>
          <w:bCs/>
          <w:szCs w:val="22"/>
        </w:rPr>
        <w:tab/>
        <w:t xml:space="preserve">Part IB, Page 472; Section 90, Statewide Revenue, Proviso 90.20B, Non-recurring Revenue, Item 30, State Museum – North Myrtle Beach Historical Museum: $300,000 </w:t>
      </w:r>
    </w:p>
    <w:p w:rsidR="0069085E" w:rsidRPr="0033455B" w:rsidRDefault="0069085E" w:rsidP="00336C81">
      <w:pPr>
        <w:tabs>
          <w:tab w:val="left" w:pos="270"/>
          <w:tab w:val="left" w:pos="630"/>
          <w:tab w:val="left" w:pos="1080"/>
        </w:tabs>
        <w:ind w:firstLine="0"/>
        <w:rPr>
          <w:bCs/>
          <w:szCs w:val="22"/>
        </w:rPr>
      </w:pPr>
      <w:r w:rsidRPr="0033455B">
        <w:rPr>
          <w:bCs/>
          <w:szCs w:val="22"/>
        </w:rPr>
        <w:t>Veto 32</w:t>
      </w:r>
      <w:r w:rsidRPr="0033455B">
        <w:rPr>
          <w:bCs/>
          <w:szCs w:val="22"/>
        </w:rPr>
        <w:tab/>
        <w:t xml:space="preserve">Part IB, Page 472; Section 90, Statewide Revenue, Proviso 90.20B, Non-recurring Revenue, Item 29(a), Department of Archives and History – City of Charleston African American Historic Sites Preservation: $200,000 </w:t>
      </w:r>
    </w:p>
    <w:p w:rsidR="0069085E" w:rsidRPr="0033455B" w:rsidRDefault="0069085E" w:rsidP="00336C81">
      <w:pPr>
        <w:tabs>
          <w:tab w:val="left" w:pos="270"/>
          <w:tab w:val="left" w:pos="630"/>
          <w:tab w:val="left" w:pos="1080"/>
        </w:tabs>
        <w:ind w:firstLine="0"/>
        <w:rPr>
          <w:bCs/>
          <w:szCs w:val="22"/>
        </w:rPr>
      </w:pPr>
      <w:r w:rsidRPr="0033455B">
        <w:rPr>
          <w:bCs/>
          <w:szCs w:val="22"/>
        </w:rPr>
        <w:t>Veto 33</w:t>
      </w:r>
      <w:r w:rsidRPr="0033455B">
        <w:rPr>
          <w:bCs/>
          <w:szCs w:val="22"/>
        </w:rPr>
        <w:tab/>
        <w:t xml:space="preserve">Part IB, Page 472; Section 90, Statewide Revenue, Proviso 90.20B, Non-recurring Revenue, Item 29(b), Department of Archives and History – City of Hilton Head - Mitchelville Capital Land Purchase: $200,000 </w:t>
      </w:r>
    </w:p>
    <w:p w:rsidR="0069085E" w:rsidRPr="0033455B" w:rsidRDefault="0069085E" w:rsidP="00336C81">
      <w:pPr>
        <w:tabs>
          <w:tab w:val="left" w:pos="270"/>
          <w:tab w:val="left" w:pos="630"/>
          <w:tab w:val="left" w:pos="1080"/>
        </w:tabs>
        <w:ind w:firstLine="0"/>
        <w:rPr>
          <w:szCs w:val="22"/>
        </w:rPr>
      </w:pPr>
      <w:r w:rsidRPr="0033455B">
        <w:rPr>
          <w:szCs w:val="22"/>
        </w:rPr>
        <w:tab/>
        <w:t>When pork projects in the budget are discussed, the legendary examples of Green Bean Museums and Balloon Festivals are what we hear to exemplify local earmarks and waste. After several years of economic downturn, which led to better prioritization, one good year has ushered in the return of these pork projects. We need to send a clear message now that we have learned from our past of pork barrel spending. We will not return to those old practices.</w:t>
      </w:r>
    </w:p>
    <w:p w:rsidR="0069085E" w:rsidRPr="0033455B" w:rsidRDefault="0069085E" w:rsidP="00336C81">
      <w:pPr>
        <w:tabs>
          <w:tab w:val="left" w:pos="270"/>
          <w:tab w:val="left" w:pos="630"/>
          <w:tab w:val="left" w:pos="1080"/>
        </w:tabs>
        <w:ind w:firstLine="0"/>
        <w:rPr>
          <w:szCs w:val="22"/>
        </w:rPr>
      </w:pPr>
      <w:r w:rsidRPr="0033455B">
        <w:rPr>
          <w:szCs w:val="22"/>
        </w:rPr>
        <w:t>Veto 34</w:t>
      </w:r>
      <w:r w:rsidRPr="0033455B">
        <w:rPr>
          <w:szCs w:val="22"/>
        </w:rPr>
        <w:tab/>
        <w:t>Part IB, Page 474</w:t>
      </w:r>
      <w:r w:rsidRPr="0033455B">
        <w:rPr>
          <w:bCs/>
          <w:szCs w:val="22"/>
        </w:rPr>
        <w:t>;</w:t>
      </w:r>
      <w:r w:rsidRPr="0033455B">
        <w:rPr>
          <w:szCs w:val="22"/>
        </w:rPr>
        <w:t xml:space="preserve"> Section 90, Statewide Revenue, Proviso 90.20B, Non-recurring Revenue, Item 47(d), Department of Natural Resources – DNR: Darlington County Watershed Project</w:t>
      </w:r>
    </w:p>
    <w:p w:rsidR="0069085E" w:rsidRPr="0033455B" w:rsidRDefault="0069085E" w:rsidP="00336C81">
      <w:pPr>
        <w:tabs>
          <w:tab w:val="left" w:pos="270"/>
          <w:tab w:val="left" w:pos="630"/>
          <w:tab w:val="left" w:pos="1080"/>
        </w:tabs>
        <w:ind w:firstLine="0"/>
        <w:rPr>
          <w:szCs w:val="22"/>
        </w:rPr>
      </w:pPr>
      <w:r w:rsidRPr="0033455B">
        <w:rPr>
          <w:szCs w:val="22"/>
        </w:rPr>
        <w:t>Veto 35</w:t>
      </w:r>
      <w:r w:rsidRPr="0033455B">
        <w:rPr>
          <w:szCs w:val="22"/>
        </w:rPr>
        <w:tab/>
        <w:t>Part IB, Page 474</w:t>
      </w:r>
      <w:r w:rsidRPr="0033455B">
        <w:rPr>
          <w:bCs/>
          <w:szCs w:val="22"/>
        </w:rPr>
        <w:t>;</w:t>
      </w:r>
      <w:r w:rsidRPr="0033455B">
        <w:rPr>
          <w:szCs w:val="22"/>
        </w:rPr>
        <w:t xml:space="preserve"> Section 90, Statewide Revenue, Proviso 90.20B, Non-recurring Revenue, Item 47(e), Department of Natural Resources – DNR: Lake Wallace Special Purpose District</w:t>
      </w:r>
    </w:p>
    <w:p w:rsidR="0069085E" w:rsidRPr="0033455B" w:rsidRDefault="0069085E" w:rsidP="00336C81">
      <w:pPr>
        <w:tabs>
          <w:tab w:val="left" w:pos="270"/>
          <w:tab w:val="left" w:pos="630"/>
          <w:tab w:val="left" w:pos="1080"/>
        </w:tabs>
        <w:ind w:firstLine="0"/>
        <w:rPr>
          <w:bCs/>
          <w:szCs w:val="22"/>
        </w:rPr>
      </w:pPr>
      <w:r w:rsidRPr="0033455B">
        <w:rPr>
          <w:bCs/>
          <w:szCs w:val="22"/>
        </w:rPr>
        <w:tab/>
        <w:t>The Department of Natural Resources received one-time funding for two water basin studies through this proviso. I approved both of those items because they are important to the department's efforts to update the state water plan. Although embedded within the same section of this proviso, I have vetoed the Darlington County Watershed Project and the Lake Wallace Special Purpose District lines because they are not tied to revising the state water plan, but are actually local earmarks.</w:t>
      </w:r>
    </w:p>
    <w:p w:rsidR="0069085E" w:rsidRPr="0033455B" w:rsidRDefault="0069085E" w:rsidP="00336C81">
      <w:pPr>
        <w:tabs>
          <w:tab w:val="left" w:pos="270"/>
          <w:tab w:val="left" w:pos="630"/>
          <w:tab w:val="left" w:pos="1080"/>
        </w:tabs>
        <w:ind w:firstLine="0"/>
        <w:rPr>
          <w:bCs/>
          <w:szCs w:val="22"/>
          <w:u w:val="single"/>
        </w:rPr>
      </w:pPr>
      <w:r w:rsidRPr="0033455B">
        <w:rPr>
          <w:bCs/>
          <w:szCs w:val="22"/>
          <w:u w:val="single"/>
        </w:rPr>
        <w:t>Earmarks for Housing and Family Issues</w:t>
      </w:r>
    </w:p>
    <w:p w:rsidR="0069085E" w:rsidRPr="0033455B" w:rsidRDefault="0069085E" w:rsidP="00336C81">
      <w:pPr>
        <w:tabs>
          <w:tab w:val="left" w:pos="270"/>
          <w:tab w:val="left" w:pos="630"/>
          <w:tab w:val="left" w:pos="1080"/>
        </w:tabs>
        <w:ind w:firstLine="0"/>
        <w:rPr>
          <w:bCs/>
          <w:szCs w:val="22"/>
        </w:rPr>
      </w:pPr>
      <w:r w:rsidRPr="0033455B">
        <w:rPr>
          <w:bCs/>
          <w:szCs w:val="22"/>
        </w:rPr>
        <w:t>Veto 36</w:t>
      </w:r>
      <w:r w:rsidRPr="0033455B">
        <w:rPr>
          <w:bCs/>
          <w:szCs w:val="22"/>
        </w:rPr>
        <w:tab/>
        <w:t xml:space="preserve">Part IB, Page 472; Section 90, Statewide Revenue, Proviso 90.20B, Non-recurring Revenue, Item 31, Prosecution Coordination Commission – Center for Fathers and Families: $200,000 </w:t>
      </w:r>
    </w:p>
    <w:p w:rsidR="0069085E" w:rsidRPr="0033455B" w:rsidRDefault="0069085E" w:rsidP="00336C81">
      <w:pPr>
        <w:tabs>
          <w:tab w:val="left" w:pos="270"/>
          <w:tab w:val="left" w:pos="630"/>
          <w:tab w:val="left" w:pos="1080"/>
        </w:tabs>
        <w:ind w:firstLine="0"/>
        <w:rPr>
          <w:bCs/>
          <w:szCs w:val="22"/>
        </w:rPr>
      </w:pPr>
      <w:r w:rsidRPr="0033455B">
        <w:rPr>
          <w:bCs/>
          <w:szCs w:val="22"/>
        </w:rPr>
        <w:t>Veto 37</w:t>
      </w:r>
      <w:r w:rsidRPr="0033455B">
        <w:rPr>
          <w:bCs/>
          <w:szCs w:val="22"/>
        </w:rPr>
        <w:tab/>
        <w:t xml:space="preserve">Part IB, Page 473; Section 90, Statewide Revenue, Proviso 90.20B, Non-recurring Revenue, Item 41, Department of Disabilities and Special Needs – Charles Lea Center (1 to 1 Match): $250,000 </w:t>
      </w:r>
    </w:p>
    <w:p w:rsidR="0069085E" w:rsidRPr="0033455B" w:rsidRDefault="0069085E" w:rsidP="00336C81">
      <w:pPr>
        <w:tabs>
          <w:tab w:val="left" w:pos="270"/>
          <w:tab w:val="left" w:pos="630"/>
          <w:tab w:val="left" w:pos="1080"/>
        </w:tabs>
        <w:ind w:firstLine="0"/>
        <w:rPr>
          <w:bCs/>
          <w:szCs w:val="22"/>
        </w:rPr>
      </w:pPr>
      <w:r w:rsidRPr="0033455B">
        <w:rPr>
          <w:bCs/>
          <w:szCs w:val="22"/>
        </w:rPr>
        <w:t>Veto 38</w:t>
      </w:r>
      <w:r w:rsidRPr="0033455B">
        <w:rPr>
          <w:bCs/>
          <w:szCs w:val="22"/>
        </w:rPr>
        <w:tab/>
        <w:t xml:space="preserve">Part IB, Page 473; Section 90, Statewide Revenue, Proviso 90.20B, Non-recurring Revenue, Item 45, Housing Finance and Development Authority – Marion County Habitat for Humanity Pilot Project (1 to 1 Match): $250,000 </w:t>
      </w:r>
    </w:p>
    <w:p w:rsidR="0069085E" w:rsidRPr="0033455B" w:rsidRDefault="0069085E" w:rsidP="00336C81">
      <w:pPr>
        <w:tabs>
          <w:tab w:val="left" w:pos="270"/>
          <w:tab w:val="left" w:pos="630"/>
          <w:tab w:val="left" w:pos="1080"/>
        </w:tabs>
        <w:ind w:firstLine="0"/>
        <w:rPr>
          <w:szCs w:val="22"/>
          <w:u w:val="single"/>
        </w:rPr>
      </w:pPr>
      <w:r w:rsidRPr="0033455B">
        <w:rPr>
          <w:szCs w:val="22"/>
        </w:rPr>
        <w:tab/>
        <w:t xml:space="preserve">These three items are additional earmarks that relate to various housing and social issues. While I do not attempt to question the merits of each organization or the quality of their missions, there are just as many service organizations as worthy who seek private sector support to maintain their operations. </w:t>
      </w:r>
    </w:p>
    <w:p w:rsidR="0069085E" w:rsidRPr="0033455B" w:rsidRDefault="0069085E" w:rsidP="00336C81">
      <w:pPr>
        <w:tabs>
          <w:tab w:val="left" w:pos="270"/>
          <w:tab w:val="left" w:pos="630"/>
          <w:tab w:val="left" w:pos="1080"/>
        </w:tabs>
        <w:ind w:firstLine="0"/>
        <w:rPr>
          <w:bCs/>
          <w:szCs w:val="22"/>
          <w:u w:val="single"/>
        </w:rPr>
      </w:pPr>
      <w:r w:rsidRPr="0033455B">
        <w:rPr>
          <w:bCs/>
          <w:szCs w:val="22"/>
          <w:u w:val="single"/>
        </w:rPr>
        <w:t>Earmarks for Social Service Providers</w:t>
      </w:r>
    </w:p>
    <w:p w:rsidR="0069085E" w:rsidRPr="0033455B" w:rsidRDefault="0069085E" w:rsidP="00336C81">
      <w:pPr>
        <w:tabs>
          <w:tab w:val="left" w:pos="270"/>
          <w:tab w:val="left" w:pos="630"/>
          <w:tab w:val="left" w:pos="1080"/>
        </w:tabs>
        <w:ind w:firstLine="0"/>
        <w:rPr>
          <w:bCs/>
          <w:szCs w:val="22"/>
        </w:rPr>
      </w:pPr>
      <w:r w:rsidRPr="0033455B">
        <w:rPr>
          <w:bCs/>
          <w:szCs w:val="22"/>
        </w:rPr>
        <w:t>Veto 39</w:t>
      </w:r>
      <w:r w:rsidRPr="0033455B">
        <w:rPr>
          <w:bCs/>
          <w:szCs w:val="22"/>
        </w:rPr>
        <w:tab/>
        <w:t>Part IB, Page 357; Section 26, Department of Social Services, Proviso 26.24 – DSS: Women in Unity</w:t>
      </w:r>
    </w:p>
    <w:p w:rsidR="0069085E" w:rsidRPr="0033455B" w:rsidRDefault="0069085E" w:rsidP="00336C81">
      <w:pPr>
        <w:tabs>
          <w:tab w:val="left" w:pos="270"/>
          <w:tab w:val="left" w:pos="630"/>
          <w:tab w:val="left" w:pos="1080"/>
        </w:tabs>
        <w:ind w:firstLine="0"/>
        <w:rPr>
          <w:bCs/>
          <w:szCs w:val="22"/>
        </w:rPr>
      </w:pPr>
      <w:r w:rsidRPr="0033455B">
        <w:rPr>
          <w:bCs/>
          <w:szCs w:val="22"/>
        </w:rPr>
        <w:t>Veto 40</w:t>
      </w:r>
      <w:r w:rsidRPr="0033455B">
        <w:rPr>
          <w:bCs/>
          <w:szCs w:val="22"/>
        </w:rPr>
        <w:tab/>
        <w:t>Part IB, Page 357; Section 26, Department of Social Services, Proviso 26.25 – DSS: Tri-City Outreach</w:t>
      </w:r>
    </w:p>
    <w:p w:rsidR="0069085E" w:rsidRPr="0033455B" w:rsidRDefault="0069085E" w:rsidP="00336C81">
      <w:pPr>
        <w:tabs>
          <w:tab w:val="left" w:pos="270"/>
          <w:tab w:val="left" w:pos="630"/>
          <w:tab w:val="left" w:pos="1080"/>
        </w:tabs>
        <w:ind w:firstLine="0"/>
        <w:rPr>
          <w:bCs/>
          <w:szCs w:val="22"/>
        </w:rPr>
      </w:pPr>
      <w:r w:rsidRPr="0033455B">
        <w:rPr>
          <w:bCs/>
          <w:szCs w:val="22"/>
        </w:rPr>
        <w:t>Veto 41</w:t>
      </w:r>
      <w:r w:rsidRPr="0033455B">
        <w:rPr>
          <w:bCs/>
          <w:szCs w:val="22"/>
        </w:rPr>
        <w:tab/>
        <w:t>Part IB, Page 357; Section 26, Department of Social Services, Proviso 26.26 – DSS: Callen-Lacey Center for Children</w:t>
      </w:r>
    </w:p>
    <w:p w:rsidR="0069085E" w:rsidRPr="0033455B" w:rsidRDefault="0069085E" w:rsidP="00336C81">
      <w:pPr>
        <w:tabs>
          <w:tab w:val="left" w:pos="270"/>
          <w:tab w:val="left" w:pos="630"/>
          <w:tab w:val="left" w:pos="1080"/>
        </w:tabs>
        <w:ind w:firstLine="0"/>
        <w:rPr>
          <w:bCs/>
          <w:szCs w:val="22"/>
        </w:rPr>
      </w:pPr>
      <w:r w:rsidRPr="0033455B">
        <w:rPr>
          <w:bCs/>
          <w:szCs w:val="22"/>
        </w:rPr>
        <w:t>Veto 42</w:t>
      </w:r>
      <w:r w:rsidRPr="0033455B">
        <w:rPr>
          <w:bCs/>
          <w:szCs w:val="22"/>
        </w:rPr>
        <w:tab/>
        <w:t xml:space="preserve">Part IB, Page 473; Section 90, Statewide Revenue, Proviso 90.20B, Non-recurring Revenue, Item 44(a), Department of Social Services – United Center for Community Care: $75,000 </w:t>
      </w:r>
    </w:p>
    <w:p w:rsidR="0069085E" w:rsidRPr="0033455B" w:rsidRDefault="0069085E" w:rsidP="00336C81">
      <w:pPr>
        <w:tabs>
          <w:tab w:val="left" w:pos="270"/>
          <w:tab w:val="left" w:pos="630"/>
          <w:tab w:val="left" w:pos="1080"/>
        </w:tabs>
        <w:ind w:firstLine="0"/>
        <w:rPr>
          <w:bCs/>
          <w:szCs w:val="22"/>
        </w:rPr>
      </w:pPr>
      <w:r w:rsidRPr="0033455B">
        <w:rPr>
          <w:bCs/>
          <w:szCs w:val="22"/>
        </w:rPr>
        <w:t>Veto 43</w:t>
      </w:r>
      <w:r w:rsidRPr="0033455B">
        <w:rPr>
          <w:bCs/>
          <w:szCs w:val="22"/>
        </w:rPr>
        <w:tab/>
        <w:t xml:space="preserve">Part IB, Page 473; Section 90, Statewide Revenue, Proviso 90.20B, Non-recurring Revenue, Item 44(b), Department of Social Services – Community Outreach Center Incorporated After School Program: $25,000 </w:t>
      </w:r>
    </w:p>
    <w:p w:rsidR="0069085E" w:rsidRPr="0033455B" w:rsidRDefault="0069085E" w:rsidP="00336C81">
      <w:pPr>
        <w:tabs>
          <w:tab w:val="left" w:pos="270"/>
          <w:tab w:val="left" w:pos="630"/>
          <w:tab w:val="left" w:pos="1080"/>
        </w:tabs>
        <w:ind w:firstLine="0"/>
        <w:rPr>
          <w:szCs w:val="22"/>
        </w:rPr>
      </w:pPr>
      <w:r w:rsidRPr="0033455B">
        <w:rPr>
          <w:szCs w:val="22"/>
        </w:rPr>
        <w:tab/>
        <w:t>Five separate provisos in the Department of Social Services’ budget lines serve as earmarks for handpicked service providers. Handing taxpayer dollars directly to these organizations without a competitive procurement process is not an appropriate or responsible use of these funds. Director Koller has made tremendous progress at DSS in the past 18 months, and she has done so without requesting new General Fund support for the upcoming year. I ask that you not carve these earmarks out of DSS’ operating budget.</w:t>
      </w:r>
    </w:p>
    <w:p w:rsidR="0069085E" w:rsidRPr="0033455B" w:rsidRDefault="0069085E" w:rsidP="00336C81">
      <w:pPr>
        <w:tabs>
          <w:tab w:val="left" w:pos="270"/>
          <w:tab w:val="left" w:pos="630"/>
          <w:tab w:val="left" w:pos="1080"/>
        </w:tabs>
        <w:ind w:firstLine="0"/>
        <w:rPr>
          <w:bCs/>
          <w:szCs w:val="22"/>
          <w:u w:val="single"/>
        </w:rPr>
      </w:pPr>
      <w:r w:rsidRPr="0033455B">
        <w:rPr>
          <w:bCs/>
          <w:szCs w:val="22"/>
          <w:u w:val="single"/>
        </w:rPr>
        <w:t>Higher Education Earmarks</w:t>
      </w:r>
    </w:p>
    <w:p w:rsidR="0069085E" w:rsidRPr="0033455B" w:rsidRDefault="0069085E" w:rsidP="00336C81">
      <w:pPr>
        <w:tabs>
          <w:tab w:val="left" w:pos="270"/>
          <w:tab w:val="left" w:pos="630"/>
          <w:tab w:val="left" w:pos="1080"/>
        </w:tabs>
        <w:ind w:firstLine="0"/>
        <w:rPr>
          <w:bCs/>
          <w:szCs w:val="22"/>
        </w:rPr>
      </w:pPr>
      <w:r w:rsidRPr="0033455B">
        <w:rPr>
          <w:bCs/>
          <w:szCs w:val="22"/>
        </w:rPr>
        <w:t>Veto 44</w:t>
      </w:r>
      <w:r w:rsidRPr="0033455B">
        <w:rPr>
          <w:bCs/>
          <w:szCs w:val="22"/>
        </w:rPr>
        <w:tab/>
        <w:t>Part IB, Page 473; Section 90, Statewide Revenue, Proviso 90.20B, Non-recurring Revenue, Item 39(e), State Board for Technical and Comprehensive Education – SC Skills USA: $200,000</w:t>
      </w:r>
    </w:p>
    <w:p w:rsidR="0069085E" w:rsidRPr="0033455B" w:rsidRDefault="0069085E" w:rsidP="00336C81">
      <w:pPr>
        <w:tabs>
          <w:tab w:val="left" w:pos="270"/>
          <w:tab w:val="left" w:pos="630"/>
          <w:tab w:val="left" w:pos="1080"/>
        </w:tabs>
        <w:ind w:firstLine="0"/>
        <w:rPr>
          <w:szCs w:val="22"/>
        </w:rPr>
      </w:pPr>
      <w:r w:rsidRPr="0033455B">
        <w:rPr>
          <w:szCs w:val="22"/>
        </w:rPr>
        <w:tab/>
        <w:t>The Technical College System did not request funding for this program. This line was inserted in the budget as a pass-through to SC Skills USA, which is the state affiliate of a national nonprofit that conducts competitions for high school students enrolled in technical or skilled service programs. This is not an essential program and certainly not an appropriate way to seek funding for an initiative.</w:t>
      </w:r>
    </w:p>
    <w:p w:rsidR="0069085E" w:rsidRPr="0033455B" w:rsidRDefault="0069085E" w:rsidP="00336C81">
      <w:pPr>
        <w:tabs>
          <w:tab w:val="left" w:pos="270"/>
          <w:tab w:val="left" w:pos="630"/>
          <w:tab w:val="left" w:pos="1080"/>
        </w:tabs>
        <w:ind w:firstLine="0"/>
        <w:rPr>
          <w:bCs/>
          <w:szCs w:val="22"/>
        </w:rPr>
      </w:pPr>
      <w:r w:rsidRPr="0033455B">
        <w:rPr>
          <w:bCs/>
          <w:szCs w:val="22"/>
        </w:rPr>
        <w:t>Veto 45</w:t>
      </w:r>
      <w:r w:rsidRPr="0033455B">
        <w:rPr>
          <w:bCs/>
          <w:szCs w:val="22"/>
        </w:rPr>
        <w:tab/>
        <w:t>Part IB, Page 473; Section 90, Statewide Revenue, Proviso 90.20, Non-Recurring Revenue, Item 36(a), Commission on Higher Education – University Center of Greenville Technology Upgrade: $100,000</w:t>
      </w:r>
    </w:p>
    <w:p w:rsidR="0069085E" w:rsidRPr="0033455B" w:rsidRDefault="0069085E" w:rsidP="00336C81">
      <w:pPr>
        <w:tabs>
          <w:tab w:val="left" w:pos="270"/>
          <w:tab w:val="left" w:pos="630"/>
          <w:tab w:val="left" w:pos="1080"/>
        </w:tabs>
        <w:ind w:firstLine="0"/>
        <w:rPr>
          <w:szCs w:val="22"/>
        </w:rPr>
      </w:pPr>
      <w:r w:rsidRPr="0033455B">
        <w:rPr>
          <w:szCs w:val="22"/>
        </w:rPr>
        <w:tab/>
        <w:t>The University Center of Greenville is governed by a consortium of public and private colleges and universities that are working together to expand access to higher education for students in the Upstate. I respect this goal, but note that these institutions already receive state support through direct appropriations, the Education Lottery, the Higher Education Tuition Grants program, or various other sources. Furthermore, the University Center is already collecting nearly $1.1 million worth of direct subsidies through this budget.</w:t>
      </w:r>
    </w:p>
    <w:p w:rsidR="0069085E" w:rsidRPr="0033455B" w:rsidRDefault="0069085E" w:rsidP="00336C81">
      <w:pPr>
        <w:tabs>
          <w:tab w:val="left" w:pos="270"/>
          <w:tab w:val="left" w:pos="630"/>
          <w:tab w:val="left" w:pos="1080"/>
        </w:tabs>
        <w:ind w:firstLine="0"/>
        <w:rPr>
          <w:szCs w:val="22"/>
        </w:rPr>
      </w:pPr>
      <w:r w:rsidRPr="0033455B">
        <w:rPr>
          <w:szCs w:val="22"/>
        </w:rPr>
        <w:tab/>
        <w:t xml:space="preserve">I am vetoing this additional $100,000 because it is unreasonable to expect taxpayers across the rest of the state to shoulder an additional burden on behalf of the relatively small number of students who attend courses through this Center. If this facility truly needs another $100,000 to improve its technology, then the participating institutions should make the required contributions. </w:t>
      </w:r>
    </w:p>
    <w:p w:rsidR="0069085E" w:rsidRPr="0033455B" w:rsidRDefault="0069085E" w:rsidP="00336C81">
      <w:pPr>
        <w:tabs>
          <w:tab w:val="left" w:pos="270"/>
          <w:tab w:val="left" w:pos="630"/>
          <w:tab w:val="left" w:pos="1080"/>
        </w:tabs>
        <w:ind w:firstLine="0"/>
        <w:rPr>
          <w:bCs/>
          <w:szCs w:val="22"/>
        </w:rPr>
      </w:pPr>
      <w:r w:rsidRPr="0033455B">
        <w:rPr>
          <w:bCs/>
          <w:szCs w:val="22"/>
        </w:rPr>
        <w:t>Veto 46</w:t>
      </w:r>
      <w:r w:rsidRPr="0033455B">
        <w:rPr>
          <w:bCs/>
          <w:szCs w:val="22"/>
        </w:rPr>
        <w:tab/>
        <w:t xml:space="preserve">Part IB, Page 473; Section 90, Statewide Revenue, Proviso 90.20B, Non-recurring Revenue, Item 37(a), Clemson University PSA – Advanced Plant Technology Lab: $4,000,000. </w:t>
      </w:r>
    </w:p>
    <w:p w:rsidR="0069085E" w:rsidRPr="0033455B" w:rsidRDefault="0069085E" w:rsidP="00336C81">
      <w:pPr>
        <w:tabs>
          <w:tab w:val="left" w:pos="270"/>
          <w:tab w:val="left" w:pos="630"/>
          <w:tab w:val="left" w:pos="1080"/>
        </w:tabs>
        <w:ind w:firstLine="0"/>
        <w:rPr>
          <w:bCs/>
          <w:szCs w:val="22"/>
        </w:rPr>
      </w:pPr>
      <w:r w:rsidRPr="0033455B">
        <w:rPr>
          <w:bCs/>
          <w:szCs w:val="22"/>
        </w:rPr>
        <w:t>Veto 47</w:t>
      </w:r>
      <w:r w:rsidRPr="0033455B">
        <w:rPr>
          <w:bCs/>
          <w:szCs w:val="22"/>
        </w:rPr>
        <w:tab/>
        <w:t xml:space="preserve">Part IB, Page 473; Section 90, Statewide Revenue, Proviso 90.20B, Non-recurring Revenue, Item 37(b), Clemson University PSA – Operating: $100,000. </w:t>
      </w:r>
    </w:p>
    <w:p w:rsidR="0069085E" w:rsidRPr="0033455B" w:rsidRDefault="0069085E" w:rsidP="00336C81">
      <w:pPr>
        <w:tabs>
          <w:tab w:val="left" w:pos="270"/>
          <w:tab w:val="left" w:pos="630"/>
          <w:tab w:val="left" w:pos="1080"/>
        </w:tabs>
        <w:ind w:firstLine="0"/>
        <w:rPr>
          <w:bCs/>
          <w:szCs w:val="22"/>
        </w:rPr>
      </w:pPr>
      <w:r w:rsidRPr="0033455B">
        <w:rPr>
          <w:bCs/>
          <w:szCs w:val="22"/>
        </w:rPr>
        <w:t>Veto 48</w:t>
      </w:r>
      <w:r w:rsidRPr="0033455B">
        <w:rPr>
          <w:bCs/>
          <w:szCs w:val="22"/>
        </w:rPr>
        <w:tab/>
        <w:t>Part IB, Page 474; Section 90, Statewide Revenue, Proviso 90.20B, Non-recurring Revenue, Item 49, University of Charleston – Interactive Digital Technology Pilot Project (1 to 1 Match): $2,000,000</w:t>
      </w:r>
      <w:r w:rsidRPr="0033455B">
        <w:rPr>
          <w:szCs w:val="22"/>
        </w:rPr>
        <w:t>.</w:t>
      </w:r>
    </w:p>
    <w:p w:rsidR="0069085E" w:rsidRPr="0033455B" w:rsidRDefault="0069085E" w:rsidP="00336C81">
      <w:pPr>
        <w:tabs>
          <w:tab w:val="left" w:pos="270"/>
          <w:tab w:val="left" w:pos="630"/>
          <w:tab w:val="left" w:pos="1080"/>
        </w:tabs>
        <w:ind w:firstLine="0"/>
        <w:rPr>
          <w:szCs w:val="22"/>
        </w:rPr>
      </w:pPr>
      <w:r w:rsidRPr="0033455B">
        <w:rPr>
          <w:szCs w:val="22"/>
        </w:rPr>
        <w:tab/>
        <w:t>I approved millions for deferred maintenance for our institutions of higher education through the Capital Reserve Fund. These allocations were consistently in excess of what these colleges and universities would have received had they been given the 2.3 percent increase in their operating budgets that I proposed in my Executive Budget, based upon the Higher Education Price Index. I should also note that I approved major projects for both of the universities identified below: $3 million for Clemson’s Grid Simulator Project and $1.9 million for the reconstruction of the College of Charleston’s Science Center. Funding these additional projects this year would be an excessive imposition on South Carolina’s taxpayers.</w:t>
      </w:r>
    </w:p>
    <w:p w:rsidR="0069085E" w:rsidRPr="0033455B" w:rsidRDefault="0069085E" w:rsidP="00336C81">
      <w:pPr>
        <w:tabs>
          <w:tab w:val="left" w:pos="270"/>
          <w:tab w:val="left" w:pos="630"/>
          <w:tab w:val="left" w:pos="1080"/>
        </w:tabs>
        <w:ind w:firstLine="0"/>
        <w:rPr>
          <w:szCs w:val="22"/>
        </w:rPr>
      </w:pPr>
      <w:r w:rsidRPr="0033455B">
        <w:rPr>
          <w:szCs w:val="22"/>
        </w:rPr>
        <w:t>Veto 49</w:t>
      </w:r>
      <w:r w:rsidRPr="0033455B">
        <w:rPr>
          <w:szCs w:val="22"/>
        </w:rPr>
        <w:tab/>
      </w:r>
      <w:r w:rsidRPr="0033455B">
        <w:rPr>
          <w:szCs w:val="22"/>
        </w:rPr>
        <w:tab/>
        <w:t>Part IB, Page 473; Section 90, Statewide Revenue, Proviso 90.20B, Non-recurring Revenue, Item 36(b), Commission on Higher Education – SC Manufacturers Extension Partnership: $200,000</w:t>
      </w:r>
    </w:p>
    <w:p w:rsidR="0069085E" w:rsidRPr="0033455B" w:rsidRDefault="0069085E" w:rsidP="00336C81">
      <w:pPr>
        <w:tabs>
          <w:tab w:val="left" w:pos="270"/>
          <w:tab w:val="left" w:pos="630"/>
          <w:tab w:val="left" w:pos="1080"/>
        </w:tabs>
        <w:ind w:firstLine="0"/>
        <w:rPr>
          <w:bCs/>
          <w:szCs w:val="22"/>
        </w:rPr>
      </w:pPr>
      <w:r w:rsidRPr="0033455B">
        <w:rPr>
          <w:bCs/>
          <w:szCs w:val="22"/>
        </w:rPr>
        <w:tab/>
        <w:t>I have approved the $682,049 provided for the SC Manufacturers Extension Partnership in Part IA of the Department of Commerce's budget this year. This is the same amount that was appropriated for this program in the prior fiscal year. I have vetoed this second line for SCMEP because it would increase the cost of the program by $200,000.</w:t>
      </w:r>
    </w:p>
    <w:p w:rsidR="0069085E" w:rsidRPr="0033455B" w:rsidRDefault="0069085E" w:rsidP="00336C81">
      <w:pPr>
        <w:tabs>
          <w:tab w:val="left" w:pos="270"/>
          <w:tab w:val="left" w:pos="630"/>
          <w:tab w:val="left" w:pos="1080"/>
        </w:tabs>
        <w:ind w:firstLine="0"/>
        <w:rPr>
          <w:bCs/>
          <w:szCs w:val="22"/>
          <w:u w:val="single"/>
        </w:rPr>
      </w:pPr>
      <w:r w:rsidRPr="0033455B">
        <w:rPr>
          <w:bCs/>
          <w:szCs w:val="22"/>
          <w:u w:val="single"/>
        </w:rPr>
        <w:t>Healthcare Earmarks</w:t>
      </w:r>
    </w:p>
    <w:p w:rsidR="0069085E" w:rsidRPr="0033455B" w:rsidRDefault="0069085E" w:rsidP="00336C81">
      <w:pPr>
        <w:tabs>
          <w:tab w:val="left" w:pos="270"/>
          <w:tab w:val="left" w:pos="630"/>
          <w:tab w:val="left" w:pos="1080"/>
        </w:tabs>
        <w:ind w:firstLine="0"/>
        <w:rPr>
          <w:bCs/>
          <w:szCs w:val="22"/>
        </w:rPr>
      </w:pPr>
      <w:r w:rsidRPr="0033455B">
        <w:rPr>
          <w:bCs/>
          <w:szCs w:val="22"/>
        </w:rPr>
        <w:t>Veto 50</w:t>
      </w:r>
      <w:r w:rsidRPr="0033455B">
        <w:rPr>
          <w:bCs/>
          <w:szCs w:val="22"/>
        </w:rPr>
        <w:tab/>
        <w:t xml:space="preserve">Part IB, Page 472; Section 90, Statewide Revenue, Proviso 90.20B, Non-recurring Revenue, Item 27(a), Department of Health and Environmental Control – ADAP Prevention: $200,000 </w:t>
      </w:r>
    </w:p>
    <w:p w:rsidR="0069085E" w:rsidRPr="0033455B" w:rsidRDefault="0069085E" w:rsidP="00336C81">
      <w:pPr>
        <w:tabs>
          <w:tab w:val="left" w:pos="270"/>
          <w:tab w:val="left" w:pos="630"/>
          <w:tab w:val="left" w:pos="1080"/>
        </w:tabs>
        <w:ind w:firstLine="0"/>
        <w:rPr>
          <w:bCs/>
          <w:szCs w:val="22"/>
        </w:rPr>
      </w:pPr>
      <w:r w:rsidRPr="0033455B">
        <w:rPr>
          <w:bCs/>
          <w:szCs w:val="22"/>
        </w:rPr>
        <w:t>Veto 51</w:t>
      </w:r>
      <w:r w:rsidRPr="0033455B">
        <w:rPr>
          <w:bCs/>
          <w:szCs w:val="22"/>
        </w:rPr>
        <w:tab/>
        <w:t xml:space="preserve">Part IB, Page 472; Section 90, Statewide Revenue, Proviso 90.20B, Non-recurring Revenue, Item 27(b), Department of Health and Environmental Control – SC Coalition Against Domestic Violence and Sexual Assault: $453,680 </w:t>
      </w:r>
    </w:p>
    <w:p w:rsidR="0069085E" w:rsidRPr="0033455B" w:rsidRDefault="0069085E" w:rsidP="00336C81">
      <w:pPr>
        <w:tabs>
          <w:tab w:val="left" w:pos="270"/>
          <w:tab w:val="left" w:pos="630"/>
          <w:tab w:val="left" w:pos="1080"/>
        </w:tabs>
        <w:ind w:firstLine="0"/>
        <w:rPr>
          <w:bCs/>
          <w:szCs w:val="22"/>
        </w:rPr>
      </w:pPr>
      <w:r w:rsidRPr="0033455B">
        <w:rPr>
          <w:bCs/>
          <w:szCs w:val="22"/>
        </w:rPr>
        <w:t>Veto 52</w:t>
      </w:r>
      <w:r w:rsidRPr="0033455B">
        <w:rPr>
          <w:bCs/>
          <w:szCs w:val="22"/>
        </w:rPr>
        <w:tab/>
        <w:t xml:space="preserve">Part IB, Page 472; Section 90, Statewide Revenue, Proviso 90.20B, Non-recurring Revenue, Item 27(c), Department of Health and Environmental Control – Kidney Disease Early Evacuation and Risk Assessment Education: $100,000 </w:t>
      </w:r>
    </w:p>
    <w:p w:rsidR="0069085E" w:rsidRPr="0033455B" w:rsidRDefault="0069085E" w:rsidP="00336C81">
      <w:pPr>
        <w:tabs>
          <w:tab w:val="left" w:pos="270"/>
          <w:tab w:val="left" w:pos="630"/>
          <w:tab w:val="left" w:pos="1080"/>
        </w:tabs>
        <w:ind w:firstLine="0"/>
        <w:rPr>
          <w:bCs/>
          <w:szCs w:val="22"/>
        </w:rPr>
      </w:pPr>
      <w:r w:rsidRPr="0033455B">
        <w:rPr>
          <w:bCs/>
          <w:szCs w:val="22"/>
        </w:rPr>
        <w:t>Veto 53</w:t>
      </w:r>
      <w:r w:rsidRPr="0033455B">
        <w:rPr>
          <w:bCs/>
          <w:szCs w:val="22"/>
        </w:rPr>
        <w:tab/>
        <w:t xml:space="preserve">Part IB, Page 472; Section 90, Statewide Revenue, Proviso 90.20B, Non-recurring Revenue, Item 27(d), Department of Health and Environmental Control – Hemophilia - SC Bleeding Disorders Premium Assistance Program: $100,000 </w:t>
      </w:r>
    </w:p>
    <w:p w:rsidR="0069085E" w:rsidRPr="0033455B" w:rsidRDefault="0069085E" w:rsidP="00336C81">
      <w:pPr>
        <w:tabs>
          <w:tab w:val="left" w:pos="270"/>
          <w:tab w:val="left" w:pos="630"/>
          <w:tab w:val="left" w:pos="1080"/>
        </w:tabs>
        <w:ind w:firstLine="0"/>
        <w:rPr>
          <w:bCs/>
          <w:szCs w:val="22"/>
        </w:rPr>
      </w:pPr>
      <w:r w:rsidRPr="0033455B">
        <w:rPr>
          <w:bCs/>
          <w:szCs w:val="22"/>
        </w:rPr>
        <w:t>Veto 54</w:t>
      </w:r>
      <w:r w:rsidRPr="0033455B">
        <w:rPr>
          <w:bCs/>
          <w:szCs w:val="22"/>
        </w:rPr>
        <w:tab/>
        <w:t xml:space="preserve">Part IB, Page 472; Section 90, Statewide Revenue, Proviso 90.20B, Non-recurring Revenue, Item 27(e), Department of Health and Environmental Control – S.C. Office of Rural Health - Benefit Bank: $500,000 </w:t>
      </w:r>
    </w:p>
    <w:p w:rsidR="0069085E" w:rsidRPr="0033455B" w:rsidRDefault="0069085E" w:rsidP="00336C81">
      <w:pPr>
        <w:tabs>
          <w:tab w:val="left" w:pos="270"/>
          <w:tab w:val="left" w:pos="630"/>
          <w:tab w:val="left" w:pos="1080"/>
        </w:tabs>
        <w:ind w:firstLine="0"/>
        <w:rPr>
          <w:bCs/>
          <w:szCs w:val="22"/>
        </w:rPr>
      </w:pPr>
      <w:r w:rsidRPr="0033455B">
        <w:rPr>
          <w:bCs/>
          <w:szCs w:val="22"/>
        </w:rPr>
        <w:t>Veto 55</w:t>
      </w:r>
      <w:r w:rsidRPr="0033455B">
        <w:rPr>
          <w:bCs/>
          <w:szCs w:val="22"/>
        </w:rPr>
        <w:tab/>
        <w:t xml:space="preserve">Part IB, Page 472; Section 90, Statewide Revenue, Proviso 90.20B, Non-recurring Revenue, Item 27(f), Department of Health and Environmental Control – James R. Clark Memorial Sickle Cell Foundation: $100,000 </w:t>
      </w:r>
    </w:p>
    <w:p w:rsidR="0069085E" w:rsidRPr="0033455B" w:rsidRDefault="0069085E" w:rsidP="00336C81">
      <w:pPr>
        <w:tabs>
          <w:tab w:val="left" w:pos="270"/>
          <w:tab w:val="left" w:pos="630"/>
          <w:tab w:val="left" w:pos="1080"/>
        </w:tabs>
        <w:ind w:firstLine="0"/>
        <w:rPr>
          <w:szCs w:val="22"/>
        </w:rPr>
      </w:pPr>
      <w:r w:rsidRPr="0033455B">
        <w:rPr>
          <w:szCs w:val="22"/>
        </w:rPr>
        <w:tab/>
        <w:t>I am vetoing each of the earmarks in Section 90 of the Department of Health and Environmental Control’s budget. Each of these lines attempts to serve a portion of our population for which we extend our sympathy and encouragement, but nevertheless, it is only a small portion of South Carolina’s chronically ill or abused. Overall, these special add-on lines distract from the agency’s broader mission of protecting South Carolina’s public health. Each new special interest that wins an earmark takes more of DHEC’s attention away from its overall mission.</w:t>
      </w:r>
    </w:p>
    <w:p w:rsidR="0069085E" w:rsidRPr="0033455B" w:rsidRDefault="0069085E" w:rsidP="00336C81">
      <w:pPr>
        <w:tabs>
          <w:tab w:val="left" w:pos="270"/>
          <w:tab w:val="left" w:pos="630"/>
          <w:tab w:val="left" w:pos="1080"/>
        </w:tabs>
        <w:ind w:firstLine="0"/>
        <w:rPr>
          <w:bCs/>
          <w:szCs w:val="22"/>
        </w:rPr>
      </w:pPr>
      <w:r w:rsidRPr="0033455B">
        <w:rPr>
          <w:bCs/>
          <w:szCs w:val="22"/>
        </w:rPr>
        <w:t>Veto 56</w:t>
      </w:r>
      <w:r w:rsidRPr="0033455B">
        <w:rPr>
          <w:szCs w:val="22"/>
        </w:rPr>
        <w:tab/>
      </w:r>
      <w:r w:rsidRPr="0033455B">
        <w:rPr>
          <w:bCs/>
          <w:szCs w:val="22"/>
        </w:rPr>
        <w:t>Part IB, Page 344; Section 22, Department of Health and Environmental Control, Proviso 22.26 – Head Lice</w:t>
      </w:r>
    </w:p>
    <w:p w:rsidR="0069085E" w:rsidRPr="0033455B" w:rsidRDefault="0069085E" w:rsidP="00336C81">
      <w:pPr>
        <w:tabs>
          <w:tab w:val="left" w:pos="270"/>
          <w:tab w:val="left" w:pos="630"/>
          <w:tab w:val="left" w:pos="1080"/>
        </w:tabs>
        <w:ind w:firstLine="0"/>
        <w:rPr>
          <w:szCs w:val="22"/>
        </w:rPr>
      </w:pPr>
      <w:r w:rsidRPr="0033455B">
        <w:rPr>
          <w:szCs w:val="22"/>
        </w:rPr>
        <w:tab/>
        <w:t>This proviso carves $200,000 out of the rest of the Department of Health and Environmental Control’s budget in order to fund a statewide head lice program. These resources are insufficient to capably manage such an initiative; instead, this proviso has the effect of undermining the agency’s more critical programs.</w:t>
      </w:r>
    </w:p>
    <w:p w:rsidR="0069085E" w:rsidRPr="0033455B" w:rsidRDefault="0069085E" w:rsidP="00336C81">
      <w:pPr>
        <w:tabs>
          <w:tab w:val="left" w:pos="270"/>
          <w:tab w:val="left" w:pos="630"/>
          <w:tab w:val="left" w:pos="1080"/>
        </w:tabs>
        <w:ind w:firstLine="0"/>
        <w:rPr>
          <w:bCs/>
          <w:szCs w:val="22"/>
          <w:u w:val="single"/>
        </w:rPr>
      </w:pPr>
      <w:r w:rsidRPr="0033455B">
        <w:rPr>
          <w:bCs/>
          <w:szCs w:val="22"/>
          <w:u w:val="single"/>
        </w:rPr>
        <w:t>Technology Upgrades</w:t>
      </w:r>
    </w:p>
    <w:p w:rsidR="0069085E" w:rsidRPr="0033455B" w:rsidRDefault="0069085E" w:rsidP="00336C81">
      <w:pPr>
        <w:tabs>
          <w:tab w:val="left" w:pos="270"/>
          <w:tab w:val="left" w:pos="630"/>
          <w:tab w:val="left" w:pos="1080"/>
        </w:tabs>
        <w:ind w:firstLine="0"/>
        <w:rPr>
          <w:szCs w:val="22"/>
        </w:rPr>
      </w:pPr>
      <w:r w:rsidRPr="0033455B">
        <w:rPr>
          <w:szCs w:val="22"/>
        </w:rPr>
        <w:tab/>
        <w:t xml:space="preserve">The Center for Digital Government is a respected national organization associated with the publishers of </w:t>
      </w:r>
      <w:r w:rsidRPr="0033455B">
        <w:rPr>
          <w:i/>
          <w:szCs w:val="22"/>
        </w:rPr>
        <w:t>Government Technology</w:t>
      </w:r>
      <w:r w:rsidRPr="0033455B">
        <w:rPr>
          <w:szCs w:val="22"/>
        </w:rPr>
        <w:t xml:space="preserve"> magazine; they publish the biennial </w:t>
      </w:r>
      <w:r w:rsidRPr="0033455B">
        <w:rPr>
          <w:i/>
          <w:szCs w:val="22"/>
        </w:rPr>
        <w:t>Digital States Survey</w:t>
      </w:r>
      <w:r w:rsidRPr="0033455B">
        <w:rPr>
          <w:szCs w:val="22"/>
        </w:rPr>
        <w:t>, which grades the states based upon their governance, practices, and accomplishments in the IT arena. In the most recent survey, South Carolina tied with two other states for last place.</w:t>
      </w:r>
    </w:p>
    <w:p w:rsidR="0069085E" w:rsidRPr="0033455B" w:rsidRDefault="0069085E" w:rsidP="00336C81">
      <w:pPr>
        <w:tabs>
          <w:tab w:val="left" w:pos="270"/>
          <w:tab w:val="left" w:pos="630"/>
          <w:tab w:val="left" w:pos="1080"/>
        </w:tabs>
        <w:ind w:firstLine="0"/>
        <w:rPr>
          <w:szCs w:val="22"/>
        </w:rPr>
      </w:pPr>
      <w:r w:rsidRPr="0033455B">
        <w:rPr>
          <w:szCs w:val="22"/>
        </w:rPr>
        <w:tab/>
        <w:t>The vision and leadership provided by a Department of Administration would have gone a long way towards improving our IT capabilities and oversight. In the meantime, several agencies sought significant levels of funding for IT equipment through this year’s budget.</w:t>
      </w:r>
    </w:p>
    <w:p w:rsidR="0069085E" w:rsidRPr="0033455B" w:rsidRDefault="0069085E" w:rsidP="00336C81">
      <w:pPr>
        <w:tabs>
          <w:tab w:val="left" w:pos="270"/>
          <w:tab w:val="left" w:pos="630"/>
          <w:tab w:val="left" w:pos="1080"/>
        </w:tabs>
        <w:ind w:firstLine="0"/>
        <w:rPr>
          <w:bCs/>
          <w:szCs w:val="22"/>
        </w:rPr>
      </w:pPr>
      <w:r w:rsidRPr="0033455B">
        <w:rPr>
          <w:bCs/>
          <w:szCs w:val="22"/>
        </w:rPr>
        <w:t>Veto 57</w:t>
      </w:r>
      <w:r w:rsidRPr="0033455B">
        <w:rPr>
          <w:bCs/>
          <w:szCs w:val="22"/>
        </w:rPr>
        <w:tab/>
        <w:t xml:space="preserve">Part IB, Page 472; Section 90, Statewide Revenue, Proviso 90.20B, Non-recurring Revenue, Item 21, Secretary of State – Information Technology Upgrade: $500,000 </w:t>
      </w:r>
    </w:p>
    <w:p w:rsidR="0069085E" w:rsidRPr="0033455B" w:rsidRDefault="0069085E" w:rsidP="00336C81">
      <w:pPr>
        <w:tabs>
          <w:tab w:val="left" w:pos="270"/>
          <w:tab w:val="left" w:pos="630"/>
          <w:tab w:val="left" w:pos="1080"/>
        </w:tabs>
        <w:ind w:firstLine="0"/>
        <w:rPr>
          <w:szCs w:val="22"/>
        </w:rPr>
      </w:pPr>
      <w:r w:rsidRPr="0033455B">
        <w:rPr>
          <w:szCs w:val="22"/>
        </w:rPr>
        <w:tab/>
        <w:t>Between the increases provided in Part IA and the revision to Proviso 74.1, the Secretary of State’s office will receive an additional $298,000 in the upcoming year. In the Executive Budget, I recommended that this agency receive $250,000 in one-time funds for its technology needs, based upon my review of the application development projects the office intended to undertake with these new funds. Given the significant new resources that will now be at the Secretary of State’s disposal, coupled with the fact that this one-time money is twice what I recommended, I have vetoed this line because I believe the agency can complete the necessary work with the resources at hand.</w:t>
      </w:r>
    </w:p>
    <w:p w:rsidR="0069085E" w:rsidRPr="0033455B" w:rsidRDefault="0069085E" w:rsidP="00336C81">
      <w:pPr>
        <w:tabs>
          <w:tab w:val="left" w:pos="270"/>
          <w:tab w:val="left" w:pos="630"/>
          <w:tab w:val="left" w:pos="1080"/>
        </w:tabs>
        <w:ind w:firstLine="0"/>
        <w:rPr>
          <w:bCs/>
          <w:szCs w:val="22"/>
        </w:rPr>
      </w:pPr>
      <w:r w:rsidRPr="0033455B">
        <w:rPr>
          <w:bCs/>
          <w:szCs w:val="22"/>
        </w:rPr>
        <w:t>Veto 58</w:t>
      </w:r>
      <w:r w:rsidRPr="0033455B">
        <w:rPr>
          <w:bCs/>
          <w:szCs w:val="22"/>
        </w:rPr>
        <w:tab/>
        <w:t>Part IB, Page 471; Section 90, Statewide Revenue, Proviso 90.20B, Non-recurring Revenue, Item 20(a), Department of Natural Resources – Replacement of IT Equipment and Maintenance: $1,260,505</w:t>
      </w:r>
    </w:p>
    <w:p w:rsidR="0069085E" w:rsidRPr="0033455B" w:rsidRDefault="0069085E" w:rsidP="00336C81">
      <w:pPr>
        <w:tabs>
          <w:tab w:val="left" w:pos="270"/>
          <w:tab w:val="left" w:pos="630"/>
          <w:tab w:val="left" w:pos="1080"/>
        </w:tabs>
        <w:ind w:firstLine="0"/>
        <w:rPr>
          <w:szCs w:val="22"/>
        </w:rPr>
      </w:pPr>
      <w:r w:rsidRPr="0033455B">
        <w:rPr>
          <w:szCs w:val="22"/>
        </w:rPr>
        <w:tab/>
        <w:t xml:space="preserve">This is the precise amount that the Department of Natural Resources sought in one-time funding when it submitted its annual request to the Office of State Budget last fall. My staff subsequently met with DNR leadership and reviewed a more detailed itemization of this request. As a result, I supported only $195,000 in one-time funding for DNR’s IT needs in my Executive Budget to cover desktop computing equipment and the associated licenses that would be required. DNR proposed to use the remainder of the funds to deploy its own new servers, network infrastructure, and disaster recovery plan in isolation, instead of in collaboration with the Division of State Information Technology’s government-wide solutions, as would be more consistent with generally-recognized best practices. When we fail to take advantage of opportunities to take an enterprise-wide approach to IT problems, as a comparably-sized private sector organization would, we achieve poorer outcomes and waste taxpayer dollars along the way. </w:t>
      </w:r>
    </w:p>
    <w:p w:rsidR="0069085E" w:rsidRPr="0033455B" w:rsidRDefault="0069085E" w:rsidP="00336C81">
      <w:pPr>
        <w:tabs>
          <w:tab w:val="left" w:pos="270"/>
          <w:tab w:val="left" w:pos="630"/>
          <w:tab w:val="left" w:pos="1080"/>
        </w:tabs>
        <w:ind w:firstLine="0"/>
        <w:rPr>
          <w:bCs/>
          <w:szCs w:val="22"/>
        </w:rPr>
      </w:pPr>
      <w:r w:rsidRPr="0033455B">
        <w:rPr>
          <w:bCs/>
          <w:szCs w:val="22"/>
        </w:rPr>
        <w:t>Veto 59</w:t>
      </w:r>
      <w:r w:rsidRPr="0033455B">
        <w:rPr>
          <w:bCs/>
          <w:szCs w:val="22"/>
        </w:rPr>
        <w:tab/>
        <w:t xml:space="preserve">Part IB, Page 472; Section 90, Statewide Revenue, Proviso 90.20B, Non-recurring Revenue, Item 23, Commission on Indigent Defense – Information Technology Upgrade: $101,000 </w:t>
      </w:r>
    </w:p>
    <w:p w:rsidR="0069085E" w:rsidRPr="0033455B" w:rsidRDefault="0069085E" w:rsidP="00336C81">
      <w:pPr>
        <w:tabs>
          <w:tab w:val="left" w:pos="270"/>
          <w:tab w:val="left" w:pos="630"/>
          <w:tab w:val="left" w:pos="1080"/>
        </w:tabs>
        <w:ind w:firstLine="0"/>
        <w:rPr>
          <w:szCs w:val="22"/>
        </w:rPr>
      </w:pPr>
      <w:r w:rsidRPr="0033455B">
        <w:rPr>
          <w:szCs w:val="22"/>
        </w:rPr>
        <w:tab/>
        <w:t>This budget increases state support for the Commission on Indigent Defense by about 75 percent. While I recognize that much of this new money will be allocated to legal defense, certainly, the Commission should be able to find enough to cover its most pressing IT needs.</w:t>
      </w:r>
    </w:p>
    <w:p w:rsidR="0069085E" w:rsidRPr="0033455B" w:rsidRDefault="0069085E" w:rsidP="00336C81">
      <w:pPr>
        <w:tabs>
          <w:tab w:val="left" w:pos="270"/>
          <w:tab w:val="left" w:pos="630"/>
          <w:tab w:val="left" w:pos="1080"/>
        </w:tabs>
        <w:ind w:firstLine="0"/>
        <w:rPr>
          <w:bCs/>
          <w:szCs w:val="22"/>
        </w:rPr>
      </w:pPr>
      <w:r w:rsidRPr="0033455B">
        <w:rPr>
          <w:bCs/>
          <w:szCs w:val="22"/>
        </w:rPr>
        <w:t>Veto 60</w:t>
      </w:r>
      <w:r w:rsidRPr="0033455B">
        <w:rPr>
          <w:bCs/>
          <w:szCs w:val="22"/>
        </w:rPr>
        <w:tab/>
        <w:t xml:space="preserve">Part IB, Page 471; Section 90, Statewide Revenue, Proviso 90.20B, Non-recurring Revenue, Item 15(b), John de la Howe School – Information Technology Upgrade: $200,014 </w:t>
      </w:r>
    </w:p>
    <w:p w:rsidR="0069085E" w:rsidRPr="0033455B" w:rsidRDefault="0069085E" w:rsidP="00336C81">
      <w:pPr>
        <w:tabs>
          <w:tab w:val="left" w:pos="270"/>
          <w:tab w:val="left" w:pos="630"/>
          <w:tab w:val="left" w:pos="1080"/>
        </w:tabs>
        <w:ind w:firstLine="0"/>
        <w:rPr>
          <w:szCs w:val="22"/>
        </w:rPr>
      </w:pPr>
      <w:r w:rsidRPr="0033455B">
        <w:rPr>
          <w:szCs w:val="22"/>
        </w:rPr>
        <w:tab/>
        <w:t>I approved the $400,000 in Section 90 for seven cottages with significant deferred maintenance needs. The General Assembly’s revisions to Proviso 5.4 (JDLHS: Capacity) are a clear expression of the Legislature’s concerns with the enrollment levels at this facility. I share these concerns and believe we must first address these fundamental issues before undertaking a significant investment in the school’s technology upgrades.</w:t>
      </w:r>
    </w:p>
    <w:p w:rsidR="0069085E" w:rsidRPr="0033455B" w:rsidRDefault="0069085E" w:rsidP="00336C81">
      <w:pPr>
        <w:tabs>
          <w:tab w:val="left" w:pos="270"/>
          <w:tab w:val="left" w:pos="630"/>
          <w:tab w:val="left" w:pos="1080"/>
        </w:tabs>
        <w:ind w:firstLine="0"/>
        <w:rPr>
          <w:bCs/>
          <w:szCs w:val="22"/>
          <w:u w:val="single"/>
        </w:rPr>
      </w:pPr>
      <w:r w:rsidRPr="0033455B">
        <w:rPr>
          <w:bCs/>
          <w:szCs w:val="22"/>
          <w:u w:val="single"/>
        </w:rPr>
        <w:t>Excessive Growth</w:t>
      </w:r>
    </w:p>
    <w:p w:rsidR="0069085E" w:rsidRPr="0033455B" w:rsidRDefault="0069085E" w:rsidP="00336C81">
      <w:pPr>
        <w:tabs>
          <w:tab w:val="left" w:pos="270"/>
          <w:tab w:val="left" w:pos="630"/>
          <w:tab w:val="left" w:pos="1080"/>
        </w:tabs>
        <w:ind w:firstLine="0"/>
        <w:rPr>
          <w:bCs/>
          <w:szCs w:val="22"/>
        </w:rPr>
      </w:pPr>
      <w:r w:rsidRPr="0033455B">
        <w:rPr>
          <w:bCs/>
          <w:szCs w:val="22"/>
        </w:rPr>
        <w:t>Veto 61</w:t>
      </w:r>
      <w:r w:rsidRPr="0033455B">
        <w:rPr>
          <w:bCs/>
          <w:szCs w:val="22"/>
        </w:rPr>
        <w:tab/>
        <w:t xml:space="preserve">Part IB, Page 474; Section 90, Statewide Revenue, Proviso 90.29B, Non-recurring Revenue, Item 57, Budget and Control Board – Rural Infrastructure Fund: $3,000,000 </w:t>
      </w:r>
    </w:p>
    <w:p w:rsidR="0069085E" w:rsidRPr="0033455B" w:rsidRDefault="0069085E" w:rsidP="00336C81">
      <w:pPr>
        <w:tabs>
          <w:tab w:val="left" w:pos="270"/>
          <w:tab w:val="left" w:pos="630"/>
          <w:tab w:val="left" w:pos="1080"/>
        </w:tabs>
        <w:ind w:firstLine="0"/>
        <w:rPr>
          <w:szCs w:val="22"/>
        </w:rPr>
      </w:pPr>
      <w:r w:rsidRPr="0033455B">
        <w:rPr>
          <w:szCs w:val="22"/>
        </w:rPr>
        <w:tab/>
        <w:t>According to the Office of State Budget, the Rural Infrastructure Fund has $20 million unspent in the bank already. It is unnecessary and excessive to devote an additional $3 million to the Fund.</w:t>
      </w:r>
    </w:p>
    <w:p w:rsidR="0069085E" w:rsidRPr="0033455B" w:rsidRDefault="0069085E" w:rsidP="00336C81">
      <w:pPr>
        <w:tabs>
          <w:tab w:val="left" w:pos="270"/>
          <w:tab w:val="left" w:pos="630"/>
          <w:tab w:val="left" w:pos="1080"/>
        </w:tabs>
        <w:ind w:firstLine="0"/>
        <w:rPr>
          <w:bCs/>
          <w:szCs w:val="22"/>
        </w:rPr>
      </w:pPr>
      <w:r w:rsidRPr="0033455B">
        <w:rPr>
          <w:bCs/>
          <w:szCs w:val="22"/>
        </w:rPr>
        <w:t>Veto 62</w:t>
      </w:r>
      <w:r w:rsidRPr="0033455B">
        <w:rPr>
          <w:bCs/>
          <w:szCs w:val="22"/>
        </w:rPr>
        <w:tab/>
        <w:t xml:space="preserve">Part IB, Page 472; Section 90, Statewide Revenue, Proviso 90.20B, Non-recurring Revenue, Item 26, Vocational Rehabilitation – Restoration of Vocational Rehabilitation Program - State Matching Funds: $1,000,000 </w:t>
      </w:r>
    </w:p>
    <w:p w:rsidR="0069085E" w:rsidRPr="0033455B" w:rsidRDefault="0069085E" w:rsidP="00336C81">
      <w:pPr>
        <w:tabs>
          <w:tab w:val="left" w:pos="270"/>
          <w:tab w:val="left" w:pos="630"/>
          <w:tab w:val="left" w:pos="1080"/>
        </w:tabs>
        <w:ind w:firstLine="0"/>
        <w:rPr>
          <w:szCs w:val="22"/>
        </w:rPr>
      </w:pPr>
      <w:r w:rsidRPr="0033455B">
        <w:rPr>
          <w:szCs w:val="22"/>
        </w:rPr>
        <w:tab/>
        <w:t>In the Executive Budget, I recommended $2.5 million in additional General Fund support for the Vocational Rehabilitation Department. This represents an increase of more than 30 percent against the prior year. I have vetoed this particular line because it would add an additional $1 million in new spending, and also because it would use one-time money to pay for what would become recurring expenses.</w:t>
      </w:r>
    </w:p>
    <w:p w:rsidR="0069085E" w:rsidRPr="0033455B" w:rsidRDefault="0069085E" w:rsidP="00336C81">
      <w:pPr>
        <w:tabs>
          <w:tab w:val="left" w:pos="270"/>
          <w:tab w:val="left" w:pos="630"/>
          <w:tab w:val="left" w:pos="1080"/>
        </w:tabs>
        <w:ind w:firstLine="0"/>
        <w:rPr>
          <w:bCs/>
          <w:szCs w:val="22"/>
        </w:rPr>
      </w:pPr>
      <w:r w:rsidRPr="0033455B">
        <w:rPr>
          <w:bCs/>
          <w:szCs w:val="22"/>
        </w:rPr>
        <w:t>Veto 63</w:t>
      </w:r>
      <w:r w:rsidRPr="0033455B">
        <w:rPr>
          <w:bCs/>
          <w:szCs w:val="22"/>
        </w:rPr>
        <w:tab/>
        <w:t xml:space="preserve">Part IB, Page 471; Section 90, Statewide Revenue, Proviso 90.20B, Non-recurring Revenue, Item 16, Wil Lou Gray Opportunity School – Window Replacement: $750,000 </w:t>
      </w:r>
    </w:p>
    <w:p w:rsidR="0069085E" w:rsidRPr="0033455B" w:rsidRDefault="0069085E" w:rsidP="00336C81">
      <w:pPr>
        <w:tabs>
          <w:tab w:val="left" w:pos="270"/>
          <w:tab w:val="left" w:pos="630"/>
          <w:tab w:val="left" w:pos="1080"/>
        </w:tabs>
        <w:ind w:firstLine="0"/>
        <w:rPr>
          <w:szCs w:val="22"/>
        </w:rPr>
      </w:pPr>
      <w:r w:rsidRPr="0033455B">
        <w:rPr>
          <w:szCs w:val="22"/>
        </w:rPr>
        <w:tab/>
        <w:t>I have vetoed this item because $750,000 is an enormous amount of money, given the number of students who attend this school. Fortunately, there is another path to completing these energy-efficient improvements without making a major cash investment.</w:t>
      </w:r>
    </w:p>
    <w:p w:rsidR="0069085E" w:rsidRPr="0033455B" w:rsidRDefault="0069085E" w:rsidP="00336C81">
      <w:pPr>
        <w:tabs>
          <w:tab w:val="left" w:pos="270"/>
          <w:tab w:val="left" w:pos="630"/>
          <w:tab w:val="left" w:pos="1080"/>
        </w:tabs>
        <w:ind w:firstLine="0"/>
        <w:rPr>
          <w:szCs w:val="22"/>
        </w:rPr>
      </w:pPr>
      <w:r w:rsidRPr="0033455B">
        <w:rPr>
          <w:szCs w:val="22"/>
        </w:rPr>
        <w:tab/>
        <w:t>Through performance contracting, the school can finance the replacement of these windows using a portion of the energy savings to be realized. This would be a win for the school, the environment, and the taxpayer.</w:t>
      </w:r>
    </w:p>
    <w:p w:rsidR="0069085E" w:rsidRPr="0033455B" w:rsidRDefault="0069085E" w:rsidP="00336C81">
      <w:pPr>
        <w:tabs>
          <w:tab w:val="left" w:pos="270"/>
          <w:tab w:val="left" w:pos="630"/>
          <w:tab w:val="left" w:pos="1080"/>
        </w:tabs>
        <w:ind w:firstLine="0"/>
        <w:rPr>
          <w:szCs w:val="22"/>
        </w:rPr>
      </w:pPr>
      <w:r w:rsidRPr="0033455B">
        <w:rPr>
          <w:bCs/>
          <w:szCs w:val="22"/>
        </w:rPr>
        <w:t>Veto 64</w:t>
      </w:r>
      <w:r w:rsidRPr="0033455B">
        <w:rPr>
          <w:bCs/>
          <w:szCs w:val="22"/>
        </w:rPr>
        <w:tab/>
        <w:t xml:space="preserve">Part IB, Page 470; Section 90, Statewide Revenue, Proviso 90.20B, Non-recurring Revenue, Item 8(b), Legislative Audit Council – Peer Review Audit - Government Auditing Standards: $15,000 </w:t>
      </w:r>
    </w:p>
    <w:p w:rsidR="0069085E" w:rsidRPr="0033455B" w:rsidRDefault="0069085E" w:rsidP="00336C81">
      <w:pPr>
        <w:tabs>
          <w:tab w:val="left" w:pos="270"/>
          <w:tab w:val="left" w:pos="630"/>
          <w:tab w:val="left" w:pos="1080"/>
        </w:tabs>
        <w:ind w:firstLine="0"/>
        <w:rPr>
          <w:szCs w:val="22"/>
        </w:rPr>
      </w:pPr>
      <w:r w:rsidRPr="0033455B">
        <w:rPr>
          <w:szCs w:val="22"/>
        </w:rPr>
        <w:tab/>
        <w:t>Part IA of this budget provides the Legislative Audit Council with $125,000 in new recurring funds. Even though this is more than I requested in the Fiscal Year 2012-2013 Executive Budget, I have not vetoed any of those additional resources. I should also note that I approved $45,000 for the LAC’s technology needs in the Capital Reserve bill.</w:t>
      </w:r>
    </w:p>
    <w:p w:rsidR="0069085E" w:rsidRPr="0033455B" w:rsidRDefault="0069085E" w:rsidP="00336C81">
      <w:pPr>
        <w:tabs>
          <w:tab w:val="left" w:pos="270"/>
          <w:tab w:val="left" w:pos="630"/>
          <w:tab w:val="left" w:pos="1080"/>
        </w:tabs>
        <w:ind w:firstLine="0"/>
        <w:rPr>
          <w:szCs w:val="22"/>
        </w:rPr>
      </w:pPr>
      <w:r w:rsidRPr="0033455B">
        <w:rPr>
          <w:szCs w:val="22"/>
        </w:rPr>
        <w:tab/>
        <w:t>Given the amount of new money the LAC will receive this year – including through the Capital Reserve Fund – and in light of the fact that Government Auditing Standards only require that a peer review audit be performed every three years, I believe that the LAC can and should be able to fund its Fiscal Year 2012-13 audit through the $160,000 in new money it will receive this year without this additional $15,000.</w:t>
      </w:r>
    </w:p>
    <w:p w:rsidR="0069085E" w:rsidRPr="0033455B" w:rsidRDefault="0069085E" w:rsidP="00336C81">
      <w:pPr>
        <w:tabs>
          <w:tab w:val="left" w:pos="270"/>
          <w:tab w:val="left" w:pos="630"/>
          <w:tab w:val="left" w:pos="1080"/>
        </w:tabs>
        <w:ind w:firstLine="0"/>
        <w:rPr>
          <w:bCs/>
          <w:szCs w:val="22"/>
        </w:rPr>
      </w:pPr>
      <w:r w:rsidRPr="0033455B">
        <w:rPr>
          <w:bCs/>
          <w:szCs w:val="22"/>
        </w:rPr>
        <w:t>Veto 65</w:t>
      </w:r>
      <w:r w:rsidRPr="0033455B">
        <w:rPr>
          <w:bCs/>
          <w:szCs w:val="22"/>
        </w:rPr>
        <w:tab/>
        <w:t xml:space="preserve">Part IB, Page 473; Section 90, Statewide Revenue, Proviso 90.20B, Non-recurring Revenue, Item 46(a), Department of Agriculture – Marketing and Branding: $500,000 </w:t>
      </w:r>
    </w:p>
    <w:p w:rsidR="0069085E" w:rsidRPr="0033455B" w:rsidRDefault="0069085E" w:rsidP="00336C81">
      <w:pPr>
        <w:tabs>
          <w:tab w:val="left" w:pos="270"/>
          <w:tab w:val="left" w:pos="630"/>
          <w:tab w:val="left" w:pos="1080"/>
        </w:tabs>
        <w:ind w:firstLine="0"/>
        <w:rPr>
          <w:szCs w:val="22"/>
        </w:rPr>
      </w:pPr>
      <w:r w:rsidRPr="0033455B">
        <w:rPr>
          <w:szCs w:val="22"/>
        </w:rPr>
        <w:tab/>
        <w:t>This budget provides $700,000 more for the Department of Agriculture in Part IA than I recommended in the Fiscal Year 2012-2013 Executive Budget – $500,000 for Marketing and Branding and $200,000 for Laboratory Services. I have accepted those increases, but I am vetoing the additional $500,000 for Marketing and Branding that appears in Section 90. While I applaud Commissioner Weathers’ achievements in making South Carolina produce world-renowned, this one-time money would be an unsustainable spike in resources. I believe Commissioner Weathers can continue to his successes within the means provided in his recurring budget.</w:t>
      </w:r>
    </w:p>
    <w:p w:rsidR="0069085E" w:rsidRPr="0033455B" w:rsidRDefault="0069085E" w:rsidP="00336C81">
      <w:pPr>
        <w:tabs>
          <w:tab w:val="left" w:pos="270"/>
          <w:tab w:val="left" w:pos="630"/>
          <w:tab w:val="left" w:pos="1080"/>
        </w:tabs>
        <w:ind w:firstLine="0"/>
        <w:rPr>
          <w:bCs/>
          <w:szCs w:val="22"/>
        </w:rPr>
      </w:pPr>
      <w:r w:rsidRPr="0033455B">
        <w:rPr>
          <w:bCs/>
          <w:szCs w:val="22"/>
        </w:rPr>
        <w:t>Veto 66</w:t>
      </w:r>
      <w:r w:rsidRPr="0033455B">
        <w:rPr>
          <w:bCs/>
          <w:szCs w:val="22"/>
        </w:rPr>
        <w:tab/>
        <w:t>Part IB, Page 473; Section 90, Statewide Revenue, Proviso 90.20B, Item 46(c), Department of Agriculture – Market Operations: $600,000</w:t>
      </w:r>
    </w:p>
    <w:p w:rsidR="0069085E" w:rsidRPr="0033455B" w:rsidRDefault="0069085E" w:rsidP="00336C81">
      <w:pPr>
        <w:tabs>
          <w:tab w:val="left" w:pos="270"/>
          <w:tab w:val="left" w:pos="630"/>
          <w:tab w:val="left" w:pos="1080"/>
        </w:tabs>
        <w:ind w:firstLine="0"/>
        <w:rPr>
          <w:szCs w:val="22"/>
        </w:rPr>
      </w:pPr>
      <w:r w:rsidRPr="0033455B">
        <w:rPr>
          <w:szCs w:val="22"/>
        </w:rPr>
        <w:tab/>
        <w:t xml:space="preserve">When the Farmer’s Market moved to Lexington County, we were told that the project would be financially self-sufficient. It is clear that this is not going to be the case. I have approved the $400,000 requested for signage, fencing, and other infrastructure associated with the completion of the initial stage of this project, in part because the Department of Agriculture has provided assurances that by securing the perimeter of the facility, we would be able to dismiss some part-time security staff, thereby reducing the site’s operating deficit. I cannot, however, approve an additional $600,000 merely to plug the anticipated deficit for the rest of the year. </w:t>
      </w:r>
    </w:p>
    <w:p w:rsidR="0069085E" w:rsidRPr="0033455B" w:rsidRDefault="0069085E" w:rsidP="00336C81">
      <w:pPr>
        <w:tabs>
          <w:tab w:val="left" w:pos="270"/>
          <w:tab w:val="left" w:pos="630"/>
          <w:tab w:val="left" w:pos="1080"/>
        </w:tabs>
        <w:ind w:firstLine="0"/>
        <w:rPr>
          <w:szCs w:val="22"/>
        </w:rPr>
      </w:pPr>
      <w:r w:rsidRPr="0033455B">
        <w:rPr>
          <w:szCs w:val="22"/>
        </w:rPr>
        <w:t xml:space="preserve">Veto 67 </w:t>
      </w:r>
      <w:r w:rsidRPr="0033455B">
        <w:rPr>
          <w:szCs w:val="22"/>
        </w:rPr>
        <w:tab/>
        <w:t>Part IB, Page 470; Section 90, Statewide Revenue, Proviso 90.19 – SR: National Mortgage Settlement</w:t>
      </w:r>
    </w:p>
    <w:p w:rsidR="0069085E" w:rsidRPr="0033455B" w:rsidRDefault="0069085E" w:rsidP="00336C81">
      <w:pPr>
        <w:tabs>
          <w:tab w:val="left" w:pos="270"/>
          <w:tab w:val="left" w:pos="630"/>
          <w:tab w:val="left" w:pos="1080"/>
        </w:tabs>
        <w:ind w:firstLine="0"/>
        <w:rPr>
          <w:bCs/>
          <w:szCs w:val="22"/>
        </w:rPr>
      </w:pPr>
      <w:r w:rsidRPr="0033455B">
        <w:rPr>
          <w:bCs/>
          <w:szCs w:val="22"/>
        </w:rPr>
        <w:tab/>
        <w:t>Since taking office, my top priority has been more jobs for South Carolina – which is why I've worked hard for tax cuts, tort reform, and other policies that are improving our business climate every day. Certainly tools such as the Closing Fund are useful for financing the infrastructure that helps us to attract and retain businesses, but at the same time, I consider it inappropriate to raid the proceeds of the national mortgage settlement in order to generate more resources for the Closing Fund.</w:t>
      </w:r>
    </w:p>
    <w:p w:rsidR="0069085E" w:rsidRPr="0033455B" w:rsidRDefault="0069085E" w:rsidP="00336C81">
      <w:pPr>
        <w:tabs>
          <w:tab w:val="left" w:pos="270"/>
          <w:tab w:val="left" w:pos="630"/>
          <w:tab w:val="left" w:pos="1080"/>
        </w:tabs>
        <w:ind w:firstLine="0"/>
        <w:rPr>
          <w:bCs/>
          <w:szCs w:val="22"/>
        </w:rPr>
      </w:pPr>
      <w:r w:rsidRPr="0033455B">
        <w:rPr>
          <w:bCs/>
          <w:szCs w:val="22"/>
        </w:rPr>
        <w:tab/>
        <w:t>Even without this proviso, the Closing Fund will receive $15 million this year -- $5 million more than last year. And there are other weapons in our economic development arsenal, as well. For instance, the SC Rural Infrastructure Authority currently has $38 million at its disposal.</w:t>
      </w:r>
    </w:p>
    <w:p w:rsidR="0069085E" w:rsidRPr="0033455B" w:rsidRDefault="0069085E" w:rsidP="00336C81">
      <w:pPr>
        <w:tabs>
          <w:tab w:val="left" w:pos="270"/>
          <w:tab w:val="left" w:pos="630"/>
          <w:tab w:val="left" w:pos="1080"/>
        </w:tabs>
        <w:ind w:firstLine="0"/>
        <w:rPr>
          <w:bCs/>
          <w:szCs w:val="22"/>
        </w:rPr>
      </w:pPr>
      <w:r w:rsidRPr="0033455B">
        <w:rPr>
          <w:bCs/>
          <w:szCs w:val="22"/>
        </w:rPr>
        <w:tab/>
        <w:t>You have my commitment that we will continue to fight to bring jobs and businesses to South Carolina. We just don't need to do it like this.</w:t>
      </w:r>
    </w:p>
    <w:p w:rsidR="0069085E" w:rsidRPr="0033455B" w:rsidRDefault="0069085E" w:rsidP="00336C81">
      <w:pPr>
        <w:tabs>
          <w:tab w:val="left" w:pos="270"/>
          <w:tab w:val="left" w:pos="630"/>
          <w:tab w:val="left" w:pos="1080"/>
        </w:tabs>
        <w:ind w:firstLine="0"/>
        <w:rPr>
          <w:bCs/>
          <w:szCs w:val="22"/>
          <w:u w:val="single"/>
        </w:rPr>
      </w:pPr>
      <w:r w:rsidRPr="0033455B">
        <w:rPr>
          <w:bCs/>
          <w:szCs w:val="22"/>
          <w:u w:val="single"/>
        </w:rPr>
        <w:t>Education</w:t>
      </w:r>
    </w:p>
    <w:p w:rsidR="0069085E" w:rsidRPr="0033455B" w:rsidRDefault="0069085E" w:rsidP="00336C81">
      <w:pPr>
        <w:tabs>
          <w:tab w:val="left" w:pos="270"/>
          <w:tab w:val="left" w:pos="630"/>
          <w:tab w:val="left" w:pos="1080"/>
        </w:tabs>
        <w:ind w:firstLine="0"/>
        <w:rPr>
          <w:bCs/>
          <w:szCs w:val="22"/>
        </w:rPr>
      </w:pPr>
      <w:r w:rsidRPr="0033455B">
        <w:rPr>
          <w:bCs/>
          <w:szCs w:val="22"/>
        </w:rPr>
        <w:t>Veto 68</w:t>
      </w:r>
      <w:r w:rsidRPr="0033455B">
        <w:rPr>
          <w:bCs/>
          <w:szCs w:val="22"/>
        </w:rPr>
        <w:tab/>
        <w:t>Part IB, Page 331; Section 15, University of South Carolina, Proviso 15.3 – USC: School Improvement Council</w:t>
      </w:r>
    </w:p>
    <w:p w:rsidR="0069085E" w:rsidRPr="0033455B" w:rsidRDefault="0069085E" w:rsidP="00336C81">
      <w:pPr>
        <w:tabs>
          <w:tab w:val="left" w:pos="270"/>
          <w:tab w:val="left" w:pos="630"/>
          <w:tab w:val="left" w:pos="1080"/>
        </w:tabs>
        <w:ind w:firstLine="0"/>
        <w:rPr>
          <w:bCs/>
          <w:szCs w:val="22"/>
        </w:rPr>
      </w:pPr>
      <w:r w:rsidRPr="0033455B">
        <w:rPr>
          <w:bCs/>
          <w:szCs w:val="22"/>
        </w:rPr>
        <w:t>Veto 69</w:t>
      </w:r>
      <w:r w:rsidRPr="0033455B">
        <w:rPr>
          <w:bCs/>
          <w:szCs w:val="22"/>
        </w:rPr>
        <w:tab/>
        <w:t xml:space="preserve">Part IB, Page 472; Section 90, Statewide Revenue, Proviso 90.20B, Non-recurring Revenue, Item 28, Department of Education – SC School Improvement Council: $35,000 </w:t>
      </w:r>
    </w:p>
    <w:p w:rsidR="0069085E" w:rsidRPr="0033455B" w:rsidRDefault="0069085E" w:rsidP="00336C81">
      <w:pPr>
        <w:tabs>
          <w:tab w:val="left" w:pos="270"/>
          <w:tab w:val="left" w:pos="630"/>
          <w:tab w:val="left" w:pos="1080"/>
        </w:tabs>
        <w:ind w:firstLine="0"/>
        <w:rPr>
          <w:szCs w:val="22"/>
        </w:rPr>
      </w:pPr>
      <w:r w:rsidRPr="0033455B">
        <w:rPr>
          <w:szCs w:val="22"/>
        </w:rPr>
        <w:tab/>
        <w:t>In preparing the educational funding proposals contained within my Executive Budget, I paid particular attention to rankings issued by the Education Oversight Committee. By EOC’s standards, the above two programs in reference to the School Improvement Council do not make the grade. I agree with the assessments offered by South Carolina’s educational experts: our instructional dollars can be better spent.</w:t>
      </w:r>
    </w:p>
    <w:p w:rsidR="0069085E" w:rsidRPr="0033455B" w:rsidRDefault="0069085E" w:rsidP="00336C81">
      <w:pPr>
        <w:tabs>
          <w:tab w:val="left" w:pos="270"/>
          <w:tab w:val="left" w:pos="630"/>
          <w:tab w:val="left" w:pos="1080"/>
        </w:tabs>
        <w:ind w:firstLine="0"/>
        <w:rPr>
          <w:bCs/>
          <w:szCs w:val="22"/>
        </w:rPr>
      </w:pPr>
      <w:r w:rsidRPr="0033455B">
        <w:rPr>
          <w:bCs/>
          <w:szCs w:val="22"/>
        </w:rPr>
        <w:t>Veto 70</w:t>
      </w:r>
      <w:r w:rsidRPr="0033455B">
        <w:rPr>
          <w:bCs/>
          <w:szCs w:val="22"/>
        </w:rPr>
        <w:tab/>
        <w:t xml:space="preserve">Part IB, Page 471; Section 90, Statewide Revenue, Proviso 90.20B, Non-recurring Revenue, Item 14, Department of Education, Governor’s School for the Arts and Humanities – Administration Building Construction: $1,250,000 </w:t>
      </w:r>
    </w:p>
    <w:p w:rsidR="0069085E" w:rsidRPr="0033455B" w:rsidRDefault="0069085E" w:rsidP="00336C81">
      <w:pPr>
        <w:tabs>
          <w:tab w:val="left" w:pos="270"/>
          <w:tab w:val="left" w:pos="630"/>
          <w:tab w:val="left" w:pos="1080"/>
        </w:tabs>
        <w:ind w:firstLine="0"/>
        <w:rPr>
          <w:szCs w:val="22"/>
        </w:rPr>
      </w:pPr>
      <w:r w:rsidRPr="0033455B">
        <w:rPr>
          <w:szCs w:val="22"/>
        </w:rPr>
        <w:tab/>
        <w:t>I vetoed a personnel line for the Governor’s School for Science &amp; Math in Part IA, because I believed that it was excessive to increase that school’s funding by more than 50% this year as this budget allows. Growth for the Governor’s School for the Arts &amp; Humanities is more restrained in this budget but is still present in the EIA’s “Partnerships” lines. For the number of students who attend this school, I consider $1.25 million for the construction of a new Administration Building to be excessive and unnecessary.</w:t>
      </w:r>
    </w:p>
    <w:p w:rsidR="0069085E" w:rsidRPr="0033455B" w:rsidRDefault="0069085E" w:rsidP="00336C81">
      <w:pPr>
        <w:tabs>
          <w:tab w:val="left" w:pos="270"/>
          <w:tab w:val="left" w:pos="630"/>
          <w:tab w:val="left" w:pos="1080"/>
        </w:tabs>
        <w:ind w:firstLine="0"/>
        <w:rPr>
          <w:szCs w:val="22"/>
        </w:rPr>
      </w:pPr>
      <w:r w:rsidRPr="0033455B">
        <w:rPr>
          <w:szCs w:val="22"/>
        </w:rPr>
        <w:t xml:space="preserve">Veto 71 </w:t>
      </w:r>
      <w:r w:rsidRPr="0033455B">
        <w:rPr>
          <w:szCs w:val="22"/>
        </w:rPr>
        <w:tab/>
        <w:t>Part IB, Page 407; Section 70, Legislative Department, Proviso 70.32 – LEG: EOC Efficiency Review</w:t>
      </w:r>
    </w:p>
    <w:p w:rsidR="0069085E" w:rsidRPr="0033455B" w:rsidRDefault="0069085E" w:rsidP="00336C81">
      <w:pPr>
        <w:tabs>
          <w:tab w:val="left" w:pos="270"/>
          <w:tab w:val="left" w:pos="630"/>
          <w:tab w:val="left" w:pos="1080"/>
        </w:tabs>
        <w:ind w:firstLine="0"/>
        <w:rPr>
          <w:szCs w:val="22"/>
        </w:rPr>
      </w:pPr>
      <w:r w:rsidRPr="0033455B">
        <w:rPr>
          <w:szCs w:val="22"/>
        </w:rPr>
        <w:t>Veto 72</w:t>
      </w:r>
      <w:r w:rsidRPr="0033455B">
        <w:rPr>
          <w:szCs w:val="22"/>
        </w:rPr>
        <w:tab/>
        <w:t>Part IB, Page 474; Section 90, Statewide Revenue, Proviso 90.20B, Non-recurring Revenue, Item 56, Education Oversight Committee – School District Efficiency Review Pilot Program</w:t>
      </w:r>
    </w:p>
    <w:p w:rsidR="0069085E" w:rsidRPr="0033455B" w:rsidRDefault="0069085E" w:rsidP="00336C81">
      <w:pPr>
        <w:tabs>
          <w:tab w:val="left" w:pos="270"/>
          <w:tab w:val="left" w:pos="630"/>
          <w:tab w:val="left" w:pos="1080"/>
        </w:tabs>
        <w:ind w:firstLine="0"/>
        <w:rPr>
          <w:szCs w:val="22"/>
        </w:rPr>
      </w:pPr>
      <w:r w:rsidRPr="0033455B">
        <w:rPr>
          <w:szCs w:val="22"/>
        </w:rPr>
        <w:tab/>
        <w:t>Proviso 70.32 tasks the Education Oversight Committee with responsibility for initiating an efficiency pilot program with as many as three school districts. Since the EOC lacks the resources to manage this program, this proviso is powered by a separate $300,000 allocation in Section 90.</w:t>
      </w:r>
    </w:p>
    <w:p w:rsidR="0069085E" w:rsidRPr="0033455B" w:rsidRDefault="0069085E" w:rsidP="00336C81">
      <w:pPr>
        <w:tabs>
          <w:tab w:val="left" w:pos="270"/>
          <w:tab w:val="left" w:pos="630"/>
          <w:tab w:val="left" w:pos="1080"/>
        </w:tabs>
        <w:ind w:firstLine="0"/>
        <w:rPr>
          <w:szCs w:val="22"/>
        </w:rPr>
      </w:pPr>
      <w:r w:rsidRPr="0033455B">
        <w:rPr>
          <w:szCs w:val="22"/>
        </w:rPr>
        <w:tab/>
        <w:t>An efficiency program such as this is plainly beyond the scope of the EOC's mission. The fact that an outside consultant would need to be paid to administer this program makes the initiative's connection to the EOC all the more tenuous.</w:t>
      </w:r>
    </w:p>
    <w:p w:rsidR="0069085E" w:rsidRPr="0033455B" w:rsidRDefault="0069085E" w:rsidP="00336C81">
      <w:pPr>
        <w:tabs>
          <w:tab w:val="left" w:pos="270"/>
          <w:tab w:val="left" w:pos="630"/>
          <w:tab w:val="left" w:pos="1080"/>
        </w:tabs>
        <w:ind w:firstLine="0"/>
        <w:rPr>
          <w:szCs w:val="22"/>
        </w:rPr>
      </w:pPr>
      <w:r w:rsidRPr="0033455B">
        <w:rPr>
          <w:szCs w:val="22"/>
        </w:rPr>
        <w:tab/>
        <w:t>Superintendent Zais opposes this proviso in part because it usurps his agency's authority. If the General Assembly wishes to fund a K-12 efficiency program, it should reside with the Department of Education.</w:t>
      </w:r>
    </w:p>
    <w:p w:rsidR="0069085E" w:rsidRPr="0033455B" w:rsidRDefault="0069085E" w:rsidP="00336C81">
      <w:pPr>
        <w:tabs>
          <w:tab w:val="left" w:pos="270"/>
          <w:tab w:val="left" w:pos="630"/>
          <w:tab w:val="left" w:pos="1080"/>
        </w:tabs>
        <w:ind w:firstLine="0"/>
        <w:rPr>
          <w:bCs/>
          <w:szCs w:val="22"/>
          <w:u w:val="single"/>
        </w:rPr>
      </w:pPr>
      <w:r w:rsidRPr="0033455B">
        <w:rPr>
          <w:bCs/>
          <w:szCs w:val="22"/>
          <w:u w:val="single"/>
        </w:rPr>
        <w:t>Ports</w:t>
      </w:r>
    </w:p>
    <w:p w:rsidR="0069085E" w:rsidRPr="0033455B" w:rsidRDefault="0069085E" w:rsidP="00336C81">
      <w:pPr>
        <w:tabs>
          <w:tab w:val="left" w:pos="270"/>
          <w:tab w:val="left" w:pos="630"/>
          <w:tab w:val="left" w:pos="1080"/>
        </w:tabs>
        <w:ind w:firstLine="0"/>
        <w:rPr>
          <w:bCs/>
          <w:szCs w:val="22"/>
        </w:rPr>
      </w:pPr>
      <w:r w:rsidRPr="0033455B">
        <w:rPr>
          <w:bCs/>
          <w:szCs w:val="22"/>
        </w:rPr>
        <w:tab/>
        <w:t>To be clear, voting to override these vetoes is a vote against the Jasper Ocean Terminal. These two provisos will jeopardize the Joint Project Office’s efforts to move the JOT development forward, as they give the Savannah River Maritime Commission the authority to undermine the efforts of the JPO and put the project in jeopardy of default. I have repeatedly said that I support the development and expansion of all of our State’s ports – Georgetown, Charleston, and Jasper – and will not choose one over the other. All of our ports are valuable assets that we must support. The Jasper Ocean Terminal is a viable and vital economic development project that will be a tremendous benefit to a rural area of the State. To move this project forward requires a vote to sustain these vetoes.</w:t>
      </w:r>
    </w:p>
    <w:p w:rsidR="0069085E" w:rsidRPr="0033455B" w:rsidRDefault="0069085E" w:rsidP="00336C81">
      <w:pPr>
        <w:tabs>
          <w:tab w:val="left" w:pos="270"/>
          <w:tab w:val="left" w:pos="630"/>
          <w:tab w:val="left" w:pos="1080"/>
        </w:tabs>
        <w:ind w:firstLine="0"/>
        <w:rPr>
          <w:bCs/>
          <w:szCs w:val="22"/>
        </w:rPr>
      </w:pPr>
      <w:r w:rsidRPr="0033455B">
        <w:rPr>
          <w:bCs/>
          <w:szCs w:val="22"/>
        </w:rPr>
        <w:t>Veto 73</w:t>
      </w:r>
      <w:r w:rsidRPr="0033455B">
        <w:rPr>
          <w:bCs/>
          <w:szCs w:val="22"/>
        </w:rPr>
        <w:tab/>
        <w:t>Part IB, Page 402; Section 69, State Ports Authority, Proviso 69.4 – SPA: Joint Project Office Funding Approval</w:t>
      </w:r>
    </w:p>
    <w:p w:rsidR="0069085E" w:rsidRPr="0033455B" w:rsidRDefault="0069085E" w:rsidP="00336C81">
      <w:pPr>
        <w:tabs>
          <w:tab w:val="left" w:pos="270"/>
          <w:tab w:val="left" w:pos="630"/>
          <w:tab w:val="left" w:pos="1080"/>
        </w:tabs>
        <w:ind w:firstLine="0"/>
        <w:rPr>
          <w:szCs w:val="22"/>
        </w:rPr>
      </w:pPr>
      <w:r w:rsidRPr="0033455B">
        <w:rPr>
          <w:szCs w:val="22"/>
        </w:rPr>
        <w:tab/>
        <w:t>This proviso is unnecessary for two reasons. First, the State Ports Authority ended continued funding to the Joint Project Office in December of 2011 - a decision I did not support. Also, the JPO has voted to suspend spending due to pending litigation. Second, my goals and the tireless efforts of my appointee to the JPO, the only member from the Jasper area, are one in the same – to quickly move the development of the Jasper Ocean Terminal forward. The South Carolina delegation to the JPO should also have this shared goal.</w:t>
      </w:r>
    </w:p>
    <w:p w:rsidR="0069085E" w:rsidRPr="0033455B" w:rsidRDefault="0069085E" w:rsidP="00336C81">
      <w:pPr>
        <w:tabs>
          <w:tab w:val="left" w:pos="270"/>
          <w:tab w:val="left" w:pos="630"/>
          <w:tab w:val="left" w:pos="1080"/>
        </w:tabs>
        <w:ind w:firstLine="0"/>
        <w:rPr>
          <w:bCs/>
          <w:szCs w:val="22"/>
        </w:rPr>
      </w:pPr>
      <w:r w:rsidRPr="0033455B">
        <w:rPr>
          <w:bCs/>
          <w:szCs w:val="22"/>
        </w:rPr>
        <w:t>Veto 74</w:t>
      </w:r>
      <w:r w:rsidRPr="0033455B">
        <w:rPr>
          <w:bCs/>
          <w:szCs w:val="22"/>
        </w:rPr>
        <w:tab/>
        <w:t>Part IB, Page 402; Section 69, State Ports Authority, Proviso 69.5 – SPA: Dredge Disposal Material</w:t>
      </w:r>
    </w:p>
    <w:p w:rsidR="0069085E" w:rsidRPr="0033455B" w:rsidRDefault="0069085E" w:rsidP="00336C81">
      <w:pPr>
        <w:tabs>
          <w:tab w:val="left" w:pos="270"/>
          <w:tab w:val="left" w:pos="630"/>
          <w:tab w:val="left" w:pos="1080"/>
        </w:tabs>
        <w:ind w:firstLine="0"/>
        <w:rPr>
          <w:szCs w:val="22"/>
        </w:rPr>
      </w:pPr>
      <w:r w:rsidRPr="0033455B">
        <w:rPr>
          <w:szCs w:val="22"/>
        </w:rPr>
        <w:tab/>
        <w:t>This proviso will put the Jasper Ocean Terminal project in jeopardy of default. The 2008 Intergovernmental Agreement between South Carolina and Georgia declared from the outset that the JOT is a feasible and vital project and both states must takes actions in good faith to further this project. This proviso gives the Savannah River Maritime Commission the discretion to re-evaluate the merits of this project and determine whether it is a "high priority project for the State" – a clear conflict with the Agreement. - a clear conflict with the Agreement.</w:t>
      </w:r>
    </w:p>
    <w:p w:rsidR="0069085E" w:rsidRPr="0033455B" w:rsidRDefault="0069085E" w:rsidP="00336C81">
      <w:pPr>
        <w:tabs>
          <w:tab w:val="left" w:pos="270"/>
          <w:tab w:val="left" w:pos="630"/>
          <w:tab w:val="left" w:pos="1080"/>
        </w:tabs>
        <w:ind w:firstLine="0"/>
        <w:rPr>
          <w:szCs w:val="22"/>
        </w:rPr>
      </w:pPr>
      <w:r w:rsidRPr="0033455B">
        <w:rPr>
          <w:szCs w:val="22"/>
        </w:rPr>
        <w:tab/>
        <w:t>For these reasons, I am vetoing the aforementioned line-items and provisos in R. 330, H.4813.</w:t>
      </w:r>
    </w:p>
    <w:p w:rsidR="0069085E" w:rsidRPr="0033455B" w:rsidRDefault="0069085E" w:rsidP="00336C81">
      <w:pPr>
        <w:tabs>
          <w:tab w:val="left" w:pos="270"/>
          <w:tab w:val="left" w:pos="630"/>
          <w:tab w:val="left" w:pos="1080"/>
        </w:tabs>
        <w:ind w:firstLine="0"/>
        <w:rPr>
          <w:szCs w:val="22"/>
        </w:rPr>
      </w:pPr>
    </w:p>
    <w:p w:rsidR="0069085E" w:rsidRPr="0033455B" w:rsidRDefault="0069085E" w:rsidP="00336C81">
      <w:pPr>
        <w:tabs>
          <w:tab w:val="left" w:pos="270"/>
          <w:tab w:val="left" w:pos="630"/>
          <w:tab w:val="left" w:pos="1080"/>
        </w:tabs>
        <w:ind w:firstLine="0"/>
        <w:rPr>
          <w:szCs w:val="22"/>
        </w:rPr>
      </w:pPr>
      <w:r w:rsidRPr="0033455B">
        <w:rPr>
          <w:szCs w:val="22"/>
        </w:rPr>
        <w:t>My very best,</w:t>
      </w:r>
    </w:p>
    <w:p w:rsidR="0069085E" w:rsidRPr="0033455B" w:rsidRDefault="0069085E" w:rsidP="00336C81">
      <w:pPr>
        <w:tabs>
          <w:tab w:val="left" w:pos="270"/>
          <w:tab w:val="left" w:pos="630"/>
          <w:tab w:val="left" w:pos="1080"/>
        </w:tabs>
        <w:ind w:firstLine="0"/>
        <w:rPr>
          <w:szCs w:val="22"/>
        </w:rPr>
      </w:pPr>
      <w:r w:rsidRPr="0033455B">
        <w:rPr>
          <w:bCs/>
          <w:szCs w:val="22"/>
        </w:rPr>
        <w:t>Nikki R. Haley</w:t>
      </w:r>
      <w:r w:rsidRPr="0033455B">
        <w:rPr>
          <w:szCs w:val="22"/>
        </w:rPr>
        <w:t xml:space="preserve"> </w:t>
      </w:r>
    </w:p>
    <w:p w:rsidR="0069085E" w:rsidRPr="0033455B" w:rsidRDefault="0069085E" w:rsidP="00336C81">
      <w:pPr>
        <w:tabs>
          <w:tab w:val="left" w:pos="270"/>
          <w:tab w:val="left" w:pos="630"/>
          <w:tab w:val="left" w:pos="1080"/>
        </w:tabs>
        <w:ind w:firstLine="0"/>
        <w:rPr>
          <w:szCs w:val="22"/>
        </w:rPr>
      </w:pPr>
      <w:r w:rsidRPr="0033455B">
        <w:rPr>
          <w:szCs w:val="22"/>
        </w:rPr>
        <w:t>Governor</w:t>
      </w:r>
    </w:p>
    <w:p w:rsidR="0069085E" w:rsidRDefault="0069085E" w:rsidP="0069085E">
      <w:pPr>
        <w:ind w:firstLine="0"/>
      </w:pPr>
    </w:p>
    <w:p w:rsidR="0069085E" w:rsidRDefault="0069085E" w:rsidP="0069085E">
      <w:bookmarkStart w:id="4" w:name="file_end8"/>
      <w:bookmarkEnd w:id="4"/>
      <w:r>
        <w:t>Received as information.</w:t>
      </w:r>
    </w:p>
    <w:p w:rsidR="0069085E" w:rsidRDefault="0069085E" w:rsidP="0069085E"/>
    <w:p w:rsidR="0069085E" w:rsidRDefault="0069085E" w:rsidP="0069085E">
      <w:pPr>
        <w:keepNext/>
        <w:jc w:val="center"/>
        <w:rPr>
          <w:b/>
        </w:rPr>
      </w:pPr>
      <w:r w:rsidRPr="0069085E">
        <w:rPr>
          <w:b/>
        </w:rPr>
        <w:t>R. 331, H. 4814--ORDERED PRINTED IN THE JOURNAL</w:t>
      </w:r>
    </w:p>
    <w:p w:rsidR="0069085E" w:rsidRDefault="0069085E" w:rsidP="0069085E">
      <w:r>
        <w:t>The SPEAKER ordered the following Veto printed in the Journal:</w:t>
      </w:r>
    </w:p>
    <w:p w:rsidR="0069085E" w:rsidRDefault="0069085E" w:rsidP="0069085E"/>
    <w:p w:rsidR="0069085E" w:rsidRPr="005273C9" w:rsidRDefault="0069085E" w:rsidP="0069085E">
      <w:pPr>
        <w:ind w:firstLine="0"/>
      </w:pPr>
      <w:bookmarkStart w:id="5" w:name="file_start11"/>
      <w:bookmarkEnd w:id="5"/>
      <w:r w:rsidRPr="005273C9">
        <w:t>July 5, 2012</w:t>
      </w:r>
    </w:p>
    <w:p w:rsidR="0069085E" w:rsidRPr="005273C9" w:rsidRDefault="0069085E" w:rsidP="0069085E">
      <w:pPr>
        <w:ind w:firstLine="0"/>
      </w:pPr>
      <w:r w:rsidRPr="005273C9">
        <w:t xml:space="preserve">The Honorable Robert W. Harrell, Jr. </w:t>
      </w:r>
    </w:p>
    <w:p w:rsidR="0069085E" w:rsidRPr="005273C9" w:rsidRDefault="0069085E" w:rsidP="0069085E">
      <w:pPr>
        <w:ind w:firstLine="0"/>
      </w:pPr>
      <w:r w:rsidRPr="005273C9">
        <w:t>Speaker of the House of Representatives</w:t>
      </w:r>
    </w:p>
    <w:p w:rsidR="0069085E" w:rsidRPr="005273C9" w:rsidRDefault="00336C81" w:rsidP="0069085E">
      <w:pPr>
        <w:ind w:firstLine="0"/>
      </w:pPr>
      <w:r>
        <w:br w:type="page"/>
      </w:r>
      <w:r w:rsidR="0069085E" w:rsidRPr="005273C9">
        <w:t>Statehouse, Second Floor</w:t>
      </w:r>
    </w:p>
    <w:p w:rsidR="0069085E" w:rsidRPr="005273C9" w:rsidRDefault="0069085E" w:rsidP="0069085E">
      <w:pPr>
        <w:ind w:firstLine="0"/>
      </w:pPr>
      <w:r w:rsidRPr="005273C9">
        <w:t>Columbia, South Carolina 29201</w:t>
      </w:r>
    </w:p>
    <w:p w:rsidR="0069085E" w:rsidRPr="005273C9" w:rsidRDefault="0069085E" w:rsidP="0069085E">
      <w:pPr>
        <w:ind w:firstLine="0"/>
      </w:pPr>
    </w:p>
    <w:p w:rsidR="0069085E" w:rsidRPr="005273C9" w:rsidRDefault="0069085E" w:rsidP="0069085E">
      <w:pPr>
        <w:ind w:firstLine="0"/>
      </w:pPr>
      <w:r w:rsidRPr="005273C9">
        <w:t>Dear Mr. Speaker and Members of the House of Representatives,</w:t>
      </w:r>
    </w:p>
    <w:p w:rsidR="0069085E" w:rsidRPr="005273C9" w:rsidRDefault="0069085E" w:rsidP="0069085E">
      <w:pPr>
        <w:ind w:firstLine="0"/>
      </w:pPr>
      <w:r w:rsidRPr="005273C9">
        <w:tab/>
        <w:t>I am vetoing and returning to you several line items in R</w:t>
      </w:r>
      <w:r>
        <w:t xml:space="preserve">. </w:t>
      </w:r>
      <w:r w:rsidRPr="005273C9">
        <w:t>331, H.4814, a Joint Resolution to appropriate monies from the Capital Reserve Fund.</w:t>
      </w:r>
    </w:p>
    <w:p w:rsidR="0069085E" w:rsidRPr="005273C9" w:rsidRDefault="0069085E" w:rsidP="0069085E">
      <w:pPr>
        <w:ind w:firstLine="0"/>
      </w:pPr>
      <w:r w:rsidRPr="005273C9">
        <w:tab/>
        <w:t xml:space="preserve">First and foremost, we appreciate members of the General Assembly including the $43.2 million in tax relief – out of $77 million overall – that this Joint Resolution will provide for South Carolina’s business owners and employers, something we fought hard for over the course of the session because our people and businesses want and deserve it.  As we all know, when businesses have cash flow and profit margins – they tend to hire people and invest back into their enterprise, and into our state.  Tax relief is precisely what South Carolina businesses need in this tough – but recovering – economy.  </w:t>
      </w:r>
    </w:p>
    <w:p w:rsidR="0069085E" w:rsidRPr="005273C9" w:rsidRDefault="0069085E" w:rsidP="0069085E">
      <w:pPr>
        <w:ind w:firstLine="0"/>
      </w:pPr>
      <w:r w:rsidRPr="005273C9">
        <w:tab/>
        <w:t xml:space="preserve">Most of the other items funded through H.4814 relate to our technical colleges and our four-year institutions of learning.  In January, I offered an Executive Budget that recommended a 2.3 percent increase for our public colleges and universities, based upon the Higher Education Price Index (HEPI), a respected national measure of the growth in institutions’ operating costs.  The General Assembly ultimately elected not to increase the primary appropriations for most institutions, but instead, to provide them with allocations from the Capital Reserve Fund to address their deferred maintenance needs.  </w:t>
      </w:r>
    </w:p>
    <w:p w:rsidR="0069085E" w:rsidRPr="005273C9" w:rsidRDefault="0069085E" w:rsidP="0069085E">
      <w:pPr>
        <w:ind w:firstLine="0"/>
      </w:pPr>
      <w:r w:rsidRPr="005273C9">
        <w:tab/>
        <w:t>Since the maintenance backlogs are significant, and the amounts provided through H.4814 are comparable to what each institution would have received under my Executive Budget, I have accepted each deferred maintenance line.  However, there are seven items that I am returning without my approval.</w:t>
      </w:r>
    </w:p>
    <w:p w:rsidR="0069085E" w:rsidRPr="005273C9" w:rsidRDefault="0069085E" w:rsidP="0069085E">
      <w:pPr>
        <w:ind w:firstLine="0"/>
      </w:pPr>
      <w:r w:rsidRPr="005273C9">
        <w:tab/>
        <w:t>Budgets are ultimately statements of our priorities.  If these institutions are truly committed to these projects, then I believe that they will find ways to see them through to completion using existing funds or other sources of revenue.</w:t>
      </w:r>
    </w:p>
    <w:p w:rsidR="0069085E" w:rsidRPr="005273C9" w:rsidRDefault="0069085E" w:rsidP="0069085E">
      <w:pPr>
        <w:ind w:firstLine="0"/>
      </w:pPr>
      <w:r w:rsidRPr="005273C9">
        <w:t>Veto 1</w:t>
      </w:r>
      <w:r w:rsidRPr="005273C9">
        <w:tab/>
      </w:r>
      <w:r>
        <w:tab/>
      </w:r>
      <w:r w:rsidRPr="005273C9">
        <w:t>Page 2; Section 1, Item 7, The Citadel – Jenkins Hall Arms Room Upgrade:  $200,000 Capital Reserve Funds</w:t>
      </w:r>
    </w:p>
    <w:p w:rsidR="0069085E" w:rsidRPr="005273C9" w:rsidRDefault="0069085E" w:rsidP="0069085E">
      <w:pPr>
        <w:ind w:firstLine="0"/>
      </w:pPr>
      <w:r w:rsidRPr="005273C9">
        <w:tab/>
        <w:t>The Citadel will receive more than $737,000 under this Joint Resolution in order to address its deferred maintenance needs.  This is roughly $542,000 in excess of the increase The Citadel would have received in operating support under my Executive Budget.  I have approved each of the deferred maintenance allocations contained within this legislation, but do not support separate and additional funding for this specific project.</w:t>
      </w:r>
    </w:p>
    <w:p w:rsidR="0069085E" w:rsidRPr="005273C9" w:rsidRDefault="0069085E" w:rsidP="0069085E">
      <w:pPr>
        <w:ind w:firstLine="0"/>
      </w:pPr>
      <w:r w:rsidRPr="005273C9">
        <w:t>Veto 2</w:t>
      </w:r>
      <w:r w:rsidRPr="005273C9">
        <w:tab/>
      </w:r>
      <w:r>
        <w:tab/>
      </w:r>
      <w:r w:rsidRPr="005273C9">
        <w:t>Page 2; Section 1, Item 10, Clemson University – Greenwood Genetics Lab:  $2,000,000 Capital Reserve Funds</w:t>
      </w:r>
    </w:p>
    <w:p w:rsidR="0069085E" w:rsidRPr="005273C9" w:rsidRDefault="0069085E" w:rsidP="0069085E">
      <w:pPr>
        <w:ind w:firstLine="0"/>
      </w:pPr>
      <w:r w:rsidRPr="005273C9">
        <w:tab/>
        <w:t>Clemson will receive nearly $1.6 million under this Joint Resolution in order to address its deferred maintenance needs.  This is roughly $220,000 in excess of the increase Clemson would have received in operating support under my Executive Budget.  I have approved each of the deferred maintenance allocations contained within this legislation, but do not support separate and additional funding for this specific project.</w:t>
      </w:r>
    </w:p>
    <w:p w:rsidR="0069085E" w:rsidRPr="005273C9" w:rsidRDefault="0069085E" w:rsidP="0069085E">
      <w:pPr>
        <w:ind w:firstLine="0"/>
      </w:pPr>
      <w:r w:rsidRPr="005273C9">
        <w:t>Veto 3</w:t>
      </w:r>
      <w:r w:rsidRPr="005273C9">
        <w:tab/>
      </w:r>
      <w:r>
        <w:tab/>
      </w:r>
      <w:r w:rsidRPr="005273C9">
        <w:t>Page 2; Section 1, Item 14, Francis Marion University – Nurse Practitioner Program:  $100,000 Capital Reserve Funds</w:t>
      </w:r>
    </w:p>
    <w:p w:rsidR="0069085E" w:rsidRPr="005273C9" w:rsidRDefault="0069085E" w:rsidP="0069085E">
      <w:pPr>
        <w:ind w:firstLine="0"/>
      </w:pPr>
      <w:r w:rsidRPr="005273C9">
        <w:tab/>
        <w:t>Francis Marion University will receive more than $1.1 million under this Joint Resolution in order to address its deferred maintenance needs.  This is more than $900,000 in excess of the increase the University would have received in operating support under my Executive Budget.  I have approved each of the deferred maintenance allocations contained within this legislation, but believe that Francis Marion should be able to support the Nurse Practitioner Program with the resources already provided.</w:t>
      </w:r>
    </w:p>
    <w:p w:rsidR="0069085E" w:rsidRPr="005273C9" w:rsidRDefault="0069085E" w:rsidP="0069085E">
      <w:pPr>
        <w:ind w:firstLine="0"/>
      </w:pPr>
      <w:r w:rsidRPr="005273C9">
        <w:t>Veto 4</w:t>
      </w:r>
      <w:r w:rsidRPr="005273C9">
        <w:tab/>
      </w:r>
      <w:r>
        <w:tab/>
      </w:r>
      <w:r w:rsidRPr="005273C9">
        <w:t>Page 2; Section 1, Item 18, University of South Carolina, Columbia Campus – USC Palmetto College:  $2,115,000 Capital Reserve Funds</w:t>
      </w:r>
    </w:p>
    <w:p w:rsidR="0069085E" w:rsidRPr="005273C9" w:rsidRDefault="0069085E" w:rsidP="0069085E">
      <w:pPr>
        <w:ind w:firstLine="0"/>
      </w:pPr>
      <w:r w:rsidRPr="005273C9">
        <w:tab/>
        <w:t xml:space="preserve">My veto of this item should in no way be construed as a rejection of this initiative. Instead, I have rejected this item because the University of South Carolina (USC) has already received significant support through the Capital Reserve Fund this year, and also because USC is one of only two universities that will receive more funding through Part IA of the budget this year than it did last year.  The $2.9 million increase provided in Part IA has been scattered across various lines in such a way that I cannot isolate that growth and strike it with my veto pen.  What I can do, however, is veto this item and insist that USC implement the Palmetto College with the funding it has already received. </w:t>
      </w:r>
    </w:p>
    <w:p w:rsidR="0069085E" w:rsidRPr="005273C9" w:rsidRDefault="0069085E" w:rsidP="0069085E">
      <w:pPr>
        <w:ind w:firstLine="0"/>
      </w:pPr>
      <w:r w:rsidRPr="005273C9">
        <w:t>Veto 5</w:t>
      </w:r>
      <w:r w:rsidRPr="005273C9">
        <w:tab/>
      </w:r>
      <w:r>
        <w:tab/>
      </w:r>
      <w:r w:rsidRPr="005273C9">
        <w:t xml:space="preserve">Page 3; Section 1, Item 27, Winthrop University – Student </w:t>
      </w:r>
    </w:p>
    <w:p w:rsidR="0069085E" w:rsidRPr="005273C9" w:rsidRDefault="0069085E" w:rsidP="0069085E">
      <w:pPr>
        <w:ind w:firstLine="0"/>
      </w:pPr>
      <w:r w:rsidRPr="005273C9">
        <w:t>Information Technology Infrastructure Update:  $500,000 Capital Reserve Funds</w:t>
      </w:r>
    </w:p>
    <w:p w:rsidR="0069085E" w:rsidRPr="005273C9" w:rsidRDefault="0069085E" w:rsidP="0069085E">
      <w:pPr>
        <w:ind w:firstLine="0"/>
      </w:pPr>
      <w:r w:rsidRPr="005273C9">
        <w:tab/>
        <w:t>Winthrop University will receive nearly $1.4 million under this Joint Resolution in order to address its deferred maintenance needs.  This is almost $1.1 million in excess of the increase that the University would have received in operating support under my Executive Budget.  I have approved each of the deferred maintenance allocations contained within this legislation, but believe that Winthrop should be able to enhance its technology infrastructure using its available resources.</w:t>
      </w:r>
    </w:p>
    <w:p w:rsidR="0069085E" w:rsidRPr="005273C9" w:rsidRDefault="0069085E" w:rsidP="0069085E">
      <w:pPr>
        <w:ind w:firstLine="0"/>
      </w:pPr>
      <w:r w:rsidRPr="005273C9">
        <w:t>Veto 6</w:t>
      </w:r>
      <w:r w:rsidRPr="005273C9">
        <w:tab/>
      </w:r>
      <w:r>
        <w:tab/>
      </w:r>
      <w:r w:rsidRPr="005273C9">
        <w:t>Page 3; Section 1, Item 29, Medical University of South Carolina – Ashley Tower Renovation - MUSC Hospital Authority:  $5,500,000 Capital Reserve Funds</w:t>
      </w:r>
    </w:p>
    <w:p w:rsidR="0069085E" w:rsidRPr="005273C9" w:rsidRDefault="0069085E" w:rsidP="0069085E">
      <w:pPr>
        <w:ind w:firstLine="0"/>
      </w:pPr>
      <w:r w:rsidRPr="005273C9">
        <w:tab/>
        <w:t>The Medical University of South Carolina (MUSC) will receive $3.2 million under this Joint Resolution in order to address its deferred maintenance needs.  This is more than $2 million in excess of the increase that the University would have received in operating support under my Executive Budget.  I have approved each of the deferred maintenance allocations contained within this legislation, but would ask MUSC to renovate Ashley Tower using the resources already at its disposal.</w:t>
      </w:r>
    </w:p>
    <w:p w:rsidR="0069085E" w:rsidRPr="005273C9" w:rsidRDefault="0069085E" w:rsidP="0069085E">
      <w:pPr>
        <w:ind w:firstLine="0"/>
      </w:pPr>
      <w:r w:rsidRPr="005273C9">
        <w:t>Veto 7</w:t>
      </w:r>
      <w:r w:rsidRPr="005273C9">
        <w:tab/>
      </w:r>
      <w:r>
        <w:tab/>
      </w:r>
      <w:r w:rsidRPr="005273C9">
        <w:t>Page 3; Section 1, Item 32, Clemson University-PSA – Power Grid Research:  $75,000 Capital Reserve Funds</w:t>
      </w:r>
    </w:p>
    <w:p w:rsidR="0069085E" w:rsidRPr="005273C9" w:rsidRDefault="0069085E" w:rsidP="0069085E">
      <w:pPr>
        <w:ind w:firstLine="0"/>
      </w:pPr>
      <w:r w:rsidRPr="005273C9">
        <w:tab/>
        <w:t>Despite the name – “Power Grid Research” – this item is not associated with the similarly-named “Grid Simulator Project” that so many of us have supported and which is an important public-private partnership in which Duke Energy, SCANA, and Santee Cooper are all making meaningful financial contributions.  In fact, Clemson University did not even request this $75,000 earmark.  The taxpayers hardly expect us to send their money to organizations that have not even requested it.</w:t>
      </w:r>
    </w:p>
    <w:p w:rsidR="0069085E" w:rsidRPr="005273C9" w:rsidRDefault="0069085E" w:rsidP="0069085E">
      <w:pPr>
        <w:ind w:firstLine="0"/>
      </w:pPr>
    </w:p>
    <w:p w:rsidR="0069085E" w:rsidRPr="005273C9" w:rsidRDefault="0069085E" w:rsidP="0069085E">
      <w:pPr>
        <w:ind w:firstLine="0"/>
      </w:pPr>
      <w:r w:rsidRPr="005273C9">
        <w:t>Sincerely,</w:t>
      </w:r>
    </w:p>
    <w:p w:rsidR="0069085E" w:rsidRPr="005273C9" w:rsidRDefault="0069085E" w:rsidP="0069085E">
      <w:pPr>
        <w:ind w:firstLine="0"/>
      </w:pPr>
      <w:r w:rsidRPr="005273C9">
        <w:t>Nikki R. Haley</w:t>
      </w:r>
    </w:p>
    <w:p w:rsidR="0069085E" w:rsidRPr="005273C9" w:rsidRDefault="0069085E" w:rsidP="0069085E">
      <w:pPr>
        <w:ind w:firstLine="0"/>
      </w:pPr>
      <w:r w:rsidRPr="005273C9">
        <w:t>Governor</w:t>
      </w:r>
    </w:p>
    <w:p w:rsidR="0069085E" w:rsidRDefault="0069085E" w:rsidP="0069085E">
      <w:pPr>
        <w:ind w:firstLine="0"/>
      </w:pPr>
    </w:p>
    <w:p w:rsidR="0069085E" w:rsidRDefault="0069085E" w:rsidP="0069085E">
      <w:bookmarkStart w:id="6" w:name="file_end11"/>
      <w:bookmarkEnd w:id="6"/>
      <w:r>
        <w:t>Received as information.</w:t>
      </w:r>
    </w:p>
    <w:p w:rsidR="0069085E" w:rsidRDefault="0069085E" w:rsidP="0069085E"/>
    <w:p w:rsidR="0069085E" w:rsidRDefault="0069085E" w:rsidP="0069085E">
      <w:pPr>
        <w:keepNext/>
        <w:jc w:val="center"/>
        <w:rPr>
          <w:b/>
        </w:rPr>
      </w:pPr>
      <w:r w:rsidRPr="0069085E">
        <w:rPr>
          <w:b/>
        </w:rPr>
        <w:t>ROLL CALL</w:t>
      </w:r>
    </w:p>
    <w:p w:rsidR="0069085E" w:rsidRDefault="00977B79" w:rsidP="00977B79">
      <w:pPr>
        <w:ind w:firstLine="0"/>
      </w:pPr>
      <w:r>
        <w:t xml:space="preserve">  </w:t>
      </w:r>
      <w:r w:rsidR="0069085E">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69085E">
            <w:pPr>
              <w:keepNext/>
              <w:ind w:firstLine="0"/>
            </w:pPr>
            <w:bookmarkStart w:id="7" w:name="vote_start14"/>
            <w:bookmarkEnd w:id="7"/>
            <w:r>
              <w:t>Agnew</w:t>
            </w:r>
          </w:p>
        </w:tc>
        <w:tc>
          <w:tcPr>
            <w:tcW w:w="2179" w:type="dxa"/>
            <w:shd w:val="clear" w:color="auto" w:fill="auto"/>
          </w:tcPr>
          <w:p w:rsidR="0069085E" w:rsidRPr="0069085E" w:rsidRDefault="0069085E" w:rsidP="0069085E">
            <w:pPr>
              <w:keepNext/>
              <w:ind w:firstLine="0"/>
            </w:pPr>
            <w:r>
              <w:t>Alexander</w:t>
            </w:r>
          </w:p>
        </w:tc>
        <w:tc>
          <w:tcPr>
            <w:tcW w:w="2180" w:type="dxa"/>
            <w:shd w:val="clear" w:color="auto" w:fill="auto"/>
          </w:tcPr>
          <w:p w:rsidR="0069085E" w:rsidRPr="0069085E" w:rsidRDefault="0069085E" w:rsidP="0069085E">
            <w:pPr>
              <w:keepNext/>
              <w:ind w:firstLine="0"/>
            </w:pPr>
            <w:r>
              <w:t>Allen</w:t>
            </w:r>
          </w:p>
        </w:tc>
      </w:tr>
      <w:tr w:rsidR="0069085E" w:rsidRPr="0069085E" w:rsidTr="0069085E">
        <w:tc>
          <w:tcPr>
            <w:tcW w:w="2179" w:type="dxa"/>
            <w:shd w:val="clear" w:color="auto" w:fill="auto"/>
          </w:tcPr>
          <w:p w:rsidR="0069085E" w:rsidRPr="0069085E" w:rsidRDefault="0069085E" w:rsidP="0069085E">
            <w:pPr>
              <w:ind w:firstLine="0"/>
            </w:pPr>
            <w:r>
              <w:t>Allison</w:t>
            </w:r>
          </w:p>
        </w:tc>
        <w:tc>
          <w:tcPr>
            <w:tcW w:w="2179" w:type="dxa"/>
            <w:shd w:val="clear" w:color="auto" w:fill="auto"/>
          </w:tcPr>
          <w:p w:rsidR="0069085E" w:rsidRPr="0069085E" w:rsidRDefault="0069085E" w:rsidP="0069085E">
            <w:pPr>
              <w:ind w:firstLine="0"/>
            </w:pPr>
            <w:r>
              <w:t>Anthony</w:t>
            </w:r>
          </w:p>
        </w:tc>
        <w:tc>
          <w:tcPr>
            <w:tcW w:w="2180" w:type="dxa"/>
            <w:shd w:val="clear" w:color="auto" w:fill="auto"/>
          </w:tcPr>
          <w:p w:rsidR="0069085E" w:rsidRPr="0069085E" w:rsidRDefault="0069085E" w:rsidP="0069085E">
            <w:pPr>
              <w:ind w:firstLine="0"/>
            </w:pPr>
            <w:r>
              <w:t>Atwater</w:t>
            </w:r>
          </w:p>
        </w:tc>
      </w:tr>
      <w:tr w:rsidR="0069085E" w:rsidRPr="0069085E" w:rsidTr="0069085E">
        <w:tc>
          <w:tcPr>
            <w:tcW w:w="2179" w:type="dxa"/>
            <w:shd w:val="clear" w:color="auto" w:fill="auto"/>
          </w:tcPr>
          <w:p w:rsidR="0069085E" w:rsidRPr="0069085E" w:rsidRDefault="0069085E" w:rsidP="0069085E">
            <w:pPr>
              <w:ind w:firstLine="0"/>
            </w:pPr>
            <w:r>
              <w:t>Bales</w:t>
            </w:r>
          </w:p>
        </w:tc>
        <w:tc>
          <w:tcPr>
            <w:tcW w:w="2179" w:type="dxa"/>
            <w:shd w:val="clear" w:color="auto" w:fill="auto"/>
          </w:tcPr>
          <w:p w:rsidR="0069085E" w:rsidRPr="0069085E" w:rsidRDefault="0069085E" w:rsidP="0069085E">
            <w:pPr>
              <w:ind w:firstLine="0"/>
            </w:pPr>
            <w:r>
              <w:t>Ballentine</w:t>
            </w:r>
          </w:p>
        </w:tc>
        <w:tc>
          <w:tcPr>
            <w:tcW w:w="2180" w:type="dxa"/>
            <w:shd w:val="clear" w:color="auto" w:fill="auto"/>
          </w:tcPr>
          <w:p w:rsidR="0069085E" w:rsidRPr="0069085E" w:rsidRDefault="0069085E" w:rsidP="0069085E">
            <w:pPr>
              <w:ind w:firstLine="0"/>
            </w:pPr>
            <w:r>
              <w:t>Barfield</w:t>
            </w:r>
          </w:p>
        </w:tc>
      </w:tr>
      <w:tr w:rsidR="0069085E" w:rsidRPr="0069085E" w:rsidTr="0069085E">
        <w:tc>
          <w:tcPr>
            <w:tcW w:w="2179" w:type="dxa"/>
            <w:shd w:val="clear" w:color="auto" w:fill="auto"/>
          </w:tcPr>
          <w:p w:rsidR="0069085E" w:rsidRPr="0069085E" w:rsidRDefault="0069085E" w:rsidP="0069085E">
            <w:pPr>
              <w:ind w:firstLine="0"/>
            </w:pPr>
            <w:r>
              <w:t>Battle</w:t>
            </w:r>
          </w:p>
        </w:tc>
        <w:tc>
          <w:tcPr>
            <w:tcW w:w="2179" w:type="dxa"/>
            <w:shd w:val="clear" w:color="auto" w:fill="auto"/>
          </w:tcPr>
          <w:p w:rsidR="0069085E" w:rsidRPr="0069085E" w:rsidRDefault="0069085E" w:rsidP="0069085E">
            <w:pPr>
              <w:ind w:firstLine="0"/>
            </w:pPr>
            <w:r>
              <w:t>Bedingfield</w:t>
            </w:r>
          </w:p>
        </w:tc>
        <w:tc>
          <w:tcPr>
            <w:tcW w:w="2180" w:type="dxa"/>
            <w:shd w:val="clear" w:color="auto" w:fill="auto"/>
          </w:tcPr>
          <w:p w:rsidR="0069085E" w:rsidRPr="0069085E" w:rsidRDefault="0069085E" w:rsidP="0069085E">
            <w:pPr>
              <w:ind w:firstLine="0"/>
            </w:pPr>
            <w:r>
              <w:t>Bingham</w:t>
            </w:r>
          </w:p>
        </w:tc>
      </w:tr>
      <w:tr w:rsidR="0069085E" w:rsidRPr="0069085E" w:rsidTr="0069085E">
        <w:tc>
          <w:tcPr>
            <w:tcW w:w="2179" w:type="dxa"/>
            <w:shd w:val="clear" w:color="auto" w:fill="auto"/>
          </w:tcPr>
          <w:p w:rsidR="0069085E" w:rsidRPr="0069085E" w:rsidRDefault="0069085E" w:rsidP="0069085E">
            <w:pPr>
              <w:ind w:firstLine="0"/>
            </w:pPr>
            <w:r>
              <w:t>Bowen</w:t>
            </w:r>
          </w:p>
        </w:tc>
        <w:tc>
          <w:tcPr>
            <w:tcW w:w="2179" w:type="dxa"/>
            <w:shd w:val="clear" w:color="auto" w:fill="auto"/>
          </w:tcPr>
          <w:p w:rsidR="0069085E" w:rsidRPr="0069085E" w:rsidRDefault="0069085E" w:rsidP="0069085E">
            <w:pPr>
              <w:ind w:firstLine="0"/>
            </w:pPr>
            <w:r>
              <w:t>Bowers</w:t>
            </w:r>
          </w:p>
        </w:tc>
        <w:tc>
          <w:tcPr>
            <w:tcW w:w="2180" w:type="dxa"/>
            <w:shd w:val="clear" w:color="auto" w:fill="auto"/>
          </w:tcPr>
          <w:p w:rsidR="0069085E" w:rsidRPr="0069085E" w:rsidRDefault="0069085E" w:rsidP="0069085E">
            <w:pPr>
              <w:ind w:firstLine="0"/>
            </w:pPr>
            <w:r>
              <w:t>Brady</w:t>
            </w:r>
          </w:p>
        </w:tc>
      </w:tr>
      <w:tr w:rsidR="0069085E" w:rsidRPr="0069085E" w:rsidTr="0069085E">
        <w:tc>
          <w:tcPr>
            <w:tcW w:w="2179" w:type="dxa"/>
            <w:shd w:val="clear" w:color="auto" w:fill="auto"/>
          </w:tcPr>
          <w:p w:rsidR="0069085E" w:rsidRPr="0069085E" w:rsidRDefault="0069085E" w:rsidP="0069085E">
            <w:pPr>
              <w:ind w:firstLine="0"/>
            </w:pPr>
            <w:r>
              <w:t>Branham</w:t>
            </w:r>
          </w:p>
        </w:tc>
        <w:tc>
          <w:tcPr>
            <w:tcW w:w="2179" w:type="dxa"/>
            <w:shd w:val="clear" w:color="auto" w:fill="auto"/>
          </w:tcPr>
          <w:p w:rsidR="0069085E" w:rsidRPr="0069085E" w:rsidRDefault="0069085E" w:rsidP="0069085E">
            <w:pPr>
              <w:ind w:firstLine="0"/>
            </w:pPr>
            <w:r>
              <w:t>Brannon</w:t>
            </w:r>
          </w:p>
        </w:tc>
        <w:tc>
          <w:tcPr>
            <w:tcW w:w="2180" w:type="dxa"/>
            <w:shd w:val="clear" w:color="auto" w:fill="auto"/>
          </w:tcPr>
          <w:p w:rsidR="0069085E" w:rsidRPr="0069085E" w:rsidRDefault="0069085E" w:rsidP="0069085E">
            <w:pPr>
              <w:ind w:firstLine="0"/>
            </w:pPr>
            <w:r>
              <w:t>Brantley</w:t>
            </w:r>
          </w:p>
        </w:tc>
      </w:tr>
      <w:tr w:rsidR="0069085E" w:rsidRPr="0069085E" w:rsidTr="0069085E">
        <w:tc>
          <w:tcPr>
            <w:tcW w:w="2179" w:type="dxa"/>
            <w:shd w:val="clear" w:color="auto" w:fill="auto"/>
          </w:tcPr>
          <w:p w:rsidR="0069085E" w:rsidRPr="0069085E" w:rsidRDefault="0069085E" w:rsidP="0069085E">
            <w:pPr>
              <w:ind w:firstLine="0"/>
            </w:pPr>
            <w:r>
              <w:t>G. A. Brown</w:t>
            </w:r>
          </w:p>
        </w:tc>
        <w:tc>
          <w:tcPr>
            <w:tcW w:w="2179" w:type="dxa"/>
            <w:shd w:val="clear" w:color="auto" w:fill="auto"/>
          </w:tcPr>
          <w:p w:rsidR="0069085E" w:rsidRPr="0069085E" w:rsidRDefault="0069085E" w:rsidP="0069085E">
            <w:pPr>
              <w:ind w:firstLine="0"/>
            </w:pPr>
            <w:r>
              <w:t>H. B. Brown</w:t>
            </w:r>
          </w:p>
        </w:tc>
        <w:tc>
          <w:tcPr>
            <w:tcW w:w="2180" w:type="dxa"/>
            <w:shd w:val="clear" w:color="auto" w:fill="auto"/>
          </w:tcPr>
          <w:p w:rsidR="0069085E" w:rsidRPr="0069085E" w:rsidRDefault="0069085E" w:rsidP="0069085E">
            <w:pPr>
              <w:ind w:firstLine="0"/>
            </w:pPr>
            <w:r>
              <w:t>R. L. Brown</w:t>
            </w:r>
          </w:p>
        </w:tc>
      </w:tr>
      <w:tr w:rsidR="0069085E" w:rsidRPr="0069085E" w:rsidTr="0069085E">
        <w:tc>
          <w:tcPr>
            <w:tcW w:w="2179" w:type="dxa"/>
            <w:shd w:val="clear" w:color="auto" w:fill="auto"/>
          </w:tcPr>
          <w:p w:rsidR="0069085E" w:rsidRPr="0069085E" w:rsidRDefault="0069085E" w:rsidP="0069085E">
            <w:pPr>
              <w:ind w:firstLine="0"/>
            </w:pPr>
            <w:r>
              <w:t>Butler Garrick</w:t>
            </w:r>
          </w:p>
        </w:tc>
        <w:tc>
          <w:tcPr>
            <w:tcW w:w="2179" w:type="dxa"/>
            <w:shd w:val="clear" w:color="auto" w:fill="auto"/>
          </w:tcPr>
          <w:p w:rsidR="0069085E" w:rsidRPr="0069085E" w:rsidRDefault="0069085E" w:rsidP="0069085E">
            <w:pPr>
              <w:ind w:firstLine="0"/>
            </w:pPr>
            <w:r>
              <w:t>Chumley</w:t>
            </w:r>
          </w:p>
        </w:tc>
        <w:tc>
          <w:tcPr>
            <w:tcW w:w="2180" w:type="dxa"/>
            <w:shd w:val="clear" w:color="auto" w:fill="auto"/>
          </w:tcPr>
          <w:p w:rsidR="0069085E" w:rsidRPr="0069085E" w:rsidRDefault="0069085E" w:rsidP="0069085E">
            <w:pPr>
              <w:ind w:firstLine="0"/>
            </w:pPr>
            <w:r>
              <w:t>Clemmons</w:t>
            </w:r>
          </w:p>
        </w:tc>
      </w:tr>
      <w:tr w:rsidR="0069085E" w:rsidRPr="0069085E" w:rsidTr="0069085E">
        <w:tc>
          <w:tcPr>
            <w:tcW w:w="2179" w:type="dxa"/>
            <w:shd w:val="clear" w:color="auto" w:fill="auto"/>
          </w:tcPr>
          <w:p w:rsidR="0069085E" w:rsidRPr="0069085E" w:rsidRDefault="0069085E" w:rsidP="0069085E">
            <w:pPr>
              <w:ind w:firstLine="0"/>
            </w:pPr>
            <w:r>
              <w:t>Clyburn</w:t>
            </w:r>
          </w:p>
        </w:tc>
        <w:tc>
          <w:tcPr>
            <w:tcW w:w="2179" w:type="dxa"/>
            <w:shd w:val="clear" w:color="auto" w:fill="auto"/>
          </w:tcPr>
          <w:p w:rsidR="0069085E" w:rsidRPr="0069085E" w:rsidRDefault="0069085E" w:rsidP="0069085E">
            <w:pPr>
              <w:ind w:firstLine="0"/>
            </w:pPr>
            <w:r>
              <w:t>Cobb-Hunter</w:t>
            </w:r>
          </w:p>
        </w:tc>
        <w:tc>
          <w:tcPr>
            <w:tcW w:w="2180" w:type="dxa"/>
            <w:shd w:val="clear" w:color="auto" w:fill="auto"/>
          </w:tcPr>
          <w:p w:rsidR="0069085E" w:rsidRPr="0069085E" w:rsidRDefault="0069085E" w:rsidP="0069085E">
            <w:pPr>
              <w:ind w:firstLine="0"/>
            </w:pPr>
            <w:r>
              <w:t>Cole</w:t>
            </w:r>
          </w:p>
        </w:tc>
      </w:tr>
      <w:tr w:rsidR="0069085E" w:rsidRPr="0069085E" w:rsidTr="0069085E">
        <w:tc>
          <w:tcPr>
            <w:tcW w:w="2179" w:type="dxa"/>
            <w:shd w:val="clear" w:color="auto" w:fill="auto"/>
          </w:tcPr>
          <w:p w:rsidR="0069085E" w:rsidRPr="0069085E" w:rsidRDefault="0069085E" w:rsidP="0069085E">
            <w:pPr>
              <w:ind w:firstLine="0"/>
            </w:pPr>
            <w:r>
              <w:t>Daning</w:t>
            </w:r>
          </w:p>
        </w:tc>
        <w:tc>
          <w:tcPr>
            <w:tcW w:w="2179" w:type="dxa"/>
            <w:shd w:val="clear" w:color="auto" w:fill="auto"/>
          </w:tcPr>
          <w:p w:rsidR="0069085E" w:rsidRPr="0069085E" w:rsidRDefault="0069085E" w:rsidP="0069085E">
            <w:pPr>
              <w:ind w:firstLine="0"/>
            </w:pPr>
            <w:r>
              <w:t>Delleney</w:t>
            </w:r>
          </w:p>
        </w:tc>
        <w:tc>
          <w:tcPr>
            <w:tcW w:w="2180" w:type="dxa"/>
            <w:shd w:val="clear" w:color="auto" w:fill="auto"/>
          </w:tcPr>
          <w:p w:rsidR="0069085E" w:rsidRPr="0069085E" w:rsidRDefault="0069085E" w:rsidP="0069085E">
            <w:pPr>
              <w:ind w:firstLine="0"/>
            </w:pPr>
            <w:r>
              <w:t>Dillard</w:t>
            </w:r>
          </w:p>
        </w:tc>
      </w:tr>
      <w:tr w:rsidR="0069085E" w:rsidRPr="0069085E" w:rsidTr="0069085E">
        <w:tc>
          <w:tcPr>
            <w:tcW w:w="2179" w:type="dxa"/>
            <w:shd w:val="clear" w:color="auto" w:fill="auto"/>
          </w:tcPr>
          <w:p w:rsidR="0069085E" w:rsidRPr="0069085E" w:rsidRDefault="0069085E" w:rsidP="0069085E">
            <w:pPr>
              <w:ind w:firstLine="0"/>
            </w:pPr>
            <w:r>
              <w:t>Erickson</w:t>
            </w:r>
          </w:p>
        </w:tc>
        <w:tc>
          <w:tcPr>
            <w:tcW w:w="2179" w:type="dxa"/>
            <w:shd w:val="clear" w:color="auto" w:fill="auto"/>
          </w:tcPr>
          <w:p w:rsidR="0069085E" w:rsidRPr="0069085E" w:rsidRDefault="0069085E" w:rsidP="0069085E">
            <w:pPr>
              <w:ind w:firstLine="0"/>
            </w:pPr>
            <w:r>
              <w:t>Forrester</w:t>
            </w:r>
          </w:p>
        </w:tc>
        <w:tc>
          <w:tcPr>
            <w:tcW w:w="2180" w:type="dxa"/>
            <w:shd w:val="clear" w:color="auto" w:fill="auto"/>
          </w:tcPr>
          <w:p w:rsidR="0069085E" w:rsidRPr="0069085E" w:rsidRDefault="0069085E" w:rsidP="0069085E">
            <w:pPr>
              <w:ind w:firstLine="0"/>
            </w:pPr>
            <w:r>
              <w:t>Frye</w:t>
            </w:r>
          </w:p>
        </w:tc>
      </w:tr>
      <w:tr w:rsidR="0069085E" w:rsidRPr="0069085E" w:rsidTr="0069085E">
        <w:tc>
          <w:tcPr>
            <w:tcW w:w="2179" w:type="dxa"/>
            <w:shd w:val="clear" w:color="auto" w:fill="auto"/>
          </w:tcPr>
          <w:p w:rsidR="0069085E" w:rsidRPr="0069085E" w:rsidRDefault="0069085E" w:rsidP="0069085E">
            <w:pPr>
              <w:ind w:firstLine="0"/>
            </w:pPr>
            <w:r>
              <w:t>Funderburk</w:t>
            </w:r>
          </w:p>
        </w:tc>
        <w:tc>
          <w:tcPr>
            <w:tcW w:w="2179" w:type="dxa"/>
            <w:shd w:val="clear" w:color="auto" w:fill="auto"/>
          </w:tcPr>
          <w:p w:rsidR="0069085E" w:rsidRPr="0069085E" w:rsidRDefault="0069085E" w:rsidP="0069085E">
            <w:pPr>
              <w:ind w:firstLine="0"/>
            </w:pPr>
            <w:r>
              <w:t>Gilliard</w:t>
            </w:r>
          </w:p>
        </w:tc>
        <w:tc>
          <w:tcPr>
            <w:tcW w:w="2180" w:type="dxa"/>
            <w:shd w:val="clear" w:color="auto" w:fill="auto"/>
          </w:tcPr>
          <w:p w:rsidR="0069085E" w:rsidRPr="0069085E" w:rsidRDefault="0069085E" w:rsidP="0069085E">
            <w:pPr>
              <w:ind w:firstLine="0"/>
            </w:pPr>
            <w:r>
              <w:t>Hamilton</w:t>
            </w:r>
          </w:p>
        </w:tc>
      </w:tr>
      <w:tr w:rsidR="0069085E" w:rsidRPr="0069085E" w:rsidTr="0069085E">
        <w:tc>
          <w:tcPr>
            <w:tcW w:w="2179" w:type="dxa"/>
            <w:shd w:val="clear" w:color="auto" w:fill="auto"/>
          </w:tcPr>
          <w:p w:rsidR="0069085E" w:rsidRPr="0069085E" w:rsidRDefault="0069085E" w:rsidP="0069085E">
            <w:pPr>
              <w:ind w:firstLine="0"/>
            </w:pPr>
            <w:r>
              <w:t>Hardwick</w:t>
            </w:r>
          </w:p>
        </w:tc>
        <w:tc>
          <w:tcPr>
            <w:tcW w:w="2179" w:type="dxa"/>
            <w:shd w:val="clear" w:color="auto" w:fill="auto"/>
          </w:tcPr>
          <w:p w:rsidR="0069085E" w:rsidRPr="0069085E" w:rsidRDefault="0069085E" w:rsidP="0069085E">
            <w:pPr>
              <w:ind w:firstLine="0"/>
            </w:pPr>
            <w:r>
              <w:t>Harrell</w:t>
            </w:r>
          </w:p>
        </w:tc>
        <w:tc>
          <w:tcPr>
            <w:tcW w:w="2180" w:type="dxa"/>
            <w:shd w:val="clear" w:color="auto" w:fill="auto"/>
          </w:tcPr>
          <w:p w:rsidR="0069085E" w:rsidRPr="0069085E" w:rsidRDefault="0069085E" w:rsidP="0069085E">
            <w:pPr>
              <w:ind w:firstLine="0"/>
            </w:pPr>
            <w:r>
              <w:t>Hayes</w:t>
            </w:r>
          </w:p>
        </w:tc>
      </w:tr>
      <w:tr w:rsidR="0069085E" w:rsidRPr="0069085E" w:rsidTr="0069085E">
        <w:tc>
          <w:tcPr>
            <w:tcW w:w="2179" w:type="dxa"/>
            <w:shd w:val="clear" w:color="auto" w:fill="auto"/>
          </w:tcPr>
          <w:p w:rsidR="0069085E" w:rsidRPr="0069085E" w:rsidRDefault="0069085E" w:rsidP="0069085E">
            <w:pPr>
              <w:ind w:firstLine="0"/>
            </w:pPr>
            <w:r>
              <w:t>Hearn</w:t>
            </w:r>
          </w:p>
        </w:tc>
        <w:tc>
          <w:tcPr>
            <w:tcW w:w="2179" w:type="dxa"/>
            <w:shd w:val="clear" w:color="auto" w:fill="auto"/>
          </w:tcPr>
          <w:p w:rsidR="0069085E" w:rsidRPr="0069085E" w:rsidRDefault="0069085E" w:rsidP="0069085E">
            <w:pPr>
              <w:ind w:firstLine="0"/>
            </w:pPr>
            <w:r>
              <w:t>Henderson</w:t>
            </w:r>
          </w:p>
        </w:tc>
        <w:tc>
          <w:tcPr>
            <w:tcW w:w="2180" w:type="dxa"/>
            <w:shd w:val="clear" w:color="auto" w:fill="auto"/>
          </w:tcPr>
          <w:p w:rsidR="0069085E" w:rsidRPr="0069085E" w:rsidRDefault="0069085E" w:rsidP="0069085E">
            <w:pPr>
              <w:ind w:firstLine="0"/>
            </w:pPr>
            <w:r>
              <w:t>Herbkersman</w:t>
            </w:r>
          </w:p>
        </w:tc>
      </w:tr>
      <w:tr w:rsidR="0069085E" w:rsidRPr="0069085E" w:rsidTr="0069085E">
        <w:tc>
          <w:tcPr>
            <w:tcW w:w="2179" w:type="dxa"/>
            <w:shd w:val="clear" w:color="auto" w:fill="auto"/>
          </w:tcPr>
          <w:p w:rsidR="0069085E" w:rsidRPr="0069085E" w:rsidRDefault="0069085E" w:rsidP="0069085E">
            <w:pPr>
              <w:ind w:firstLine="0"/>
            </w:pPr>
            <w:r>
              <w:t>Hiott</w:t>
            </w:r>
          </w:p>
        </w:tc>
        <w:tc>
          <w:tcPr>
            <w:tcW w:w="2179" w:type="dxa"/>
            <w:shd w:val="clear" w:color="auto" w:fill="auto"/>
          </w:tcPr>
          <w:p w:rsidR="0069085E" w:rsidRPr="0069085E" w:rsidRDefault="0069085E" w:rsidP="0069085E">
            <w:pPr>
              <w:ind w:firstLine="0"/>
            </w:pPr>
            <w:r>
              <w:t>Hixon</w:t>
            </w:r>
          </w:p>
        </w:tc>
        <w:tc>
          <w:tcPr>
            <w:tcW w:w="2180" w:type="dxa"/>
            <w:shd w:val="clear" w:color="auto" w:fill="auto"/>
          </w:tcPr>
          <w:p w:rsidR="0069085E" w:rsidRPr="0069085E" w:rsidRDefault="0069085E" w:rsidP="0069085E">
            <w:pPr>
              <w:ind w:firstLine="0"/>
            </w:pPr>
            <w:r>
              <w:t>Horne</w:t>
            </w:r>
          </w:p>
        </w:tc>
      </w:tr>
      <w:tr w:rsidR="0069085E" w:rsidRPr="0069085E" w:rsidTr="0069085E">
        <w:tc>
          <w:tcPr>
            <w:tcW w:w="2179" w:type="dxa"/>
            <w:shd w:val="clear" w:color="auto" w:fill="auto"/>
          </w:tcPr>
          <w:p w:rsidR="0069085E" w:rsidRPr="0069085E" w:rsidRDefault="0069085E" w:rsidP="0069085E">
            <w:pPr>
              <w:ind w:firstLine="0"/>
            </w:pPr>
            <w:r>
              <w:t>Hosey</w:t>
            </w:r>
          </w:p>
        </w:tc>
        <w:tc>
          <w:tcPr>
            <w:tcW w:w="2179" w:type="dxa"/>
            <w:shd w:val="clear" w:color="auto" w:fill="auto"/>
          </w:tcPr>
          <w:p w:rsidR="0069085E" w:rsidRPr="0069085E" w:rsidRDefault="0069085E" w:rsidP="0069085E">
            <w:pPr>
              <w:ind w:firstLine="0"/>
            </w:pPr>
            <w:r>
              <w:t>Huggins</w:t>
            </w:r>
          </w:p>
        </w:tc>
        <w:tc>
          <w:tcPr>
            <w:tcW w:w="2180" w:type="dxa"/>
            <w:shd w:val="clear" w:color="auto" w:fill="auto"/>
          </w:tcPr>
          <w:p w:rsidR="0069085E" w:rsidRPr="0069085E" w:rsidRDefault="0069085E" w:rsidP="0069085E">
            <w:pPr>
              <w:ind w:firstLine="0"/>
            </w:pPr>
            <w:r>
              <w:t>Jefferson</w:t>
            </w:r>
          </w:p>
        </w:tc>
      </w:tr>
      <w:tr w:rsidR="0069085E" w:rsidRPr="0069085E" w:rsidTr="0069085E">
        <w:tc>
          <w:tcPr>
            <w:tcW w:w="2179" w:type="dxa"/>
            <w:shd w:val="clear" w:color="auto" w:fill="auto"/>
          </w:tcPr>
          <w:p w:rsidR="0069085E" w:rsidRPr="0069085E" w:rsidRDefault="0069085E" w:rsidP="0069085E">
            <w:pPr>
              <w:ind w:firstLine="0"/>
            </w:pPr>
            <w:r>
              <w:t>Johnson</w:t>
            </w:r>
          </w:p>
        </w:tc>
        <w:tc>
          <w:tcPr>
            <w:tcW w:w="2179" w:type="dxa"/>
            <w:shd w:val="clear" w:color="auto" w:fill="auto"/>
          </w:tcPr>
          <w:p w:rsidR="0069085E" w:rsidRPr="0069085E" w:rsidRDefault="0069085E" w:rsidP="0069085E">
            <w:pPr>
              <w:ind w:firstLine="0"/>
            </w:pPr>
            <w:r>
              <w:t>King</w:t>
            </w:r>
          </w:p>
        </w:tc>
        <w:tc>
          <w:tcPr>
            <w:tcW w:w="2180" w:type="dxa"/>
            <w:shd w:val="clear" w:color="auto" w:fill="auto"/>
          </w:tcPr>
          <w:p w:rsidR="0069085E" w:rsidRPr="0069085E" w:rsidRDefault="0069085E" w:rsidP="0069085E">
            <w:pPr>
              <w:ind w:firstLine="0"/>
            </w:pPr>
            <w:r>
              <w:t>Knight</w:t>
            </w:r>
          </w:p>
        </w:tc>
      </w:tr>
      <w:tr w:rsidR="0069085E" w:rsidRPr="0069085E" w:rsidTr="0069085E">
        <w:tc>
          <w:tcPr>
            <w:tcW w:w="2179" w:type="dxa"/>
            <w:shd w:val="clear" w:color="auto" w:fill="auto"/>
          </w:tcPr>
          <w:p w:rsidR="0069085E" w:rsidRPr="0069085E" w:rsidRDefault="0069085E" w:rsidP="0069085E">
            <w:pPr>
              <w:ind w:firstLine="0"/>
            </w:pPr>
            <w:r>
              <w:t>Long</w:t>
            </w:r>
          </w:p>
        </w:tc>
        <w:tc>
          <w:tcPr>
            <w:tcW w:w="2179" w:type="dxa"/>
            <w:shd w:val="clear" w:color="auto" w:fill="auto"/>
          </w:tcPr>
          <w:p w:rsidR="0069085E" w:rsidRPr="0069085E" w:rsidRDefault="0069085E" w:rsidP="0069085E">
            <w:pPr>
              <w:ind w:firstLine="0"/>
            </w:pPr>
            <w:r>
              <w:t>Lowe</w:t>
            </w:r>
          </w:p>
        </w:tc>
        <w:tc>
          <w:tcPr>
            <w:tcW w:w="2180" w:type="dxa"/>
            <w:shd w:val="clear" w:color="auto" w:fill="auto"/>
          </w:tcPr>
          <w:p w:rsidR="0069085E" w:rsidRPr="0069085E" w:rsidRDefault="0069085E" w:rsidP="0069085E">
            <w:pPr>
              <w:ind w:firstLine="0"/>
            </w:pPr>
            <w:r>
              <w:t>Lucas</w:t>
            </w:r>
          </w:p>
        </w:tc>
      </w:tr>
      <w:tr w:rsidR="0069085E" w:rsidRPr="0069085E" w:rsidTr="0069085E">
        <w:tc>
          <w:tcPr>
            <w:tcW w:w="2179" w:type="dxa"/>
            <w:shd w:val="clear" w:color="auto" w:fill="auto"/>
          </w:tcPr>
          <w:p w:rsidR="0069085E" w:rsidRPr="0069085E" w:rsidRDefault="0069085E" w:rsidP="0069085E">
            <w:pPr>
              <w:ind w:firstLine="0"/>
            </w:pPr>
            <w:r>
              <w:t>Mack</w:t>
            </w:r>
          </w:p>
        </w:tc>
        <w:tc>
          <w:tcPr>
            <w:tcW w:w="2179" w:type="dxa"/>
            <w:shd w:val="clear" w:color="auto" w:fill="auto"/>
          </w:tcPr>
          <w:p w:rsidR="0069085E" w:rsidRPr="0069085E" w:rsidRDefault="0069085E" w:rsidP="0069085E">
            <w:pPr>
              <w:ind w:firstLine="0"/>
            </w:pPr>
            <w:r>
              <w:t>McEachern</w:t>
            </w:r>
          </w:p>
        </w:tc>
        <w:tc>
          <w:tcPr>
            <w:tcW w:w="2180" w:type="dxa"/>
            <w:shd w:val="clear" w:color="auto" w:fill="auto"/>
          </w:tcPr>
          <w:p w:rsidR="0069085E" w:rsidRPr="0069085E" w:rsidRDefault="0069085E" w:rsidP="0069085E">
            <w:pPr>
              <w:ind w:firstLine="0"/>
            </w:pPr>
            <w:r>
              <w:t>McLeod</w:t>
            </w:r>
          </w:p>
        </w:tc>
      </w:tr>
      <w:tr w:rsidR="0069085E" w:rsidRPr="0069085E" w:rsidTr="0069085E">
        <w:tc>
          <w:tcPr>
            <w:tcW w:w="2179" w:type="dxa"/>
            <w:shd w:val="clear" w:color="auto" w:fill="auto"/>
          </w:tcPr>
          <w:p w:rsidR="0069085E" w:rsidRPr="0069085E" w:rsidRDefault="0069085E" w:rsidP="0069085E">
            <w:pPr>
              <w:ind w:firstLine="0"/>
            </w:pPr>
            <w:r>
              <w:t>Merrill</w:t>
            </w:r>
          </w:p>
        </w:tc>
        <w:tc>
          <w:tcPr>
            <w:tcW w:w="2179" w:type="dxa"/>
            <w:shd w:val="clear" w:color="auto" w:fill="auto"/>
          </w:tcPr>
          <w:p w:rsidR="0069085E" w:rsidRPr="0069085E" w:rsidRDefault="0069085E" w:rsidP="0069085E">
            <w:pPr>
              <w:ind w:firstLine="0"/>
            </w:pPr>
            <w:r>
              <w:t>D. C. Moss</w:t>
            </w:r>
          </w:p>
        </w:tc>
        <w:tc>
          <w:tcPr>
            <w:tcW w:w="2180" w:type="dxa"/>
            <w:shd w:val="clear" w:color="auto" w:fill="auto"/>
          </w:tcPr>
          <w:p w:rsidR="0069085E" w:rsidRPr="0069085E" w:rsidRDefault="0069085E" w:rsidP="0069085E">
            <w:pPr>
              <w:ind w:firstLine="0"/>
            </w:pPr>
            <w:r>
              <w:t>V. S. Moss</w:t>
            </w:r>
          </w:p>
        </w:tc>
      </w:tr>
      <w:tr w:rsidR="0069085E" w:rsidRPr="0069085E" w:rsidTr="0069085E">
        <w:tc>
          <w:tcPr>
            <w:tcW w:w="2179" w:type="dxa"/>
            <w:shd w:val="clear" w:color="auto" w:fill="auto"/>
          </w:tcPr>
          <w:p w:rsidR="0069085E" w:rsidRPr="0069085E" w:rsidRDefault="0069085E" w:rsidP="0069085E">
            <w:pPr>
              <w:ind w:firstLine="0"/>
            </w:pPr>
            <w:r>
              <w:t>Munnerlyn</w:t>
            </w:r>
          </w:p>
        </w:tc>
        <w:tc>
          <w:tcPr>
            <w:tcW w:w="2179" w:type="dxa"/>
            <w:shd w:val="clear" w:color="auto" w:fill="auto"/>
          </w:tcPr>
          <w:p w:rsidR="0069085E" w:rsidRPr="0069085E" w:rsidRDefault="0069085E" w:rsidP="0069085E">
            <w:pPr>
              <w:ind w:firstLine="0"/>
            </w:pPr>
            <w:r>
              <w:t>Murphy</w:t>
            </w:r>
          </w:p>
        </w:tc>
        <w:tc>
          <w:tcPr>
            <w:tcW w:w="2180" w:type="dxa"/>
            <w:shd w:val="clear" w:color="auto" w:fill="auto"/>
          </w:tcPr>
          <w:p w:rsidR="0069085E" w:rsidRPr="0069085E" w:rsidRDefault="0069085E" w:rsidP="0069085E">
            <w:pPr>
              <w:ind w:firstLine="0"/>
            </w:pPr>
            <w:r>
              <w:t>Nanney</w:t>
            </w:r>
          </w:p>
        </w:tc>
      </w:tr>
      <w:tr w:rsidR="0069085E" w:rsidRPr="0069085E" w:rsidTr="0069085E">
        <w:tc>
          <w:tcPr>
            <w:tcW w:w="2179" w:type="dxa"/>
            <w:shd w:val="clear" w:color="auto" w:fill="auto"/>
          </w:tcPr>
          <w:p w:rsidR="0069085E" w:rsidRPr="0069085E" w:rsidRDefault="0069085E" w:rsidP="0069085E">
            <w:pPr>
              <w:ind w:firstLine="0"/>
            </w:pPr>
            <w:r>
              <w:t>J. M. Neal</w:t>
            </w:r>
          </w:p>
        </w:tc>
        <w:tc>
          <w:tcPr>
            <w:tcW w:w="2179" w:type="dxa"/>
            <w:shd w:val="clear" w:color="auto" w:fill="auto"/>
          </w:tcPr>
          <w:p w:rsidR="0069085E" w:rsidRPr="0069085E" w:rsidRDefault="0069085E" w:rsidP="0069085E">
            <w:pPr>
              <w:ind w:firstLine="0"/>
            </w:pPr>
            <w:r>
              <w:t>Norman</w:t>
            </w:r>
          </w:p>
        </w:tc>
        <w:tc>
          <w:tcPr>
            <w:tcW w:w="2180" w:type="dxa"/>
            <w:shd w:val="clear" w:color="auto" w:fill="auto"/>
          </w:tcPr>
          <w:p w:rsidR="0069085E" w:rsidRPr="0069085E" w:rsidRDefault="0069085E" w:rsidP="0069085E">
            <w:pPr>
              <w:ind w:firstLine="0"/>
            </w:pPr>
            <w:r>
              <w:t>Ott</w:t>
            </w:r>
          </w:p>
        </w:tc>
      </w:tr>
      <w:tr w:rsidR="0069085E" w:rsidRPr="0069085E" w:rsidTr="0069085E">
        <w:tc>
          <w:tcPr>
            <w:tcW w:w="2179" w:type="dxa"/>
            <w:shd w:val="clear" w:color="auto" w:fill="auto"/>
          </w:tcPr>
          <w:p w:rsidR="0069085E" w:rsidRPr="0069085E" w:rsidRDefault="0069085E" w:rsidP="0069085E">
            <w:pPr>
              <w:ind w:firstLine="0"/>
            </w:pPr>
            <w:r>
              <w:t>Owens</w:t>
            </w:r>
          </w:p>
        </w:tc>
        <w:tc>
          <w:tcPr>
            <w:tcW w:w="2179" w:type="dxa"/>
            <w:shd w:val="clear" w:color="auto" w:fill="auto"/>
          </w:tcPr>
          <w:p w:rsidR="0069085E" w:rsidRPr="0069085E" w:rsidRDefault="0069085E" w:rsidP="0069085E">
            <w:pPr>
              <w:ind w:firstLine="0"/>
            </w:pPr>
            <w:r>
              <w:t>Parker</w:t>
            </w:r>
          </w:p>
        </w:tc>
        <w:tc>
          <w:tcPr>
            <w:tcW w:w="2180" w:type="dxa"/>
            <w:shd w:val="clear" w:color="auto" w:fill="auto"/>
          </w:tcPr>
          <w:p w:rsidR="0069085E" w:rsidRPr="0069085E" w:rsidRDefault="0069085E" w:rsidP="0069085E">
            <w:pPr>
              <w:ind w:firstLine="0"/>
            </w:pPr>
            <w:r>
              <w:t>Parks</w:t>
            </w:r>
          </w:p>
        </w:tc>
      </w:tr>
      <w:tr w:rsidR="0069085E" w:rsidRPr="0069085E" w:rsidTr="0069085E">
        <w:tc>
          <w:tcPr>
            <w:tcW w:w="2179" w:type="dxa"/>
            <w:shd w:val="clear" w:color="auto" w:fill="auto"/>
          </w:tcPr>
          <w:p w:rsidR="0069085E" w:rsidRPr="0069085E" w:rsidRDefault="0069085E" w:rsidP="0069085E">
            <w:pPr>
              <w:ind w:firstLine="0"/>
            </w:pPr>
            <w:r>
              <w:t>Patrick</w:t>
            </w:r>
          </w:p>
        </w:tc>
        <w:tc>
          <w:tcPr>
            <w:tcW w:w="2179" w:type="dxa"/>
            <w:shd w:val="clear" w:color="auto" w:fill="auto"/>
          </w:tcPr>
          <w:p w:rsidR="0069085E" w:rsidRPr="0069085E" w:rsidRDefault="0069085E" w:rsidP="0069085E">
            <w:pPr>
              <w:ind w:firstLine="0"/>
            </w:pPr>
            <w:r>
              <w:t>Pitts</w:t>
            </w:r>
          </w:p>
        </w:tc>
        <w:tc>
          <w:tcPr>
            <w:tcW w:w="2180" w:type="dxa"/>
            <w:shd w:val="clear" w:color="auto" w:fill="auto"/>
          </w:tcPr>
          <w:p w:rsidR="0069085E" w:rsidRPr="0069085E" w:rsidRDefault="0069085E" w:rsidP="0069085E">
            <w:pPr>
              <w:ind w:firstLine="0"/>
            </w:pPr>
            <w:r>
              <w:t>Putnam</w:t>
            </w:r>
          </w:p>
        </w:tc>
      </w:tr>
      <w:tr w:rsidR="0069085E" w:rsidRPr="0069085E" w:rsidTr="0069085E">
        <w:tc>
          <w:tcPr>
            <w:tcW w:w="2179" w:type="dxa"/>
            <w:shd w:val="clear" w:color="auto" w:fill="auto"/>
          </w:tcPr>
          <w:p w:rsidR="0069085E" w:rsidRPr="0069085E" w:rsidRDefault="0069085E" w:rsidP="0069085E">
            <w:pPr>
              <w:ind w:firstLine="0"/>
            </w:pPr>
            <w:r>
              <w:t>Quinn</w:t>
            </w:r>
          </w:p>
        </w:tc>
        <w:tc>
          <w:tcPr>
            <w:tcW w:w="2179" w:type="dxa"/>
            <w:shd w:val="clear" w:color="auto" w:fill="auto"/>
          </w:tcPr>
          <w:p w:rsidR="0069085E" w:rsidRPr="0069085E" w:rsidRDefault="0069085E" w:rsidP="0069085E">
            <w:pPr>
              <w:ind w:firstLine="0"/>
            </w:pPr>
            <w:r>
              <w:t>Ryan</w:t>
            </w:r>
          </w:p>
        </w:tc>
        <w:tc>
          <w:tcPr>
            <w:tcW w:w="2180" w:type="dxa"/>
            <w:shd w:val="clear" w:color="auto" w:fill="auto"/>
          </w:tcPr>
          <w:p w:rsidR="0069085E" w:rsidRPr="0069085E" w:rsidRDefault="0069085E" w:rsidP="0069085E">
            <w:pPr>
              <w:ind w:firstLine="0"/>
            </w:pPr>
            <w:r>
              <w:t>Sabb</w:t>
            </w:r>
          </w:p>
        </w:tc>
      </w:tr>
      <w:tr w:rsidR="0069085E" w:rsidRPr="0069085E" w:rsidTr="0069085E">
        <w:tc>
          <w:tcPr>
            <w:tcW w:w="2179" w:type="dxa"/>
            <w:shd w:val="clear" w:color="auto" w:fill="auto"/>
          </w:tcPr>
          <w:p w:rsidR="0069085E" w:rsidRPr="0069085E" w:rsidRDefault="0069085E" w:rsidP="0069085E">
            <w:pPr>
              <w:ind w:firstLine="0"/>
            </w:pPr>
            <w:r>
              <w:t>Sandifer</w:t>
            </w:r>
          </w:p>
        </w:tc>
        <w:tc>
          <w:tcPr>
            <w:tcW w:w="2179" w:type="dxa"/>
            <w:shd w:val="clear" w:color="auto" w:fill="auto"/>
          </w:tcPr>
          <w:p w:rsidR="0069085E" w:rsidRPr="0069085E" w:rsidRDefault="0069085E" w:rsidP="0069085E">
            <w:pPr>
              <w:ind w:firstLine="0"/>
            </w:pPr>
            <w:r>
              <w:t>Sellers</w:t>
            </w:r>
          </w:p>
        </w:tc>
        <w:tc>
          <w:tcPr>
            <w:tcW w:w="2180" w:type="dxa"/>
            <w:shd w:val="clear" w:color="auto" w:fill="auto"/>
          </w:tcPr>
          <w:p w:rsidR="0069085E" w:rsidRPr="0069085E" w:rsidRDefault="0069085E" w:rsidP="0069085E">
            <w:pPr>
              <w:ind w:firstLine="0"/>
            </w:pPr>
            <w:r>
              <w:t>Simrill</w:t>
            </w:r>
          </w:p>
        </w:tc>
      </w:tr>
      <w:tr w:rsidR="0069085E" w:rsidRPr="0069085E" w:rsidTr="0069085E">
        <w:tc>
          <w:tcPr>
            <w:tcW w:w="2179" w:type="dxa"/>
            <w:shd w:val="clear" w:color="auto" w:fill="auto"/>
          </w:tcPr>
          <w:p w:rsidR="0069085E" w:rsidRPr="0069085E" w:rsidRDefault="0069085E" w:rsidP="0069085E">
            <w:pPr>
              <w:ind w:firstLine="0"/>
            </w:pPr>
            <w:r>
              <w:t>Skelton</w:t>
            </w:r>
          </w:p>
        </w:tc>
        <w:tc>
          <w:tcPr>
            <w:tcW w:w="2179" w:type="dxa"/>
            <w:shd w:val="clear" w:color="auto" w:fill="auto"/>
          </w:tcPr>
          <w:p w:rsidR="0069085E" w:rsidRPr="0069085E" w:rsidRDefault="0069085E" w:rsidP="0069085E">
            <w:pPr>
              <w:ind w:firstLine="0"/>
            </w:pPr>
            <w:r>
              <w:t>G. M. Smith</w:t>
            </w:r>
          </w:p>
        </w:tc>
        <w:tc>
          <w:tcPr>
            <w:tcW w:w="2180" w:type="dxa"/>
            <w:shd w:val="clear" w:color="auto" w:fill="auto"/>
          </w:tcPr>
          <w:p w:rsidR="0069085E" w:rsidRPr="0069085E" w:rsidRDefault="0069085E" w:rsidP="0069085E">
            <w:pPr>
              <w:ind w:firstLine="0"/>
            </w:pPr>
            <w:r>
              <w:t>G. R. Smith</w:t>
            </w:r>
          </w:p>
        </w:tc>
      </w:tr>
      <w:tr w:rsidR="0069085E" w:rsidRPr="0069085E" w:rsidTr="0069085E">
        <w:tc>
          <w:tcPr>
            <w:tcW w:w="2179" w:type="dxa"/>
            <w:shd w:val="clear" w:color="auto" w:fill="auto"/>
          </w:tcPr>
          <w:p w:rsidR="0069085E" w:rsidRPr="0069085E" w:rsidRDefault="0069085E" w:rsidP="0069085E">
            <w:pPr>
              <w:ind w:firstLine="0"/>
            </w:pPr>
            <w:r>
              <w:t>J. R. Smith</w:t>
            </w:r>
          </w:p>
        </w:tc>
        <w:tc>
          <w:tcPr>
            <w:tcW w:w="2179" w:type="dxa"/>
            <w:shd w:val="clear" w:color="auto" w:fill="auto"/>
          </w:tcPr>
          <w:p w:rsidR="0069085E" w:rsidRPr="0069085E" w:rsidRDefault="0069085E" w:rsidP="0069085E">
            <w:pPr>
              <w:ind w:firstLine="0"/>
            </w:pPr>
            <w:r>
              <w:t>Sottile</w:t>
            </w:r>
          </w:p>
        </w:tc>
        <w:tc>
          <w:tcPr>
            <w:tcW w:w="2180" w:type="dxa"/>
            <w:shd w:val="clear" w:color="auto" w:fill="auto"/>
          </w:tcPr>
          <w:p w:rsidR="0069085E" w:rsidRPr="0069085E" w:rsidRDefault="0069085E" w:rsidP="0069085E">
            <w:pPr>
              <w:ind w:firstLine="0"/>
            </w:pPr>
            <w:r>
              <w:t>Southard</w:t>
            </w:r>
          </w:p>
        </w:tc>
      </w:tr>
      <w:tr w:rsidR="0069085E" w:rsidRPr="0069085E" w:rsidTr="0069085E">
        <w:tc>
          <w:tcPr>
            <w:tcW w:w="2179" w:type="dxa"/>
            <w:shd w:val="clear" w:color="auto" w:fill="auto"/>
          </w:tcPr>
          <w:p w:rsidR="0069085E" w:rsidRPr="0069085E" w:rsidRDefault="0069085E" w:rsidP="0069085E">
            <w:pPr>
              <w:ind w:firstLine="0"/>
            </w:pPr>
            <w:r>
              <w:t>Spires</w:t>
            </w:r>
          </w:p>
        </w:tc>
        <w:tc>
          <w:tcPr>
            <w:tcW w:w="2179" w:type="dxa"/>
            <w:shd w:val="clear" w:color="auto" w:fill="auto"/>
          </w:tcPr>
          <w:p w:rsidR="0069085E" w:rsidRPr="0069085E" w:rsidRDefault="0069085E" w:rsidP="0069085E">
            <w:pPr>
              <w:ind w:firstLine="0"/>
            </w:pPr>
            <w:r>
              <w:t>Stavrinakis</w:t>
            </w:r>
          </w:p>
        </w:tc>
        <w:tc>
          <w:tcPr>
            <w:tcW w:w="2180" w:type="dxa"/>
            <w:shd w:val="clear" w:color="auto" w:fill="auto"/>
          </w:tcPr>
          <w:p w:rsidR="0069085E" w:rsidRPr="0069085E" w:rsidRDefault="0069085E" w:rsidP="0069085E">
            <w:pPr>
              <w:ind w:firstLine="0"/>
            </w:pPr>
            <w:r>
              <w:t>Stringer</w:t>
            </w:r>
          </w:p>
        </w:tc>
      </w:tr>
      <w:tr w:rsidR="0069085E" w:rsidRPr="0069085E" w:rsidTr="0069085E">
        <w:tc>
          <w:tcPr>
            <w:tcW w:w="2179" w:type="dxa"/>
            <w:shd w:val="clear" w:color="auto" w:fill="auto"/>
          </w:tcPr>
          <w:p w:rsidR="0069085E" w:rsidRPr="0069085E" w:rsidRDefault="0069085E" w:rsidP="0069085E">
            <w:pPr>
              <w:ind w:firstLine="0"/>
            </w:pPr>
            <w:r>
              <w:t>Tallon</w:t>
            </w:r>
          </w:p>
        </w:tc>
        <w:tc>
          <w:tcPr>
            <w:tcW w:w="2179" w:type="dxa"/>
            <w:shd w:val="clear" w:color="auto" w:fill="auto"/>
          </w:tcPr>
          <w:p w:rsidR="0069085E" w:rsidRPr="0069085E" w:rsidRDefault="0069085E" w:rsidP="0069085E">
            <w:pPr>
              <w:ind w:firstLine="0"/>
            </w:pPr>
            <w:r>
              <w:t>Taylor</w:t>
            </w:r>
          </w:p>
        </w:tc>
        <w:tc>
          <w:tcPr>
            <w:tcW w:w="2180" w:type="dxa"/>
            <w:shd w:val="clear" w:color="auto" w:fill="auto"/>
          </w:tcPr>
          <w:p w:rsidR="0069085E" w:rsidRPr="0069085E" w:rsidRDefault="0069085E" w:rsidP="0069085E">
            <w:pPr>
              <w:ind w:firstLine="0"/>
            </w:pPr>
            <w:r>
              <w:t>Thayer</w:t>
            </w:r>
          </w:p>
        </w:tc>
      </w:tr>
      <w:tr w:rsidR="0069085E" w:rsidRPr="0069085E" w:rsidTr="0069085E">
        <w:tc>
          <w:tcPr>
            <w:tcW w:w="2179" w:type="dxa"/>
            <w:shd w:val="clear" w:color="auto" w:fill="auto"/>
          </w:tcPr>
          <w:p w:rsidR="0069085E" w:rsidRPr="0069085E" w:rsidRDefault="0069085E" w:rsidP="0069085E">
            <w:pPr>
              <w:ind w:firstLine="0"/>
            </w:pPr>
            <w:r>
              <w:t>Toole</w:t>
            </w:r>
          </w:p>
        </w:tc>
        <w:tc>
          <w:tcPr>
            <w:tcW w:w="2179" w:type="dxa"/>
            <w:shd w:val="clear" w:color="auto" w:fill="auto"/>
          </w:tcPr>
          <w:p w:rsidR="0069085E" w:rsidRPr="0069085E" w:rsidRDefault="0069085E" w:rsidP="0069085E">
            <w:pPr>
              <w:ind w:firstLine="0"/>
            </w:pPr>
            <w:r>
              <w:t>Tribble</w:t>
            </w:r>
          </w:p>
        </w:tc>
        <w:tc>
          <w:tcPr>
            <w:tcW w:w="2180" w:type="dxa"/>
            <w:shd w:val="clear" w:color="auto" w:fill="auto"/>
          </w:tcPr>
          <w:p w:rsidR="0069085E" w:rsidRPr="0069085E" w:rsidRDefault="0069085E" w:rsidP="0069085E">
            <w:pPr>
              <w:ind w:firstLine="0"/>
            </w:pPr>
            <w:r>
              <w:t>Vick</w:t>
            </w:r>
          </w:p>
        </w:tc>
      </w:tr>
      <w:tr w:rsidR="0069085E" w:rsidRPr="0069085E" w:rsidTr="0069085E">
        <w:tc>
          <w:tcPr>
            <w:tcW w:w="2179" w:type="dxa"/>
            <w:shd w:val="clear" w:color="auto" w:fill="auto"/>
          </w:tcPr>
          <w:p w:rsidR="0069085E" w:rsidRPr="0069085E" w:rsidRDefault="0069085E" w:rsidP="0069085E">
            <w:pPr>
              <w:keepNext/>
              <w:ind w:firstLine="0"/>
            </w:pPr>
            <w:r>
              <w:t>Weeks</w:t>
            </w:r>
          </w:p>
        </w:tc>
        <w:tc>
          <w:tcPr>
            <w:tcW w:w="2179" w:type="dxa"/>
            <w:shd w:val="clear" w:color="auto" w:fill="auto"/>
          </w:tcPr>
          <w:p w:rsidR="0069085E" w:rsidRPr="0069085E" w:rsidRDefault="0069085E" w:rsidP="0069085E">
            <w:pPr>
              <w:keepNext/>
              <w:ind w:firstLine="0"/>
            </w:pPr>
            <w:r>
              <w:t>White</w:t>
            </w:r>
          </w:p>
        </w:tc>
        <w:tc>
          <w:tcPr>
            <w:tcW w:w="2180" w:type="dxa"/>
            <w:shd w:val="clear" w:color="auto" w:fill="auto"/>
          </w:tcPr>
          <w:p w:rsidR="0069085E" w:rsidRPr="0069085E" w:rsidRDefault="0069085E" w:rsidP="0069085E">
            <w:pPr>
              <w:keepNext/>
              <w:ind w:firstLine="0"/>
            </w:pPr>
            <w:r>
              <w:t>Williams</w:t>
            </w:r>
          </w:p>
        </w:tc>
      </w:tr>
      <w:tr w:rsidR="0069085E" w:rsidRPr="0069085E" w:rsidTr="0069085E">
        <w:tc>
          <w:tcPr>
            <w:tcW w:w="2179" w:type="dxa"/>
            <w:shd w:val="clear" w:color="auto" w:fill="auto"/>
          </w:tcPr>
          <w:p w:rsidR="0069085E" w:rsidRPr="0069085E" w:rsidRDefault="0069085E" w:rsidP="0069085E">
            <w:pPr>
              <w:keepNext/>
              <w:ind w:firstLine="0"/>
            </w:pPr>
            <w:r>
              <w:t>Willis</w:t>
            </w:r>
          </w:p>
        </w:tc>
        <w:tc>
          <w:tcPr>
            <w:tcW w:w="2179" w:type="dxa"/>
            <w:shd w:val="clear" w:color="auto" w:fill="auto"/>
          </w:tcPr>
          <w:p w:rsidR="0069085E" w:rsidRPr="0069085E" w:rsidRDefault="0069085E" w:rsidP="0069085E">
            <w:pPr>
              <w:keepNext/>
              <w:ind w:firstLine="0"/>
            </w:pPr>
            <w:r>
              <w:t>Young</w:t>
            </w:r>
          </w:p>
        </w:tc>
        <w:tc>
          <w:tcPr>
            <w:tcW w:w="2180" w:type="dxa"/>
            <w:shd w:val="clear" w:color="auto" w:fill="auto"/>
          </w:tcPr>
          <w:p w:rsidR="0069085E" w:rsidRPr="0069085E" w:rsidRDefault="0069085E" w:rsidP="0069085E">
            <w:pPr>
              <w:keepNext/>
              <w:ind w:firstLine="0"/>
            </w:pPr>
          </w:p>
        </w:tc>
      </w:tr>
    </w:tbl>
    <w:p w:rsidR="0069085E" w:rsidRDefault="0069085E" w:rsidP="0069085E"/>
    <w:p w:rsidR="0069085E" w:rsidRDefault="0069085E" w:rsidP="0069085E">
      <w:pPr>
        <w:keepNext/>
        <w:jc w:val="center"/>
        <w:rPr>
          <w:b/>
        </w:rPr>
      </w:pPr>
      <w:r w:rsidRPr="0069085E">
        <w:rPr>
          <w:b/>
        </w:rPr>
        <w:t>STATEMENT OF ATTENDANCE</w:t>
      </w:r>
    </w:p>
    <w:p w:rsidR="0069085E" w:rsidRDefault="0069085E" w:rsidP="0069085E">
      <w:pPr>
        <w:keepNext/>
      </w:pPr>
      <w:r>
        <w:t>I came in after the roll call and was present for the Session on Tuesday, July 17.</w:t>
      </w:r>
    </w:p>
    <w:tbl>
      <w:tblPr>
        <w:tblW w:w="0" w:type="auto"/>
        <w:jc w:val="right"/>
        <w:tblLayout w:type="fixed"/>
        <w:tblLook w:val="0000" w:firstRow="0" w:lastRow="0" w:firstColumn="0" w:lastColumn="0" w:noHBand="0" w:noVBand="0"/>
      </w:tblPr>
      <w:tblGrid>
        <w:gridCol w:w="2800"/>
        <w:gridCol w:w="2800"/>
      </w:tblGrid>
      <w:tr w:rsidR="0069085E" w:rsidRPr="0069085E" w:rsidTr="0069085E">
        <w:trPr>
          <w:jc w:val="right"/>
        </w:trPr>
        <w:tc>
          <w:tcPr>
            <w:tcW w:w="2800" w:type="dxa"/>
            <w:shd w:val="clear" w:color="auto" w:fill="auto"/>
          </w:tcPr>
          <w:p w:rsidR="0069085E" w:rsidRPr="0069085E" w:rsidRDefault="0069085E" w:rsidP="0069085E">
            <w:pPr>
              <w:keepNext/>
              <w:ind w:firstLine="0"/>
            </w:pPr>
            <w:bookmarkStart w:id="8" w:name="statement_start16"/>
            <w:bookmarkEnd w:id="8"/>
            <w:r>
              <w:t>Jackson "Seth" Whipper</w:t>
            </w:r>
          </w:p>
        </w:tc>
        <w:tc>
          <w:tcPr>
            <w:tcW w:w="2800" w:type="dxa"/>
            <w:shd w:val="clear" w:color="auto" w:fill="auto"/>
          </w:tcPr>
          <w:p w:rsidR="0069085E" w:rsidRPr="0069085E" w:rsidRDefault="0069085E" w:rsidP="0069085E">
            <w:pPr>
              <w:keepNext/>
              <w:ind w:firstLine="0"/>
            </w:pPr>
            <w:r>
              <w:t>Todd Rutherford</w:t>
            </w:r>
          </w:p>
        </w:tc>
      </w:tr>
      <w:tr w:rsidR="0069085E" w:rsidRPr="0069085E" w:rsidTr="0069085E">
        <w:trPr>
          <w:jc w:val="right"/>
        </w:trPr>
        <w:tc>
          <w:tcPr>
            <w:tcW w:w="2800" w:type="dxa"/>
            <w:shd w:val="clear" w:color="auto" w:fill="auto"/>
          </w:tcPr>
          <w:p w:rsidR="0069085E" w:rsidRPr="0069085E" w:rsidRDefault="0069085E" w:rsidP="0069085E">
            <w:pPr>
              <w:ind w:firstLine="0"/>
            </w:pPr>
            <w:r>
              <w:t>James E. Smith</w:t>
            </w:r>
            <w:r w:rsidR="00FB477D">
              <w:t>, Jr.</w:t>
            </w:r>
          </w:p>
        </w:tc>
        <w:tc>
          <w:tcPr>
            <w:tcW w:w="2800" w:type="dxa"/>
            <w:shd w:val="clear" w:color="auto" w:fill="auto"/>
          </w:tcPr>
          <w:p w:rsidR="0069085E" w:rsidRPr="0069085E" w:rsidRDefault="0069085E" w:rsidP="0069085E">
            <w:pPr>
              <w:ind w:firstLine="0"/>
            </w:pPr>
            <w:r>
              <w:t>William R. "Bill" Whitmire</w:t>
            </w:r>
          </w:p>
        </w:tc>
      </w:tr>
      <w:tr w:rsidR="0069085E" w:rsidRPr="0069085E" w:rsidTr="0069085E">
        <w:trPr>
          <w:jc w:val="right"/>
        </w:trPr>
        <w:tc>
          <w:tcPr>
            <w:tcW w:w="2800" w:type="dxa"/>
            <w:shd w:val="clear" w:color="auto" w:fill="auto"/>
          </w:tcPr>
          <w:p w:rsidR="0069085E" w:rsidRPr="0069085E" w:rsidRDefault="0069085E" w:rsidP="0069085E">
            <w:pPr>
              <w:ind w:firstLine="0"/>
            </w:pPr>
            <w:r>
              <w:t>Peter McCoy, Jr.</w:t>
            </w:r>
          </w:p>
        </w:tc>
        <w:tc>
          <w:tcPr>
            <w:tcW w:w="2800" w:type="dxa"/>
            <w:shd w:val="clear" w:color="auto" w:fill="auto"/>
          </w:tcPr>
          <w:p w:rsidR="0069085E" w:rsidRPr="0069085E" w:rsidRDefault="0069085E" w:rsidP="0069085E">
            <w:pPr>
              <w:ind w:firstLine="0"/>
            </w:pPr>
            <w:r>
              <w:t>Dwight Loftis</w:t>
            </w:r>
          </w:p>
        </w:tc>
      </w:tr>
      <w:tr w:rsidR="0069085E" w:rsidRPr="0069085E" w:rsidTr="0069085E">
        <w:trPr>
          <w:jc w:val="right"/>
        </w:trPr>
        <w:tc>
          <w:tcPr>
            <w:tcW w:w="2800" w:type="dxa"/>
            <w:shd w:val="clear" w:color="auto" w:fill="auto"/>
          </w:tcPr>
          <w:p w:rsidR="0069085E" w:rsidRPr="0069085E" w:rsidRDefault="0069085E" w:rsidP="0069085E">
            <w:pPr>
              <w:ind w:firstLine="0"/>
            </w:pPr>
            <w:r>
              <w:t>Carl Anderson</w:t>
            </w:r>
          </w:p>
        </w:tc>
        <w:tc>
          <w:tcPr>
            <w:tcW w:w="2800" w:type="dxa"/>
            <w:shd w:val="clear" w:color="auto" w:fill="auto"/>
          </w:tcPr>
          <w:p w:rsidR="0069085E" w:rsidRPr="0069085E" w:rsidRDefault="0069085E" w:rsidP="0069085E">
            <w:pPr>
              <w:ind w:firstLine="0"/>
            </w:pPr>
            <w:r>
              <w:t>Bruce W. Bannister</w:t>
            </w:r>
          </w:p>
        </w:tc>
      </w:tr>
      <w:tr w:rsidR="0069085E" w:rsidRPr="0069085E" w:rsidTr="0069085E">
        <w:trPr>
          <w:jc w:val="right"/>
        </w:trPr>
        <w:tc>
          <w:tcPr>
            <w:tcW w:w="2800" w:type="dxa"/>
            <w:shd w:val="clear" w:color="auto" w:fill="auto"/>
          </w:tcPr>
          <w:p w:rsidR="0069085E" w:rsidRPr="0069085E" w:rsidRDefault="0069085E" w:rsidP="0069085E">
            <w:pPr>
              <w:ind w:firstLine="0"/>
            </w:pPr>
            <w:r>
              <w:t>Tracy Edge</w:t>
            </w:r>
          </w:p>
        </w:tc>
        <w:tc>
          <w:tcPr>
            <w:tcW w:w="2800" w:type="dxa"/>
            <w:shd w:val="clear" w:color="auto" w:fill="auto"/>
          </w:tcPr>
          <w:p w:rsidR="0069085E" w:rsidRPr="0069085E" w:rsidRDefault="0069085E" w:rsidP="0069085E">
            <w:pPr>
              <w:ind w:firstLine="0"/>
            </w:pPr>
            <w:r>
              <w:t>H. B. "Chip" Limehouse</w:t>
            </w:r>
          </w:p>
        </w:tc>
      </w:tr>
      <w:tr w:rsidR="0069085E" w:rsidRPr="0069085E" w:rsidTr="0069085E">
        <w:trPr>
          <w:jc w:val="right"/>
        </w:trPr>
        <w:tc>
          <w:tcPr>
            <w:tcW w:w="2800" w:type="dxa"/>
            <w:shd w:val="clear" w:color="auto" w:fill="auto"/>
          </w:tcPr>
          <w:p w:rsidR="0069085E" w:rsidRPr="0069085E" w:rsidRDefault="0069085E" w:rsidP="0069085E">
            <w:pPr>
              <w:ind w:firstLine="0"/>
            </w:pPr>
            <w:r>
              <w:t>Kenneth F. Hodges</w:t>
            </w:r>
          </w:p>
        </w:tc>
        <w:tc>
          <w:tcPr>
            <w:tcW w:w="2800" w:type="dxa"/>
            <w:shd w:val="clear" w:color="auto" w:fill="auto"/>
          </w:tcPr>
          <w:p w:rsidR="0069085E" w:rsidRPr="0069085E" w:rsidRDefault="0069085E" w:rsidP="0069085E">
            <w:pPr>
              <w:ind w:firstLine="0"/>
            </w:pPr>
            <w:r>
              <w:t>James Harrison</w:t>
            </w:r>
          </w:p>
        </w:tc>
      </w:tr>
      <w:tr w:rsidR="0069085E" w:rsidRPr="0069085E" w:rsidTr="0069085E">
        <w:trPr>
          <w:jc w:val="right"/>
        </w:trPr>
        <w:tc>
          <w:tcPr>
            <w:tcW w:w="2800" w:type="dxa"/>
            <w:shd w:val="clear" w:color="auto" w:fill="auto"/>
          </w:tcPr>
          <w:p w:rsidR="0069085E" w:rsidRPr="0069085E" w:rsidRDefault="0069085E" w:rsidP="0069085E">
            <w:pPr>
              <w:ind w:firstLine="0"/>
            </w:pPr>
            <w:r>
              <w:t>Jerry Govan</w:t>
            </w:r>
          </w:p>
        </w:tc>
        <w:tc>
          <w:tcPr>
            <w:tcW w:w="2800" w:type="dxa"/>
            <w:shd w:val="clear" w:color="auto" w:fill="auto"/>
          </w:tcPr>
          <w:p w:rsidR="0069085E" w:rsidRPr="0069085E" w:rsidRDefault="0069085E" w:rsidP="0069085E">
            <w:pPr>
              <w:ind w:firstLine="0"/>
            </w:pPr>
            <w:r>
              <w:t>Mike Gambrell</w:t>
            </w:r>
          </w:p>
        </w:tc>
      </w:tr>
      <w:tr w:rsidR="0069085E" w:rsidRPr="0069085E" w:rsidTr="0069085E">
        <w:trPr>
          <w:jc w:val="right"/>
        </w:trPr>
        <w:tc>
          <w:tcPr>
            <w:tcW w:w="2800" w:type="dxa"/>
            <w:shd w:val="clear" w:color="auto" w:fill="auto"/>
          </w:tcPr>
          <w:p w:rsidR="0069085E" w:rsidRPr="0069085E" w:rsidRDefault="0069085E" w:rsidP="00336C81">
            <w:pPr>
              <w:keepNext/>
              <w:ind w:firstLine="0"/>
            </w:pPr>
            <w:r>
              <w:t>Chris Hart</w:t>
            </w:r>
          </w:p>
        </w:tc>
        <w:tc>
          <w:tcPr>
            <w:tcW w:w="2800" w:type="dxa"/>
            <w:shd w:val="clear" w:color="auto" w:fill="auto"/>
          </w:tcPr>
          <w:p w:rsidR="0069085E" w:rsidRPr="0069085E" w:rsidRDefault="0069085E" w:rsidP="00336C81">
            <w:pPr>
              <w:keepNext/>
              <w:ind w:firstLine="0"/>
            </w:pPr>
            <w:r>
              <w:t>Lewis E. Pinson</w:t>
            </w:r>
          </w:p>
        </w:tc>
      </w:tr>
      <w:tr w:rsidR="0069085E" w:rsidRPr="0069085E" w:rsidTr="0069085E">
        <w:trPr>
          <w:jc w:val="right"/>
        </w:trPr>
        <w:tc>
          <w:tcPr>
            <w:tcW w:w="2800" w:type="dxa"/>
            <w:shd w:val="clear" w:color="auto" w:fill="auto"/>
          </w:tcPr>
          <w:p w:rsidR="0069085E" w:rsidRPr="0069085E" w:rsidRDefault="0069085E" w:rsidP="00336C81">
            <w:pPr>
              <w:keepNext/>
              <w:ind w:firstLine="0"/>
            </w:pPr>
            <w:r>
              <w:t>Leon Howard</w:t>
            </w:r>
          </w:p>
        </w:tc>
        <w:tc>
          <w:tcPr>
            <w:tcW w:w="2800" w:type="dxa"/>
            <w:shd w:val="clear" w:color="auto" w:fill="auto"/>
          </w:tcPr>
          <w:p w:rsidR="0069085E" w:rsidRPr="0069085E" w:rsidRDefault="0069085E" w:rsidP="00336C81">
            <w:pPr>
              <w:keepNext/>
              <w:ind w:firstLine="0"/>
            </w:pPr>
          </w:p>
        </w:tc>
      </w:tr>
    </w:tbl>
    <w:p w:rsidR="0069085E" w:rsidRDefault="0069085E" w:rsidP="00336C81">
      <w:pPr>
        <w:keepNext/>
      </w:pPr>
    </w:p>
    <w:p w:rsidR="0069085E" w:rsidRDefault="0069085E" w:rsidP="00336C81">
      <w:pPr>
        <w:keepNext/>
        <w:jc w:val="center"/>
        <w:rPr>
          <w:b/>
        </w:rPr>
      </w:pPr>
      <w:r w:rsidRPr="0069085E">
        <w:rPr>
          <w:b/>
        </w:rPr>
        <w:t>Total Present--115</w:t>
      </w:r>
      <w:bookmarkStart w:id="9" w:name="statement_end16"/>
      <w:bookmarkStart w:id="10" w:name="vote_end16"/>
      <w:bookmarkEnd w:id="9"/>
      <w:bookmarkEnd w:id="10"/>
    </w:p>
    <w:p w:rsidR="0069085E" w:rsidRDefault="0069085E" w:rsidP="0069085E"/>
    <w:p w:rsidR="0069085E" w:rsidRDefault="0069085E" w:rsidP="0069085E">
      <w:pPr>
        <w:keepNext/>
        <w:jc w:val="center"/>
        <w:rPr>
          <w:b/>
        </w:rPr>
      </w:pPr>
      <w:r w:rsidRPr="0069085E">
        <w:rPr>
          <w:b/>
        </w:rPr>
        <w:t>LEAVE OF ABSENCE</w:t>
      </w:r>
    </w:p>
    <w:p w:rsidR="0069085E" w:rsidRDefault="0069085E" w:rsidP="0069085E">
      <w:r>
        <w:t>The SPEAKER granted Rep. POPE a leave of absence for the day.</w:t>
      </w:r>
    </w:p>
    <w:p w:rsidR="0069085E" w:rsidRDefault="0069085E" w:rsidP="0069085E"/>
    <w:p w:rsidR="0069085E" w:rsidRDefault="0069085E" w:rsidP="0069085E">
      <w:pPr>
        <w:keepNext/>
        <w:jc w:val="center"/>
        <w:rPr>
          <w:b/>
        </w:rPr>
      </w:pPr>
      <w:r w:rsidRPr="0069085E">
        <w:rPr>
          <w:b/>
        </w:rPr>
        <w:t>LEAVE OF ABSENCE</w:t>
      </w:r>
    </w:p>
    <w:p w:rsidR="0069085E" w:rsidRDefault="0069085E" w:rsidP="0069085E">
      <w:r>
        <w:t>The SPEAKER granted Rep. CROSBY a leave of absence for the day.</w:t>
      </w:r>
    </w:p>
    <w:p w:rsidR="0069085E" w:rsidRDefault="0069085E" w:rsidP="0069085E"/>
    <w:p w:rsidR="0069085E" w:rsidRDefault="0069085E" w:rsidP="0069085E">
      <w:pPr>
        <w:keepNext/>
        <w:jc w:val="center"/>
        <w:rPr>
          <w:b/>
        </w:rPr>
      </w:pPr>
      <w:r w:rsidRPr="0069085E">
        <w:rPr>
          <w:b/>
        </w:rPr>
        <w:t>LEAVE OF ABSENCE</w:t>
      </w:r>
    </w:p>
    <w:p w:rsidR="0069085E" w:rsidRDefault="0069085E" w:rsidP="0069085E">
      <w:r>
        <w:t>The SPEAKER granted Rep. CORBIN a leave of absence for the day due to illness.</w:t>
      </w:r>
    </w:p>
    <w:p w:rsidR="0069085E" w:rsidRDefault="0069085E" w:rsidP="0069085E"/>
    <w:p w:rsidR="0069085E" w:rsidRDefault="0069085E" w:rsidP="0069085E">
      <w:pPr>
        <w:keepNext/>
        <w:jc w:val="center"/>
        <w:rPr>
          <w:b/>
        </w:rPr>
      </w:pPr>
      <w:r w:rsidRPr="0069085E">
        <w:rPr>
          <w:b/>
        </w:rPr>
        <w:t>LEAVE OF ABSENCE</w:t>
      </w:r>
    </w:p>
    <w:p w:rsidR="0069085E" w:rsidRDefault="0069085E" w:rsidP="0069085E">
      <w:r>
        <w:t>The SPEAKER granted Rep. NEILSON a leave of absence for the day due to dental surgery.</w:t>
      </w:r>
    </w:p>
    <w:p w:rsidR="0069085E" w:rsidRDefault="0069085E" w:rsidP="0069085E"/>
    <w:p w:rsidR="0069085E" w:rsidRDefault="0069085E" w:rsidP="0069085E">
      <w:pPr>
        <w:keepNext/>
        <w:jc w:val="center"/>
        <w:rPr>
          <w:b/>
        </w:rPr>
      </w:pPr>
      <w:r w:rsidRPr="0069085E">
        <w:rPr>
          <w:b/>
        </w:rPr>
        <w:t>STATEMENT BY REP.</w:t>
      </w:r>
      <w:r>
        <w:rPr>
          <w:b/>
        </w:rPr>
        <w:t xml:space="preserve"> </w:t>
      </w:r>
      <w:r w:rsidRPr="0069085E">
        <w:rPr>
          <w:b/>
        </w:rPr>
        <w:t>HERBKERSMAN</w:t>
      </w:r>
    </w:p>
    <w:p w:rsidR="0069085E" w:rsidRDefault="0069085E" w:rsidP="0069085E">
      <w:r>
        <w:t>Rep. HERBKERSMAN made a statement relative to Rep. BRANTLEY'S service in the House.</w:t>
      </w:r>
    </w:p>
    <w:p w:rsidR="0069085E" w:rsidRDefault="0069085E" w:rsidP="0069085E"/>
    <w:p w:rsidR="0069085E" w:rsidRDefault="0069085E" w:rsidP="0069085E">
      <w:pPr>
        <w:keepNext/>
        <w:jc w:val="center"/>
        <w:rPr>
          <w:b/>
        </w:rPr>
      </w:pPr>
      <w:r w:rsidRPr="0069085E">
        <w:rPr>
          <w:b/>
        </w:rPr>
        <w:t>STATEMENT BY REP. BRANTLEY</w:t>
      </w:r>
    </w:p>
    <w:p w:rsidR="0069085E" w:rsidRDefault="0069085E" w:rsidP="0069085E">
      <w:r>
        <w:t xml:space="preserve">Rep. BRANTLEY made a statement relative to his service in the House.  </w:t>
      </w:r>
    </w:p>
    <w:p w:rsidR="0069085E" w:rsidRDefault="0069085E" w:rsidP="0069085E"/>
    <w:p w:rsidR="0069085E" w:rsidRDefault="0069085E" w:rsidP="0069085E">
      <w:pPr>
        <w:keepNext/>
        <w:jc w:val="center"/>
        <w:rPr>
          <w:b/>
        </w:rPr>
      </w:pPr>
      <w:r w:rsidRPr="0069085E">
        <w:rPr>
          <w:b/>
        </w:rPr>
        <w:t>STATEMENT BY REPS.</w:t>
      </w:r>
      <w:r>
        <w:rPr>
          <w:b/>
        </w:rPr>
        <w:t xml:space="preserve"> </w:t>
      </w:r>
      <w:r w:rsidRPr="0069085E">
        <w:rPr>
          <w:b/>
        </w:rPr>
        <w:t>ALLISON AND FORRESTER</w:t>
      </w:r>
    </w:p>
    <w:p w:rsidR="0069085E" w:rsidRDefault="0069085E" w:rsidP="0069085E">
      <w:r>
        <w:t>Reps. ALLISON and FORRESTER made a statement relative to Rep. PARKER'S service in the House.</w:t>
      </w:r>
    </w:p>
    <w:p w:rsidR="0069085E" w:rsidRDefault="0069085E" w:rsidP="0069085E"/>
    <w:p w:rsidR="0069085E" w:rsidRDefault="0069085E" w:rsidP="0069085E">
      <w:pPr>
        <w:keepNext/>
        <w:jc w:val="center"/>
        <w:rPr>
          <w:b/>
        </w:rPr>
      </w:pPr>
      <w:r w:rsidRPr="0069085E">
        <w:rPr>
          <w:b/>
        </w:rPr>
        <w:t>STATEMENT BY REP. PARKER</w:t>
      </w:r>
    </w:p>
    <w:p w:rsidR="0069085E" w:rsidRDefault="0069085E" w:rsidP="0069085E">
      <w:r>
        <w:t xml:space="preserve">Rep. PARKER made a statement relative to his service in the House.  </w:t>
      </w:r>
    </w:p>
    <w:p w:rsidR="0069085E" w:rsidRDefault="0069085E" w:rsidP="0069085E"/>
    <w:p w:rsidR="0069085E" w:rsidRDefault="0069085E" w:rsidP="0069085E">
      <w:pPr>
        <w:keepNext/>
        <w:jc w:val="center"/>
        <w:rPr>
          <w:b/>
        </w:rPr>
      </w:pPr>
      <w:r w:rsidRPr="0069085E">
        <w:rPr>
          <w:b/>
        </w:rPr>
        <w:t>R. 330, H. 4813-- THE GENERAL APPROPRIATION BILL</w:t>
      </w:r>
    </w:p>
    <w:p w:rsidR="0069085E" w:rsidRPr="0069085E" w:rsidRDefault="0069085E" w:rsidP="0069085E">
      <w:pPr>
        <w:jc w:val="center"/>
        <w:rPr>
          <w:b/>
        </w:rPr>
      </w:pPr>
      <w:r w:rsidRPr="0069085E">
        <w:rPr>
          <w:b/>
        </w:rPr>
        <w:t>R. 330, H 4813--GOVERNOR'S VETOES</w:t>
      </w:r>
    </w:p>
    <w:p w:rsidR="0069085E" w:rsidRDefault="0069085E" w:rsidP="0069085E">
      <w:r>
        <w:t xml:space="preserve">The Vetoes on the following Act were taken up:  </w:t>
      </w:r>
    </w:p>
    <w:p w:rsidR="0069085E" w:rsidRDefault="0069085E" w:rsidP="0069085E">
      <w:bookmarkStart w:id="11" w:name="include_clip_start_35"/>
      <w:bookmarkEnd w:id="11"/>
    </w:p>
    <w:p w:rsidR="0069085E" w:rsidRDefault="0069085E" w:rsidP="0069085E">
      <w:pPr>
        <w:keepNext/>
      </w:pPr>
      <w:r>
        <w:t>(R</w:t>
      </w:r>
      <w:r w:rsidR="00FB477D">
        <w:t xml:space="preserve">. </w:t>
      </w:r>
      <w:r>
        <w:t>330</w:t>
      </w:r>
      <w:r w:rsidR="00FB477D">
        <w:t>,</w:t>
      </w:r>
      <w:r>
        <w:t xml:space="preserve"> H. 4813</w:t>
      </w:r>
      <w:r w:rsidR="00FB477D">
        <w:t>)</w:t>
      </w:r>
      <w:r>
        <w:t xml:space="preserve"> -- Ways and Means Committee: AN ACT TO MAKE APPROPRIATIONS AND TO PROVIDE REVENUES TO MEET THE ORDINARY EXPENSES OF STATE GOVERNMENT FOR THE FISCAL YEAR BEGINNING JULY 1, 2012, TO REGULATE THE EXPENDITURE OF SUCH FUNDS, AND TO FURTHER PROVIDE FOR THE OPERATION OF STATE GOVERNMENT DURING THIS FISCAL YEAR AND FOR OTHER PURPOSES. </w:t>
      </w:r>
    </w:p>
    <w:p w:rsidR="0069085E" w:rsidRDefault="0069085E" w:rsidP="0069085E">
      <w:pPr>
        <w:keepNext/>
        <w:jc w:val="center"/>
        <w:rPr>
          <w:b/>
        </w:rPr>
      </w:pPr>
      <w:bookmarkStart w:id="12" w:name="include_clip_end_35"/>
      <w:bookmarkEnd w:id="12"/>
    </w:p>
    <w:p w:rsidR="0069085E" w:rsidRDefault="0069085E" w:rsidP="0069085E">
      <w:pPr>
        <w:keepNext/>
        <w:jc w:val="center"/>
        <w:rPr>
          <w:b/>
        </w:rPr>
      </w:pPr>
      <w:r w:rsidRPr="0069085E">
        <w:rPr>
          <w:b/>
        </w:rPr>
        <w:t>VETO NO. 1-- OVERRIDDEN</w:t>
      </w:r>
    </w:p>
    <w:p w:rsidR="0069085E" w:rsidRDefault="0069085E" w:rsidP="0069085E">
      <w:pPr>
        <w:tabs>
          <w:tab w:val="left" w:pos="270"/>
        </w:tabs>
        <w:ind w:firstLine="0"/>
        <w:rPr>
          <w:bCs/>
          <w:szCs w:val="22"/>
        </w:rPr>
      </w:pPr>
      <w:bookmarkStart w:id="13" w:name="file_start36"/>
      <w:bookmarkEnd w:id="13"/>
      <w:r w:rsidRPr="004174F9">
        <w:rPr>
          <w:bCs/>
          <w:szCs w:val="22"/>
        </w:rPr>
        <w:tab/>
        <w:t>Veto 1</w:t>
      </w:r>
      <w:r w:rsidRPr="004174F9">
        <w:rPr>
          <w:bCs/>
          <w:szCs w:val="22"/>
        </w:rPr>
        <w:tab/>
        <w:t>Part IA, Page 120; Section 30 – Arts Commission, Total Funds Available: $3,446,946 Total Funds; $1,937,598 General Funds.</w:t>
      </w:r>
    </w:p>
    <w:p w:rsidR="0069085E" w:rsidRDefault="0069085E" w:rsidP="0069085E">
      <w:pPr>
        <w:tabs>
          <w:tab w:val="left" w:pos="270"/>
        </w:tabs>
        <w:ind w:firstLine="0"/>
        <w:rPr>
          <w:bCs/>
          <w:szCs w:val="22"/>
        </w:rPr>
      </w:pPr>
    </w:p>
    <w:p w:rsidR="0069085E" w:rsidRDefault="0069085E" w:rsidP="0069085E">
      <w:r>
        <w:t>Rep. WHITE explained the Veto.</w:t>
      </w:r>
    </w:p>
    <w:p w:rsidR="0069085E" w:rsidRDefault="0069085E" w:rsidP="0069085E"/>
    <w:p w:rsidR="0069085E" w:rsidRDefault="0069085E" w:rsidP="0069085E">
      <w:r>
        <w:t>The question was put, shall the Item become a part of the law, the veto of her Excellency, the Governor to the contrary notwithstanding, the yeas and nays were taken resulting as follows:</w:t>
      </w:r>
    </w:p>
    <w:p w:rsidR="0069085E" w:rsidRDefault="0069085E" w:rsidP="0069085E">
      <w:pPr>
        <w:jc w:val="center"/>
      </w:pPr>
      <w:bookmarkStart w:id="14" w:name="vote_start38"/>
      <w:bookmarkEnd w:id="14"/>
      <w:r>
        <w:t>Yeas 110; Nays 5</w:t>
      </w:r>
    </w:p>
    <w:p w:rsidR="0069085E" w:rsidRDefault="0069085E" w:rsidP="0069085E">
      <w:pPr>
        <w:jc w:val="center"/>
      </w:pPr>
    </w:p>
    <w:p w:rsidR="0069085E" w:rsidRDefault="0069085E" w:rsidP="0069085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69085E">
            <w:pPr>
              <w:keepNext/>
              <w:ind w:firstLine="0"/>
            </w:pPr>
            <w:r>
              <w:t>Agnew</w:t>
            </w:r>
          </w:p>
        </w:tc>
        <w:tc>
          <w:tcPr>
            <w:tcW w:w="2179" w:type="dxa"/>
            <w:shd w:val="clear" w:color="auto" w:fill="auto"/>
          </w:tcPr>
          <w:p w:rsidR="0069085E" w:rsidRPr="0069085E" w:rsidRDefault="0069085E" w:rsidP="0069085E">
            <w:pPr>
              <w:keepNext/>
              <w:ind w:firstLine="0"/>
            </w:pPr>
            <w:r>
              <w:t>Alexander</w:t>
            </w:r>
          </w:p>
        </w:tc>
        <w:tc>
          <w:tcPr>
            <w:tcW w:w="2180" w:type="dxa"/>
            <w:shd w:val="clear" w:color="auto" w:fill="auto"/>
          </w:tcPr>
          <w:p w:rsidR="0069085E" w:rsidRPr="0069085E" w:rsidRDefault="0069085E" w:rsidP="0069085E">
            <w:pPr>
              <w:keepNext/>
              <w:ind w:firstLine="0"/>
            </w:pPr>
            <w:r>
              <w:t>Allen</w:t>
            </w:r>
          </w:p>
        </w:tc>
      </w:tr>
      <w:tr w:rsidR="0069085E" w:rsidRPr="0069085E" w:rsidTr="0069085E">
        <w:tc>
          <w:tcPr>
            <w:tcW w:w="2179" w:type="dxa"/>
            <w:shd w:val="clear" w:color="auto" w:fill="auto"/>
          </w:tcPr>
          <w:p w:rsidR="0069085E" w:rsidRPr="0069085E" w:rsidRDefault="0069085E" w:rsidP="0069085E">
            <w:pPr>
              <w:ind w:firstLine="0"/>
            </w:pPr>
            <w:r>
              <w:t>Allison</w:t>
            </w:r>
          </w:p>
        </w:tc>
        <w:tc>
          <w:tcPr>
            <w:tcW w:w="2179" w:type="dxa"/>
            <w:shd w:val="clear" w:color="auto" w:fill="auto"/>
          </w:tcPr>
          <w:p w:rsidR="0069085E" w:rsidRPr="0069085E" w:rsidRDefault="0069085E" w:rsidP="0069085E">
            <w:pPr>
              <w:ind w:firstLine="0"/>
            </w:pPr>
            <w:r>
              <w:t>Anderson</w:t>
            </w:r>
          </w:p>
        </w:tc>
        <w:tc>
          <w:tcPr>
            <w:tcW w:w="2180" w:type="dxa"/>
            <w:shd w:val="clear" w:color="auto" w:fill="auto"/>
          </w:tcPr>
          <w:p w:rsidR="0069085E" w:rsidRPr="0069085E" w:rsidRDefault="0069085E" w:rsidP="0069085E">
            <w:pPr>
              <w:ind w:firstLine="0"/>
            </w:pPr>
            <w:r>
              <w:t>Anthony</w:t>
            </w:r>
          </w:p>
        </w:tc>
      </w:tr>
      <w:tr w:rsidR="0069085E" w:rsidRPr="0069085E" w:rsidTr="0069085E">
        <w:tc>
          <w:tcPr>
            <w:tcW w:w="2179" w:type="dxa"/>
            <w:shd w:val="clear" w:color="auto" w:fill="auto"/>
          </w:tcPr>
          <w:p w:rsidR="0069085E" w:rsidRPr="0069085E" w:rsidRDefault="0069085E" w:rsidP="0069085E">
            <w:pPr>
              <w:ind w:firstLine="0"/>
            </w:pPr>
            <w:r>
              <w:t>Atwater</w:t>
            </w:r>
          </w:p>
        </w:tc>
        <w:tc>
          <w:tcPr>
            <w:tcW w:w="2179" w:type="dxa"/>
            <w:shd w:val="clear" w:color="auto" w:fill="auto"/>
          </w:tcPr>
          <w:p w:rsidR="0069085E" w:rsidRPr="0069085E" w:rsidRDefault="0069085E" w:rsidP="0069085E">
            <w:pPr>
              <w:ind w:firstLine="0"/>
            </w:pPr>
            <w:r>
              <w:t>Bales</w:t>
            </w:r>
          </w:p>
        </w:tc>
        <w:tc>
          <w:tcPr>
            <w:tcW w:w="2180" w:type="dxa"/>
            <w:shd w:val="clear" w:color="auto" w:fill="auto"/>
          </w:tcPr>
          <w:p w:rsidR="0069085E" w:rsidRPr="0069085E" w:rsidRDefault="0069085E" w:rsidP="0069085E">
            <w:pPr>
              <w:ind w:firstLine="0"/>
            </w:pPr>
            <w:r>
              <w:t>Ballentine</w:t>
            </w:r>
          </w:p>
        </w:tc>
      </w:tr>
      <w:tr w:rsidR="0069085E" w:rsidRPr="0069085E" w:rsidTr="0069085E">
        <w:tc>
          <w:tcPr>
            <w:tcW w:w="2179" w:type="dxa"/>
            <w:shd w:val="clear" w:color="auto" w:fill="auto"/>
          </w:tcPr>
          <w:p w:rsidR="0069085E" w:rsidRPr="0069085E" w:rsidRDefault="0069085E" w:rsidP="0069085E">
            <w:pPr>
              <w:ind w:firstLine="0"/>
            </w:pPr>
            <w:r>
              <w:t>Bannister</w:t>
            </w:r>
          </w:p>
        </w:tc>
        <w:tc>
          <w:tcPr>
            <w:tcW w:w="2179" w:type="dxa"/>
            <w:shd w:val="clear" w:color="auto" w:fill="auto"/>
          </w:tcPr>
          <w:p w:rsidR="0069085E" w:rsidRPr="0069085E" w:rsidRDefault="0069085E" w:rsidP="0069085E">
            <w:pPr>
              <w:ind w:firstLine="0"/>
            </w:pPr>
            <w:r>
              <w:t>Barfield</w:t>
            </w:r>
          </w:p>
        </w:tc>
        <w:tc>
          <w:tcPr>
            <w:tcW w:w="2180" w:type="dxa"/>
            <w:shd w:val="clear" w:color="auto" w:fill="auto"/>
          </w:tcPr>
          <w:p w:rsidR="0069085E" w:rsidRPr="0069085E" w:rsidRDefault="0069085E" w:rsidP="0069085E">
            <w:pPr>
              <w:ind w:firstLine="0"/>
            </w:pPr>
            <w:r>
              <w:t>Battle</w:t>
            </w:r>
          </w:p>
        </w:tc>
      </w:tr>
      <w:tr w:rsidR="0069085E" w:rsidRPr="0069085E" w:rsidTr="0069085E">
        <w:tc>
          <w:tcPr>
            <w:tcW w:w="2179" w:type="dxa"/>
            <w:shd w:val="clear" w:color="auto" w:fill="auto"/>
          </w:tcPr>
          <w:p w:rsidR="0069085E" w:rsidRPr="0069085E" w:rsidRDefault="0069085E" w:rsidP="0069085E">
            <w:pPr>
              <w:ind w:firstLine="0"/>
            </w:pPr>
            <w:r>
              <w:t>Bedingfield</w:t>
            </w:r>
          </w:p>
        </w:tc>
        <w:tc>
          <w:tcPr>
            <w:tcW w:w="2179" w:type="dxa"/>
            <w:shd w:val="clear" w:color="auto" w:fill="auto"/>
          </w:tcPr>
          <w:p w:rsidR="0069085E" w:rsidRPr="0069085E" w:rsidRDefault="0069085E" w:rsidP="0069085E">
            <w:pPr>
              <w:ind w:firstLine="0"/>
            </w:pPr>
            <w:r>
              <w:t>Bingham</w:t>
            </w:r>
          </w:p>
        </w:tc>
        <w:tc>
          <w:tcPr>
            <w:tcW w:w="2180" w:type="dxa"/>
            <w:shd w:val="clear" w:color="auto" w:fill="auto"/>
          </w:tcPr>
          <w:p w:rsidR="0069085E" w:rsidRPr="0069085E" w:rsidRDefault="0069085E" w:rsidP="0069085E">
            <w:pPr>
              <w:ind w:firstLine="0"/>
            </w:pPr>
            <w:r>
              <w:t>Bowen</w:t>
            </w:r>
          </w:p>
        </w:tc>
      </w:tr>
      <w:tr w:rsidR="0069085E" w:rsidRPr="0069085E" w:rsidTr="0069085E">
        <w:tc>
          <w:tcPr>
            <w:tcW w:w="2179" w:type="dxa"/>
            <w:shd w:val="clear" w:color="auto" w:fill="auto"/>
          </w:tcPr>
          <w:p w:rsidR="0069085E" w:rsidRPr="0069085E" w:rsidRDefault="0069085E" w:rsidP="0069085E">
            <w:pPr>
              <w:ind w:firstLine="0"/>
            </w:pPr>
            <w:r>
              <w:t>Bowers</w:t>
            </w:r>
          </w:p>
        </w:tc>
        <w:tc>
          <w:tcPr>
            <w:tcW w:w="2179" w:type="dxa"/>
            <w:shd w:val="clear" w:color="auto" w:fill="auto"/>
          </w:tcPr>
          <w:p w:rsidR="0069085E" w:rsidRPr="0069085E" w:rsidRDefault="0069085E" w:rsidP="0069085E">
            <w:pPr>
              <w:ind w:firstLine="0"/>
            </w:pPr>
            <w:r>
              <w:t>Brady</w:t>
            </w:r>
          </w:p>
        </w:tc>
        <w:tc>
          <w:tcPr>
            <w:tcW w:w="2180" w:type="dxa"/>
            <w:shd w:val="clear" w:color="auto" w:fill="auto"/>
          </w:tcPr>
          <w:p w:rsidR="0069085E" w:rsidRPr="0069085E" w:rsidRDefault="0069085E" w:rsidP="0069085E">
            <w:pPr>
              <w:ind w:firstLine="0"/>
            </w:pPr>
            <w:r>
              <w:t>Branham</w:t>
            </w:r>
          </w:p>
        </w:tc>
      </w:tr>
      <w:tr w:rsidR="0069085E" w:rsidRPr="0069085E" w:rsidTr="0069085E">
        <w:tc>
          <w:tcPr>
            <w:tcW w:w="2179" w:type="dxa"/>
            <w:shd w:val="clear" w:color="auto" w:fill="auto"/>
          </w:tcPr>
          <w:p w:rsidR="0069085E" w:rsidRPr="0069085E" w:rsidRDefault="0069085E" w:rsidP="0069085E">
            <w:pPr>
              <w:ind w:firstLine="0"/>
            </w:pPr>
            <w:r>
              <w:t>Brannon</w:t>
            </w:r>
          </w:p>
        </w:tc>
        <w:tc>
          <w:tcPr>
            <w:tcW w:w="2179" w:type="dxa"/>
            <w:shd w:val="clear" w:color="auto" w:fill="auto"/>
          </w:tcPr>
          <w:p w:rsidR="0069085E" w:rsidRPr="0069085E" w:rsidRDefault="0069085E" w:rsidP="0069085E">
            <w:pPr>
              <w:ind w:firstLine="0"/>
            </w:pPr>
            <w:r>
              <w:t>Brantley</w:t>
            </w:r>
          </w:p>
        </w:tc>
        <w:tc>
          <w:tcPr>
            <w:tcW w:w="2180" w:type="dxa"/>
            <w:shd w:val="clear" w:color="auto" w:fill="auto"/>
          </w:tcPr>
          <w:p w:rsidR="0069085E" w:rsidRPr="0069085E" w:rsidRDefault="0069085E" w:rsidP="0069085E">
            <w:pPr>
              <w:ind w:firstLine="0"/>
            </w:pPr>
            <w:r>
              <w:t>G. A. Brown</w:t>
            </w:r>
          </w:p>
        </w:tc>
      </w:tr>
      <w:tr w:rsidR="0069085E" w:rsidRPr="0069085E" w:rsidTr="0069085E">
        <w:tc>
          <w:tcPr>
            <w:tcW w:w="2179" w:type="dxa"/>
            <w:shd w:val="clear" w:color="auto" w:fill="auto"/>
          </w:tcPr>
          <w:p w:rsidR="0069085E" w:rsidRPr="0069085E" w:rsidRDefault="0069085E" w:rsidP="0069085E">
            <w:pPr>
              <w:ind w:firstLine="0"/>
            </w:pPr>
            <w:r>
              <w:t>H. B. Brown</w:t>
            </w:r>
          </w:p>
        </w:tc>
        <w:tc>
          <w:tcPr>
            <w:tcW w:w="2179" w:type="dxa"/>
            <w:shd w:val="clear" w:color="auto" w:fill="auto"/>
          </w:tcPr>
          <w:p w:rsidR="0069085E" w:rsidRPr="0069085E" w:rsidRDefault="0069085E" w:rsidP="0069085E">
            <w:pPr>
              <w:ind w:firstLine="0"/>
            </w:pPr>
            <w:r>
              <w:t>R. L. Brown</w:t>
            </w:r>
          </w:p>
        </w:tc>
        <w:tc>
          <w:tcPr>
            <w:tcW w:w="2180" w:type="dxa"/>
            <w:shd w:val="clear" w:color="auto" w:fill="auto"/>
          </w:tcPr>
          <w:p w:rsidR="0069085E" w:rsidRPr="0069085E" w:rsidRDefault="0069085E" w:rsidP="0069085E">
            <w:pPr>
              <w:ind w:firstLine="0"/>
            </w:pPr>
            <w:r>
              <w:t>Butler Garrick</w:t>
            </w:r>
          </w:p>
        </w:tc>
      </w:tr>
      <w:tr w:rsidR="0069085E" w:rsidRPr="0069085E" w:rsidTr="0069085E">
        <w:tc>
          <w:tcPr>
            <w:tcW w:w="2179" w:type="dxa"/>
            <w:shd w:val="clear" w:color="auto" w:fill="auto"/>
          </w:tcPr>
          <w:p w:rsidR="0069085E" w:rsidRPr="0069085E" w:rsidRDefault="0069085E" w:rsidP="0069085E">
            <w:pPr>
              <w:ind w:firstLine="0"/>
            </w:pPr>
            <w:r>
              <w:t>Clemmons</w:t>
            </w:r>
          </w:p>
        </w:tc>
        <w:tc>
          <w:tcPr>
            <w:tcW w:w="2179" w:type="dxa"/>
            <w:shd w:val="clear" w:color="auto" w:fill="auto"/>
          </w:tcPr>
          <w:p w:rsidR="0069085E" w:rsidRPr="0069085E" w:rsidRDefault="0069085E" w:rsidP="0069085E">
            <w:pPr>
              <w:ind w:firstLine="0"/>
            </w:pPr>
            <w:r>
              <w:t>Clyburn</w:t>
            </w:r>
          </w:p>
        </w:tc>
        <w:tc>
          <w:tcPr>
            <w:tcW w:w="2180" w:type="dxa"/>
            <w:shd w:val="clear" w:color="auto" w:fill="auto"/>
          </w:tcPr>
          <w:p w:rsidR="0069085E" w:rsidRPr="0069085E" w:rsidRDefault="0069085E" w:rsidP="0069085E">
            <w:pPr>
              <w:ind w:firstLine="0"/>
            </w:pPr>
            <w:r>
              <w:t>Cobb-Hunter</w:t>
            </w:r>
          </w:p>
        </w:tc>
      </w:tr>
      <w:tr w:rsidR="0069085E" w:rsidRPr="0069085E" w:rsidTr="0069085E">
        <w:tc>
          <w:tcPr>
            <w:tcW w:w="2179" w:type="dxa"/>
            <w:shd w:val="clear" w:color="auto" w:fill="auto"/>
          </w:tcPr>
          <w:p w:rsidR="0069085E" w:rsidRPr="0069085E" w:rsidRDefault="0069085E" w:rsidP="0069085E">
            <w:pPr>
              <w:ind w:firstLine="0"/>
            </w:pPr>
            <w:r>
              <w:t>Cole</w:t>
            </w:r>
          </w:p>
        </w:tc>
        <w:tc>
          <w:tcPr>
            <w:tcW w:w="2179" w:type="dxa"/>
            <w:shd w:val="clear" w:color="auto" w:fill="auto"/>
          </w:tcPr>
          <w:p w:rsidR="0069085E" w:rsidRPr="0069085E" w:rsidRDefault="0069085E" w:rsidP="0069085E">
            <w:pPr>
              <w:ind w:firstLine="0"/>
            </w:pPr>
            <w:r>
              <w:t>Daning</w:t>
            </w:r>
          </w:p>
        </w:tc>
        <w:tc>
          <w:tcPr>
            <w:tcW w:w="2180" w:type="dxa"/>
            <w:shd w:val="clear" w:color="auto" w:fill="auto"/>
          </w:tcPr>
          <w:p w:rsidR="0069085E" w:rsidRPr="0069085E" w:rsidRDefault="0069085E" w:rsidP="0069085E">
            <w:pPr>
              <w:ind w:firstLine="0"/>
            </w:pPr>
            <w:r>
              <w:t>Delleney</w:t>
            </w:r>
          </w:p>
        </w:tc>
      </w:tr>
      <w:tr w:rsidR="0069085E" w:rsidRPr="0069085E" w:rsidTr="0069085E">
        <w:tc>
          <w:tcPr>
            <w:tcW w:w="2179" w:type="dxa"/>
            <w:shd w:val="clear" w:color="auto" w:fill="auto"/>
          </w:tcPr>
          <w:p w:rsidR="0069085E" w:rsidRPr="0069085E" w:rsidRDefault="0069085E" w:rsidP="0069085E">
            <w:pPr>
              <w:ind w:firstLine="0"/>
            </w:pPr>
            <w:r>
              <w:t>Dillard</w:t>
            </w:r>
          </w:p>
        </w:tc>
        <w:tc>
          <w:tcPr>
            <w:tcW w:w="2179" w:type="dxa"/>
            <w:shd w:val="clear" w:color="auto" w:fill="auto"/>
          </w:tcPr>
          <w:p w:rsidR="0069085E" w:rsidRPr="0069085E" w:rsidRDefault="0069085E" w:rsidP="0069085E">
            <w:pPr>
              <w:ind w:firstLine="0"/>
            </w:pPr>
            <w:r>
              <w:t>Edge</w:t>
            </w:r>
          </w:p>
        </w:tc>
        <w:tc>
          <w:tcPr>
            <w:tcW w:w="2180" w:type="dxa"/>
            <w:shd w:val="clear" w:color="auto" w:fill="auto"/>
          </w:tcPr>
          <w:p w:rsidR="0069085E" w:rsidRPr="0069085E" w:rsidRDefault="0069085E" w:rsidP="0069085E">
            <w:pPr>
              <w:ind w:firstLine="0"/>
            </w:pPr>
            <w:r>
              <w:t>Erickson</w:t>
            </w:r>
          </w:p>
        </w:tc>
      </w:tr>
      <w:tr w:rsidR="0069085E" w:rsidRPr="0069085E" w:rsidTr="0069085E">
        <w:tc>
          <w:tcPr>
            <w:tcW w:w="2179" w:type="dxa"/>
            <w:shd w:val="clear" w:color="auto" w:fill="auto"/>
          </w:tcPr>
          <w:p w:rsidR="0069085E" w:rsidRPr="0069085E" w:rsidRDefault="0069085E" w:rsidP="0069085E">
            <w:pPr>
              <w:ind w:firstLine="0"/>
            </w:pPr>
            <w:r>
              <w:t>Forrester</w:t>
            </w:r>
          </w:p>
        </w:tc>
        <w:tc>
          <w:tcPr>
            <w:tcW w:w="2179" w:type="dxa"/>
            <w:shd w:val="clear" w:color="auto" w:fill="auto"/>
          </w:tcPr>
          <w:p w:rsidR="0069085E" w:rsidRPr="0069085E" w:rsidRDefault="0069085E" w:rsidP="0069085E">
            <w:pPr>
              <w:ind w:firstLine="0"/>
            </w:pPr>
            <w:r>
              <w:t>Funderburk</w:t>
            </w:r>
          </w:p>
        </w:tc>
        <w:tc>
          <w:tcPr>
            <w:tcW w:w="2180" w:type="dxa"/>
            <w:shd w:val="clear" w:color="auto" w:fill="auto"/>
          </w:tcPr>
          <w:p w:rsidR="0069085E" w:rsidRPr="0069085E" w:rsidRDefault="0069085E" w:rsidP="0069085E">
            <w:pPr>
              <w:ind w:firstLine="0"/>
            </w:pPr>
            <w:r>
              <w:t>Gambrell</w:t>
            </w:r>
          </w:p>
        </w:tc>
      </w:tr>
      <w:tr w:rsidR="0069085E" w:rsidRPr="0069085E" w:rsidTr="0069085E">
        <w:tc>
          <w:tcPr>
            <w:tcW w:w="2179" w:type="dxa"/>
            <w:shd w:val="clear" w:color="auto" w:fill="auto"/>
          </w:tcPr>
          <w:p w:rsidR="0069085E" w:rsidRPr="0069085E" w:rsidRDefault="0069085E" w:rsidP="0069085E">
            <w:pPr>
              <w:ind w:firstLine="0"/>
            </w:pPr>
            <w:r>
              <w:t>Gilliard</w:t>
            </w:r>
          </w:p>
        </w:tc>
        <w:tc>
          <w:tcPr>
            <w:tcW w:w="2179" w:type="dxa"/>
            <w:shd w:val="clear" w:color="auto" w:fill="auto"/>
          </w:tcPr>
          <w:p w:rsidR="0069085E" w:rsidRPr="0069085E" w:rsidRDefault="0069085E" w:rsidP="0069085E">
            <w:pPr>
              <w:ind w:firstLine="0"/>
            </w:pPr>
            <w:r>
              <w:t>Govan</w:t>
            </w:r>
          </w:p>
        </w:tc>
        <w:tc>
          <w:tcPr>
            <w:tcW w:w="2180" w:type="dxa"/>
            <w:shd w:val="clear" w:color="auto" w:fill="auto"/>
          </w:tcPr>
          <w:p w:rsidR="0069085E" w:rsidRPr="0069085E" w:rsidRDefault="0069085E" w:rsidP="0069085E">
            <w:pPr>
              <w:ind w:firstLine="0"/>
            </w:pPr>
            <w:r>
              <w:t>Hamilton</w:t>
            </w:r>
          </w:p>
        </w:tc>
      </w:tr>
      <w:tr w:rsidR="0069085E" w:rsidRPr="0069085E" w:rsidTr="0069085E">
        <w:tc>
          <w:tcPr>
            <w:tcW w:w="2179" w:type="dxa"/>
            <w:shd w:val="clear" w:color="auto" w:fill="auto"/>
          </w:tcPr>
          <w:p w:rsidR="0069085E" w:rsidRPr="0069085E" w:rsidRDefault="0069085E" w:rsidP="0069085E">
            <w:pPr>
              <w:ind w:firstLine="0"/>
            </w:pPr>
            <w:r>
              <w:t>Hardwick</w:t>
            </w:r>
          </w:p>
        </w:tc>
        <w:tc>
          <w:tcPr>
            <w:tcW w:w="2179" w:type="dxa"/>
            <w:shd w:val="clear" w:color="auto" w:fill="auto"/>
          </w:tcPr>
          <w:p w:rsidR="0069085E" w:rsidRPr="0069085E" w:rsidRDefault="0069085E" w:rsidP="0069085E">
            <w:pPr>
              <w:ind w:firstLine="0"/>
            </w:pPr>
            <w:r>
              <w:t>Harrell</w:t>
            </w:r>
          </w:p>
        </w:tc>
        <w:tc>
          <w:tcPr>
            <w:tcW w:w="2180" w:type="dxa"/>
            <w:shd w:val="clear" w:color="auto" w:fill="auto"/>
          </w:tcPr>
          <w:p w:rsidR="0069085E" w:rsidRPr="0069085E" w:rsidRDefault="0069085E" w:rsidP="0069085E">
            <w:pPr>
              <w:ind w:firstLine="0"/>
            </w:pPr>
            <w:r>
              <w:t>Harrison</w:t>
            </w:r>
          </w:p>
        </w:tc>
      </w:tr>
      <w:tr w:rsidR="0069085E" w:rsidRPr="0069085E" w:rsidTr="0069085E">
        <w:tc>
          <w:tcPr>
            <w:tcW w:w="2179" w:type="dxa"/>
            <w:shd w:val="clear" w:color="auto" w:fill="auto"/>
          </w:tcPr>
          <w:p w:rsidR="0069085E" w:rsidRPr="0069085E" w:rsidRDefault="0069085E" w:rsidP="0069085E">
            <w:pPr>
              <w:ind w:firstLine="0"/>
            </w:pPr>
            <w:r>
              <w:t>Hart</w:t>
            </w:r>
          </w:p>
        </w:tc>
        <w:tc>
          <w:tcPr>
            <w:tcW w:w="2179" w:type="dxa"/>
            <w:shd w:val="clear" w:color="auto" w:fill="auto"/>
          </w:tcPr>
          <w:p w:rsidR="0069085E" w:rsidRPr="0069085E" w:rsidRDefault="0069085E" w:rsidP="0069085E">
            <w:pPr>
              <w:ind w:firstLine="0"/>
            </w:pPr>
            <w:r>
              <w:t>Hayes</w:t>
            </w:r>
          </w:p>
        </w:tc>
        <w:tc>
          <w:tcPr>
            <w:tcW w:w="2180" w:type="dxa"/>
            <w:shd w:val="clear" w:color="auto" w:fill="auto"/>
          </w:tcPr>
          <w:p w:rsidR="0069085E" w:rsidRPr="0069085E" w:rsidRDefault="0069085E" w:rsidP="0069085E">
            <w:pPr>
              <w:ind w:firstLine="0"/>
            </w:pPr>
            <w:r>
              <w:t>Hearn</w:t>
            </w:r>
          </w:p>
        </w:tc>
      </w:tr>
      <w:tr w:rsidR="0069085E" w:rsidRPr="0069085E" w:rsidTr="0069085E">
        <w:tc>
          <w:tcPr>
            <w:tcW w:w="2179" w:type="dxa"/>
            <w:shd w:val="clear" w:color="auto" w:fill="auto"/>
          </w:tcPr>
          <w:p w:rsidR="0069085E" w:rsidRPr="0069085E" w:rsidRDefault="0069085E" w:rsidP="0069085E">
            <w:pPr>
              <w:ind w:firstLine="0"/>
            </w:pPr>
            <w:r>
              <w:t>Henderson</w:t>
            </w:r>
          </w:p>
        </w:tc>
        <w:tc>
          <w:tcPr>
            <w:tcW w:w="2179" w:type="dxa"/>
            <w:shd w:val="clear" w:color="auto" w:fill="auto"/>
          </w:tcPr>
          <w:p w:rsidR="0069085E" w:rsidRPr="0069085E" w:rsidRDefault="0069085E" w:rsidP="0069085E">
            <w:pPr>
              <w:ind w:firstLine="0"/>
            </w:pPr>
            <w:r>
              <w:t>Herbkersman</w:t>
            </w:r>
          </w:p>
        </w:tc>
        <w:tc>
          <w:tcPr>
            <w:tcW w:w="2180" w:type="dxa"/>
            <w:shd w:val="clear" w:color="auto" w:fill="auto"/>
          </w:tcPr>
          <w:p w:rsidR="0069085E" w:rsidRPr="0069085E" w:rsidRDefault="0069085E" w:rsidP="0069085E">
            <w:pPr>
              <w:ind w:firstLine="0"/>
            </w:pPr>
            <w:r>
              <w:t>Hiott</w:t>
            </w:r>
          </w:p>
        </w:tc>
      </w:tr>
      <w:tr w:rsidR="0069085E" w:rsidRPr="0069085E" w:rsidTr="0069085E">
        <w:tc>
          <w:tcPr>
            <w:tcW w:w="2179" w:type="dxa"/>
            <w:shd w:val="clear" w:color="auto" w:fill="auto"/>
          </w:tcPr>
          <w:p w:rsidR="0069085E" w:rsidRPr="0069085E" w:rsidRDefault="0069085E" w:rsidP="0069085E">
            <w:pPr>
              <w:ind w:firstLine="0"/>
            </w:pPr>
            <w:r>
              <w:t>Hixon</w:t>
            </w:r>
          </w:p>
        </w:tc>
        <w:tc>
          <w:tcPr>
            <w:tcW w:w="2179" w:type="dxa"/>
            <w:shd w:val="clear" w:color="auto" w:fill="auto"/>
          </w:tcPr>
          <w:p w:rsidR="0069085E" w:rsidRPr="0069085E" w:rsidRDefault="0069085E" w:rsidP="0069085E">
            <w:pPr>
              <w:ind w:firstLine="0"/>
            </w:pPr>
            <w:r>
              <w:t>Hodges</w:t>
            </w:r>
          </w:p>
        </w:tc>
        <w:tc>
          <w:tcPr>
            <w:tcW w:w="2180" w:type="dxa"/>
            <w:shd w:val="clear" w:color="auto" w:fill="auto"/>
          </w:tcPr>
          <w:p w:rsidR="0069085E" w:rsidRPr="0069085E" w:rsidRDefault="0069085E" w:rsidP="0069085E">
            <w:pPr>
              <w:ind w:firstLine="0"/>
            </w:pPr>
            <w:r>
              <w:t>Horne</w:t>
            </w:r>
          </w:p>
        </w:tc>
      </w:tr>
      <w:tr w:rsidR="0069085E" w:rsidRPr="0069085E" w:rsidTr="0069085E">
        <w:tc>
          <w:tcPr>
            <w:tcW w:w="2179" w:type="dxa"/>
            <w:shd w:val="clear" w:color="auto" w:fill="auto"/>
          </w:tcPr>
          <w:p w:rsidR="0069085E" w:rsidRPr="0069085E" w:rsidRDefault="0069085E" w:rsidP="0069085E">
            <w:pPr>
              <w:ind w:firstLine="0"/>
            </w:pPr>
            <w:r>
              <w:t>Hosey</w:t>
            </w:r>
          </w:p>
        </w:tc>
        <w:tc>
          <w:tcPr>
            <w:tcW w:w="2179" w:type="dxa"/>
            <w:shd w:val="clear" w:color="auto" w:fill="auto"/>
          </w:tcPr>
          <w:p w:rsidR="0069085E" w:rsidRPr="0069085E" w:rsidRDefault="0069085E" w:rsidP="0069085E">
            <w:pPr>
              <w:ind w:firstLine="0"/>
            </w:pPr>
            <w:r>
              <w:t>Howard</w:t>
            </w:r>
          </w:p>
        </w:tc>
        <w:tc>
          <w:tcPr>
            <w:tcW w:w="2180" w:type="dxa"/>
            <w:shd w:val="clear" w:color="auto" w:fill="auto"/>
          </w:tcPr>
          <w:p w:rsidR="0069085E" w:rsidRPr="0069085E" w:rsidRDefault="0069085E" w:rsidP="0069085E">
            <w:pPr>
              <w:ind w:firstLine="0"/>
            </w:pPr>
            <w:r>
              <w:t>Huggins</w:t>
            </w:r>
          </w:p>
        </w:tc>
      </w:tr>
      <w:tr w:rsidR="0069085E" w:rsidRPr="0069085E" w:rsidTr="0069085E">
        <w:tc>
          <w:tcPr>
            <w:tcW w:w="2179" w:type="dxa"/>
            <w:shd w:val="clear" w:color="auto" w:fill="auto"/>
          </w:tcPr>
          <w:p w:rsidR="0069085E" w:rsidRPr="0069085E" w:rsidRDefault="0069085E" w:rsidP="0069085E">
            <w:pPr>
              <w:ind w:firstLine="0"/>
            </w:pPr>
            <w:r>
              <w:t>Jefferson</w:t>
            </w:r>
          </w:p>
        </w:tc>
        <w:tc>
          <w:tcPr>
            <w:tcW w:w="2179" w:type="dxa"/>
            <w:shd w:val="clear" w:color="auto" w:fill="auto"/>
          </w:tcPr>
          <w:p w:rsidR="0069085E" w:rsidRPr="0069085E" w:rsidRDefault="0069085E" w:rsidP="0069085E">
            <w:pPr>
              <w:ind w:firstLine="0"/>
            </w:pPr>
            <w:r>
              <w:t>Johnson</w:t>
            </w:r>
          </w:p>
        </w:tc>
        <w:tc>
          <w:tcPr>
            <w:tcW w:w="2180" w:type="dxa"/>
            <w:shd w:val="clear" w:color="auto" w:fill="auto"/>
          </w:tcPr>
          <w:p w:rsidR="0069085E" w:rsidRPr="0069085E" w:rsidRDefault="0069085E" w:rsidP="0069085E">
            <w:pPr>
              <w:ind w:firstLine="0"/>
            </w:pPr>
            <w:r>
              <w:t>King</w:t>
            </w:r>
          </w:p>
        </w:tc>
      </w:tr>
      <w:tr w:rsidR="0069085E" w:rsidRPr="0069085E" w:rsidTr="0069085E">
        <w:tc>
          <w:tcPr>
            <w:tcW w:w="2179" w:type="dxa"/>
            <w:shd w:val="clear" w:color="auto" w:fill="auto"/>
          </w:tcPr>
          <w:p w:rsidR="0069085E" w:rsidRPr="0069085E" w:rsidRDefault="0069085E" w:rsidP="0069085E">
            <w:pPr>
              <w:ind w:firstLine="0"/>
            </w:pPr>
            <w:r>
              <w:t>Knight</w:t>
            </w:r>
          </w:p>
        </w:tc>
        <w:tc>
          <w:tcPr>
            <w:tcW w:w="2179" w:type="dxa"/>
            <w:shd w:val="clear" w:color="auto" w:fill="auto"/>
          </w:tcPr>
          <w:p w:rsidR="0069085E" w:rsidRPr="0069085E" w:rsidRDefault="0069085E" w:rsidP="0069085E">
            <w:pPr>
              <w:ind w:firstLine="0"/>
            </w:pPr>
            <w:r>
              <w:t>Limehouse</w:t>
            </w:r>
          </w:p>
        </w:tc>
        <w:tc>
          <w:tcPr>
            <w:tcW w:w="2180" w:type="dxa"/>
            <w:shd w:val="clear" w:color="auto" w:fill="auto"/>
          </w:tcPr>
          <w:p w:rsidR="0069085E" w:rsidRPr="0069085E" w:rsidRDefault="0069085E" w:rsidP="0069085E">
            <w:pPr>
              <w:ind w:firstLine="0"/>
            </w:pPr>
            <w:r>
              <w:t>Loftis</w:t>
            </w:r>
          </w:p>
        </w:tc>
      </w:tr>
      <w:tr w:rsidR="0069085E" w:rsidRPr="0069085E" w:rsidTr="0069085E">
        <w:tc>
          <w:tcPr>
            <w:tcW w:w="2179" w:type="dxa"/>
            <w:shd w:val="clear" w:color="auto" w:fill="auto"/>
          </w:tcPr>
          <w:p w:rsidR="0069085E" w:rsidRPr="0069085E" w:rsidRDefault="0069085E" w:rsidP="0069085E">
            <w:pPr>
              <w:ind w:firstLine="0"/>
            </w:pPr>
            <w:r>
              <w:t>Long</w:t>
            </w:r>
          </w:p>
        </w:tc>
        <w:tc>
          <w:tcPr>
            <w:tcW w:w="2179" w:type="dxa"/>
            <w:shd w:val="clear" w:color="auto" w:fill="auto"/>
          </w:tcPr>
          <w:p w:rsidR="0069085E" w:rsidRPr="0069085E" w:rsidRDefault="0069085E" w:rsidP="0069085E">
            <w:pPr>
              <w:ind w:firstLine="0"/>
            </w:pPr>
            <w:r>
              <w:t>Lowe</w:t>
            </w:r>
          </w:p>
        </w:tc>
        <w:tc>
          <w:tcPr>
            <w:tcW w:w="2180" w:type="dxa"/>
            <w:shd w:val="clear" w:color="auto" w:fill="auto"/>
          </w:tcPr>
          <w:p w:rsidR="0069085E" w:rsidRPr="0069085E" w:rsidRDefault="0069085E" w:rsidP="0069085E">
            <w:pPr>
              <w:ind w:firstLine="0"/>
            </w:pPr>
            <w:r>
              <w:t>Lucas</w:t>
            </w:r>
          </w:p>
        </w:tc>
      </w:tr>
      <w:tr w:rsidR="0069085E" w:rsidRPr="0069085E" w:rsidTr="0069085E">
        <w:tc>
          <w:tcPr>
            <w:tcW w:w="2179" w:type="dxa"/>
            <w:shd w:val="clear" w:color="auto" w:fill="auto"/>
          </w:tcPr>
          <w:p w:rsidR="0069085E" w:rsidRPr="0069085E" w:rsidRDefault="0069085E" w:rsidP="0069085E">
            <w:pPr>
              <w:ind w:firstLine="0"/>
            </w:pPr>
            <w:r>
              <w:t>Mack</w:t>
            </w:r>
          </w:p>
        </w:tc>
        <w:tc>
          <w:tcPr>
            <w:tcW w:w="2179" w:type="dxa"/>
            <w:shd w:val="clear" w:color="auto" w:fill="auto"/>
          </w:tcPr>
          <w:p w:rsidR="0069085E" w:rsidRPr="0069085E" w:rsidRDefault="0069085E" w:rsidP="0069085E">
            <w:pPr>
              <w:ind w:firstLine="0"/>
            </w:pPr>
            <w:r>
              <w:t>McCoy</w:t>
            </w:r>
          </w:p>
        </w:tc>
        <w:tc>
          <w:tcPr>
            <w:tcW w:w="2180" w:type="dxa"/>
            <w:shd w:val="clear" w:color="auto" w:fill="auto"/>
          </w:tcPr>
          <w:p w:rsidR="0069085E" w:rsidRPr="0069085E" w:rsidRDefault="0069085E" w:rsidP="0069085E">
            <w:pPr>
              <w:ind w:firstLine="0"/>
            </w:pPr>
            <w:r>
              <w:t>McEachern</w:t>
            </w:r>
          </w:p>
        </w:tc>
      </w:tr>
      <w:tr w:rsidR="0069085E" w:rsidRPr="0069085E" w:rsidTr="0069085E">
        <w:tc>
          <w:tcPr>
            <w:tcW w:w="2179" w:type="dxa"/>
            <w:shd w:val="clear" w:color="auto" w:fill="auto"/>
          </w:tcPr>
          <w:p w:rsidR="0069085E" w:rsidRPr="0069085E" w:rsidRDefault="0069085E" w:rsidP="0069085E">
            <w:pPr>
              <w:ind w:firstLine="0"/>
            </w:pPr>
            <w:r>
              <w:t>McLeod</w:t>
            </w:r>
          </w:p>
        </w:tc>
        <w:tc>
          <w:tcPr>
            <w:tcW w:w="2179" w:type="dxa"/>
            <w:shd w:val="clear" w:color="auto" w:fill="auto"/>
          </w:tcPr>
          <w:p w:rsidR="0069085E" w:rsidRPr="0069085E" w:rsidRDefault="0069085E" w:rsidP="0069085E">
            <w:pPr>
              <w:ind w:firstLine="0"/>
            </w:pPr>
            <w:r>
              <w:t>Merrill</w:t>
            </w:r>
          </w:p>
        </w:tc>
        <w:tc>
          <w:tcPr>
            <w:tcW w:w="2180" w:type="dxa"/>
            <w:shd w:val="clear" w:color="auto" w:fill="auto"/>
          </w:tcPr>
          <w:p w:rsidR="0069085E" w:rsidRPr="0069085E" w:rsidRDefault="0069085E" w:rsidP="0069085E">
            <w:pPr>
              <w:ind w:firstLine="0"/>
            </w:pPr>
            <w:r>
              <w:t>D. C. Moss</w:t>
            </w:r>
          </w:p>
        </w:tc>
      </w:tr>
      <w:tr w:rsidR="0069085E" w:rsidRPr="0069085E" w:rsidTr="0069085E">
        <w:tc>
          <w:tcPr>
            <w:tcW w:w="2179" w:type="dxa"/>
            <w:shd w:val="clear" w:color="auto" w:fill="auto"/>
          </w:tcPr>
          <w:p w:rsidR="0069085E" w:rsidRPr="0069085E" w:rsidRDefault="0069085E" w:rsidP="0069085E">
            <w:pPr>
              <w:ind w:firstLine="0"/>
            </w:pPr>
            <w:r>
              <w:t>V. S. Moss</w:t>
            </w:r>
          </w:p>
        </w:tc>
        <w:tc>
          <w:tcPr>
            <w:tcW w:w="2179" w:type="dxa"/>
            <w:shd w:val="clear" w:color="auto" w:fill="auto"/>
          </w:tcPr>
          <w:p w:rsidR="0069085E" w:rsidRPr="0069085E" w:rsidRDefault="0069085E" w:rsidP="0069085E">
            <w:pPr>
              <w:ind w:firstLine="0"/>
            </w:pPr>
            <w:r>
              <w:t>Munnerlyn</w:t>
            </w:r>
          </w:p>
        </w:tc>
        <w:tc>
          <w:tcPr>
            <w:tcW w:w="2180" w:type="dxa"/>
            <w:shd w:val="clear" w:color="auto" w:fill="auto"/>
          </w:tcPr>
          <w:p w:rsidR="0069085E" w:rsidRPr="0069085E" w:rsidRDefault="0069085E" w:rsidP="0069085E">
            <w:pPr>
              <w:ind w:firstLine="0"/>
            </w:pPr>
            <w:r>
              <w:t>Murphy</w:t>
            </w:r>
          </w:p>
        </w:tc>
      </w:tr>
      <w:tr w:rsidR="0069085E" w:rsidRPr="0069085E" w:rsidTr="0069085E">
        <w:tc>
          <w:tcPr>
            <w:tcW w:w="2179" w:type="dxa"/>
            <w:shd w:val="clear" w:color="auto" w:fill="auto"/>
          </w:tcPr>
          <w:p w:rsidR="0069085E" w:rsidRPr="0069085E" w:rsidRDefault="0069085E" w:rsidP="0069085E">
            <w:pPr>
              <w:ind w:firstLine="0"/>
            </w:pPr>
            <w:r>
              <w:t>J. M. Neal</w:t>
            </w:r>
          </w:p>
        </w:tc>
        <w:tc>
          <w:tcPr>
            <w:tcW w:w="2179" w:type="dxa"/>
            <w:shd w:val="clear" w:color="auto" w:fill="auto"/>
          </w:tcPr>
          <w:p w:rsidR="0069085E" w:rsidRPr="0069085E" w:rsidRDefault="0069085E" w:rsidP="0069085E">
            <w:pPr>
              <w:ind w:firstLine="0"/>
            </w:pPr>
            <w:r>
              <w:t>Ott</w:t>
            </w:r>
          </w:p>
        </w:tc>
        <w:tc>
          <w:tcPr>
            <w:tcW w:w="2180" w:type="dxa"/>
            <w:shd w:val="clear" w:color="auto" w:fill="auto"/>
          </w:tcPr>
          <w:p w:rsidR="0069085E" w:rsidRPr="0069085E" w:rsidRDefault="0069085E" w:rsidP="0069085E">
            <w:pPr>
              <w:ind w:firstLine="0"/>
            </w:pPr>
            <w:r>
              <w:t>Owens</w:t>
            </w:r>
          </w:p>
        </w:tc>
      </w:tr>
      <w:tr w:rsidR="0069085E" w:rsidRPr="0069085E" w:rsidTr="0069085E">
        <w:tc>
          <w:tcPr>
            <w:tcW w:w="2179" w:type="dxa"/>
            <w:shd w:val="clear" w:color="auto" w:fill="auto"/>
          </w:tcPr>
          <w:p w:rsidR="0069085E" w:rsidRPr="0069085E" w:rsidRDefault="0069085E" w:rsidP="0069085E">
            <w:pPr>
              <w:ind w:firstLine="0"/>
            </w:pPr>
            <w:r>
              <w:t>Parker</w:t>
            </w:r>
          </w:p>
        </w:tc>
        <w:tc>
          <w:tcPr>
            <w:tcW w:w="2179" w:type="dxa"/>
            <w:shd w:val="clear" w:color="auto" w:fill="auto"/>
          </w:tcPr>
          <w:p w:rsidR="0069085E" w:rsidRPr="0069085E" w:rsidRDefault="0069085E" w:rsidP="0069085E">
            <w:pPr>
              <w:ind w:firstLine="0"/>
            </w:pPr>
            <w:r>
              <w:t>Parks</w:t>
            </w:r>
          </w:p>
        </w:tc>
        <w:tc>
          <w:tcPr>
            <w:tcW w:w="2180" w:type="dxa"/>
            <w:shd w:val="clear" w:color="auto" w:fill="auto"/>
          </w:tcPr>
          <w:p w:rsidR="0069085E" w:rsidRPr="0069085E" w:rsidRDefault="0069085E" w:rsidP="0069085E">
            <w:pPr>
              <w:ind w:firstLine="0"/>
            </w:pPr>
            <w:r>
              <w:t>Patrick</w:t>
            </w:r>
          </w:p>
        </w:tc>
      </w:tr>
      <w:tr w:rsidR="0069085E" w:rsidRPr="0069085E" w:rsidTr="0069085E">
        <w:tc>
          <w:tcPr>
            <w:tcW w:w="2179" w:type="dxa"/>
            <w:shd w:val="clear" w:color="auto" w:fill="auto"/>
          </w:tcPr>
          <w:p w:rsidR="0069085E" w:rsidRPr="0069085E" w:rsidRDefault="0069085E" w:rsidP="0069085E">
            <w:pPr>
              <w:ind w:firstLine="0"/>
            </w:pPr>
            <w:r>
              <w:t>Pinson</w:t>
            </w:r>
          </w:p>
        </w:tc>
        <w:tc>
          <w:tcPr>
            <w:tcW w:w="2179" w:type="dxa"/>
            <w:shd w:val="clear" w:color="auto" w:fill="auto"/>
          </w:tcPr>
          <w:p w:rsidR="0069085E" w:rsidRPr="0069085E" w:rsidRDefault="0069085E" w:rsidP="0069085E">
            <w:pPr>
              <w:ind w:firstLine="0"/>
            </w:pPr>
            <w:r>
              <w:t>Pitts</w:t>
            </w:r>
          </w:p>
        </w:tc>
        <w:tc>
          <w:tcPr>
            <w:tcW w:w="2180" w:type="dxa"/>
            <w:shd w:val="clear" w:color="auto" w:fill="auto"/>
          </w:tcPr>
          <w:p w:rsidR="0069085E" w:rsidRPr="0069085E" w:rsidRDefault="0069085E" w:rsidP="0069085E">
            <w:pPr>
              <w:ind w:firstLine="0"/>
            </w:pPr>
            <w:r>
              <w:t>Putnam</w:t>
            </w:r>
          </w:p>
        </w:tc>
      </w:tr>
      <w:tr w:rsidR="0069085E" w:rsidRPr="0069085E" w:rsidTr="0069085E">
        <w:tc>
          <w:tcPr>
            <w:tcW w:w="2179" w:type="dxa"/>
            <w:shd w:val="clear" w:color="auto" w:fill="auto"/>
          </w:tcPr>
          <w:p w:rsidR="0069085E" w:rsidRPr="0069085E" w:rsidRDefault="0069085E" w:rsidP="0069085E">
            <w:pPr>
              <w:ind w:firstLine="0"/>
            </w:pPr>
            <w:r>
              <w:t>Quinn</w:t>
            </w:r>
          </w:p>
        </w:tc>
        <w:tc>
          <w:tcPr>
            <w:tcW w:w="2179" w:type="dxa"/>
            <w:shd w:val="clear" w:color="auto" w:fill="auto"/>
          </w:tcPr>
          <w:p w:rsidR="0069085E" w:rsidRPr="0069085E" w:rsidRDefault="0069085E" w:rsidP="0069085E">
            <w:pPr>
              <w:ind w:firstLine="0"/>
            </w:pPr>
            <w:r>
              <w:t>Rutherford</w:t>
            </w:r>
          </w:p>
        </w:tc>
        <w:tc>
          <w:tcPr>
            <w:tcW w:w="2180" w:type="dxa"/>
            <w:shd w:val="clear" w:color="auto" w:fill="auto"/>
          </w:tcPr>
          <w:p w:rsidR="0069085E" w:rsidRPr="0069085E" w:rsidRDefault="0069085E" w:rsidP="0069085E">
            <w:pPr>
              <w:ind w:firstLine="0"/>
            </w:pPr>
            <w:r>
              <w:t>Ryan</w:t>
            </w:r>
          </w:p>
        </w:tc>
      </w:tr>
      <w:tr w:rsidR="0069085E" w:rsidRPr="0069085E" w:rsidTr="0069085E">
        <w:tc>
          <w:tcPr>
            <w:tcW w:w="2179" w:type="dxa"/>
            <w:shd w:val="clear" w:color="auto" w:fill="auto"/>
          </w:tcPr>
          <w:p w:rsidR="0069085E" w:rsidRPr="0069085E" w:rsidRDefault="0069085E" w:rsidP="0069085E">
            <w:pPr>
              <w:ind w:firstLine="0"/>
            </w:pPr>
            <w:r>
              <w:t>Sabb</w:t>
            </w:r>
          </w:p>
        </w:tc>
        <w:tc>
          <w:tcPr>
            <w:tcW w:w="2179" w:type="dxa"/>
            <w:shd w:val="clear" w:color="auto" w:fill="auto"/>
          </w:tcPr>
          <w:p w:rsidR="0069085E" w:rsidRPr="0069085E" w:rsidRDefault="0069085E" w:rsidP="0069085E">
            <w:pPr>
              <w:ind w:firstLine="0"/>
            </w:pPr>
            <w:r>
              <w:t>Sandifer</w:t>
            </w:r>
          </w:p>
        </w:tc>
        <w:tc>
          <w:tcPr>
            <w:tcW w:w="2180" w:type="dxa"/>
            <w:shd w:val="clear" w:color="auto" w:fill="auto"/>
          </w:tcPr>
          <w:p w:rsidR="0069085E" w:rsidRPr="0069085E" w:rsidRDefault="0069085E" w:rsidP="0069085E">
            <w:pPr>
              <w:ind w:firstLine="0"/>
            </w:pPr>
            <w:r>
              <w:t>Sellers</w:t>
            </w:r>
          </w:p>
        </w:tc>
      </w:tr>
      <w:tr w:rsidR="0069085E" w:rsidRPr="0069085E" w:rsidTr="0069085E">
        <w:tc>
          <w:tcPr>
            <w:tcW w:w="2179" w:type="dxa"/>
            <w:shd w:val="clear" w:color="auto" w:fill="auto"/>
          </w:tcPr>
          <w:p w:rsidR="0069085E" w:rsidRPr="0069085E" w:rsidRDefault="0069085E" w:rsidP="0069085E">
            <w:pPr>
              <w:ind w:firstLine="0"/>
            </w:pPr>
            <w:r>
              <w:t>Simrill</w:t>
            </w:r>
          </w:p>
        </w:tc>
        <w:tc>
          <w:tcPr>
            <w:tcW w:w="2179" w:type="dxa"/>
            <w:shd w:val="clear" w:color="auto" w:fill="auto"/>
          </w:tcPr>
          <w:p w:rsidR="0069085E" w:rsidRPr="0069085E" w:rsidRDefault="0069085E" w:rsidP="0069085E">
            <w:pPr>
              <w:ind w:firstLine="0"/>
            </w:pPr>
            <w:r>
              <w:t>Skelton</w:t>
            </w:r>
          </w:p>
        </w:tc>
        <w:tc>
          <w:tcPr>
            <w:tcW w:w="2180" w:type="dxa"/>
            <w:shd w:val="clear" w:color="auto" w:fill="auto"/>
          </w:tcPr>
          <w:p w:rsidR="0069085E" w:rsidRPr="0069085E" w:rsidRDefault="0069085E" w:rsidP="0069085E">
            <w:pPr>
              <w:ind w:firstLine="0"/>
            </w:pPr>
            <w:r>
              <w:t>G. M. Smith</w:t>
            </w:r>
          </w:p>
        </w:tc>
      </w:tr>
      <w:tr w:rsidR="0069085E" w:rsidRPr="0069085E" w:rsidTr="0069085E">
        <w:tc>
          <w:tcPr>
            <w:tcW w:w="2179" w:type="dxa"/>
            <w:shd w:val="clear" w:color="auto" w:fill="auto"/>
          </w:tcPr>
          <w:p w:rsidR="0069085E" w:rsidRPr="0069085E" w:rsidRDefault="0069085E" w:rsidP="0069085E">
            <w:pPr>
              <w:ind w:firstLine="0"/>
            </w:pPr>
            <w:r>
              <w:t>G. R. Smith</w:t>
            </w:r>
          </w:p>
        </w:tc>
        <w:tc>
          <w:tcPr>
            <w:tcW w:w="2179" w:type="dxa"/>
            <w:shd w:val="clear" w:color="auto" w:fill="auto"/>
          </w:tcPr>
          <w:p w:rsidR="0069085E" w:rsidRPr="0069085E" w:rsidRDefault="0069085E" w:rsidP="0069085E">
            <w:pPr>
              <w:ind w:firstLine="0"/>
            </w:pPr>
            <w:r>
              <w:t>J. E. Smith</w:t>
            </w:r>
          </w:p>
        </w:tc>
        <w:tc>
          <w:tcPr>
            <w:tcW w:w="2180" w:type="dxa"/>
            <w:shd w:val="clear" w:color="auto" w:fill="auto"/>
          </w:tcPr>
          <w:p w:rsidR="0069085E" w:rsidRPr="0069085E" w:rsidRDefault="0069085E" w:rsidP="0069085E">
            <w:pPr>
              <w:ind w:firstLine="0"/>
            </w:pPr>
            <w:r>
              <w:t>J. R. Smith</w:t>
            </w:r>
          </w:p>
        </w:tc>
      </w:tr>
      <w:tr w:rsidR="0069085E" w:rsidRPr="0069085E" w:rsidTr="0069085E">
        <w:tc>
          <w:tcPr>
            <w:tcW w:w="2179" w:type="dxa"/>
            <w:shd w:val="clear" w:color="auto" w:fill="auto"/>
          </w:tcPr>
          <w:p w:rsidR="0069085E" w:rsidRPr="0069085E" w:rsidRDefault="0069085E" w:rsidP="0069085E">
            <w:pPr>
              <w:ind w:firstLine="0"/>
            </w:pPr>
            <w:r>
              <w:t>Sottile</w:t>
            </w:r>
          </w:p>
        </w:tc>
        <w:tc>
          <w:tcPr>
            <w:tcW w:w="2179" w:type="dxa"/>
            <w:shd w:val="clear" w:color="auto" w:fill="auto"/>
          </w:tcPr>
          <w:p w:rsidR="0069085E" w:rsidRPr="0069085E" w:rsidRDefault="0069085E" w:rsidP="0069085E">
            <w:pPr>
              <w:ind w:firstLine="0"/>
            </w:pPr>
            <w:r>
              <w:t>Spires</w:t>
            </w:r>
          </w:p>
        </w:tc>
        <w:tc>
          <w:tcPr>
            <w:tcW w:w="2180" w:type="dxa"/>
            <w:shd w:val="clear" w:color="auto" w:fill="auto"/>
          </w:tcPr>
          <w:p w:rsidR="0069085E" w:rsidRPr="0069085E" w:rsidRDefault="0069085E" w:rsidP="0069085E">
            <w:pPr>
              <w:ind w:firstLine="0"/>
            </w:pPr>
            <w:r>
              <w:t>Stavrinakis</w:t>
            </w:r>
          </w:p>
        </w:tc>
      </w:tr>
      <w:tr w:rsidR="0069085E" w:rsidRPr="0069085E" w:rsidTr="0069085E">
        <w:tc>
          <w:tcPr>
            <w:tcW w:w="2179" w:type="dxa"/>
            <w:shd w:val="clear" w:color="auto" w:fill="auto"/>
          </w:tcPr>
          <w:p w:rsidR="0069085E" w:rsidRPr="0069085E" w:rsidRDefault="0069085E" w:rsidP="0069085E">
            <w:pPr>
              <w:ind w:firstLine="0"/>
            </w:pPr>
            <w:r>
              <w:t>Stringer</w:t>
            </w:r>
          </w:p>
        </w:tc>
        <w:tc>
          <w:tcPr>
            <w:tcW w:w="2179" w:type="dxa"/>
            <w:shd w:val="clear" w:color="auto" w:fill="auto"/>
          </w:tcPr>
          <w:p w:rsidR="0069085E" w:rsidRPr="0069085E" w:rsidRDefault="0069085E" w:rsidP="0069085E">
            <w:pPr>
              <w:ind w:firstLine="0"/>
            </w:pPr>
            <w:r>
              <w:t>Tallon</w:t>
            </w:r>
          </w:p>
        </w:tc>
        <w:tc>
          <w:tcPr>
            <w:tcW w:w="2180" w:type="dxa"/>
            <w:shd w:val="clear" w:color="auto" w:fill="auto"/>
          </w:tcPr>
          <w:p w:rsidR="0069085E" w:rsidRPr="0069085E" w:rsidRDefault="0069085E" w:rsidP="0069085E">
            <w:pPr>
              <w:ind w:firstLine="0"/>
            </w:pPr>
            <w:r>
              <w:t>Taylor</w:t>
            </w:r>
          </w:p>
        </w:tc>
      </w:tr>
      <w:tr w:rsidR="0069085E" w:rsidRPr="0069085E" w:rsidTr="0069085E">
        <w:tc>
          <w:tcPr>
            <w:tcW w:w="2179" w:type="dxa"/>
            <w:shd w:val="clear" w:color="auto" w:fill="auto"/>
          </w:tcPr>
          <w:p w:rsidR="0069085E" w:rsidRPr="0069085E" w:rsidRDefault="0069085E" w:rsidP="0069085E">
            <w:pPr>
              <w:ind w:firstLine="0"/>
            </w:pPr>
            <w:r>
              <w:t>Thayer</w:t>
            </w:r>
          </w:p>
        </w:tc>
        <w:tc>
          <w:tcPr>
            <w:tcW w:w="2179" w:type="dxa"/>
            <w:shd w:val="clear" w:color="auto" w:fill="auto"/>
          </w:tcPr>
          <w:p w:rsidR="0069085E" w:rsidRPr="0069085E" w:rsidRDefault="0069085E" w:rsidP="0069085E">
            <w:pPr>
              <w:ind w:firstLine="0"/>
            </w:pPr>
            <w:r>
              <w:t>Toole</w:t>
            </w:r>
          </w:p>
        </w:tc>
        <w:tc>
          <w:tcPr>
            <w:tcW w:w="2180" w:type="dxa"/>
            <w:shd w:val="clear" w:color="auto" w:fill="auto"/>
          </w:tcPr>
          <w:p w:rsidR="0069085E" w:rsidRPr="0069085E" w:rsidRDefault="0069085E" w:rsidP="0069085E">
            <w:pPr>
              <w:ind w:firstLine="0"/>
            </w:pPr>
            <w:r>
              <w:t>Tribble</w:t>
            </w:r>
          </w:p>
        </w:tc>
      </w:tr>
      <w:tr w:rsidR="0069085E" w:rsidRPr="0069085E" w:rsidTr="0069085E">
        <w:tc>
          <w:tcPr>
            <w:tcW w:w="2179" w:type="dxa"/>
            <w:shd w:val="clear" w:color="auto" w:fill="auto"/>
          </w:tcPr>
          <w:p w:rsidR="0069085E" w:rsidRPr="0069085E" w:rsidRDefault="0069085E" w:rsidP="0069085E">
            <w:pPr>
              <w:ind w:firstLine="0"/>
            </w:pPr>
            <w:r>
              <w:t>Vick</w:t>
            </w:r>
          </w:p>
        </w:tc>
        <w:tc>
          <w:tcPr>
            <w:tcW w:w="2179" w:type="dxa"/>
            <w:shd w:val="clear" w:color="auto" w:fill="auto"/>
          </w:tcPr>
          <w:p w:rsidR="0069085E" w:rsidRPr="0069085E" w:rsidRDefault="0069085E" w:rsidP="0069085E">
            <w:pPr>
              <w:ind w:firstLine="0"/>
            </w:pPr>
            <w:r>
              <w:t>Weeks</w:t>
            </w:r>
          </w:p>
        </w:tc>
        <w:tc>
          <w:tcPr>
            <w:tcW w:w="2180" w:type="dxa"/>
            <w:shd w:val="clear" w:color="auto" w:fill="auto"/>
          </w:tcPr>
          <w:p w:rsidR="0069085E" w:rsidRPr="0069085E" w:rsidRDefault="0069085E" w:rsidP="0069085E">
            <w:pPr>
              <w:ind w:firstLine="0"/>
            </w:pPr>
            <w:r>
              <w:t>Whipper</w:t>
            </w:r>
          </w:p>
        </w:tc>
      </w:tr>
      <w:tr w:rsidR="0069085E" w:rsidRPr="0069085E" w:rsidTr="0069085E">
        <w:tc>
          <w:tcPr>
            <w:tcW w:w="2179" w:type="dxa"/>
            <w:shd w:val="clear" w:color="auto" w:fill="auto"/>
          </w:tcPr>
          <w:p w:rsidR="0069085E" w:rsidRPr="0069085E" w:rsidRDefault="0069085E" w:rsidP="0069085E">
            <w:pPr>
              <w:keepNext/>
              <w:ind w:firstLine="0"/>
            </w:pPr>
            <w:r>
              <w:t>White</w:t>
            </w:r>
          </w:p>
        </w:tc>
        <w:tc>
          <w:tcPr>
            <w:tcW w:w="2179" w:type="dxa"/>
            <w:shd w:val="clear" w:color="auto" w:fill="auto"/>
          </w:tcPr>
          <w:p w:rsidR="0069085E" w:rsidRPr="0069085E" w:rsidRDefault="0069085E" w:rsidP="0069085E">
            <w:pPr>
              <w:keepNext/>
              <w:ind w:firstLine="0"/>
            </w:pPr>
            <w:r>
              <w:t>Whitmire</w:t>
            </w:r>
          </w:p>
        </w:tc>
        <w:tc>
          <w:tcPr>
            <w:tcW w:w="2180" w:type="dxa"/>
            <w:shd w:val="clear" w:color="auto" w:fill="auto"/>
          </w:tcPr>
          <w:p w:rsidR="0069085E" w:rsidRPr="0069085E" w:rsidRDefault="0069085E" w:rsidP="0069085E">
            <w:pPr>
              <w:keepNext/>
              <w:ind w:firstLine="0"/>
            </w:pPr>
            <w:r>
              <w:t>Williams</w:t>
            </w:r>
          </w:p>
        </w:tc>
      </w:tr>
      <w:tr w:rsidR="0069085E" w:rsidRPr="0069085E" w:rsidTr="0069085E">
        <w:tc>
          <w:tcPr>
            <w:tcW w:w="2179" w:type="dxa"/>
            <w:shd w:val="clear" w:color="auto" w:fill="auto"/>
          </w:tcPr>
          <w:p w:rsidR="0069085E" w:rsidRPr="0069085E" w:rsidRDefault="0069085E" w:rsidP="0069085E">
            <w:pPr>
              <w:keepNext/>
              <w:ind w:firstLine="0"/>
            </w:pPr>
            <w:r>
              <w:t>Willis</w:t>
            </w:r>
          </w:p>
        </w:tc>
        <w:tc>
          <w:tcPr>
            <w:tcW w:w="2179" w:type="dxa"/>
            <w:shd w:val="clear" w:color="auto" w:fill="auto"/>
          </w:tcPr>
          <w:p w:rsidR="0069085E" w:rsidRPr="0069085E" w:rsidRDefault="0069085E" w:rsidP="0069085E">
            <w:pPr>
              <w:keepNext/>
              <w:ind w:firstLine="0"/>
            </w:pPr>
            <w:r>
              <w:t>Young</w:t>
            </w:r>
          </w:p>
        </w:tc>
        <w:tc>
          <w:tcPr>
            <w:tcW w:w="2180" w:type="dxa"/>
            <w:shd w:val="clear" w:color="auto" w:fill="auto"/>
          </w:tcPr>
          <w:p w:rsidR="0069085E" w:rsidRPr="0069085E" w:rsidRDefault="0069085E" w:rsidP="0069085E">
            <w:pPr>
              <w:keepNext/>
              <w:ind w:firstLine="0"/>
            </w:pPr>
          </w:p>
        </w:tc>
      </w:tr>
    </w:tbl>
    <w:p w:rsidR="0069085E" w:rsidRDefault="0069085E" w:rsidP="0069085E"/>
    <w:p w:rsidR="0069085E" w:rsidRDefault="0069085E" w:rsidP="0069085E">
      <w:pPr>
        <w:jc w:val="center"/>
        <w:rPr>
          <w:b/>
        </w:rPr>
      </w:pPr>
      <w:r w:rsidRPr="0069085E">
        <w:rPr>
          <w:b/>
        </w:rPr>
        <w:t>Total--110</w:t>
      </w:r>
    </w:p>
    <w:p w:rsidR="0069085E" w:rsidRDefault="0069085E" w:rsidP="0069085E">
      <w:pPr>
        <w:jc w:val="center"/>
        <w:rPr>
          <w:b/>
        </w:rPr>
      </w:pPr>
    </w:p>
    <w:p w:rsidR="0069085E" w:rsidRDefault="0069085E" w:rsidP="0069085E">
      <w:pPr>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69085E">
            <w:pPr>
              <w:keepNext/>
              <w:ind w:firstLine="0"/>
            </w:pPr>
            <w:r>
              <w:t>Chumley</w:t>
            </w:r>
          </w:p>
        </w:tc>
        <w:tc>
          <w:tcPr>
            <w:tcW w:w="2179" w:type="dxa"/>
            <w:shd w:val="clear" w:color="auto" w:fill="auto"/>
          </w:tcPr>
          <w:p w:rsidR="0069085E" w:rsidRPr="0069085E" w:rsidRDefault="0069085E" w:rsidP="0069085E">
            <w:pPr>
              <w:keepNext/>
              <w:ind w:firstLine="0"/>
            </w:pPr>
            <w:r>
              <w:t>Frye</w:t>
            </w:r>
          </w:p>
        </w:tc>
        <w:tc>
          <w:tcPr>
            <w:tcW w:w="2180" w:type="dxa"/>
            <w:shd w:val="clear" w:color="auto" w:fill="auto"/>
          </w:tcPr>
          <w:p w:rsidR="0069085E" w:rsidRPr="0069085E" w:rsidRDefault="0069085E" w:rsidP="0069085E">
            <w:pPr>
              <w:keepNext/>
              <w:ind w:firstLine="0"/>
            </w:pPr>
            <w:r>
              <w:t>Nanney</w:t>
            </w:r>
          </w:p>
        </w:tc>
      </w:tr>
      <w:tr w:rsidR="0069085E" w:rsidRPr="0069085E" w:rsidTr="0069085E">
        <w:tc>
          <w:tcPr>
            <w:tcW w:w="2179" w:type="dxa"/>
            <w:shd w:val="clear" w:color="auto" w:fill="auto"/>
          </w:tcPr>
          <w:p w:rsidR="0069085E" w:rsidRPr="0069085E" w:rsidRDefault="0069085E" w:rsidP="0069085E">
            <w:pPr>
              <w:keepNext/>
              <w:ind w:firstLine="0"/>
            </w:pPr>
            <w:r>
              <w:t>Norman</w:t>
            </w:r>
          </w:p>
        </w:tc>
        <w:tc>
          <w:tcPr>
            <w:tcW w:w="2179" w:type="dxa"/>
            <w:shd w:val="clear" w:color="auto" w:fill="auto"/>
          </w:tcPr>
          <w:p w:rsidR="0069085E" w:rsidRPr="0069085E" w:rsidRDefault="0069085E" w:rsidP="0069085E">
            <w:pPr>
              <w:keepNext/>
              <w:ind w:firstLine="0"/>
            </w:pPr>
            <w:r>
              <w:t>Southard</w:t>
            </w:r>
          </w:p>
        </w:tc>
        <w:tc>
          <w:tcPr>
            <w:tcW w:w="2180" w:type="dxa"/>
            <w:shd w:val="clear" w:color="auto" w:fill="auto"/>
          </w:tcPr>
          <w:p w:rsidR="0069085E" w:rsidRPr="0069085E" w:rsidRDefault="0069085E" w:rsidP="0069085E">
            <w:pPr>
              <w:keepNext/>
              <w:ind w:firstLine="0"/>
            </w:pPr>
          </w:p>
        </w:tc>
      </w:tr>
    </w:tbl>
    <w:p w:rsidR="0069085E" w:rsidRDefault="0069085E" w:rsidP="0069085E"/>
    <w:p w:rsidR="0069085E" w:rsidRDefault="0069085E" w:rsidP="0069085E">
      <w:pPr>
        <w:jc w:val="center"/>
        <w:rPr>
          <w:b/>
        </w:rPr>
      </w:pPr>
      <w:r w:rsidRPr="0069085E">
        <w:rPr>
          <w:b/>
        </w:rPr>
        <w:t>Total--5</w:t>
      </w:r>
    </w:p>
    <w:p w:rsidR="0069085E" w:rsidRDefault="0069085E" w:rsidP="0069085E">
      <w:pPr>
        <w:jc w:val="center"/>
        <w:rPr>
          <w:b/>
        </w:rPr>
      </w:pPr>
    </w:p>
    <w:p w:rsidR="0069085E" w:rsidRDefault="0069085E" w:rsidP="0069085E">
      <w:r>
        <w:t>So, the Veto of the Governor was overridden and a message was ordered sent to the Senate accordingly.</w:t>
      </w:r>
    </w:p>
    <w:p w:rsidR="0069085E" w:rsidRDefault="0069085E" w:rsidP="0069085E"/>
    <w:p w:rsidR="0069085E" w:rsidRPr="009727CF" w:rsidRDefault="0069085E" w:rsidP="0069085E">
      <w:pPr>
        <w:pStyle w:val="Title"/>
        <w:keepNext/>
      </w:pPr>
      <w:bookmarkStart w:id="15" w:name="file_start40"/>
      <w:bookmarkEnd w:id="15"/>
      <w:r w:rsidRPr="009727CF">
        <w:t>STATEMENTS FOR THE JOURNAL</w:t>
      </w:r>
    </w:p>
    <w:p w:rsidR="0069085E" w:rsidRPr="009727CF" w:rsidRDefault="0069085E" w:rsidP="0069085E">
      <w:pPr>
        <w:pStyle w:val="Title"/>
        <w:jc w:val="both"/>
        <w:rPr>
          <w:b w:val="0"/>
        </w:rPr>
      </w:pPr>
      <w:r w:rsidRPr="009727CF">
        <w:rPr>
          <w:b w:val="0"/>
        </w:rPr>
        <w:tab/>
        <w:t xml:space="preserve">I voted to override the Governor’s Veto No. 1, which gives the lion share of the funding for the Arts Commission. I voted to override, in spite of great concerns I have for the amount of administrative expense that currently exists and the opposition there has been for needed reforms of the agency. I will be signing a request that the Legislative Audit Council conduct an audit of the Arts Commission. Also, I will be less inclined to support the override next year, if the Agency continues to oppose reform legislation. </w:t>
      </w:r>
    </w:p>
    <w:p w:rsidR="00FB477D" w:rsidRDefault="0069085E" w:rsidP="0069085E">
      <w:pPr>
        <w:tabs>
          <w:tab w:val="left" w:pos="360"/>
          <w:tab w:val="left" w:pos="630"/>
          <w:tab w:val="left" w:pos="900"/>
          <w:tab w:val="left" w:pos="1260"/>
          <w:tab w:val="left" w:pos="1620"/>
          <w:tab w:val="left" w:pos="1980"/>
          <w:tab w:val="left" w:pos="2340"/>
          <w:tab w:val="left" w:pos="2700"/>
        </w:tabs>
        <w:ind w:firstLine="0"/>
      </w:pPr>
      <w:r w:rsidRPr="009727CF">
        <w:tab/>
        <w:t>Rep. Rick Quinn</w:t>
      </w:r>
    </w:p>
    <w:p w:rsidR="0069085E" w:rsidRPr="009727CF" w:rsidRDefault="0069085E" w:rsidP="0069085E">
      <w:pPr>
        <w:tabs>
          <w:tab w:val="left" w:pos="360"/>
          <w:tab w:val="left" w:pos="630"/>
          <w:tab w:val="left" w:pos="900"/>
          <w:tab w:val="left" w:pos="1260"/>
          <w:tab w:val="left" w:pos="1620"/>
          <w:tab w:val="left" w:pos="1980"/>
          <w:tab w:val="left" w:pos="2340"/>
          <w:tab w:val="left" w:pos="2700"/>
        </w:tabs>
        <w:ind w:firstLine="0"/>
      </w:pPr>
      <w:r w:rsidRPr="009727CF">
        <w:tab/>
        <w:t>Rep. Todd Atwater</w:t>
      </w:r>
    </w:p>
    <w:p w:rsidR="0069085E" w:rsidRDefault="0069085E" w:rsidP="0069085E">
      <w:pPr>
        <w:ind w:firstLine="0"/>
      </w:pPr>
    </w:p>
    <w:p w:rsidR="0069085E" w:rsidRDefault="0069085E" w:rsidP="0069085E">
      <w:pPr>
        <w:keepNext/>
        <w:jc w:val="center"/>
        <w:rPr>
          <w:b/>
        </w:rPr>
      </w:pPr>
      <w:bookmarkStart w:id="16" w:name="file_end40"/>
      <w:bookmarkEnd w:id="16"/>
      <w:r w:rsidRPr="0069085E">
        <w:rPr>
          <w:b/>
        </w:rPr>
        <w:t>VETO NO. 2-- SUSTAINED</w:t>
      </w:r>
    </w:p>
    <w:p w:rsidR="0069085E" w:rsidRDefault="0069085E" w:rsidP="0069085E">
      <w:pPr>
        <w:tabs>
          <w:tab w:val="left" w:pos="270"/>
        </w:tabs>
        <w:ind w:firstLine="0"/>
        <w:rPr>
          <w:bCs/>
          <w:szCs w:val="22"/>
        </w:rPr>
      </w:pPr>
      <w:bookmarkStart w:id="17" w:name="file_start41"/>
      <w:bookmarkEnd w:id="17"/>
      <w:r w:rsidRPr="0058467E">
        <w:rPr>
          <w:bCs/>
          <w:szCs w:val="22"/>
        </w:rPr>
        <w:tab/>
        <w:t>Veto 2</w:t>
      </w:r>
      <w:r w:rsidRPr="0058467E">
        <w:rPr>
          <w:bCs/>
          <w:szCs w:val="22"/>
        </w:rPr>
        <w:tab/>
      </w:r>
      <w:r w:rsidR="00336C81">
        <w:rPr>
          <w:bCs/>
          <w:szCs w:val="22"/>
        </w:rPr>
        <w:tab/>
      </w:r>
      <w:r w:rsidRPr="0058467E">
        <w:rPr>
          <w:bCs/>
          <w:szCs w:val="22"/>
        </w:rPr>
        <w:t>Part IA, Page 26; Section 6, Commission on Higher Education III - Other Agencies and Entities, Special Items – EPSCOR: $161,314 Total/General Funds.</w:t>
      </w:r>
    </w:p>
    <w:p w:rsidR="0069085E" w:rsidRDefault="0069085E" w:rsidP="0069085E">
      <w:pPr>
        <w:tabs>
          <w:tab w:val="left" w:pos="270"/>
        </w:tabs>
        <w:ind w:firstLine="0"/>
        <w:rPr>
          <w:bCs/>
          <w:szCs w:val="22"/>
        </w:rPr>
      </w:pPr>
    </w:p>
    <w:p w:rsidR="0069085E" w:rsidRDefault="0069085E" w:rsidP="0069085E">
      <w:r>
        <w:t>Rep. WHITE explained the Veto.</w:t>
      </w:r>
    </w:p>
    <w:p w:rsidR="00336C81" w:rsidRDefault="00336C81" w:rsidP="0069085E"/>
    <w:p w:rsidR="0069085E" w:rsidRDefault="0069085E" w:rsidP="0069085E">
      <w:r>
        <w:t>The question was put, shall the Item become a part of the law, the veto of her Excellency, the Governor to the contrary notwithstanding, the yeas and nays were taken resulting as follows:</w:t>
      </w:r>
    </w:p>
    <w:p w:rsidR="0069085E" w:rsidRDefault="0069085E" w:rsidP="0069085E">
      <w:pPr>
        <w:jc w:val="center"/>
      </w:pPr>
      <w:bookmarkStart w:id="18" w:name="vote_start43"/>
      <w:bookmarkEnd w:id="18"/>
      <w:r>
        <w:t>Yeas 70; Nays 45</w:t>
      </w:r>
    </w:p>
    <w:p w:rsidR="0069085E" w:rsidRDefault="0069085E" w:rsidP="0069085E">
      <w:pPr>
        <w:jc w:val="center"/>
      </w:pPr>
    </w:p>
    <w:p w:rsidR="0069085E" w:rsidRDefault="0069085E" w:rsidP="0069085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69085E">
            <w:pPr>
              <w:keepNext/>
              <w:ind w:firstLine="0"/>
            </w:pPr>
            <w:r>
              <w:t>Agnew</w:t>
            </w:r>
          </w:p>
        </w:tc>
        <w:tc>
          <w:tcPr>
            <w:tcW w:w="2179" w:type="dxa"/>
            <w:shd w:val="clear" w:color="auto" w:fill="auto"/>
          </w:tcPr>
          <w:p w:rsidR="0069085E" w:rsidRPr="0069085E" w:rsidRDefault="0069085E" w:rsidP="0069085E">
            <w:pPr>
              <w:keepNext/>
              <w:ind w:firstLine="0"/>
            </w:pPr>
            <w:r>
              <w:t>Alexander</w:t>
            </w:r>
          </w:p>
        </w:tc>
        <w:tc>
          <w:tcPr>
            <w:tcW w:w="2180" w:type="dxa"/>
            <w:shd w:val="clear" w:color="auto" w:fill="auto"/>
          </w:tcPr>
          <w:p w:rsidR="0069085E" w:rsidRPr="0069085E" w:rsidRDefault="0069085E" w:rsidP="0069085E">
            <w:pPr>
              <w:keepNext/>
              <w:ind w:firstLine="0"/>
            </w:pPr>
            <w:r>
              <w:t>Allen</w:t>
            </w:r>
          </w:p>
        </w:tc>
      </w:tr>
      <w:tr w:rsidR="0069085E" w:rsidRPr="0069085E" w:rsidTr="0069085E">
        <w:tc>
          <w:tcPr>
            <w:tcW w:w="2179" w:type="dxa"/>
            <w:shd w:val="clear" w:color="auto" w:fill="auto"/>
          </w:tcPr>
          <w:p w:rsidR="0069085E" w:rsidRPr="0069085E" w:rsidRDefault="0069085E" w:rsidP="0069085E">
            <w:pPr>
              <w:ind w:firstLine="0"/>
            </w:pPr>
            <w:r>
              <w:t>Anderson</w:t>
            </w:r>
          </w:p>
        </w:tc>
        <w:tc>
          <w:tcPr>
            <w:tcW w:w="2179" w:type="dxa"/>
            <w:shd w:val="clear" w:color="auto" w:fill="auto"/>
          </w:tcPr>
          <w:p w:rsidR="0069085E" w:rsidRPr="0069085E" w:rsidRDefault="0069085E" w:rsidP="0069085E">
            <w:pPr>
              <w:ind w:firstLine="0"/>
            </w:pPr>
            <w:r>
              <w:t>Anthony</w:t>
            </w:r>
          </w:p>
        </w:tc>
        <w:tc>
          <w:tcPr>
            <w:tcW w:w="2180" w:type="dxa"/>
            <w:shd w:val="clear" w:color="auto" w:fill="auto"/>
          </w:tcPr>
          <w:p w:rsidR="0069085E" w:rsidRPr="0069085E" w:rsidRDefault="0069085E" w:rsidP="0069085E">
            <w:pPr>
              <w:ind w:firstLine="0"/>
            </w:pPr>
            <w:r>
              <w:t>Bales</w:t>
            </w:r>
          </w:p>
        </w:tc>
      </w:tr>
      <w:tr w:rsidR="0069085E" w:rsidRPr="0069085E" w:rsidTr="0069085E">
        <w:tc>
          <w:tcPr>
            <w:tcW w:w="2179" w:type="dxa"/>
            <w:shd w:val="clear" w:color="auto" w:fill="auto"/>
          </w:tcPr>
          <w:p w:rsidR="0069085E" w:rsidRPr="0069085E" w:rsidRDefault="0069085E" w:rsidP="0069085E">
            <w:pPr>
              <w:ind w:firstLine="0"/>
            </w:pPr>
            <w:r>
              <w:t>Bannister</w:t>
            </w:r>
          </w:p>
        </w:tc>
        <w:tc>
          <w:tcPr>
            <w:tcW w:w="2179" w:type="dxa"/>
            <w:shd w:val="clear" w:color="auto" w:fill="auto"/>
          </w:tcPr>
          <w:p w:rsidR="0069085E" w:rsidRPr="0069085E" w:rsidRDefault="0069085E" w:rsidP="0069085E">
            <w:pPr>
              <w:ind w:firstLine="0"/>
            </w:pPr>
            <w:r>
              <w:t>Barfield</w:t>
            </w:r>
          </w:p>
        </w:tc>
        <w:tc>
          <w:tcPr>
            <w:tcW w:w="2180" w:type="dxa"/>
            <w:shd w:val="clear" w:color="auto" w:fill="auto"/>
          </w:tcPr>
          <w:p w:rsidR="0069085E" w:rsidRPr="0069085E" w:rsidRDefault="0069085E" w:rsidP="0069085E">
            <w:pPr>
              <w:ind w:firstLine="0"/>
            </w:pPr>
            <w:r>
              <w:t>Battle</w:t>
            </w:r>
          </w:p>
        </w:tc>
      </w:tr>
      <w:tr w:rsidR="0069085E" w:rsidRPr="0069085E" w:rsidTr="0069085E">
        <w:tc>
          <w:tcPr>
            <w:tcW w:w="2179" w:type="dxa"/>
            <w:shd w:val="clear" w:color="auto" w:fill="auto"/>
          </w:tcPr>
          <w:p w:rsidR="0069085E" w:rsidRPr="0069085E" w:rsidRDefault="0069085E" w:rsidP="0069085E">
            <w:pPr>
              <w:ind w:firstLine="0"/>
            </w:pPr>
            <w:r>
              <w:t>Bowen</w:t>
            </w:r>
          </w:p>
        </w:tc>
        <w:tc>
          <w:tcPr>
            <w:tcW w:w="2179" w:type="dxa"/>
            <w:shd w:val="clear" w:color="auto" w:fill="auto"/>
          </w:tcPr>
          <w:p w:rsidR="0069085E" w:rsidRPr="0069085E" w:rsidRDefault="0069085E" w:rsidP="0069085E">
            <w:pPr>
              <w:ind w:firstLine="0"/>
            </w:pPr>
            <w:r>
              <w:t>Bowers</w:t>
            </w:r>
          </w:p>
        </w:tc>
        <w:tc>
          <w:tcPr>
            <w:tcW w:w="2180" w:type="dxa"/>
            <w:shd w:val="clear" w:color="auto" w:fill="auto"/>
          </w:tcPr>
          <w:p w:rsidR="0069085E" w:rsidRPr="0069085E" w:rsidRDefault="0069085E" w:rsidP="0069085E">
            <w:pPr>
              <w:ind w:firstLine="0"/>
            </w:pPr>
            <w:r>
              <w:t>Brady</w:t>
            </w:r>
          </w:p>
        </w:tc>
      </w:tr>
      <w:tr w:rsidR="0069085E" w:rsidRPr="0069085E" w:rsidTr="0069085E">
        <w:tc>
          <w:tcPr>
            <w:tcW w:w="2179" w:type="dxa"/>
            <w:shd w:val="clear" w:color="auto" w:fill="auto"/>
          </w:tcPr>
          <w:p w:rsidR="0069085E" w:rsidRPr="0069085E" w:rsidRDefault="0069085E" w:rsidP="0069085E">
            <w:pPr>
              <w:ind w:firstLine="0"/>
            </w:pPr>
            <w:r>
              <w:t>Branham</w:t>
            </w:r>
          </w:p>
        </w:tc>
        <w:tc>
          <w:tcPr>
            <w:tcW w:w="2179" w:type="dxa"/>
            <w:shd w:val="clear" w:color="auto" w:fill="auto"/>
          </w:tcPr>
          <w:p w:rsidR="0069085E" w:rsidRPr="0069085E" w:rsidRDefault="0069085E" w:rsidP="0069085E">
            <w:pPr>
              <w:ind w:firstLine="0"/>
            </w:pPr>
            <w:r>
              <w:t>Brannon</w:t>
            </w:r>
          </w:p>
        </w:tc>
        <w:tc>
          <w:tcPr>
            <w:tcW w:w="2180" w:type="dxa"/>
            <w:shd w:val="clear" w:color="auto" w:fill="auto"/>
          </w:tcPr>
          <w:p w:rsidR="0069085E" w:rsidRPr="0069085E" w:rsidRDefault="0069085E" w:rsidP="0069085E">
            <w:pPr>
              <w:ind w:firstLine="0"/>
            </w:pPr>
            <w:r>
              <w:t>Brantley</w:t>
            </w:r>
          </w:p>
        </w:tc>
      </w:tr>
      <w:tr w:rsidR="0069085E" w:rsidRPr="0069085E" w:rsidTr="0069085E">
        <w:tc>
          <w:tcPr>
            <w:tcW w:w="2179" w:type="dxa"/>
            <w:shd w:val="clear" w:color="auto" w:fill="auto"/>
          </w:tcPr>
          <w:p w:rsidR="0069085E" w:rsidRPr="0069085E" w:rsidRDefault="0069085E" w:rsidP="0069085E">
            <w:pPr>
              <w:ind w:firstLine="0"/>
            </w:pPr>
            <w:r>
              <w:t>G. A. Brown</w:t>
            </w:r>
          </w:p>
        </w:tc>
        <w:tc>
          <w:tcPr>
            <w:tcW w:w="2179" w:type="dxa"/>
            <w:shd w:val="clear" w:color="auto" w:fill="auto"/>
          </w:tcPr>
          <w:p w:rsidR="0069085E" w:rsidRPr="0069085E" w:rsidRDefault="0069085E" w:rsidP="0069085E">
            <w:pPr>
              <w:ind w:firstLine="0"/>
            </w:pPr>
            <w:r>
              <w:t>H. B. Brown</w:t>
            </w:r>
          </w:p>
        </w:tc>
        <w:tc>
          <w:tcPr>
            <w:tcW w:w="2180" w:type="dxa"/>
            <w:shd w:val="clear" w:color="auto" w:fill="auto"/>
          </w:tcPr>
          <w:p w:rsidR="0069085E" w:rsidRPr="0069085E" w:rsidRDefault="0069085E" w:rsidP="0069085E">
            <w:pPr>
              <w:ind w:firstLine="0"/>
            </w:pPr>
            <w:r>
              <w:t>R. L. Brown</w:t>
            </w:r>
          </w:p>
        </w:tc>
      </w:tr>
      <w:tr w:rsidR="0069085E" w:rsidRPr="0069085E" w:rsidTr="0069085E">
        <w:tc>
          <w:tcPr>
            <w:tcW w:w="2179" w:type="dxa"/>
            <w:shd w:val="clear" w:color="auto" w:fill="auto"/>
          </w:tcPr>
          <w:p w:rsidR="0069085E" w:rsidRPr="0069085E" w:rsidRDefault="0069085E" w:rsidP="0069085E">
            <w:pPr>
              <w:ind w:firstLine="0"/>
            </w:pPr>
            <w:r>
              <w:t>Butler Garrick</w:t>
            </w:r>
          </w:p>
        </w:tc>
        <w:tc>
          <w:tcPr>
            <w:tcW w:w="2179" w:type="dxa"/>
            <w:shd w:val="clear" w:color="auto" w:fill="auto"/>
          </w:tcPr>
          <w:p w:rsidR="0069085E" w:rsidRPr="0069085E" w:rsidRDefault="0069085E" w:rsidP="0069085E">
            <w:pPr>
              <w:ind w:firstLine="0"/>
            </w:pPr>
            <w:r>
              <w:t>Clyburn</w:t>
            </w:r>
          </w:p>
        </w:tc>
        <w:tc>
          <w:tcPr>
            <w:tcW w:w="2180" w:type="dxa"/>
            <w:shd w:val="clear" w:color="auto" w:fill="auto"/>
          </w:tcPr>
          <w:p w:rsidR="0069085E" w:rsidRPr="0069085E" w:rsidRDefault="0069085E" w:rsidP="0069085E">
            <w:pPr>
              <w:ind w:firstLine="0"/>
            </w:pPr>
            <w:r>
              <w:t>Cobb-Hunter</w:t>
            </w:r>
          </w:p>
        </w:tc>
      </w:tr>
      <w:tr w:rsidR="0069085E" w:rsidRPr="0069085E" w:rsidTr="0069085E">
        <w:tc>
          <w:tcPr>
            <w:tcW w:w="2179" w:type="dxa"/>
            <w:shd w:val="clear" w:color="auto" w:fill="auto"/>
          </w:tcPr>
          <w:p w:rsidR="0069085E" w:rsidRPr="0069085E" w:rsidRDefault="0069085E" w:rsidP="0069085E">
            <w:pPr>
              <w:ind w:firstLine="0"/>
            </w:pPr>
            <w:r>
              <w:t>Dillard</w:t>
            </w:r>
          </w:p>
        </w:tc>
        <w:tc>
          <w:tcPr>
            <w:tcW w:w="2179" w:type="dxa"/>
            <w:shd w:val="clear" w:color="auto" w:fill="auto"/>
          </w:tcPr>
          <w:p w:rsidR="0069085E" w:rsidRPr="0069085E" w:rsidRDefault="0069085E" w:rsidP="0069085E">
            <w:pPr>
              <w:ind w:firstLine="0"/>
            </w:pPr>
            <w:r>
              <w:t>Edge</w:t>
            </w:r>
          </w:p>
        </w:tc>
        <w:tc>
          <w:tcPr>
            <w:tcW w:w="2180" w:type="dxa"/>
            <w:shd w:val="clear" w:color="auto" w:fill="auto"/>
          </w:tcPr>
          <w:p w:rsidR="0069085E" w:rsidRPr="0069085E" w:rsidRDefault="0069085E" w:rsidP="0069085E">
            <w:pPr>
              <w:ind w:firstLine="0"/>
            </w:pPr>
            <w:r>
              <w:t>Funderburk</w:t>
            </w:r>
          </w:p>
        </w:tc>
      </w:tr>
      <w:tr w:rsidR="0069085E" w:rsidRPr="0069085E" w:rsidTr="0069085E">
        <w:tc>
          <w:tcPr>
            <w:tcW w:w="2179" w:type="dxa"/>
            <w:shd w:val="clear" w:color="auto" w:fill="auto"/>
          </w:tcPr>
          <w:p w:rsidR="0069085E" w:rsidRPr="0069085E" w:rsidRDefault="0069085E" w:rsidP="0069085E">
            <w:pPr>
              <w:ind w:firstLine="0"/>
            </w:pPr>
            <w:r>
              <w:t>Gambrell</w:t>
            </w:r>
          </w:p>
        </w:tc>
        <w:tc>
          <w:tcPr>
            <w:tcW w:w="2179" w:type="dxa"/>
            <w:shd w:val="clear" w:color="auto" w:fill="auto"/>
          </w:tcPr>
          <w:p w:rsidR="0069085E" w:rsidRPr="0069085E" w:rsidRDefault="0069085E" w:rsidP="0069085E">
            <w:pPr>
              <w:ind w:firstLine="0"/>
            </w:pPr>
            <w:r>
              <w:t>Gilliard</w:t>
            </w:r>
          </w:p>
        </w:tc>
        <w:tc>
          <w:tcPr>
            <w:tcW w:w="2180" w:type="dxa"/>
            <w:shd w:val="clear" w:color="auto" w:fill="auto"/>
          </w:tcPr>
          <w:p w:rsidR="0069085E" w:rsidRPr="0069085E" w:rsidRDefault="0069085E" w:rsidP="0069085E">
            <w:pPr>
              <w:ind w:firstLine="0"/>
            </w:pPr>
            <w:r>
              <w:t>Govan</w:t>
            </w:r>
          </w:p>
        </w:tc>
      </w:tr>
      <w:tr w:rsidR="0069085E" w:rsidRPr="0069085E" w:rsidTr="0069085E">
        <w:tc>
          <w:tcPr>
            <w:tcW w:w="2179" w:type="dxa"/>
            <w:shd w:val="clear" w:color="auto" w:fill="auto"/>
          </w:tcPr>
          <w:p w:rsidR="0069085E" w:rsidRPr="0069085E" w:rsidRDefault="0069085E" w:rsidP="0069085E">
            <w:pPr>
              <w:ind w:firstLine="0"/>
            </w:pPr>
            <w:r>
              <w:t>Hardwick</w:t>
            </w:r>
          </w:p>
        </w:tc>
        <w:tc>
          <w:tcPr>
            <w:tcW w:w="2179" w:type="dxa"/>
            <w:shd w:val="clear" w:color="auto" w:fill="auto"/>
          </w:tcPr>
          <w:p w:rsidR="0069085E" w:rsidRPr="0069085E" w:rsidRDefault="0069085E" w:rsidP="0069085E">
            <w:pPr>
              <w:ind w:firstLine="0"/>
            </w:pPr>
            <w:r>
              <w:t>Harrell</w:t>
            </w:r>
          </w:p>
        </w:tc>
        <w:tc>
          <w:tcPr>
            <w:tcW w:w="2180" w:type="dxa"/>
            <w:shd w:val="clear" w:color="auto" w:fill="auto"/>
          </w:tcPr>
          <w:p w:rsidR="0069085E" w:rsidRPr="0069085E" w:rsidRDefault="0069085E" w:rsidP="0069085E">
            <w:pPr>
              <w:ind w:firstLine="0"/>
            </w:pPr>
            <w:r>
              <w:t>Harrison</w:t>
            </w:r>
          </w:p>
        </w:tc>
      </w:tr>
      <w:tr w:rsidR="0069085E" w:rsidRPr="0069085E" w:rsidTr="0069085E">
        <w:tc>
          <w:tcPr>
            <w:tcW w:w="2179" w:type="dxa"/>
            <w:shd w:val="clear" w:color="auto" w:fill="auto"/>
          </w:tcPr>
          <w:p w:rsidR="0069085E" w:rsidRPr="0069085E" w:rsidRDefault="0069085E" w:rsidP="0069085E">
            <w:pPr>
              <w:ind w:firstLine="0"/>
            </w:pPr>
            <w:r>
              <w:t>Hart</w:t>
            </w:r>
          </w:p>
        </w:tc>
        <w:tc>
          <w:tcPr>
            <w:tcW w:w="2179" w:type="dxa"/>
            <w:shd w:val="clear" w:color="auto" w:fill="auto"/>
          </w:tcPr>
          <w:p w:rsidR="0069085E" w:rsidRPr="0069085E" w:rsidRDefault="0069085E" w:rsidP="0069085E">
            <w:pPr>
              <w:ind w:firstLine="0"/>
            </w:pPr>
            <w:r>
              <w:t>Hayes</w:t>
            </w:r>
          </w:p>
        </w:tc>
        <w:tc>
          <w:tcPr>
            <w:tcW w:w="2180" w:type="dxa"/>
            <w:shd w:val="clear" w:color="auto" w:fill="auto"/>
          </w:tcPr>
          <w:p w:rsidR="0069085E" w:rsidRPr="0069085E" w:rsidRDefault="0069085E" w:rsidP="0069085E">
            <w:pPr>
              <w:ind w:firstLine="0"/>
            </w:pPr>
            <w:r>
              <w:t>Hearn</w:t>
            </w:r>
          </w:p>
        </w:tc>
      </w:tr>
      <w:tr w:rsidR="0069085E" w:rsidRPr="0069085E" w:rsidTr="0069085E">
        <w:tc>
          <w:tcPr>
            <w:tcW w:w="2179" w:type="dxa"/>
            <w:shd w:val="clear" w:color="auto" w:fill="auto"/>
          </w:tcPr>
          <w:p w:rsidR="0069085E" w:rsidRPr="0069085E" w:rsidRDefault="0069085E" w:rsidP="0069085E">
            <w:pPr>
              <w:ind w:firstLine="0"/>
            </w:pPr>
            <w:r>
              <w:t>Herbkersman</w:t>
            </w:r>
          </w:p>
        </w:tc>
        <w:tc>
          <w:tcPr>
            <w:tcW w:w="2179" w:type="dxa"/>
            <w:shd w:val="clear" w:color="auto" w:fill="auto"/>
          </w:tcPr>
          <w:p w:rsidR="0069085E" w:rsidRPr="0069085E" w:rsidRDefault="0069085E" w:rsidP="0069085E">
            <w:pPr>
              <w:ind w:firstLine="0"/>
            </w:pPr>
            <w:r>
              <w:t>Hiott</w:t>
            </w:r>
          </w:p>
        </w:tc>
        <w:tc>
          <w:tcPr>
            <w:tcW w:w="2180" w:type="dxa"/>
            <w:shd w:val="clear" w:color="auto" w:fill="auto"/>
          </w:tcPr>
          <w:p w:rsidR="0069085E" w:rsidRPr="0069085E" w:rsidRDefault="0069085E" w:rsidP="0069085E">
            <w:pPr>
              <w:ind w:firstLine="0"/>
            </w:pPr>
            <w:r>
              <w:t>Hodges</w:t>
            </w:r>
          </w:p>
        </w:tc>
      </w:tr>
      <w:tr w:rsidR="0069085E" w:rsidRPr="0069085E" w:rsidTr="0069085E">
        <w:tc>
          <w:tcPr>
            <w:tcW w:w="2179" w:type="dxa"/>
            <w:shd w:val="clear" w:color="auto" w:fill="auto"/>
          </w:tcPr>
          <w:p w:rsidR="0069085E" w:rsidRPr="0069085E" w:rsidRDefault="0069085E" w:rsidP="0069085E">
            <w:pPr>
              <w:ind w:firstLine="0"/>
            </w:pPr>
            <w:r>
              <w:t>Horne</w:t>
            </w:r>
          </w:p>
        </w:tc>
        <w:tc>
          <w:tcPr>
            <w:tcW w:w="2179" w:type="dxa"/>
            <w:shd w:val="clear" w:color="auto" w:fill="auto"/>
          </w:tcPr>
          <w:p w:rsidR="0069085E" w:rsidRPr="0069085E" w:rsidRDefault="0069085E" w:rsidP="0069085E">
            <w:pPr>
              <w:ind w:firstLine="0"/>
            </w:pPr>
            <w:r>
              <w:t>Hosey</w:t>
            </w:r>
          </w:p>
        </w:tc>
        <w:tc>
          <w:tcPr>
            <w:tcW w:w="2180" w:type="dxa"/>
            <w:shd w:val="clear" w:color="auto" w:fill="auto"/>
          </w:tcPr>
          <w:p w:rsidR="0069085E" w:rsidRPr="0069085E" w:rsidRDefault="0069085E" w:rsidP="0069085E">
            <w:pPr>
              <w:ind w:firstLine="0"/>
            </w:pPr>
            <w:r>
              <w:t>Howard</w:t>
            </w:r>
          </w:p>
        </w:tc>
      </w:tr>
      <w:tr w:rsidR="0069085E" w:rsidRPr="0069085E" w:rsidTr="0069085E">
        <w:tc>
          <w:tcPr>
            <w:tcW w:w="2179" w:type="dxa"/>
            <w:shd w:val="clear" w:color="auto" w:fill="auto"/>
          </w:tcPr>
          <w:p w:rsidR="0069085E" w:rsidRPr="0069085E" w:rsidRDefault="0069085E" w:rsidP="0069085E">
            <w:pPr>
              <w:ind w:firstLine="0"/>
            </w:pPr>
            <w:r>
              <w:t>Jefferson</w:t>
            </w:r>
          </w:p>
        </w:tc>
        <w:tc>
          <w:tcPr>
            <w:tcW w:w="2179" w:type="dxa"/>
            <w:shd w:val="clear" w:color="auto" w:fill="auto"/>
          </w:tcPr>
          <w:p w:rsidR="0069085E" w:rsidRPr="0069085E" w:rsidRDefault="0069085E" w:rsidP="0069085E">
            <w:pPr>
              <w:ind w:firstLine="0"/>
            </w:pPr>
            <w:r>
              <w:t>Johnson</w:t>
            </w:r>
          </w:p>
        </w:tc>
        <w:tc>
          <w:tcPr>
            <w:tcW w:w="2180" w:type="dxa"/>
            <w:shd w:val="clear" w:color="auto" w:fill="auto"/>
          </w:tcPr>
          <w:p w:rsidR="0069085E" w:rsidRPr="0069085E" w:rsidRDefault="0069085E" w:rsidP="0069085E">
            <w:pPr>
              <w:ind w:firstLine="0"/>
            </w:pPr>
            <w:r>
              <w:t>King</w:t>
            </w:r>
          </w:p>
        </w:tc>
      </w:tr>
      <w:tr w:rsidR="0069085E" w:rsidRPr="0069085E" w:rsidTr="0069085E">
        <w:tc>
          <w:tcPr>
            <w:tcW w:w="2179" w:type="dxa"/>
            <w:shd w:val="clear" w:color="auto" w:fill="auto"/>
          </w:tcPr>
          <w:p w:rsidR="0069085E" w:rsidRPr="0069085E" w:rsidRDefault="0069085E" w:rsidP="0069085E">
            <w:pPr>
              <w:ind w:firstLine="0"/>
            </w:pPr>
            <w:r>
              <w:t>Knight</w:t>
            </w:r>
          </w:p>
        </w:tc>
        <w:tc>
          <w:tcPr>
            <w:tcW w:w="2179" w:type="dxa"/>
            <w:shd w:val="clear" w:color="auto" w:fill="auto"/>
          </w:tcPr>
          <w:p w:rsidR="0069085E" w:rsidRPr="0069085E" w:rsidRDefault="0069085E" w:rsidP="0069085E">
            <w:pPr>
              <w:ind w:firstLine="0"/>
            </w:pPr>
            <w:r>
              <w:t>Limehouse</w:t>
            </w:r>
          </w:p>
        </w:tc>
        <w:tc>
          <w:tcPr>
            <w:tcW w:w="2180" w:type="dxa"/>
            <w:shd w:val="clear" w:color="auto" w:fill="auto"/>
          </w:tcPr>
          <w:p w:rsidR="0069085E" w:rsidRPr="0069085E" w:rsidRDefault="0069085E" w:rsidP="0069085E">
            <w:pPr>
              <w:ind w:firstLine="0"/>
            </w:pPr>
            <w:r>
              <w:t>Mack</w:t>
            </w:r>
          </w:p>
        </w:tc>
      </w:tr>
      <w:tr w:rsidR="0069085E" w:rsidRPr="0069085E" w:rsidTr="0069085E">
        <w:tc>
          <w:tcPr>
            <w:tcW w:w="2179" w:type="dxa"/>
            <w:shd w:val="clear" w:color="auto" w:fill="auto"/>
          </w:tcPr>
          <w:p w:rsidR="0069085E" w:rsidRPr="0069085E" w:rsidRDefault="0069085E" w:rsidP="0069085E">
            <w:pPr>
              <w:ind w:firstLine="0"/>
            </w:pPr>
            <w:r>
              <w:t>McEachern</w:t>
            </w:r>
          </w:p>
        </w:tc>
        <w:tc>
          <w:tcPr>
            <w:tcW w:w="2179" w:type="dxa"/>
            <w:shd w:val="clear" w:color="auto" w:fill="auto"/>
          </w:tcPr>
          <w:p w:rsidR="0069085E" w:rsidRPr="0069085E" w:rsidRDefault="0069085E" w:rsidP="0069085E">
            <w:pPr>
              <w:ind w:firstLine="0"/>
            </w:pPr>
            <w:r>
              <w:t>McLeod</w:t>
            </w:r>
          </w:p>
        </w:tc>
        <w:tc>
          <w:tcPr>
            <w:tcW w:w="2180" w:type="dxa"/>
            <w:shd w:val="clear" w:color="auto" w:fill="auto"/>
          </w:tcPr>
          <w:p w:rsidR="0069085E" w:rsidRPr="0069085E" w:rsidRDefault="0069085E" w:rsidP="0069085E">
            <w:pPr>
              <w:ind w:firstLine="0"/>
            </w:pPr>
            <w:r>
              <w:t>V. S. Moss</w:t>
            </w:r>
          </w:p>
        </w:tc>
      </w:tr>
      <w:tr w:rsidR="0069085E" w:rsidRPr="0069085E" w:rsidTr="0069085E">
        <w:tc>
          <w:tcPr>
            <w:tcW w:w="2179" w:type="dxa"/>
            <w:shd w:val="clear" w:color="auto" w:fill="auto"/>
          </w:tcPr>
          <w:p w:rsidR="0069085E" w:rsidRPr="0069085E" w:rsidRDefault="0069085E" w:rsidP="0069085E">
            <w:pPr>
              <w:ind w:firstLine="0"/>
            </w:pPr>
            <w:r>
              <w:t>Munnerlyn</w:t>
            </w:r>
          </w:p>
        </w:tc>
        <w:tc>
          <w:tcPr>
            <w:tcW w:w="2179" w:type="dxa"/>
            <w:shd w:val="clear" w:color="auto" w:fill="auto"/>
          </w:tcPr>
          <w:p w:rsidR="0069085E" w:rsidRPr="0069085E" w:rsidRDefault="0069085E" w:rsidP="0069085E">
            <w:pPr>
              <w:ind w:firstLine="0"/>
            </w:pPr>
            <w:r>
              <w:t>Murphy</w:t>
            </w:r>
          </w:p>
        </w:tc>
        <w:tc>
          <w:tcPr>
            <w:tcW w:w="2180" w:type="dxa"/>
            <w:shd w:val="clear" w:color="auto" w:fill="auto"/>
          </w:tcPr>
          <w:p w:rsidR="0069085E" w:rsidRPr="0069085E" w:rsidRDefault="0069085E" w:rsidP="0069085E">
            <w:pPr>
              <w:ind w:firstLine="0"/>
            </w:pPr>
            <w:r>
              <w:t>J. M. Neal</w:t>
            </w:r>
          </w:p>
        </w:tc>
      </w:tr>
      <w:tr w:rsidR="0069085E" w:rsidRPr="0069085E" w:rsidTr="0069085E">
        <w:tc>
          <w:tcPr>
            <w:tcW w:w="2179" w:type="dxa"/>
            <w:shd w:val="clear" w:color="auto" w:fill="auto"/>
          </w:tcPr>
          <w:p w:rsidR="0069085E" w:rsidRPr="0069085E" w:rsidRDefault="0069085E" w:rsidP="0069085E">
            <w:pPr>
              <w:ind w:firstLine="0"/>
            </w:pPr>
            <w:r>
              <w:t>Ott</w:t>
            </w:r>
          </w:p>
        </w:tc>
        <w:tc>
          <w:tcPr>
            <w:tcW w:w="2179" w:type="dxa"/>
            <w:shd w:val="clear" w:color="auto" w:fill="auto"/>
          </w:tcPr>
          <w:p w:rsidR="0069085E" w:rsidRPr="0069085E" w:rsidRDefault="0069085E" w:rsidP="0069085E">
            <w:pPr>
              <w:ind w:firstLine="0"/>
            </w:pPr>
            <w:r>
              <w:t>Owens</w:t>
            </w:r>
          </w:p>
        </w:tc>
        <w:tc>
          <w:tcPr>
            <w:tcW w:w="2180" w:type="dxa"/>
            <w:shd w:val="clear" w:color="auto" w:fill="auto"/>
          </w:tcPr>
          <w:p w:rsidR="0069085E" w:rsidRPr="0069085E" w:rsidRDefault="0069085E" w:rsidP="0069085E">
            <w:pPr>
              <w:ind w:firstLine="0"/>
            </w:pPr>
            <w:r>
              <w:t>Parker</w:t>
            </w:r>
          </w:p>
        </w:tc>
      </w:tr>
      <w:tr w:rsidR="0069085E" w:rsidRPr="0069085E" w:rsidTr="0069085E">
        <w:tc>
          <w:tcPr>
            <w:tcW w:w="2179" w:type="dxa"/>
            <w:shd w:val="clear" w:color="auto" w:fill="auto"/>
          </w:tcPr>
          <w:p w:rsidR="0069085E" w:rsidRPr="0069085E" w:rsidRDefault="0069085E" w:rsidP="0069085E">
            <w:pPr>
              <w:ind w:firstLine="0"/>
            </w:pPr>
            <w:r>
              <w:t>Parks</w:t>
            </w:r>
          </w:p>
        </w:tc>
        <w:tc>
          <w:tcPr>
            <w:tcW w:w="2179" w:type="dxa"/>
            <w:shd w:val="clear" w:color="auto" w:fill="auto"/>
          </w:tcPr>
          <w:p w:rsidR="0069085E" w:rsidRPr="0069085E" w:rsidRDefault="0069085E" w:rsidP="0069085E">
            <w:pPr>
              <w:ind w:firstLine="0"/>
            </w:pPr>
            <w:r>
              <w:t>Pinson</w:t>
            </w:r>
          </w:p>
        </w:tc>
        <w:tc>
          <w:tcPr>
            <w:tcW w:w="2180" w:type="dxa"/>
            <w:shd w:val="clear" w:color="auto" w:fill="auto"/>
          </w:tcPr>
          <w:p w:rsidR="0069085E" w:rsidRPr="0069085E" w:rsidRDefault="0069085E" w:rsidP="0069085E">
            <w:pPr>
              <w:ind w:firstLine="0"/>
            </w:pPr>
            <w:r>
              <w:t>Pitts</w:t>
            </w:r>
          </w:p>
        </w:tc>
      </w:tr>
      <w:tr w:rsidR="0069085E" w:rsidRPr="0069085E" w:rsidTr="0069085E">
        <w:tc>
          <w:tcPr>
            <w:tcW w:w="2179" w:type="dxa"/>
            <w:shd w:val="clear" w:color="auto" w:fill="auto"/>
          </w:tcPr>
          <w:p w:rsidR="0069085E" w:rsidRPr="0069085E" w:rsidRDefault="0069085E" w:rsidP="0069085E">
            <w:pPr>
              <w:ind w:firstLine="0"/>
            </w:pPr>
            <w:r>
              <w:t>Rutherford</w:t>
            </w:r>
          </w:p>
        </w:tc>
        <w:tc>
          <w:tcPr>
            <w:tcW w:w="2179" w:type="dxa"/>
            <w:shd w:val="clear" w:color="auto" w:fill="auto"/>
          </w:tcPr>
          <w:p w:rsidR="0069085E" w:rsidRPr="0069085E" w:rsidRDefault="0069085E" w:rsidP="0069085E">
            <w:pPr>
              <w:ind w:firstLine="0"/>
            </w:pPr>
            <w:r>
              <w:t>Sabb</w:t>
            </w:r>
          </w:p>
        </w:tc>
        <w:tc>
          <w:tcPr>
            <w:tcW w:w="2180" w:type="dxa"/>
            <w:shd w:val="clear" w:color="auto" w:fill="auto"/>
          </w:tcPr>
          <w:p w:rsidR="0069085E" w:rsidRPr="0069085E" w:rsidRDefault="0069085E" w:rsidP="0069085E">
            <w:pPr>
              <w:ind w:firstLine="0"/>
            </w:pPr>
            <w:r>
              <w:t>Sandifer</w:t>
            </w:r>
          </w:p>
        </w:tc>
      </w:tr>
      <w:tr w:rsidR="0069085E" w:rsidRPr="0069085E" w:rsidTr="0069085E">
        <w:tc>
          <w:tcPr>
            <w:tcW w:w="2179" w:type="dxa"/>
            <w:shd w:val="clear" w:color="auto" w:fill="auto"/>
          </w:tcPr>
          <w:p w:rsidR="0069085E" w:rsidRPr="0069085E" w:rsidRDefault="0069085E" w:rsidP="0069085E">
            <w:pPr>
              <w:ind w:firstLine="0"/>
            </w:pPr>
            <w:r>
              <w:t>Sellers</w:t>
            </w:r>
          </w:p>
        </w:tc>
        <w:tc>
          <w:tcPr>
            <w:tcW w:w="2179" w:type="dxa"/>
            <w:shd w:val="clear" w:color="auto" w:fill="auto"/>
          </w:tcPr>
          <w:p w:rsidR="0069085E" w:rsidRPr="0069085E" w:rsidRDefault="0069085E" w:rsidP="0069085E">
            <w:pPr>
              <w:ind w:firstLine="0"/>
            </w:pPr>
            <w:r>
              <w:t>Skelton</w:t>
            </w:r>
          </w:p>
        </w:tc>
        <w:tc>
          <w:tcPr>
            <w:tcW w:w="2180" w:type="dxa"/>
            <w:shd w:val="clear" w:color="auto" w:fill="auto"/>
          </w:tcPr>
          <w:p w:rsidR="0069085E" w:rsidRPr="0069085E" w:rsidRDefault="0069085E" w:rsidP="0069085E">
            <w:pPr>
              <w:ind w:firstLine="0"/>
            </w:pPr>
            <w:r>
              <w:t>J. E. Smith</w:t>
            </w:r>
          </w:p>
        </w:tc>
      </w:tr>
      <w:tr w:rsidR="0069085E" w:rsidRPr="0069085E" w:rsidTr="0069085E">
        <w:tc>
          <w:tcPr>
            <w:tcW w:w="2179" w:type="dxa"/>
            <w:shd w:val="clear" w:color="auto" w:fill="auto"/>
          </w:tcPr>
          <w:p w:rsidR="0069085E" w:rsidRPr="0069085E" w:rsidRDefault="0069085E" w:rsidP="0069085E">
            <w:pPr>
              <w:ind w:firstLine="0"/>
            </w:pPr>
            <w:r>
              <w:t>Spires</w:t>
            </w:r>
          </w:p>
        </w:tc>
        <w:tc>
          <w:tcPr>
            <w:tcW w:w="2179" w:type="dxa"/>
            <w:shd w:val="clear" w:color="auto" w:fill="auto"/>
          </w:tcPr>
          <w:p w:rsidR="0069085E" w:rsidRPr="0069085E" w:rsidRDefault="0069085E" w:rsidP="0069085E">
            <w:pPr>
              <w:ind w:firstLine="0"/>
            </w:pPr>
            <w:r>
              <w:t>Stavrinakis</w:t>
            </w:r>
          </w:p>
        </w:tc>
        <w:tc>
          <w:tcPr>
            <w:tcW w:w="2180" w:type="dxa"/>
            <w:shd w:val="clear" w:color="auto" w:fill="auto"/>
          </w:tcPr>
          <w:p w:rsidR="0069085E" w:rsidRPr="0069085E" w:rsidRDefault="0069085E" w:rsidP="0069085E">
            <w:pPr>
              <w:ind w:firstLine="0"/>
            </w:pPr>
            <w:r>
              <w:t>Vick</w:t>
            </w:r>
          </w:p>
        </w:tc>
      </w:tr>
      <w:tr w:rsidR="0069085E" w:rsidRPr="0069085E" w:rsidTr="0069085E">
        <w:tc>
          <w:tcPr>
            <w:tcW w:w="2179" w:type="dxa"/>
            <w:shd w:val="clear" w:color="auto" w:fill="auto"/>
          </w:tcPr>
          <w:p w:rsidR="0069085E" w:rsidRPr="0069085E" w:rsidRDefault="0069085E" w:rsidP="0069085E">
            <w:pPr>
              <w:keepNext/>
              <w:ind w:firstLine="0"/>
            </w:pPr>
            <w:r>
              <w:t>Weeks</w:t>
            </w:r>
          </w:p>
        </w:tc>
        <w:tc>
          <w:tcPr>
            <w:tcW w:w="2179" w:type="dxa"/>
            <w:shd w:val="clear" w:color="auto" w:fill="auto"/>
          </w:tcPr>
          <w:p w:rsidR="0069085E" w:rsidRPr="0069085E" w:rsidRDefault="0069085E" w:rsidP="0069085E">
            <w:pPr>
              <w:keepNext/>
              <w:ind w:firstLine="0"/>
            </w:pPr>
            <w:r>
              <w:t>Whipper</w:t>
            </w:r>
          </w:p>
        </w:tc>
        <w:tc>
          <w:tcPr>
            <w:tcW w:w="2180" w:type="dxa"/>
            <w:shd w:val="clear" w:color="auto" w:fill="auto"/>
          </w:tcPr>
          <w:p w:rsidR="0069085E" w:rsidRPr="0069085E" w:rsidRDefault="0069085E" w:rsidP="0069085E">
            <w:pPr>
              <w:keepNext/>
              <w:ind w:firstLine="0"/>
            </w:pPr>
            <w:r>
              <w:t>White</w:t>
            </w:r>
          </w:p>
        </w:tc>
      </w:tr>
      <w:tr w:rsidR="0069085E" w:rsidRPr="0069085E" w:rsidTr="0069085E">
        <w:tc>
          <w:tcPr>
            <w:tcW w:w="2179" w:type="dxa"/>
            <w:shd w:val="clear" w:color="auto" w:fill="auto"/>
          </w:tcPr>
          <w:p w:rsidR="0069085E" w:rsidRPr="0069085E" w:rsidRDefault="0069085E" w:rsidP="0069085E">
            <w:pPr>
              <w:keepNext/>
              <w:ind w:firstLine="0"/>
            </w:pPr>
            <w:r>
              <w:t>Williams</w:t>
            </w:r>
          </w:p>
        </w:tc>
        <w:tc>
          <w:tcPr>
            <w:tcW w:w="2179" w:type="dxa"/>
            <w:shd w:val="clear" w:color="auto" w:fill="auto"/>
          </w:tcPr>
          <w:p w:rsidR="0069085E" w:rsidRPr="0069085E" w:rsidRDefault="0069085E" w:rsidP="0069085E">
            <w:pPr>
              <w:keepNext/>
              <w:ind w:firstLine="0"/>
            </w:pPr>
          </w:p>
        </w:tc>
        <w:tc>
          <w:tcPr>
            <w:tcW w:w="2180" w:type="dxa"/>
            <w:shd w:val="clear" w:color="auto" w:fill="auto"/>
          </w:tcPr>
          <w:p w:rsidR="0069085E" w:rsidRPr="0069085E" w:rsidRDefault="0069085E" w:rsidP="0069085E">
            <w:pPr>
              <w:keepNext/>
              <w:ind w:firstLine="0"/>
            </w:pPr>
          </w:p>
        </w:tc>
      </w:tr>
    </w:tbl>
    <w:p w:rsidR="0069085E" w:rsidRDefault="0069085E" w:rsidP="0069085E"/>
    <w:p w:rsidR="0069085E" w:rsidRDefault="0069085E" w:rsidP="0069085E">
      <w:pPr>
        <w:jc w:val="center"/>
        <w:rPr>
          <w:b/>
        </w:rPr>
      </w:pPr>
      <w:r w:rsidRPr="0069085E">
        <w:rPr>
          <w:b/>
        </w:rPr>
        <w:t>Total--70</w:t>
      </w:r>
    </w:p>
    <w:p w:rsidR="0069085E" w:rsidRDefault="0069085E" w:rsidP="0069085E">
      <w:pPr>
        <w:jc w:val="center"/>
        <w:rPr>
          <w:b/>
        </w:rPr>
      </w:pPr>
    </w:p>
    <w:p w:rsidR="0069085E" w:rsidRDefault="00336C81" w:rsidP="0069085E">
      <w:pPr>
        <w:ind w:firstLine="0"/>
      </w:pPr>
      <w:r>
        <w:br w:type="page"/>
      </w:r>
      <w:r w:rsidR="0069085E" w:rsidRPr="0069085E">
        <w:t xml:space="preserve"> </w:t>
      </w:r>
      <w:r w:rsidR="0069085E">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69085E">
            <w:pPr>
              <w:keepNext/>
              <w:ind w:firstLine="0"/>
            </w:pPr>
            <w:r>
              <w:t>Allison</w:t>
            </w:r>
          </w:p>
        </w:tc>
        <w:tc>
          <w:tcPr>
            <w:tcW w:w="2179" w:type="dxa"/>
            <w:shd w:val="clear" w:color="auto" w:fill="auto"/>
          </w:tcPr>
          <w:p w:rsidR="0069085E" w:rsidRPr="0069085E" w:rsidRDefault="0069085E" w:rsidP="0069085E">
            <w:pPr>
              <w:keepNext/>
              <w:ind w:firstLine="0"/>
            </w:pPr>
            <w:r>
              <w:t>Atwater</w:t>
            </w:r>
          </w:p>
        </w:tc>
        <w:tc>
          <w:tcPr>
            <w:tcW w:w="2180" w:type="dxa"/>
            <w:shd w:val="clear" w:color="auto" w:fill="auto"/>
          </w:tcPr>
          <w:p w:rsidR="0069085E" w:rsidRPr="0069085E" w:rsidRDefault="0069085E" w:rsidP="0069085E">
            <w:pPr>
              <w:keepNext/>
              <w:ind w:firstLine="0"/>
            </w:pPr>
            <w:r>
              <w:t>Ballentine</w:t>
            </w:r>
          </w:p>
        </w:tc>
      </w:tr>
      <w:tr w:rsidR="0069085E" w:rsidRPr="0069085E" w:rsidTr="0069085E">
        <w:tc>
          <w:tcPr>
            <w:tcW w:w="2179" w:type="dxa"/>
            <w:shd w:val="clear" w:color="auto" w:fill="auto"/>
          </w:tcPr>
          <w:p w:rsidR="0069085E" w:rsidRPr="0069085E" w:rsidRDefault="0069085E" w:rsidP="0069085E">
            <w:pPr>
              <w:ind w:firstLine="0"/>
            </w:pPr>
            <w:r>
              <w:t>Bedingfield</w:t>
            </w:r>
          </w:p>
        </w:tc>
        <w:tc>
          <w:tcPr>
            <w:tcW w:w="2179" w:type="dxa"/>
            <w:shd w:val="clear" w:color="auto" w:fill="auto"/>
          </w:tcPr>
          <w:p w:rsidR="0069085E" w:rsidRPr="0069085E" w:rsidRDefault="0069085E" w:rsidP="0069085E">
            <w:pPr>
              <w:ind w:firstLine="0"/>
            </w:pPr>
            <w:r>
              <w:t>Bingham</w:t>
            </w:r>
          </w:p>
        </w:tc>
        <w:tc>
          <w:tcPr>
            <w:tcW w:w="2180" w:type="dxa"/>
            <w:shd w:val="clear" w:color="auto" w:fill="auto"/>
          </w:tcPr>
          <w:p w:rsidR="0069085E" w:rsidRPr="0069085E" w:rsidRDefault="0069085E" w:rsidP="0069085E">
            <w:pPr>
              <w:ind w:firstLine="0"/>
            </w:pPr>
            <w:r>
              <w:t>Chumley</w:t>
            </w:r>
          </w:p>
        </w:tc>
      </w:tr>
      <w:tr w:rsidR="0069085E" w:rsidRPr="0069085E" w:rsidTr="0069085E">
        <w:tc>
          <w:tcPr>
            <w:tcW w:w="2179" w:type="dxa"/>
            <w:shd w:val="clear" w:color="auto" w:fill="auto"/>
          </w:tcPr>
          <w:p w:rsidR="0069085E" w:rsidRPr="0069085E" w:rsidRDefault="0069085E" w:rsidP="0069085E">
            <w:pPr>
              <w:ind w:firstLine="0"/>
            </w:pPr>
            <w:r>
              <w:t>Clemmons</w:t>
            </w:r>
          </w:p>
        </w:tc>
        <w:tc>
          <w:tcPr>
            <w:tcW w:w="2179" w:type="dxa"/>
            <w:shd w:val="clear" w:color="auto" w:fill="auto"/>
          </w:tcPr>
          <w:p w:rsidR="0069085E" w:rsidRPr="0069085E" w:rsidRDefault="0069085E" w:rsidP="0069085E">
            <w:pPr>
              <w:ind w:firstLine="0"/>
            </w:pPr>
            <w:r>
              <w:t>Cole</w:t>
            </w:r>
          </w:p>
        </w:tc>
        <w:tc>
          <w:tcPr>
            <w:tcW w:w="2180" w:type="dxa"/>
            <w:shd w:val="clear" w:color="auto" w:fill="auto"/>
          </w:tcPr>
          <w:p w:rsidR="0069085E" w:rsidRPr="0069085E" w:rsidRDefault="0069085E" w:rsidP="0069085E">
            <w:pPr>
              <w:ind w:firstLine="0"/>
            </w:pPr>
            <w:r>
              <w:t>Daning</w:t>
            </w:r>
          </w:p>
        </w:tc>
      </w:tr>
      <w:tr w:rsidR="0069085E" w:rsidRPr="0069085E" w:rsidTr="0069085E">
        <w:tc>
          <w:tcPr>
            <w:tcW w:w="2179" w:type="dxa"/>
            <w:shd w:val="clear" w:color="auto" w:fill="auto"/>
          </w:tcPr>
          <w:p w:rsidR="0069085E" w:rsidRPr="0069085E" w:rsidRDefault="0069085E" w:rsidP="0069085E">
            <w:pPr>
              <w:ind w:firstLine="0"/>
            </w:pPr>
            <w:r>
              <w:t>Delleney</w:t>
            </w:r>
          </w:p>
        </w:tc>
        <w:tc>
          <w:tcPr>
            <w:tcW w:w="2179" w:type="dxa"/>
            <w:shd w:val="clear" w:color="auto" w:fill="auto"/>
          </w:tcPr>
          <w:p w:rsidR="0069085E" w:rsidRPr="0069085E" w:rsidRDefault="0069085E" w:rsidP="0069085E">
            <w:pPr>
              <w:ind w:firstLine="0"/>
            </w:pPr>
            <w:r>
              <w:t>Erickson</w:t>
            </w:r>
          </w:p>
        </w:tc>
        <w:tc>
          <w:tcPr>
            <w:tcW w:w="2180" w:type="dxa"/>
            <w:shd w:val="clear" w:color="auto" w:fill="auto"/>
          </w:tcPr>
          <w:p w:rsidR="0069085E" w:rsidRPr="0069085E" w:rsidRDefault="0069085E" w:rsidP="0069085E">
            <w:pPr>
              <w:ind w:firstLine="0"/>
            </w:pPr>
            <w:r>
              <w:t>Forrester</w:t>
            </w:r>
          </w:p>
        </w:tc>
      </w:tr>
      <w:tr w:rsidR="0069085E" w:rsidRPr="0069085E" w:rsidTr="0069085E">
        <w:tc>
          <w:tcPr>
            <w:tcW w:w="2179" w:type="dxa"/>
            <w:shd w:val="clear" w:color="auto" w:fill="auto"/>
          </w:tcPr>
          <w:p w:rsidR="0069085E" w:rsidRPr="0069085E" w:rsidRDefault="0069085E" w:rsidP="0069085E">
            <w:pPr>
              <w:ind w:firstLine="0"/>
            </w:pPr>
            <w:r>
              <w:t>Frye</w:t>
            </w:r>
          </w:p>
        </w:tc>
        <w:tc>
          <w:tcPr>
            <w:tcW w:w="2179" w:type="dxa"/>
            <w:shd w:val="clear" w:color="auto" w:fill="auto"/>
          </w:tcPr>
          <w:p w:rsidR="0069085E" w:rsidRPr="0069085E" w:rsidRDefault="0069085E" w:rsidP="0069085E">
            <w:pPr>
              <w:ind w:firstLine="0"/>
            </w:pPr>
            <w:r>
              <w:t>Hamilton</w:t>
            </w:r>
          </w:p>
        </w:tc>
        <w:tc>
          <w:tcPr>
            <w:tcW w:w="2180" w:type="dxa"/>
            <w:shd w:val="clear" w:color="auto" w:fill="auto"/>
          </w:tcPr>
          <w:p w:rsidR="0069085E" w:rsidRPr="0069085E" w:rsidRDefault="0069085E" w:rsidP="0069085E">
            <w:pPr>
              <w:ind w:firstLine="0"/>
            </w:pPr>
            <w:r>
              <w:t>Henderson</w:t>
            </w:r>
          </w:p>
        </w:tc>
      </w:tr>
      <w:tr w:rsidR="0069085E" w:rsidRPr="0069085E" w:rsidTr="0069085E">
        <w:tc>
          <w:tcPr>
            <w:tcW w:w="2179" w:type="dxa"/>
            <w:shd w:val="clear" w:color="auto" w:fill="auto"/>
          </w:tcPr>
          <w:p w:rsidR="0069085E" w:rsidRPr="0069085E" w:rsidRDefault="0069085E" w:rsidP="0069085E">
            <w:pPr>
              <w:ind w:firstLine="0"/>
            </w:pPr>
            <w:r>
              <w:t>Hixon</w:t>
            </w:r>
          </w:p>
        </w:tc>
        <w:tc>
          <w:tcPr>
            <w:tcW w:w="2179" w:type="dxa"/>
            <w:shd w:val="clear" w:color="auto" w:fill="auto"/>
          </w:tcPr>
          <w:p w:rsidR="0069085E" w:rsidRPr="0069085E" w:rsidRDefault="0069085E" w:rsidP="0069085E">
            <w:pPr>
              <w:ind w:firstLine="0"/>
            </w:pPr>
            <w:r>
              <w:t>Huggins</w:t>
            </w:r>
          </w:p>
        </w:tc>
        <w:tc>
          <w:tcPr>
            <w:tcW w:w="2180" w:type="dxa"/>
            <w:shd w:val="clear" w:color="auto" w:fill="auto"/>
          </w:tcPr>
          <w:p w:rsidR="0069085E" w:rsidRPr="0069085E" w:rsidRDefault="0069085E" w:rsidP="0069085E">
            <w:pPr>
              <w:ind w:firstLine="0"/>
            </w:pPr>
            <w:r>
              <w:t>Loftis</w:t>
            </w:r>
          </w:p>
        </w:tc>
      </w:tr>
      <w:tr w:rsidR="0069085E" w:rsidRPr="0069085E" w:rsidTr="0069085E">
        <w:tc>
          <w:tcPr>
            <w:tcW w:w="2179" w:type="dxa"/>
            <w:shd w:val="clear" w:color="auto" w:fill="auto"/>
          </w:tcPr>
          <w:p w:rsidR="0069085E" w:rsidRPr="0069085E" w:rsidRDefault="0069085E" w:rsidP="0069085E">
            <w:pPr>
              <w:ind w:firstLine="0"/>
            </w:pPr>
            <w:r>
              <w:t>Long</w:t>
            </w:r>
          </w:p>
        </w:tc>
        <w:tc>
          <w:tcPr>
            <w:tcW w:w="2179" w:type="dxa"/>
            <w:shd w:val="clear" w:color="auto" w:fill="auto"/>
          </w:tcPr>
          <w:p w:rsidR="0069085E" w:rsidRPr="0069085E" w:rsidRDefault="0069085E" w:rsidP="0069085E">
            <w:pPr>
              <w:ind w:firstLine="0"/>
            </w:pPr>
            <w:r>
              <w:t>Lowe</w:t>
            </w:r>
          </w:p>
        </w:tc>
        <w:tc>
          <w:tcPr>
            <w:tcW w:w="2180" w:type="dxa"/>
            <w:shd w:val="clear" w:color="auto" w:fill="auto"/>
          </w:tcPr>
          <w:p w:rsidR="0069085E" w:rsidRPr="0069085E" w:rsidRDefault="0069085E" w:rsidP="0069085E">
            <w:pPr>
              <w:ind w:firstLine="0"/>
            </w:pPr>
            <w:r>
              <w:t>Lucas</w:t>
            </w:r>
          </w:p>
        </w:tc>
      </w:tr>
      <w:tr w:rsidR="0069085E" w:rsidRPr="0069085E" w:rsidTr="0069085E">
        <w:tc>
          <w:tcPr>
            <w:tcW w:w="2179" w:type="dxa"/>
            <w:shd w:val="clear" w:color="auto" w:fill="auto"/>
          </w:tcPr>
          <w:p w:rsidR="0069085E" w:rsidRPr="0069085E" w:rsidRDefault="0069085E" w:rsidP="0069085E">
            <w:pPr>
              <w:ind w:firstLine="0"/>
            </w:pPr>
            <w:r>
              <w:t>McCoy</w:t>
            </w:r>
          </w:p>
        </w:tc>
        <w:tc>
          <w:tcPr>
            <w:tcW w:w="2179" w:type="dxa"/>
            <w:shd w:val="clear" w:color="auto" w:fill="auto"/>
          </w:tcPr>
          <w:p w:rsidR="0069085E" w:rsidRPr="0069085E" w:rsidRDefault="0069085E" w:rsidP="0069085E">
            <w:pPr>
              <w:ind w:firstLine="0"/>
            </w:pPr>
            <w:r>
              <w:t>Merrill</w:t>
            </w:r>
          </w:p>
        </w:tc>
        <w:tc>
          <w:tcPr>
            <w:tcW w:w="2180" w:type="dxa"/>
            <w:shd w:val="clear" w:color="auto" w:fill="auto"/>
          </w:tcPr>
          <w:p w:rsidR="0069085E" w:rsidRPr="0069085E" w:rsidRDefault="0069085E" w:rsidP="0069085E">
            <w:pPr>
              <w:ind w:firstLine="0"/>
            </w:pPr>
            <w:r>
              <w:t>D. C. Moss</w:t>
            </w:r>
          </w:p>
        </w:tc>
      </w:tr>
      <w:tr w:rsidR="0069085E" w:rsidRPr="0069085E" w:rsidTr="0069085E">
        <w:tc>
          <w:tcPr>
            <w:tcW w:w="2179" w:type="dxa"/>
            <w:shd w:val="clear" w:color="auto" w:fill="auto"/>
          </w:tcPr>
          <w:p w:rsidR="0069085E" w:rsidRPr="0069085E" w:rsidRDefault="0069085E" w:rsidP="0069085E">
            <w:pPr>
              <w:ind w:firstLine="0"/>
            </w:pPr>
            <w:r>
              <w:t>Nanney</w:t>
            </w:r>
          </w:p>
        </w:tc>
        <w:tc>
          <w:tcPr>
            <w:tcW w:w="2179" w:type="dxa"/>
            <w:shd w:val="clear" w:color="auto" w:fill="auto"/>
          </w:tcPr>
          <w:p w:rsidR="0069085E" w:rsidRPr="0069085E" w:rsidRDefault="0069085E" w:rsidP="0069085E">
            <w:pPr>
              <w:ind w:firstLine="0"/>
            </w:pPr>
            <w:r>
              <w:t>Norman</w:t>
            </w:r>
          </w:p>
        </w:tc>
        <w:tc>
          <w:tcPr>
            <w:tcW w:w="2180" w:type="dxa"/>
            <w:shd w:val="clear" w:color="auto" w:fill="auto"/>
          </w:tcPr>
          <w:p w:rsidR="0069085E" w:rsidRPr="0069085E" w:rsidRDefault="0069085E" w:rsidP="0069085E">
            <w:pPr>
              <w:ind w:firstLine="0"/>
            </w:pPr>
            <w:r>
              <w:t>Patrick</w:t>
            </w:r>
          </w:p>
        </w:tc>
      </w:tr>
      <w:tr w:rsidR="0069085E" w:rsidRPr="0069085E" w:rsidTr="0069085E">
        <w:tc>
          <w:tcPr>
            <w:tcW w:w="2179" w:type="dxa"/>
            <w:shd w:val="clear" w:color="auto" w:fill="auto"/>
          </w:tcPr>
          <w:p w:rsidR="0069085E" w:rsidRPr="0069085E" w:rsidRDefault="0069085E" w:rsidP="0069085E">
            <w:pPr>
              <w:ind w:firstLine="0"/>
            </w:pPr>
            <w:r>
              <w:t>Putnam</w:t>
            </w:r>
          </w:p>
        </w:tc>
        <w:tc>
          <w:tcPr>
            <w:tcW w:w="2179" w:type="dxa"/>
            <w:shd w:val="clear" w:color="auto" w:fill="auto"/>
          </w:tcPr>
          <w:p w:rsidR="0069085E" w:rsidRPr="0069085E" w:rsidRDefault="0069085E" w:rsidP="0069085E">
            <w:pPr>
              <w:ind w:firstLine="0"/>
            </w:pPr>
            <w:r>
              <w:t>Quinn</w:t>
            </w:r>
          </w:p>
        </w:tc>
        <w:tc>
          <w:tcPr>
            <w:tcW w:w="2180" w:type="dxa"/>
            <w:shd w:val="clear" w:color="auto" w:fill="auto"/>
          </w:tcPr>
          <w:p w:rsidR="0069085E" w:rsidRPr="0069085E" w:rsidRDefault="0069085E" w:rsidP="0069085E">
            <w:pPr>
              <w:ind w:firstLine="0"/>
            </w:pPr>
            <w:r>
              <w:t>Ryan</w:t>
            </w:r>
          </w:p>
        </w:tc>
      </w:tr>
      <w:tr w:rsidR="0069085E" w:rsidRPr="0069085E" w:rsidTr="0069085E">
        <w:tc>
          <w:tcPr>
            <w:tcW w:w="2179" w:type="dxa"/>
            <w:shd w:val="clear" w:color="auto" w:fill="auto"/>
          </w:tcPr>
          <w:p w:rsidR="0069085E" w:rsidRPr="0069085E" w:rsidRDefault="0069085E" w:rsidP="0069085E">
            <w:pPr>
              <w:ind w:firstLine="0"/>
            </w:pPr>
            <w:r>
              <w:t>Simrill</w:t>
            </w:r>
          </w:p>
        </w:tc>
        <w:tc>
          <w:tcPr>
            <w:tcW w:w="2179" w:type="dxa"/>
            <w:shd w:val="clear" w:color="auto" w:fill="auto"/>
          </w:tcPr>
          <w:p w:rsidR="0069085E" w:rsidRPr="0069085E" w:rsidRDefault="0069085E" w:rsidP="0069085E">
            <w:pPr>
              <w:ind w:firstLine="0"/>
            </w:pPr>
            <w:r>
              <w:t>G. M. Smith</w:t>
            </w:r>
          </w:p>
        </w:tc>
        <w:tc>
          <w:tcPr>
            <w:tcW w:w="2180" w:type="dxa"/>
            <w:shd w:val="clear" w:color="auto" w:fill="auto"/>
          </w:tcPr>
          <w:p w:rsidR="0069085E" w:rsidRPr="0069085E" w:rsidRDefault="0069085E" w:rsidP="0069085E">
            <w:pPr>
              <w:ind w:firstLine="0"/>
            </w:pPr>
            <w:r>
              <w:t>G. R. Smith</w:t>
            </w:r>
          </w:p>
        </w:tc>
      </w:tr>
      <w:tr w:rsidR="0069085E" w:rsidRPr="0069085E" w:rsidTr="0069085E">
        <w:tc>
          <w:tcPr>
            <w:tcW w:w="2179" w:type="dxa"/>
            <w:shd w:val="clear" w:color="auto" w:fill="auto"/>
          </w:tcPr>
          <w:p w:rsidR="0069085E" w:rsidRPr="0069085E" w:rsidRDefault="0069085E" w:rsidP="0069085E">
            <w:pPr>
              <w:ind w:firstLine="0"/>
            </w:pPr>
            <w:r>
              <w:t>J. R. Smith</w:t>
            </w:r>
          </w:p>
        </w:tc>
        <w:tc>
          <w:tcPr>
            <w:tcW w:w="2179" w:type="dxa"/>
            <w:shd w:val="clear" w:color="auto" w:fill="auto"/>
          </w:tcPr>
          <w:p w:rsidR="0069085E" w:rsidRPr="0069085E" w:rsidRDefault="0069085E" w:rsidP="0069085E">
            <w:pPr>
              <w:ind w:firstLine="0"/>
            </w:pPr>
            <w:r>
              <w:t>Sottile</w:t>
            </w:r>
          </w:p>
        </w:tc>
        <w:tc>
          <w:tcPr>
            <w:tcW w:w="2180" w:type="dxa"/>
            <w:shd w:val="clear" w:color="auto" w:fill="auto"/>
          </w:tcPr>
          <w:p w:rsidR="0069085E" w:rsidRPr="0069085E" w:rsidRDefault="0069085E" w:rsidP="0069085E">
            <w:pPr>
              <w:ind w:firstLine="0"/>
            </w:pPr>
            <w:r>
              <w:t>Southard</w:t>
            </w:r>
          </w:p>
        </w:tc>
      </w:tr>
      <w:tr w:rsidR="0069085E" w:rsidRPr="0069085E" w:rsidTr="0069085E">
        <w:tc>
          <w:tcPr>
            <w:tcW w:w="2179" w:type="dxa"/>
            <w:shd w:val="clear" w:color="auto" w:fill="auto"/>
          </w:tcPr>
          <w:p w:rsidR="0069085E" w:rsidRPr="0069085E" w:rsidRDefault="0069085E" w:rsidP="0069085E">
            <w:pPr>
              <w:ind w:firstLine="0"/>
            </w:pPr>
            <w:r>
              <w:t>Stringer</w:t>
            </w:r>
          </w:p>
        </w:tc>
        <w:tc>
          <w:tcPr>
            <w:tcW w:w="2179" w:type="dxa"/>
            <w:shd w:val="clear" w:color="auto" w:fill="auto"/>
          </w:tcPr>
          <w:p w:rsidR="0069085E" w:rsidRPr="0069085E" w:rsidRDefault="0069085E" w:rsidP="0069085E">
            <w:pPr>
              <w:ind w:firstLine="0"/>
            </w:pPr>
            <w:r>
              <w:t>Tallon</w:t>
            </w:r>
          </w:p>
        </w:tc>
        <w:tc>
          <w:tcPr>
            <w:tcW w:w="2180" w:type="dxa"/>
            <w:shd w:val="clear" w:color="auto" w:fill="auto"/>
          </w:tcPr>
          <w:p w:rsidR="0069085E" w:rsidRPr="0069085E" w:rsidRDefault="0069085E" w:rsidP="0069085E">
            <w:pPr>
              <w:ind w:firstLine="0"/>
            </w:pPr>
            <w:r>
              <w:t>Taylor</w:t>
            </w:r>
          </w:p>
        </w:tc>
      </w:tr>
      <w:tr w:rsidR="0069085E" w:rsidRPr="0069085E" w:rsidTr="0069085E">
        <w:tc>
          <w:tcPr>
            <w:tcW w:w="2179" w:type="dxa"/>
            <w:shd w:val="clear" w:color="auto" w:fill="auto"/>
          </w:tcPr>
          <w:p w:rsidR="0069085E" w:rsidRPr="0069085E" w:rsidRDefault="0069085E" w:rsidP="0069085E">
            <w:pPr>
              <w:keepNext/>
              <w:ind w:firstLine="0"/>
            </w:pPr>
            <w:r>
              <w:t>Thayer</w:t>
            </w:r>
          </w:p>
        </w:tc>
        <w:tc>
          <w:tcPr>
            <w:tcW w:w="2179" w:type="dxa"/>
            <w:shd w:val="clear" w:color="auto" w:fill="auto"/>
          </w:tcPr>
          <w:p w:rsidR="0069085E" w:rsidRPr="0069085E" w:rsidRDefault="0069085E" w:rsidP="0069085E">
            <w:pPr>
              <w:keepNext/>
              <w:ind w:firstLine="0"/>
            </w:pPr>
            <w:r>
              <w:t>Toole</w:t>
            </w:r>
          </w:p>
        </w:tc>
        <w:tc>
          <w:tcPr>
            <w:tcW w:w="2180" w:type="dxa"/>
            <w:shd w:val="clear" w:color="auto" w:fill="auto"/>
          </w:tcPr>
          <w:p w:rsidR="0069085E" w:rsidRPr="0069085E" w:rsidRDefault="0069085E" w:rsidP="0069085E">
            <w:pPr>
              <w:keepNext/>
              <w:ind w:firstLine="0"/>
            </w:pPr>
            <w:r>
              <w:t>Tribble</w:t>
            </w:r>
          </w:p>
        </w:tc>
      </w:tr>
      <w:tr w:rsidR="0069085E" w:rsidRPr="0069085E" w:rsidTr="0069085E">
        <w:tc>
          <w:tcPr>
            <w:tcW w:w="2179" w:type="dxa"/>
            <w:shd w:val="clear" w:color="auto" w:fill="auto"/>
          </w:tcPr>
          <w:p w:rsidR="0069085E" w:rsidRPr="0069085E" w:rsidRDefault="0069085E" w:rsidP="0069085E">
            <w:pPr>
              <w:keepNext/>
              <w:ind w:firstLine="0"/>
            </w:pPr>
            <w:r>
              <w:t>Whitmire</w:t>
            </w:r>
          </w:p>
        </w:tc>
        <w:tc>
          <w:tcPr>
            <w:tcW w:w="2179" w:type="dxa"/>
            <w:shd w:val="clear" w:color="auto" w:fill="auto"/>
          </w:tcPr>
          <w:p w:rsidR="0069085E" w:rsidRPr="0069085E" w:rsidRDefault="0069085E" w:rsidP="0069085E">
            <w:pPr>
              <w:keepNext/>
              <w:ind w:firstLine="0"/>
            </w:pPr>
            <w:r>
              <w:t>Willis</w:t>
            </w:r>
          </w:p>
        </w:tc>
        <w:tc>
          <w:tcPr>
            <w:tcW w:w="2180" w:type="dxa"/>
            <w:shd w:val="clear" w:color="auto" w:fill="auto"/>
          </w:tcPr>
          <w:p w:rsidR="0069085E" w:rsidRPr="0069085E" w:rsidRDefault="0069085E" w:rsidP="0069085E">
            <w:pPr>
              <w:keepNext/>
              <w:ind w:firstLine="0"/>
            </w:pPr>
            <w:r>
              <w:t>Young</w:t>
            </w:r>
          </w:p>
        </w:tc>
      </w:tr>
    </w:tbl>
    <w:p w:rsidR="0069085E" w:rsidRDefault="0069085E" w:rsidP="0069085E"/>
    <w:p w:rsidR="0069085E" w:rsidRDefault="0069085E" w:rsidP="0069085E">
      <w:pPr>
        <w:jc w:val="center"/>
        <w:rPr>
          <w:b/>
        </w:rPr>
      </w:pPr>
      <w:r w:rsidRPr="0069085E">
        <w:rPr>
          <w:b/>
        </w:rPr>
        <w:t>Total--45</w:t>
      </w:r>
    </w:p>
    <w:p w:rsidR="0069085E" w:rsidRDefault="0069085E" w:rsidP="0069085E">
      <w:pPr>
        <w:jc w:val="center"/>
        <w:rPr>
          <w:b/>
        </w:rPr>
      </w:pPr>
    </w:p>
    <w:p w:rsidR="0069085E" w:rsidRDefault="0069085E" w:rsidP="0069085E">
      <w:r>
        <w:t>So, the Veto of the Governor was sustained and a message was ordered sent to the Senate accordingly.</w:t>
      </w:r>
    </w:p>
    <w:p w:rsidR="0069085E" w:rsidRDefault="0069085E" w:rsidP="0069085E"/>
    <w:p w:rsidR="0069085E" w:rsidRDefault="0069085E" w:rsidP="0069085E">
      <w:pPr>
        <w:keepNext/>
        <w:jc w:val="center"/>
        <w:rPr>
          <w:b/>
        </w:rPr>
      </w:pPr>
      <w:r w:rsidRPr="0069085E">
        <w:rPr>
          <w:b/>
        </w:rPr>
        <w:t>VETO NO.</w:t>
      </w:r>
      <w:r w:rsidR="005D2E7A">
        <w:rPr>
          <w:b/>
        </w:rPr>
        <w:t xml:space="preserve"> </w:t>
      </w:r>
      <w:r w:rsidRPr="0069085E">
        <w:rPr>
          <w:b/>
        </w:rPr>
        <w:t>2--DEBATE ADJOURNED ON MOTION TO RECONSIDER</w:t>
      </w:r>
    </w:p>
    <w:p w:rsidR="0069085E" w:rsidRDefault="0069085E" w:rsidP="0069085E">
      <w:r>
        <w:t>Rep. BALLENTINE moved to reconsider the vote whereby the veto was sustained on Veto No. 2.</w:t>
      </w:r>
    </w:p>
    <w:p w:rsidR="0069085E" w:rsidRDefault="0069085E" w:rsidP="0069085E"/>
    <w:p w:rsidR="0069085E" w:rsidRDefault="0069085E" w:rsidP="0069085E">
      <w:r>
        <w:t>Rep. BALLENTINE moved to table the motion to reconsider.</w:t>
      </w:r>
    </w:p>
    <w:p w:rsidR="0069085E" w:rsidRDefault="0069085E" w:rsidP="0069085E"/>
    <w:p w:rsidR="0069085E" w:rsidRDefault="0069085E" w:rsidP="0069085E">
      <w:r>
        <w:t>Rep. OTT demanded the yeas and nays which were taken, resulting as follows:</w:t>
      </w:r>
    </w:p>
    <w:p w:rsidR="0069085E" w:rsidRDefault="0069085E" w:rsidP="0069085E">
      <w:pPr>
        <w:jc w:val="center"/>
      </w:pPr>
      <w:bookmarkStart w:id="19" w:name="vote_start48"/>
      <w:bookmarkEnd w:id="19"/>
      <w:r>
        <w:t>Yeas 43; Nays 68</w:t>
      </w:r>
    </w:p>
    <w:p w:rsidR="0069085E" w:rsidRDefault="0069085E" w:rsidP="0069085E">
      <w:pPr>
        <w:jc w:val="center"/>
      </w:pPr>
    </w:p>
    <w:p w:rsidR="0069085E" w:rsidRDefault="0069085E" w:rsidP="0069085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69085E">
            <w:pPr>
              <w:keepNext/>
              <w:ind w:firstLine="0"/>
            </w:pPr>
            <w:r>
              <w:t>Allison</w:t>
            </w:r>
          </w:p>
        </w:tc>
        <w:tc>
          <w:tcPr>
            <w:tcW w:w="2179" w:type="dxa"/>
            <w:shd w:val="clear" w:color="auto" w:fill="auto"/>
          </w:tcPr>
          <w:p w:rsidR="0069085E" w:rsidRPr="0069085E" w:rsidRDefault="0069085E" w:rsidP="0069085E">
            <w:pPr>
              <w:keepNext/>
              <w:ind w:firstLine="0"/>
            </w:pPr>
            <w:r>
              <w:t>Atwater</w:t>
            </w:r>
          </w:p>
        </w:tc>
        <w:tc>
          <w:tcPr>
            <w:tcW w:w="2180" w:type="dxa"/>
            <w:shd w:val="clear" w:color="auto" w:fill="auto"/>
          </w:tcPr>
          <w:p w:rsidR="0069085E" w:rsidRPr="0069085E" w:rsidRDefault="0069085E" w:rsidP="0069085E">
            <w:pPr>
              <w:keepNext/>
              <w:ind w:firstLine="0"/>
            </w:pPr>
            <w:r>
              <w:t>Ballentine</w:t>
            </w:r>
          </w:p>
        </w:tc>
      </w:tr>
      <w:tr w:rsidR="0069085E" w:rsidRPr="0069085E" w:rsidTr="0069085E">
        <w:tc>
          <w:tcPr>
            <w:tcW w:w="2179" w:type="dxa"/>
            <w:shd w:val="clear" w:color="auto" w:fill="auto"/>
          </w:tcPr>
          <w:p w:rsidR="0069085E" w:rsidRPr="0069085E" w:rsidRDefault="0069085E" w:rsidP="0069085E">
            <w:pPr>
              <w:ind w:firstLine="0"/>
            </w:pPr>
            <w:r>
              <w:t>Bedingfield</w:t>
            </w:r>
          </w:p>
        </w:tc>
        <w:tc>
          <w:tcPr>
            <w:tcW w:w="2179" w:type="dxa"/>
            <w:shd w:val="clear" w:color="auto" w:fill="auto"/>
          </w:tcPr>
          <w:p w:rsidR="0069085E" w:rsidRPr="0069085E" w:rsidRDefault="0069085E" w:rsidP="0069085E">
            <w:pPr>
              <w:ind w:firstLine="0"/>
            </w:pPr>
            <w:r>
              <w:t>Bingham</w:t>
            </w:r>
          </w:p>
        </w:tc>
        <w:tc>
          <w:tcPr>
            <w:tcW w:w="2180" w:type="dxa"/>
            <w:shd w:val="clear" w:color="auto" w:fill="auto"/>
          </w:tcPr>
          <w:p w:rsidR="0069085E" w:rsidRPr="0069085E" w:rsidRDefault="0069085E" w:rsidP="0069085E">
            <w:pPr>
              <w:ind w:firstLine="0"/>
            </w:pPr>
            <w:r>
              <w:t>Chumley</w:t>
            </w:r>
          </w:p>
        </w:tc>
      </w:tr>
      <w:tr w:rsidR="0069085E" w:rsidRPr="0069085E" w:rsidTr="0069085E">
        <w:tc>
          <w:tcPr>
            <w:tcW w:w="2179" w:type="dxa"/>
            <w:shd w:val="clear" w:color="auto" w:fill="auto"/>
          </w:tcPr>
          <w:p w:rsidR="0069085E" w:rsidRPr="0069085E" w:rsidRDefault="0069085E" w:rsidP="0069085E">
            <w:pPr>
              <w:ind w:firstLine="0"/>
            </w:pPr>
            <w:r>
              <w:t>Clemmons</w:t>
            </w:r>
          </w:p>
        </w:tc>
        <w:tc>
          <w:tcPr>
            <w:tcW w:w="2179" w:type="dxa"/>
            <w:shd w:val="clear" w:color="auto" w:fill="auto"/>
          </w:tcPr>
          <w:p w:rsidR="0069085E" w:rsidRPr="0069085E" w:rsidRDefault="0069085E" w:rsidP="0069085E">
            <w:pPr>
              <w:ind w:firstLine="0"/>
            </w:pPr>
            <w:r>
              <w:t>Cole</w:t>
            </w:r>
          </w:p>
        </w:tc>
        <w:tc>
          <w:tcPr>
            <w:tcW w:w="2180" w:type="dxa"/>
            <w:shd w:val="clear" w:color="auto" w:fill="auto"/>
          </w:tcPr>
          <w:p w:rsidR="0069085E" w:rsidRPr="0069085E" w:rsidRDefault="0069085E" w:rsidP="0069085E">
            <w:pPr>
              <w:ind w:firstLine="0"/>
            </w:pPr>
            <w:r>
              <w:t>Daning</w:t>
            </w:r>
          </w:p>
        </w:tc>
      </w:tr>
      <w:tr w:rsidR="0069085E" w:rsidRPr="0069085E" w:rsidTr="0069085E">
        <w:tc>
          <w:tcPr>
            <w:tcW w:w="2179" w:type="dxa"/>
            <w:shd w:val="clear" w:color="auto" w:fill="auto"/>
          </w:tcPr>
          <w:p w:rsidR="0069085E" w:rsidRPr="0069085E" w:rsidRDefault="0069085E" w:rsidP="0069085E">
            <w:pPr>
              <w:ind w:firstLine="0"/>
            </w:pPr>
            <w:r>
              <w:t>Delleney</w:t>
            </w:r>
          </w:p>
        </w:tc>
        <w:tc>
          <w:tcPr>
            <w:tcW w:w="2179" w:type="dxa"/>
            <w:shd w:val="clear" w:color="auto" w:fill="auto"/>
          </w:tcPr>
          <w:p w:rsidR="0069085E" w:rsidRPr="0069085E" w:rsidRDefault="0069085E" w:rsidP="0069085E">
            <w:pPr>
              <w:ind w:firstLine="0"/>
            </w:pPr>
            <w:r>
              <w:t>Erickson</w:t>
            </w:r>
          </w:p>
        </w:tc>
        <w:tc>
          <w:tcPr>
            <w:tcW w:w="2180" w:type="dxa"/>
            <w:shd w:val="clear" w:color="auto" w:fill="auto"/>
          </w:tcPr>
          <w:p w:rsidR="0069085E" w:rsidRPr="0069085E" w:rsidRDefault="0069085E" w:rsidP="0069085E">
            <w:pPr>
              <w:ind w:firstLine="0"/>
            </w:pPr>
            <w:r>
              <w:t>Forrester</w:t>
            </w:r>
          </w:p>
        </w:tc>
      </w:tr>
      <w:tr w:rsidR="0069085E" w:rsidRPr="0069085E" w:rsidTr="0069085E">
        <w:tc>
          <w:tcPr>
            <w:tcW w:w="2179" w:type="dxa"/>
            <w:shd w:val="clear" w:color="auto" w:fill="auto"/>
          </w:tcPr>
          <w:p w:rsidR="0069085E" w:rsidRPr="0069085E" w:rsidRDefault="0069085E" w:rsidP="0069085E">
            <w:pPr>
              <w:ind w:firstLine="0"/>
            </w:pPr>
            <w:r>
              <w:t>Frye</w:t>
            </w:r>
          </w:p>
        </w:tc>
        <w:tc>
          <w:tcPr>
            <w:tcW w:w="2179" w:type="dxa"/>
            <w:shd w:val="clear" w:color="auto" w:fill="auto"/>
          </w:tcPr>
          <w:p w:rsidR="0069085E" w:rsidRPr="0069085E" w:rsidRDefault="0069085E" w:rsidP="0069085E">
            <w:pPr>
              <w:ind w:firstLine="0"/>
            </w:pPr>
            <w:r>
              <w:t>Hamilton</w:t>
            </w:r>
          </w:p>
        </w:tc>
        <w:tc>
          <w:tcPr>
            <w:tcW w:w="2180" w:type="dxa"/>
            <w:shd w:val="clear" w:color="auto" w:fill="auto"/>
          </w:tcPr>
          <w:p w:rsidR="0069085E" w:rsidRPr="0069085E" w:rsidRDefault="0069085E" w:rsidP="0069085E">
            <w:pPr>
              <w:ind w:firstLine="0"/>
            </w:pPr>
            <w:r>
              <w:t>Henderson</w:t>
            </w:r>
          </w:p>
        </w:tc>
      </w:tr>
      <w:tr w:rsidR="0069085E" w:rsidRPr="0069085E" w:rsidTr="0069085E">
        <w:tc>
          <w:tcPr>
            <w:tcW w:w="2179" w:type="dxa"/>
            <w:shd w:val="clear" w:color="auto" w:fill="auto"/>
          </w:tcPr>
          <w:p w:rsidR="0069085E" w:rsidRPr="0069085E" w:rsidRDefault="0069085E" w:rsidP="0069085E">
            <w:pPr>
              <w:ind w:firstLine="0"/>
            </w:pPr>
            <w:r>
              <w:t>Herbkersman</w:t>
            </w:r>
          </w:p>
        </w:tc>
        <w:tc>
          <w:tcPr>
            <w:tcW w:w="2179" w:type="dxa"/>
            <w:shd w:val="clear" w:color="auto" w:fill="auto"/>
          </w:tcPr>
          <w:p w:rsidR="0069085E" w:rsidRPr="0069085E" w:rsidRDefault="0069085E" w:rsidP="0069085E">
            <w:pPr>
              <w:ind w:firstLine="0"/>
            </w:pPr>
            <w:r>
              <w:t>Hixon</w:t>
            </w:r>
          </w:p>
        </w:tc>
        <w:tc>
          <w:tcPr>
            <w:tcW w:w="2180" w:type="dxa"/>
            <w:shd w:val="clear" w:color="auto" w:fill="auto"/>
          </w:tcPr>
          <w:p w:rsidR="0069085E" w:rsidRPr="0069085E" w:rsidRDefault="0069085E" w:rsidP="0069085E">
            <w:pPr>
              <w:ind w:firstLine="0"/>
            </w:pPr>
            <w:r>
              <w:t>Huggins</w:t>
            </w:r>
          </w:p>
        </w:tc>
      </w:tr>
      <w:tr w:rsidR="0069085E" w:rsidRPr="0069085E" w:rsidTr="0069085E">
        <w:tc>
          <w:tcPr>
            <w:tcW w:w="2179" w:type="dxa"/>
            <w:shd w:val="clear" w:color="auto" w:fill="auto"/>
          </w:tcPr>
          <w:p w:rsidR="0069085E" w:rsidRPr="0069085E" w:rsidRDefault="0069085E" w:rsidP="0069085E">
            <w:pPr>
              <w:ind w:firstLine="0"/>
            </w:pPr>
            <w:r>
              <w:t>Long</w:t>
            </w:r>
          </w:p>
        </w:tc>
        <w:tc>
          <w:tcPr>
            <w:tcW w:w="2179" w:type="dxa"/>
            <w:shd w:val="clear" w:color="auto" w:fill="auto"/>
          </w:tcPr>
          <w:p w:rsidR="0069085E" w:rsidRPr="0069085E" w:rsidRDefault="0069085E" w:rsidP="0069085E">
            <w:pPr>
              <w:ind w:firstLine="0"/>
            </w:pPr>
            <w:r>
              <w:t>Lowe</w:t>
            </w:r>
          </w:p>
        </w:tc>
        <w:tc>
          <w:tcPr>
            <w:tcW w:w="2180" w:type="dxa"/>
            <w:shd w:val="clear" w:color="auto" w:fill="auto"/>
          </w:tcPr>
          <w:p w:rsidR="0069085E" w:rsidRPr="0069085E" w:rsidRDefault="0069085E" w:rsidP="0069085E">
            <w:pPr>
              <w:ind w:firstLine="0"/>
            </w:pPr>
            <w:r>
              <w:t>Lucas</w:t>
            </w:r>
          </w:p>
        </w:tc>
      </w:tr>
      <w:tr w:rsidR="0069085E" w:rsidRPr="0069085E" w:rsidTr="0069085E">
        <w:tc>
          <w:tcPr>
            <w:tcW w:w="2179" w:type="dxa"/>
            <w:shd w:val="clear" w:color="auto" w:fill="auto"/>
          </w:tcPr>
          <w:p w:rsidR="0069085E" w:rsidRPr="0069085E" w:rsidRDefault="0069085E" w:rsidP="0069085E">
            <w:pPr>
              <w:ind w:firstLine="0"/>
            </w:pPr>
            <w:r>
              <w:t>McCoy</w:t>
            </w:r>
          </w:p>
        </w:tc>
        <w:tc>
          <w:tcPr>
            <w:tcW w:w="2179" w:type="dxa"/>
            <w:shd w:val="clear" w:color="auto" w:fill="auto"/>
          </w:tcPr>
          <w:p w:rsidR="0069085E" w:rsidRPr="0069085E" w:rsidRDefault="0069085E" w:rsidP="0069085E">
            <w:pPr>
              <w:ind w:firstLine="0"/>
            </w:pPr>
            <w:r>
              <w:t>Merrill</w:t>
            </w:r>
          </w:p>
        </w:tc>
        <w:tc>
          <w:tcPr>
            <w:tcW w:w="2180" w:type="dxa"/>
            <w:shd w:val="clear" w:color="auto" w:fill="auto"/>
          </w:tcPr>
          <w:p w:rsidR="0069085E" w:rsidRPr="0069085E" w:rsidRDefault="0069085E" w:rsidP="0069085E">
            <w:pPr>
              <w:ind w:firstLine="0"/>
            </w:pPr>
            <w:r>
              <w:t>D. C. Moss</w:t>
            </w:r>
          </w:p>
        </w:tc>
      </w:tr>
      <w:tr w:rsidR="0069085E" w:rsidRPr="0069085E" w:rsidTr="0069085E">
        <w:tc>
          <w:tcPr>
            <w:tcW w:w="2179" w:type="dxa"/>
            <w:shd w:val="clear" w:color="auto" w:fill="auto"/>
          </w:tcPr>
          <w:p w:rsidR="0069085E" w:rsidRPr="0069085E" w:rsidRDefault="0069085E" w:rsidP="0069085E">
            <w:pPr>
              <w:ind w:firstLine="0"/>
            </w:pPr>
            <w:r>
              <w:t>Nanney</w:t>
            </w:r>
          </w:p>
        </w:tc>
        <w:tc>
          <w:tcPr>
            <w:tcW w:w="2179" w:type="dxa"/>
            <w:shd w:val="clear" w:color="auto" w:fill="auto"/>
          </w:tcPr>
          <w:p w:rsidR="0069085E" w:rsidRPr="0069085E" w:rsidRDefault="0069085E" w:rsidP="0069085E">
            <w:pPr>
              <w:ind w:firstLine="0"/>
            </w:pPr>
            <w:r>
              <w:t>Norman</w:t>
            </w:r>
          </w:p>
        </w:tc>
        <w:tc>
          <w:tcPr>
            <w:tcW w:w="2180" w:type="dxa"/>
            <w:shd w:val="clear" w:color="auto" w:fill="auto"/>
          </w:tcPr>
          <w:p w:rsidR="0069085E" w:rsidRPr="0069085E" w:rsidRDefault="0069085E" w:rsidP="0069085E">
            <w:pPr>
              <w:ind w:firstLine="0"/>
            </w:pPr>
            <w:r>
              <w:t>Patrick</w:t>
            </w:r>
          </w:p>
        </w:tc>
      </w:tr>
      <w:tr w:rsidR="0069085E" w:rsidRPr="0069085E" w:rsidTr="0069085E">
        <w:tc>
          <w:tcPr>
            <w:tcW w:w="2179" w:type="dxa"/>
            <w:shd w:val="clear" w:color="auto" w:fill="auto"/>
          </w:tcPr>
          <w:p w:rsidR="0069085E" w:rsidRPr="0069085E" w:rsidRDefault="0069085E" w:rsidP="0069085E">
            <w:pPr>
              <w:ind w:firstLine="0"/>
            </w:pPr>
            <w:r>
              <w:t>Putnam</w:t>
            </w:r>
          </w:p>
        </w:tc>
        <w:tc>
          <w:tcPr>
            <w:tcW w:w="2179" w:type="dxa"/>
            <w:shd w:val="clear" w:color="auto" w:fill="auto"/>
          </w:tcPr>
          <w:p w:rsidR="0069085E" w:rsidRPr="0069085E" w:rsidRDefault="0069085E" w:rsidP="0069085E">
            <w:pPr>
              <w:ind w:firstLine="0"/>
            </w:pPr>
            <w:r>
              <w:t>Quinn</w:t>
            </w:r>
          </w:p>
        </w:tc>
        <w:tc>
          <w:tcPr>
            <w:tcW w:w="2180" w:type="dxa"/>
            <w:shd w:val="clear" w:color="auto" w:fill="auto"/>
          </w:tcPr>
          <w:p w:rsidR="0069085E" w:rsidRPr="0069085E" w:rsidRDefault="0069085E" w:rsidP="0069085E">
            <w:pPr>
              <w:ind w:firstLine="0"/>
            </w:pPr>
            <w:r>
              <w:t>Ryan</w:t>
            </w:r>
          </w:p>
        </w:tc>
      </w:tr>
      <w:tr w:rsidR="0069085E" w:rsidRPr="0069085E" w:rsidTr="0069085E">
        <w:tc>
          <w:tcPr>
            <w:tcW w:w="2179" w:type="dxa"/>
            <w:shd w:val="clear" w:color="auto" w:fill="auto"/>
          </w:tcPr>
          <w:p w:rsidR="0069085E" w:rsidRPr="0069085E" w:rsidRDefault="0069085E" w:rsidP="0069085E">
            <w:pPr>
              <w:ind w:firstLine="0"/>
            </w:pPr>
            <w:r>
              <w:t>Simrill</w:t>
            </w:r>
          </w:p>
        </w:tc>
        <w:tc>
          <w:tcPr>
            <w:tcW w:w="2179" w:type="dxa"/>
            <w:shd w:val="clear" w:color="auto" w:fill="auto"/>
          </w:tcPr>
          <w:p w:rsidR="0069085E" w:rsidRPr="0069085E" w:rsidRDefault="0069085E" w:rsidP="0069085E">
            <w:pPr>
              <w:ind w:firstLine="0"/>
            </w:pPr>
            <w:r>
              <w:t>G. R. Smith</w:t>
            </w:r>
          </w:p>
        </w:tc>
        <w:tc>
          <w:tcPr>
            <w:tcW w:w="2180" w:type="dxa"/>
            <w:shd w:val="clear" w:color="auto" w:fill="auto"/>
          </w:tcPr>
          <w:p w:rsidR="0069085E" w:rsidRPr="0069085E" w:rsidRDefault="0069085E" w:rsidP="0069085E">
            <w:pPr>
              <w:ind w:firstLine="0"/>
            </w:pPr>
            <w:r>
              <w:t>J. R. Smith</w:t>
            </w:r>
          </w:p>
        </w:tc>
      </w:tr>
      <w:tr w:rsidR="0069085E" w:rsidRPr="0069085E" w:rsidTr="0069085E">
        <w:tc>
          <w:tcPr>
            <w:tcW w:w="2179" w:type="dxa"/>
            <w:shd w:val="clear" w:color="auto" w:fill="auto"/>
          </w:tcPr>
          <w:p w:rsidR="0069085E" w:rsidRPr="0069085E" w:rsidRDefault="0069085E" w:rsidP="0069085E">
            <w:pPr>
              <w:ind w:firstLine="0"/>
            </w:pPr>
            <w:r>
              <w:t>Sottile</w:t>
            </w:r>
          </w:p>
        </w:tc>
        <w:tc>
          <w:tcPr>
            <w:tcW w:w="2179" w:type="dxa"/>
            <w:shd w:val="clear" w:color="auto" w:fill="auto"/>
          </w:tcPr>
          <w:p w:rsidR="0069085E" w:rsidRPr="0069085E" w:rsidRDefault="0069085E" w:rsidP="0069085E">
            <w:pPr>
              <w:ind w:firstLine="0"/>
            </w:pPr>
            <w:r>
              <w:t>Southard</w:t>
            </w:r>
          </w:p>
        </w:tc>
        <w:tc>
          <w:tcPr>
            <w:tcW w:w="2180" w:type="dxa"/>
            <w:shd w:val="clear" w:color="auto" w:fill="auto"/>
          </w:tcPr>
          <w:p w:rsidR="0069085E" w:rsidRPr="0069085E" w:rsidRDefault="0069085E" w:rsidP="0069085E">
            <w:pPr>
              <w:ind w:firstLine="0"/>
            </w:pPr>
            <w:r>
              <w:t>Stringer</w:t>
            </w:r>
          </w:p>
        </w:tc>
      </w:tr>
      <w:tr w:rsidR="0069085E" w:rsidRPr="0069085E" w:rsidTr="0069085E">
        <w:tc>
          <w:tcPr>
            <w:tcW w:w="2179" w:type="dxa"/>
            <w:shd w:val="clear" w:color="auto" w:fill="auto"/>
          </w:tcPr>
          <w:p w:rsidR="0069085E" w:rsidRPr="0069085E" w:rsidRDefault="0069085E" w:rsidP="0069085E">
            <w:pPr>
              <w:ind w:firstLine="0"/>
            </w:pPr>
            <w:r>
              <w:t>Tallon</w:t>
            </w:r>
          </w:p>
        </w:tc>
        <w:tc>
          <w:tcPr>
            <w:tcW w:w="2179" w:type="dxa"/>
            <w:shd w:val="clear" w:color="auto" w:fill="auto"/>
          </w:tcPr>
          <w:p w:rsidR="0069085E" w:rsidRPr="0069085E" w:rsidRDefault="0069085E" w:rsidP="0069085E">
            <w:pPr>
              <w:ind w:firstLine="0"/>
            </w:pPr>
            <w:r>
              <w:t>Taylor</w:t>
            </w:r>
          </w:p>
        </w:tc>
        <w:tc>
          <w:tcPr>
            <w:tcW w:w="2180" w:type="dxa"/>
            <w:shd w:val="clear" w:color="auto" w:fill="auto"/>
          </w:tcPr>
          <w:p w:rsidR="0069085E" w:rsidRPr="0069085E" w:rsidRDefault="0069085E" w:rsidP="0069085E">
            <w:pPr>
              <w:ind w:firstLine="0"/>
            </w:pPr>
            <w:r>
              <w:t>Thayer</w:t>
            </w:r>
          </w:p>
        </w:tc>
      </w:tr>
      <w:tr w:rsidR="0069085E" w:rsidRPr="0069085E" w:rsidTr="0069085E">
        <w:tc>
          <w:tcPr>
            <w:tcW w:w="2179" w:type="dxa"/>
            <w:shd w:val="clear" w:color="auto" w:fill="auto"/>
          </w:tcPr>
          <w:p w:rsidR="0069085E" w:rsidRPr="0069085E" w:rsidRDefault="0069085E" w:rsidP="0069085E">
            <w:pPr>
              <w:keepNext/>
              <w:ind w:firstLine="0"/>
            </w:pPr>
            <w:r>
              <w:t>Toole</w:t>
            </w:r>
          </w:p>
        </w:tc>
        <w:tc>
          <w:tcPr>
            <w:tcW w:w="2179" w:type="dxa"/>
            <w:shd w:val="clear" w:color="auto" w:fill="auto"/>
          </w:tcPr>
          <w:p w:rsidR="0069085E" w:rsidRPr="0069085E" w:rsidRDefault="0069085E" w:rsidP="0069085E">
            <w:pPr>
              <w:keepNext/>
              <w:ind w:firstLine="0"/>
            </w:pPr>
            <w:r>
              <w:t>Tribble</w:t>
            </w:r>
          </w:p>
        </w:tc>
        <w:tc>
          <w:tcPr>
            <w:tcW w:w="2180" w:type="dxa"/>
            <w:shd w:val="clear" w:color="auto" w:fill="auto"/>
          </w:tcPr>
          <w:p w:rsidR="0069085E" w:rsidRPr="0069085E" w:rsidRDefault="0069085E" w:rsidP="0069085E">
            <w:pPr>
              <w:keepNext/>
              <w:ind w:firstLine="0"/>
            </w:pPr>
            <w:r>
              <w:t>Willis</w:t>
            </w:r>
          </w:p>
        </w:tc>
      </w:tr>
      <w:tr w:rsidR="0069085E" w:rsidRPr="0069085E" w:rsidTr="0069085E">
        <w:tc>
          <w:tcPr>
            <w:tcW w:w="2179" w:type="dxa"/>
            <w:shd w:val="clear" w:color="auto" w:fill="auto"/>
          </w:tcPr>
          <w:p w:rsidR="0069085E" w:rsidRPr="0069085E" w:rsidRDefault="0069085E" w:rsidP="0069085E">
            <w:pPr>
              <w:keepNext/>
              <w:ind w:firstLine="0"/>
            </w:pPr>
            <w:r>
              <w:t>Young</w:t>
            </w:r>
          </w:p>
        </w:tc>
        <w:tc>
          <w:tcPr>
            <w:tcW w:w="2179" w:type="dxa"/>
            <w:shd w:val="clear" w:color="auto" w:fill="auto"/>
          </w:tcPr>
          <w:p w:rsidR="0069085E" w:rsidRPr="0069085E" w:rsidRDefault="0069085E" w:rsidP="0069085E">
            <w:pPr>
              <w:keepNext/>
              <w:ind w:firstLine="0"/>
            </w:pPr>
          </w:p>
        </w:tc>
        <w:tc>
          <w:tcPr>
            <w:tcW w:w="2180" w:type="dxa"/>
            <w:shd w:val="clear" w:color="auto" w:fill="auto"/>
          </w:tcPr>
          <w:p w:rsidR="0069085E" w:rsidRPr="0069085E" w:rsidRDefault="0069085E" w:rsidP="0069085E">
            <w:pPr>
              <w:keepNext/>
              <w:ind w:firstLine="0"/>
            </w:pPr>
          </w:p>
        </w:tc>
      </w:tr>
    </w:tbl>
    <w:p w:rsidR="0069085E" w:rsidRDefault="0069085E" w:rsidP="0069085E"/>
    <w:p w:rsidR="0069085E" w:rsidRDefault="0069085E" w:rsidP="0069085E">
      <w:pPr>
        <w:jc w:val="center"/>
        <w:rPr>
          <w:b/>
        </w:rPr>
      </w:pPr>
      <w:r w:rsidRPr="0069085E">
        <w:rPr>
          <w:b/>
        </w:rPr>
        <w:t>Total--43</w:t>
      </w:r>
    </w:p>
    <w:p w:rsidR="0069085E" w:rsidRDefault="0069085E" w:rsidP="0069085E">
      <w:pPr>
        <w:jc w:val="center"/>
        <w:rPr>
          <w:b/>
        </w:rPr>
      </w:pPr>
    </w:p>
    <w:p w:rsidR="0069085E" w:rsidRDefault="0069085E" w:rsidP="0069085E">
      <w:pPr>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69085E">
            <w:pPr>
              <w:keepNext/>
              <w:ind w:firstLine="0"/>
            </w:pPr>
            <w:r>
              <w:t>Agnew</w:t>
            </w:r>
          </w:p>
        </w:tc>
        <w:tc>
          <w:tcPr>
            <w:tcW w:w="2179" w:type="dxa"/>
            <w:shd w:val="clear" w:color="auto" w:fill="auto"/>
          </w:tcPr>
          <w:p w:rsidR="0069085E" w:rsidRPr="0069085E" w:rsidRDefault="0069085E" w:rsidP="0069085E">
            <w:pPr>
              <w:keepNext/>
              <w:ind w:firstLine="0"/>
            </w:pPr>
            <w:r>
              <w:t>Alexander</w:t>
            </w:r>
          </w:p>
        </w:tc>
        <w:tc>
          <w:tcPr>
            <w:tcW w:w="2180" w:type="dxa"/>
            <w:shd w:val="clear" w:color="auto" w:fill="auto"/>
          </w:tcPr>
          <w:p w:rsidR="0069085E" w:rsidRPr="0069085E" w:rsidRDefault="0069085E" w:rsidP="0069085E">
            <w:pPr>
              <w:keepNext/>
              <w:ind w:firstLine="0"/>
            </w:pPr>
            <w:r>
              <w:t>Allen</w:t>
            </w:r>
          </w:p>
        </w:tc>
      </w:tr>
      <w:tr w:rsidR="0069085E" w:rsidRPr="0069085E" w:rsidTr="0069085E">
        <w:tc>
          <w:tcPr>
            <w:tcW w:w="2179" w:type="dxa"/>
            <w:shd w:val="clear" w:color="auto" w:fill="auto"/>
          </w:tcPr>
          <w:p w:rsidR="0069085E" w:rsidRPr="0069085E" w:rsidRDefault="0069085E" w:rsidP="0069085E">
            <w:pPr>
              <w:ind w:firstLine="0"/>
            </w:pPr>
            <w:r>
              <w:t>Anderson</w:t>
            </w:r>
          </w:p>
        </w:tc>
        <w:tc>
          <w:tcPr>
            <w:tcW w:w="2179" w:type="dxa"/>
            <w:shd w:val="clear" w:color="auto" w:fill="auto"/>
          </w:tcPr>
          <w:p w:rsidR="0069085E" w:rsidRPr="0069085E" w:rsidRDefault="0069085E" w:rsidP="0069085E">
            <w:pPr>
              <w:ind w:firstLine="0"/>
            </w:pPr>
            <w:r>
              <w:t>Anthony</w:t>
            </w:r>
          </w:p>
        </w:tc>
        <w:tc>
          <w:tcPr>
            <w:tcW w:w="2180" w:type="dxa"/>
            <w:shd w:val="clear" w:color="auto" w:fill="auto"/>
          </w:tcPr>
          <w:p w:rsidR="0069085E" w:rsidRPr="0069085E" w:rsidRDefault="0069085E" w:rsidP="0069085E">
            <w:pPr>
              <w:ind w:firstLine="0"/>
            </w:pPr>
            <w:r>
              <w:t>Bales</w:t>
            </w:r>
          </w:p>
        </w:tc>
      </w:tr>
      <w:tr w:rsidR="0069085E" w:rsidRPr="0069085E" w:rsidTr="0069085E">
        <w:tc>
          <w:tcPr>
            <w:tcW w:w="2179" w:type="dxa"/>
            <w:shd w:val="clear" w:color="auto" w:fill="auto"/>
          </w:tcPr>
          <w:p w:rsidR="0069085E" w:rsidRPr="0069085E" w:rsidRDefault="0069085E" w:rsidP="0069085E">
            <w:pPr>
              <w:ind w:firstLine="0"/>
            </w:pPr>
            <w:r>
              <w:t>Bannister</w:t>
            </w:r>
          </w:p>
        </w:tc>
        <w:tc>
          <w:tcPr>
            <w:tcW w:w="2179" w:type="dxa"/>
            <w:shd w:val="clear" w:color="auto" w:fill="auto"/>
          </w:tcPr>
          <w:p w:rsidR="0069085E" w:rsidRPr="0069085E" w:rsidRDefault="0069085E" w:rsidP="0069085E">
            <w:pPr>
              <w:ind w:firstLine="0"/>
            </w:pPr>
            <w:r>
              <w:t>Barfield</w:t>
            </w:r>
          </w:p>
        </w:tc>
        <w:tc>
          <w:tcPr>
            <w:tcW w:w="2180" w:type="dxa"/>
            <w:shd w:val="clear" w:color="auto" w:fill="auto"/>
          </w:tcPr>
          <w:p w:rsidR="0069085E" w:rsidRPr="0069085E" w:rsidRDefault="0069085E" w:rsidP="0069085E">
            <w:pPr>
              <w:ind w:firstLine="0"/>
            </w:pPr>
            <w:r>
              <w:t>Battle</w:t>
            </w:r>
          </w:p>
        </w:tc>
      </w:tr>
      <w:tr w:rsidR="0069085E" w:rsidRPr="0069085E" w:rsidTr="0069085E">
        <w:tc>
          <w:tcPr>
            <w:tcW w:w="2179" w:type="dxa"/>
            <w:shd w:val="clear" w:color="auto" w:fill="auto"/>
          </w:tcPr>
          <w:p w:rsidR="0069085E" w:rsidRPr="0069085E" w:rsidRDefault="0069085E" w:rsidP="0069085E">
            <w:pPr>
              <w:ind w:firstLine="0"/>
            </w:pPr>
            <w:r>
              <w:t>Bowen</w:t>
            </w:r>
          </w:p>
        </w:tc>
        <w:tc>
          <w:tcPr>
            <w:tcW w:w="2179" w:type="dxa"/>
            <w:shd w:val="clear" w:color="auto" w:fill="auto"/>
          </w:tcPr>
          <w:p w:rsidR="0069085E" w:rsidRPr="0069085E" w:rsidRDefault="0069085E" w:rsidP="0069085E">
            <w:pPr>
              <w:ind w:firstLine="0"/>
            </w:pPr>
            <w:r>
              <w:t>Bowers</w:t>
            </w:r>
          </w:p>
        </w:tc>
        <w:tc>
          <w:tcPr>
            <w:tcW w:w="2180" w:type="dxa"/>
            <w:shd w:val="clear" w:color="auto" w:fill="auto"/>
          </w:tcPr>
          <w:p w:rsidR="0069085E" w:rsidRPr="0069085E" w:rsidRDefault="0069085E" w:rsidP="0069085E">
            <w:pPr>
              <w:ind w:firstLine="0"/>
            </w:pPr>
            <w:r>
              <w:t>Brady</w:t>
            </w:r>
          </w:p>
        </w:tc>
      </w:tr>
      <w:tr w:rsidR="0069085E" w:rsidRPr="0069085E" w:rsidTr="0069085E">
        <w:tc>
          <w:tcPr>
            <w:tcW w:w="2179" w:type="dxa"/>
            <w:shd w:val="clear" w:color="auto" w:fill="auto"/>
          </w:tcPr>
          <w:p w:rsidR="0069085E" w:rsidRPr="0069085E" w:rsidRDefault="0069085E" w:rsidP="0069085E">
            <w:pPr>
              <w:ind w:firstLine="0"/>
            </w:pPr>
            <w:r>
              <w:t>Branham</w:t>
            </w:r>
          </w:p>
        </w:tc>
        <w:tc>
          <w:tcPr>
            <w:tcW w:w="2179" w:type="dxa"/>
            <w:shd w:val="clear" w:color="auto" w:fill="auto"/>
          </w:tcPr>
          <w:p w:rsidR="0069085E" w:rsidRPr="0069085E" w:rsidRDefault="0069085E" w:rsidP="0069085E">
            <w:pPr>
              <w:ind w:firstLine="0"/>
            </w:pPr>
            <w:r>
              <w:t>Brannon</w:t>
            </w:r>
          </w:p>
        </w:tc>
        <w:tc>
          <w:tcPr>
            <w:tcW w:w="2180" w:type="dxa"/>
            <w:shd w:val="clear" w:color="auto" w:fill="auto"/>
          </w:tcPr>
          <w:p w:rsidR="0069085E" w:rsidRPr="0069085E" w:rsidRDefault="0069085E" w:rsidP="0069085E">
            <w:pPr>
              <w:ind w:firstLine="0"/>
            </w:pPr>
            <w:r>
              <w:t>Brantley</w:t>
            </w:r>
          </w:p>
        </w:tc>
      </w:tr>
      <w:tr w:rsidR="0069085E" w:rsidRPr="0069085E" w:rsidTr="0069085E">
        <w:tc>
          <w:tcPr>
            <w:tcW w:w="2179" w:type="dxa"/>
            <w:shd w:val="clear" w:color="auto" w:fill="auto"/>
          </w:tcPr>
          <w:p w:rsidR="0069085E" w:rsidRPr="0069085E" w:rsidRDefault="0069085E" w:rsidP="0069085E">
            <w:pPr>
              <w:ind w:firstLine="0"/>
            </w:pPr>
            <w:r>
              <w:t>G. A. Brown</w:t>
            </w:r>
          </w:p>
        </w:tc>
        <w:tc>
          <w:tcPr>
            <w:tcW w:w="2179" w:type="dxa"/>
            <w:shd w:val="clear" w:color="auto" w:fill="auto"/>
          </w:tcPr>
          <w:p w:rsidR="0069085E" w:rsidRPr="0069085E" w:rsidRDefault="0069085E" w:rsidP="0069085E">
            <w:pPr>
              <w:ind w:firstLine="0"/>
            </w:pPr>
            <w:r>
              <w:t>H. B. Brown</w:t>
            </w:r>
          </w:p>
        </w:tc>
        <w:tc>
          <w:tcPr>
            <w:tcW w:w="2180" w:type="dxa"/>
            <w:shd w:val="clear" w:color="auto" w:fill="auto"/>
          </w:tcPr>
          <w:p w:rsidR="0069085E" w:rsidRPr="0069085E" w:rsidRDefault="0069085E" w:rsidP="0069085E">
            <w:pPr>
              <w:ind w:firstLine="0"/>
            </w:pPr>
            <w:r>
              <w:t>R. L. Brown</w:t>
            </w:r>
          </w:p>
        </w:tc>
      </w:tr>
      <w:tr w:rsidR="0069085E" w:rsidRPr="0069085E" w:rsidTr="0069085E">
        <w:tc>
          <w:tcPr>
            <w:tcW w:w="2179" w:type="dxa"/>
            <w:shd w:val="clear" w:color="auto" w:fill="auto"/>
          </w:tcPr>
          <w:p w:rsidR="0069085E" w:rsidRPr="0069085E" w:rsidRDefault="0069085E" w:rsidP="0069085E">
            <w:pPr>
              <w:ind w:firstLine="0"/>
            </w:pPr>
            <w:r>
              <w:t>Butler Garrick</w:t>
            </w:r>
          </w:p>
        </w:tc>
        <w:tc>
          <w:tcPr>
            <w:tcW w:w="2179" w:type="dxa"/>
            <w:shd w:val="clear" w:color="auto" w:fill="auto"/>
          </w:tcPr>
          <w:p w:rsidR="0069085E" w:rsidRPr="0069085E" w:rsidRDefault="0069085E" w:rsidP="0069085E">
            <w:pPr>
              <w:ind w:firstLine="0"/>
            </w:pPr>
            <w:r>
              <w:t>Clyburn</w:t>
            </w:r>
          </w:p>
        </w:tc>
        <w:tc>
          <w:tcPr>
            <w:tcW w:w="2180" w:type="dxa"/>
            <w:shd w:val="clear" w:color="auto" w:fill="auto"/>
          </w:tcPr>
          <w:p w:rsidR="0069085E" w:rsidRPr="0069085E" w:rsidRDefault="0069085E" w:rsidP="0069085E">
            <w:pPr>
              <w:ind w:firstLine="0"/>
            </w:pPr>
            <w:r>
              <w:t>Cobb-Hunter</w:t>
            </w:r>
          </w:p>
        </w:tc>
      </w:tr>
      <w:tr w:rsidR="0069085E" w:rsidRPr="0069085E" w:rsidTr="0069085E">
        <w:tc>
          <w:tcPr>
            <w:tcW w:w="2179" w:type="dxa"/>
            <w:shd w:val="clear" w:color="auto" w:fill="auto"/>
          </w:tcPr>
          <w:p w:rsidR="0069085E" w:rsidRPr="0069085E" w:rsidRDefault="0069085E" w:rsidP="0069085E">
            <w:pPr>
              <w:ind w:firstLine="0"/>
            </w:pPr>
            <w:r>
              <w:t>Dillard</w:t>
            </w:r>
          </w:p>
        </w:tc>
        <w:tc>
          <w:tcPr>
            <w:tcW w:w="2179" w:type="dxa"/>
            <w:shd w:val="clear" w:color="auto" w:fill="auto"/>
          </w:tcPr>
          <w:p w:rsidR="0069085E" w:rsidRPr="0069085E" w:rsidRDefault="0069085E" w:rsidP="0069085E">
            <w:pPr>
              <w:ind w:firstLine="0"/>
            </w:pPr>
            <w:r>
              <w:t>Edge</w:t>
            </w:r>
          </w:p>
        </w:tc>
        <w:tc>
          <w:tcPr>
            <w:tcW w:w="2180" w:type="dxa"/>
            <w:shd w:val="clear" w:color="auto" w:fill="auto"/>
          </w:tcPr>
          <w:p w:rsidR="0069085E" w:rsidRPr="0069085E" w:rsidRDefault="0069085E" w:rsidP="0069085E">
            <w:pPr>
              <w:ind w:firstLine="0"/>
            </w:pPr>
            <w:r>
              <w:t>Funderburk</w:t>
            </w:r>
          </w:p>
        </w:tc>
      </w:tr>
      <w:tr w:rsidR="0069085E" w:rsidRPr="0069085E" w:rsidTr="0069085E">
        <w:tc>
          <w:tcPr>
            <w:tcW w:w="2179" w:type="dxa"/>
            <w:shd w:val="clear" w:color="auto" w:fill="auto"/>
          </w:tcPr>
          <w:p w:rsidR="0069085E" w:rsidRPr="0069085E" w:rsidRDefault="0069085E" w:rsidP="0069085E">
            <w:pPr>
              <w:ind w:firstLine="0"/>
            </w:pPr>
            <w:r>
              <w:t>Gambrell</w:t>
            </w:r>
          </w:p>
        </w:tc>
        <w:tc>
          <w:tcPr>
            <w:tcW w:w="2179" w:type="dxa"/>
            <w:shd w:val="clear" w:color="auto" w:fill="auto"/>
          </w:tcPr>
          <w:p w:rsidR="0069085E" w:rsidRPr="0069085E" w:rsidRDefault="0069085E" w:rsidP="0069085E">
            <w:pPr>
              <w:ind w:firstLine="0"/>
            </w:pPr>
            <w:r>
              <w:t>Gilliard</w:t>
            </w:r>
          </w:p>
        </w:tc>
        <w:tc>
          <w:tcPr>
            <w:tcW w:w="2180" w:type="dxa"/>
            <w:shd w:val="clear" w:color="auto" w:fill="auto"/>
          </w:tcPr>
          <w:p w:rsidR="0069085E" w:rsidRPr="0069085E" w:rsidRDefault="0069085E" w:rsidP="0069085E">
            <w:pPr>
              <w:ind w:firstLine="0"/>
            </w:pPr>
            <w:r>
              <w:t>Govan</w:t>
            </w:r>
          </w:p>
        </w:tc>
      </w:tr>
      <w:tr w:rsidR="0069085E" w:rsidRPr="0069085E" w:rsidTr="0069085E">
        <w:tc>
          <w:tcPr>
            <w:tcW w:w="2179" w:type="dxa"/>
            <w:shd w:val="clear" w:color="auto" w:fill="auto"/>
          </w:tcPr>
          <w:p w:rsidR="0069085E" w:rsidRPr="0069085E" w:rsidRDefault="0069085E" w:rsidP="0069085E">
            <w:pPr>
              <w:ind w:firstLine="0"/>
            </w:pPr>
            <w:r>
              <w:t>Hardwick</w:t>
            </w:r>
          </w:p>
        </w:tc>
        <w:tc>
          <w:tcPr>
            <w:tcW w:w="2179" w:type="dxa"/>
            <w:shd w:val="clear" w:color="auto" w:fill="auto"/>
          </w:tcPr>
          <w:p w:rsidR="0069085E" w:rsidRPr="0069085E" w:rsidRDefault="0069085E" w:rsidP="0069085E">
            <w:pPr>
              <w:ind w:firstLine="0"/>
            </w:pPr>
            <w:r>
              <w:t>Harrell</w:t>
            </w:r>
          </w:p>
        </w:tc>
        <w:tc>
          <w:tcPr>
            <w:tcW w:w="2180" w:type="dxa"/>
            <w:shd w:val="clear" w:color="auto" w:fill="auto"/>
          </w:tcPr>
          <w:p w:rsidR="0069085E" w:rsidRPr="0069085E" w:rsidRDefault="0069085E" w:rsidP="0069085E">
            <w:pPr>
              <w:ind w:firstLine="0"/>
            </w:pPr>
            <w:r>
              <w:t>Harrison</w:t>
            </w:r>
          </w:p>
        </w:tc>
      </w:tr>
      <w:tr w:rsidR="0069085E" w:rsidRPr="0069085E" w:rsidTr="0069085E">
        <w:tc>
          <w:tcPr>
            <w:tcW w:w="2179" w:type="dxa"/>
            <w:shd w:val="clear" w:color="auto" w:fill="auto"/>
          </w:tcPr>
          <w:p w:rsidR="0069085E" w:rsidRPr="0069085E" w:rsidRDefault="0069085E" w:rsidP="0069085E">
            <w:pPr>
              <w:ind w:firstLine="0"/>
            </w:pPr>
            <w:r>
              <w:t>Hart</w:t>
            </w:r>
          </w:p>
        </w:tc>
        <w:tc>
          <w:tcPr>
            <w:tcW w:w="2179" w:type="dxa"/>
            <w:shd w:val="clear" w:color="auto" w:fill="auto"/>
          </w:tcPr>
          <w:p w:rsidR="0069085E" w:rsidRPr="0069085E" w:rsidRDefault="0069085E" w:rsidP="0069085E">
            <w:pPr>
              <w:ind w:firstLine="0"/>
            </w:pPr>
            <w:r>
              <w:t>Hayes</w:t>
            </w:r>
          </w:p>
        </w:tc>
        <w:tc>
          <w:tcPr>
            <w:tcW w:w="2180" w:type="dxa"/>
            <w:shd w:val="clear" w:color="auto" w:fill="auto"/>
          </w:tcPr>
          <w:p w:rsidR="0069085E" w:rsidRPr="0069085E" w:rsidRDefault="0069085E" w:rsidP="0069085E">
            <w:pPr>
              <w:ind w:firstLine="0"/>
            </w:pPr>
            <w:r>
              <w:t>Hearn</w:t>
            </w:r>
          </w:p>
        </w:tc>
      </w:tr>
      <w:tr w:rsidR="0069085E" w:rsidRPr="0069085E" w:rsidTr="0069085E">
        <w:tc>
          <w:tcPr>
            <w:tcW w:w="2179" w:type="dxa"/>
            <w:shd w:val="clear" w:color="auto" w:fill="auto"/>
          </w:tcPr>
          <w:p w:rsidR="0069085E" w:rsidRPr="0069085E" w:rsidRDefault="0069085E" w:rsidP="0069085E">
            <w:pPr>
              <w:ind w:firstLine="0"/>
            </w:pPr>
            <w:r>
              <w:t>Hiott</w:t>
            </w:r>
          </w:p>
        </w:tc>
        <w:tc>
          <w:tcPr>
            <w:tcW w:w="2179" w:type="dxa"/>
            <w:shd w:val="clear" w:color="auto" w:fill="auto"/>
          </w:tcPr>
          <w:p w:rsidR="0069085E" w:rsidRPr="0069085E" w:rsidRDefault="0069085E" w:rsidP="0069085E">
            <w:pPr>
              <w:ind w:firstLine="0"/>
            </w:pPr>
            <w:r>
              <w:t>Hodges</w:t>
            </w:r>
          </w:p>
        </w:tc>
        <w:tc>
          <w:tcPr>
            <w:tcW w:w="2180" w:type="dxa"/>
            <w:shd w:val="clear" w:color="auto" w:fill="auto"/>
          </w:tcPr>
          <w:p w:rsidR="0069085E" w:rsidRPr="0069085E" w:rsidRDefault="0069085E" w:rsidP="0069085E">
            <w:pPr>
              <w:ind w:firstLine="0"/>
            </w:pPr>
            <w:r>
              <w:t>Horne</w:t>
            </w:r>
          </w:p>
        </w:tc>
      </w:tr>
      <w:tr w:rsidR="0069085E" w:rsidRPr="0069085E" w:rsidTr="0069085E">
        <w:tc>
          <w:tcPr>
            <w:tcW w:w="2179" w:type="dxa"/>
            <w:shd w:val="clear" w:color="auto" w:fill="auto"/>
          </w:tcPr>
          <w:p w:rsidR="0069085E" w:rsidRPr="0069085E" w:rsidRDefault="0069085E" w:rsidP="0069085E">
            <w:pPr>
              <w:ind w:firstLine="0"/>
            </w:pPr>
            <w:r>
              <w:t>Hosey</w:t>
            </w:r>
          </w:p>
        </w:tc>
        <w:tc>
          <w:tcPr>
            <w:tcW w:w="2179" w:type="dxa"/>
            <w:shd w:val="clear" w:color="auto" w:fill="auto"/>
          </w:tcPr>
          <w:p w:rsidR="0069085E" w:rsidRPr="0069085E" w:rsidRDefault="0069085E" w:rsidP="0069085E">
            <w:pPr>
              <w:ind w:firstLine="0"/>
            </w:pPr>
            <w:r>
              <w:t>Jefferson</w:t>
            </w:r>
          </w:p>
        </w:tc>
        <w:tc>
          <w:tcPr>
            <w:tcW w:w="2180" w:type="dxa"/>
            <w:shd w:val="clear" w:color="auto" w:fill="auto"/>
          </w:tcPr>
          <w:p w:rsidR="0069085E" w:rsidRPr="0069085E" w:rsidRDefault="0069085E" w:rsidP="0069085E">
            <w:pPr>
              <w:ind w:firstLine="0"/>
            </w:pPr>
            <w:r>
              <w:t>Johnson</w:t>
            </w:r>
          </w:p>
        </w:tc>
      </w:tr>
      <w:tr w:rsidR="0069085E" w:rsidRPr="0069085E" w:rsidTr="0069085E">
        <w:tc>
          <w:tcPr>
            <w:tcW w:w="2179" w:type="dxa"/>
            <w:shd w:val="clear" w:color="auto" w:fill="auto"/>
          </w:tcPr>
          <w:p w:rsidR="0069085E" w:rsidRPr="0069085E" w:rsidRDefault="0069085E" w:rsidP="0069085E">
            <w:pPr>
              <w:ind w:firstLine="0"/>
            </w:pPr>
            <w:r>
              <w:t>King</w:t>
            </w:r>
          </w:p>
        </w:tc>
        <w:tc>
          <w:tcPr>
            <w:tcW w:w="2179" w:type="dxa"/>
            <w:shd w:val="clear" w:color="auto" w:fill="auto"/>
          </w:tcPr>
          <w:p w:rsidR="0069085E" w:rsidRPr="0069085E" w:rsidRDefault="0069085E" w:rsidP="0069085E">
            <w:pPr>
              <w:ind w:firstLine="0"/>
            </w:pPr>
            <w:r>
              <w:t>Knight</w:t>
            </w:r>
          </w:p>
        </w:tc>
        <w:tc>
          <w:tcPr>
            <w:tcW w:w="2180" w:type="dxa"/>
            <w:shd w:val="clear" w:color="auto" w:fill="auto"/>
          </w:tcPr>
          <w:p w:rsidR="0069085E" w:rsidRPr="0069085E" w:rsidRDefault="0069085E" w:rsidP="0069085E">
            <w:pPr>
              <w:ind w:firstLine="0"/>
            </w:pPr>
            <w:r>
              <w:t>Limehouse</w:t>
            </w:r>
          </w:p>
        </w:tc>
      </w:tr>
      <w:tr w:rsidR="0069085E" w:rsidRPr="0069085E" w:rsidTr="0069085E">
        <w:tc>
          <w:tcPr>
            <w:tcW w:w="2179" w:type="dxa"/>
            <w:shd w:val="clear" w:color="auto" w:fill="auto"/>
          </w:tcPr>
          <w:p w:rsidR="0069085E" w:rsidRPr="0069085E" w:rsidRDefault="0069085E" w:rsidP="0069085E">
            <w:pPr>
              <w:ind w:firstLine="0"/>
            </w:pPr>
            <w:r>
              <w:t>Loftis</w:t>
            </w:r>
          </w:p>
        </w:tc>
        <w:tc>
          <w:tcPr>
            <w:tcW w:w="2179" w:type="dxa"/>
            <w:shd w:val="clear" w:color="auto" w:fill="auto"/>
          </w:tcPr>
          <w:p w:rsidR="0069085E" w:rsidRPr="0069085E" w:rsidRDefault="0069085E" w:rsidP="0069085E">
            <w:pPr>
              <w:ind w:firstLine="0"/>
            </w:pPr>
            <w:r>
              <w:t>Mack</w:t>
            </w:r>
          </w:p>
        </w:tc>
        <w:tc>
          <w:tcPr>
            <w:tcW w:w="2180" w:type="dxa"/>
            <w:shd w:val="clear" w:color="auto" w:fill="auto"/>
          </w:tcPr>
          <w:p w:rsidR="0069085E" w:rsidRPr="0069085E" w:rsidRDefault="0069085E" w:rsidP="0069085E">
            <w:pPr>
              <w:ind w:firstLine="0"/>
            </w:pPr>
            <w:r>
              <w:t>McEachern</w:t>
            </w:r>
          </w:p>
        </w:tc>
      </w:tr>
      <w:tr w:rsidR="0069085E" w:rsidRPr="0069085E" w:rsidTr="0069085E">
        <w:tc>
          <w:tcPr>
            <w:tcW w:w="2179" w:type="dxa"/>
            <w:shd w:val="clear" w:color="auto" w:fill="auto"/>
          </w:tcPr>
          <w:p w:rsidR="0069085E" w:rsidRPr="0069085E" w:rsidRDefault="0069085E" w:rsidP="0069085E">
            <w:pPr>
              <w:ind w:firstLine="0"/>
            </w:pPr>
            <w:r>
              <w:t>McLeod</w:t>
            </w:r>
          </w:p>
        </w:tc>
        <w:tc>
          <w:tcPr>
            <w:tcW w:w="2179" w:type="dxa"/>
            <w:shd w:val="clear" w:color="auto" w:fill="auto"/>
          </w:tcPr>
          <w:p w:rsidR="0069085E" w:rsidRPr="0069085E" w:rsidRDefault="0069085E" w:rsidP="0069085E">
            <w:pPr>
              <w:ind w:firstLine="0"/>
            </w:pPr>
            <w:r>
              <w:t>V. S. Moss</w:t>
            </w:r>
          </w:p>
        </w:tc>
        <w:tc>
          <w:tcPr>
            <w:tcW w:w="2180" w:type="dxa"/>
            <w:shd w:val="clear" w:color="auto" w:fill="auto"/>
          </w:tcPr>
          <w:p w:rsidR="0069085E" w:rsidRPr="0069085E" w:rsidRDefault="0069085E" w:rsidP="0069085E">
            <w:pPr>
              <w:ind w:firstLine="0"/>
            </w:pPr>
            <w:r>
              <w:t>Munnerlyn</w:t>
            </w:r>
          </w:p>
        </w:tc>
      </w:tr>
      <w:tr w:rsidR="0069085E" w:rsidRPr="0069085E" w:rsidTr="0069085E">
        <w:tc>
          <w:tcPr>
            <w:tcW w:w="2179" w:type="dxa"/>
            <w:shd w:val="clear" w:color="auto" w:fill="auto"/>
          </w:tcPr>
          <w:p w:rsidR="0069085E" w:rsidRPr="0069085E" w:rsidRDefault="0069085E" w:rsidP="0069085E">
            <w:pPr>
              <w:ind w:firstLine="0"/>
            </w:pPr>
            <w:r>
              <w:t>J. M. Neal</w:t>
            </w:r>
          </w:p>
        </w:tc>
        <w:tc>
          <w:tcPr>
            <w:tcW w:w="2179" w:type="dxa"/>
            <w:shd w:val="clear" w:color="auto" w:fill="auto"/>
          </w:tcPr>
          <w:p w:rsidR="0069085E" w:rsidRPr="0069085E" w:rsidRDefault="0069085E" w:rsidP="0069085E">
            <w:pPr>
              <w:ind w:firstLine="0"/>
            </w:pPr>
            <w:r>
              <w:t>Ott</w:t>
            </w:r>
          </w:p>
        </w:tc>
        <w:tc>
          <w:tcPr>
            <w:tcW w:w="2180" w:type="dxa"/>
            <w:shd w:val="clear" w:color="auto" w:fill="auto"/>
          </w:tcPr>
          <w:p w:rsidR="0069085E" w:rsidRPr="0069085E" w:rsidRDefault="0069085E" w:rsidP="0069085E">
            <w:pPr>
              <w:ind w:firstLine="0"/>
            </w:pPr>
            <w:r>
              <w:t>Owens</w:t>
            </w:r>
          </w:p>
        </w:tc>
      </w:tr>
      <w:tr w:rsidR="0069085E" w:rsidRPr="0069085E" w:rsidTr="0069085E">
        <w:tc>
          <w:tcPr>
            <w:tcW w:w="2179" w:type="dxa"/>
            <w:shd w:val="clear" w:color="auto" w:fill="auto"/>
          </w:tcPr>
          <w:p w:rsidR="0069085E" w:rsidRPr="0069085E" w:rsidRDefault="0069085E" w:rsidP="0069085E">
            <w:pPr>
              <w:ind w:firstLine="0"/>
            </w:pPr>
            <w:r>
              <w:t>Parker</w:t>
            </w:r>
          </w:p>
        </w:tc>
        <w:tc>
          <w:tcPr>
            <w:tcW w:w="2179" w:type="dxa"/>
            <w:shd w:val="clear" w:color="auto" w:fill="auto"/>
          </w:tcPr>
          <w:p w:rsidR="0069085E" w:rsidRPr="0069085E" w:rsidRDefault="0069085E" w:rsidP="0069085E">
            <w:pPr>
              <w:ind w:firstLine="0"/>
            </w:pPr>
            <w:r>
              <w:t>Parks</w:t>
            </w:r>
          </w:p>
        </w:tc>
        <w:tc>
          <w:tcPr>
            <w:tcW w:w="2180" w:type="dxa"/>
            <w:shd w:val="clear" w:color="auto" w:fill="auto"/>
          </w:tcPr>
          <w:p w:rsidR="0069085E" w:rsidRPr="0069085E" w:rsidRDefault="0069085E" w:rsidP="0069085E">
            <w:pPr>
              <w:ind w:firstLine="0"/>
            </w:pPr>
            <w:r>
              <w:t>Pinson</w:t>
            </w:r>
          </w:p>
        </w:tc>
      </w:tr>
      <w:tr w:rsidR="0069085E" w:rsidRPr="0069085E" w:rsidTr="0069085E">
        <w:tc>
          <w:tcPr>
            <w:tcW w:w="2179" w:type="dxa"/>
            <w:shd w:val="clear" w:color="auto" w:fill="auto"/>
          </w:tcPr>
          <w:p w:rsidR="0069085E" w:rsidRPr="0069085E" w:rsidRDefault="0069085E" w:rsidP="0069085E">
            <w:pPr>
              <w:ind w:firstLine="0"/>
            </w:pPr>
            <w:r>
              <w:t>Pitts</w:t>
            </w:r>
          </w:p>
        </w:tc>
        <w:tc>
          <w:tcPr>
            <w:tcW w:w="2179" w:type="dxa"/>
            <w:shd w:val="clear" w:color="auto" w:fill="auto"/>
          </w:tcPr>
          <w:p w:rsidR="0069085E" w:rsidRPr="0069085E" w:rsidRDefault="0069085E" w:rsidP="0069085E">
            <w:pPr>
              <w:ind w:firstLine="0"/>
            </w:pPr>
            <w:r>
              <w:t>Sabb</w:t>
            </w:r>
          </w:p>
        </w:tc>
        <w:tc>
          <w:tcPr>
            <w:tcW w:w="2180" w:type="dxa"/>
            <w:shd w:val="clear" w:color="auto" w:fill="auto"/>
          </w:tcPr>
          <w:p w:rsidR="0069085E" w:rsidRPr="0069085E" w:rsidRDefault="0069085E" w:rsidP="0069085E">
            <w:pPr>
              <w:ind w:firstLine="0"/>
            </w:pPr>
            <w:r>
              <w:t>Sandifer</w:t>
            </w:r>
          </w:p>
        </w:tc>
      </w:tr>
      <w:tr w:rsidR="0069085E" w:rsidRPr="0069085E" w:rsidTr="0069085E">
        <w:tc>
          <w:tcPr>
            <w:tcW w:w="2179" w:type="dxa"/>
            <w:shd w:val="clear" w:color="auto" w:fill="auto"/>
          </w:tcPr>
          <w:p w:rsidR="0069085E" w:rsidRPr="0069085E" w:rsidRDefault="0069085E" w:rsidP="0069085E">
            <w:pPr>
              <w:ind w:firstLine="0"/>
            </w:pPr>
            <w:r>
              <w:t>Sellers</w:t>
            </w:r>
          </w:p>
        </w:tc>
        <w:tc>
          <w:tcPr>
            <w:tcW w:w="2179" w:type="dxa"/>
            <w:shd w:val="clear" w:color="auto" w:fill="auto"/>
          </w:tcPr>
          <w:p w:rsidR="0069085E" w:rsidRPr="0069085E" w:rsidRDefault="0069085E" w:rsidP="0069085E">
            <w:pPr>
              <w:ind w:firstLine="0"/>
            </w:pPr>
            <w:r>
              <w:t>Skelton</w:t>
            </w:r>
          </w:p>
        </w:tc>
        <w:tc>
          <w:tcPr>
            <w:tcW w:w="2180" w:type="dxa"/>
            <w:shd w:val="clear" w:color="auto" w:fill="auto"/>
          </w:tcPr>
          <w:p w:rsidR="0069085E" w:rsidRPr="0069085E" w:rsidRDefault="0069085E" w:rsidP="0069085E">
            <w:pPr>
              <w:ind w:firstLine="0"/>
            </w:pPr>
            <w:r>
              <w:t>G. M. Smith</w:t>
            </w:r>
          </w:p>
        </w:tc>
      </w:tr>
      <w:tr w:rsidR="0069085E" w:rsidRPr="0069085E" w:rsidTr="0069085E">
        <w:tc>
          <w:tcPr>
            <w:tcW w:w="2179" w:type="dxa"/>
            <w:shd w:val="clear" w:color="auto" w:fill="auto"/>
          </w:tcPr>
          <w:p w:rsidR="0069085E" w:rsidRPr="0069085E" w:rsidRDefault="0069085E" w:rsidP="0069085E">
            <w:pPr>
              <w:ind w:firstLine="0"/>
            </w:pPr>
            <w:r>
              <w:t>J. E. Smith</w:t>
            </w:r>
          </w:p>
        </w:tc>
        <w:tc>
          <w:tcPr>
            <w:tcW w:w="2179" w:type="dxa"/>
            <w:shd w:val="clear" w:color="auto" w:fill="auto"/>
          </w:tcPr>
          <w:p w:rsidR="0069085E" w:rsidRPr="0069085E" w:rsidRDefault="0069085E" w:rsidP="0069085E">
            <w:pPr>
              <w:ind w:firstLine="0"/>
            </w:pPr>
            <w:r>
              <w:t>Spires</w:t>
            </w:r>
          </w:p>
        </w:tc>
        <w:tc>
          <w:tcPr>
            <w:tcW w:w="2180" w:type="dxa"/>
            <w:shd w:val="clear" w:color="auto" w:fill="auto"/>
          </w:tcPr>
          <w:p w:rsidR="0069085E" w:rsidRPr="0069085E" w:rsidRDefault="0069085E" w:rsidP="0069085E">
            <w:pPr>
              <w:ind w:firstLine="0"/>
            </w:pPr>
            <w:r>
              <w:t>Stavrinakis</w:t>
            </w:r>
          </w:p>
        </w:tc>
      </w:tr>
      <w:tr w:rsidR="0069085E" w:rsidRPr="0069085E" w:rsidTr="0069085E">
        <w:tc>
          <w:tcPr>
            <w:tcW w:w="2179" w:type="dxa"/>
            <w:shd w:val="clear" w:color="auto" w:fill="auto"/>
          </w:tcPr>
          <w:p w:rsidR="0069085E" w:rsidRPr="0069085E" w:rsidRDefault="0069085E" w:rsidP="0069085E">
            <w:pPr>
              <w:keepNext/>
              <w:ind w:firstLine="0"/>
            </w:pPr>
            <w:r>
              <w:t>Vick</w:t>
            </w:r>
          </w:p>
        </w:tc>
        <w:tc>
          <w:tcPr>
            <w:tcW w:w="2179" w:type="dxa"/>
            <w:shd w:val="clear" w:color="auto" w:fill="auto"/>
          </w:tcPr>
          <w:p w:rsidR="0069085E" w:rsidRPr="0069085E" w:rsidRDefault="0069085E" w:rsidP="0069085E">
            <w:pPr>
              <w:keepNext/>
              <w:ind w:firstLine="0"/>
            </w:pPr>
            <w:r>
              <w:t>Weeks</w:t>
            </w:r>
          </w:p>
        </w:tc>
        <w:tc>
          <w:tcPr>
            <w:tcW w:w="2180" w:type="dxa"/>
            <w:shd w:val="clear" w:color="auto" w:fill="auto"/>
          </w:tcPr>
          <w:p w:rsidR="0069085E" w:rsidRPr="0069085E" w:rsidRDefault="0069085E" w:rsidP="0069085E">
            <w:pPr>
              <w:keepNext/>
              <w:ind w:firstLine="0"/>
            </w:pPr>
            <w:r>
              <w:t>Whipper</w:t>
            </w:r>
          </w:p>
        </w:tc>
      </w:tr>
      <w:tr w:rsidR="0069085E" w:rsidRPr="0069085E" w:rsidTr="0069085E">
        <w:tc>
          <w:tcPr>
            <w:tcW w:w="2179" w:type="dxa"/>
            <w:shd w:val="clear" w:color="auto" w:fill="auto"/>
          </w:tcPr>
          <w:p w:rsidR="0069085E" w:rsidRPr="0069085E" w:rsidRDefault="0069085E" w:rsidP="0069085E">
            <w:pPr>
              <w:keepNext/>
              <w:ind w:firstLine="0"/>
            </w:pPr>
            <w:r>
              <w:t>White</w:t>
            </w:r>
          </w:p>
        </w:tc>
        <w:tc>
          <w:tcPr>
            <w:tcW w:w="2179" w:type="dxa"/>
            <w:shd w:val="clear" w:color="auto" w:fill="auto"/>
          </w:tcPr>
          <w:p w:rsidR="0069085E" w:rsidRPr="0069085E" w:rsidRDefault="0069085E" w:rsidP="0069085E">
            <w:pPr>
              <w:keepNext/>
              <w:ind w:firstLine="0"/>
            </w:pPr>
            <w:r>
              <w:t>Williams</w:t>
            </w:r>
          </w:p>
        </w:tc>
        <w:tc>
          <w:tcPr>
            <w:tcW w:w="2180" w:type="dxa"/>
            <w:shd w:val="clear" w:color="auto" w:fill="auto"/>
          </w:tcPr>
          <w:p w:rsidR="0069085E" w:rsidRPr="0069085E" w:rsidRDefault="0069085E" w:rsidP="0069085E">
            <w:pPr>
              <w:keepNext/>
              <w:ind w:firstLine="0"/>
            </w:pPr>
          </w:p>
        </w:tc>
      </w:tr>
    </w:tbl>
    <w:p w:rsidR="0069085E" w:rsidRDefault="0069085E" w:rsidP="0069085E"/>
    <w:p w:rsidR="0069085E" w:rsidRDefault="0069085E" w:rsidP="0069085E">
      <w:pPr>
        <w:jc w:val="center"/>
        <w:rPr>
          <w:b/>
        </w:rPr>
      </w:pPr>
      <w:r w:rsidRPr="0069085E">
        <w:rPr>
          <w:b/>
        </w:rPr>
        <w:t>Total--68</w:t>
      </w:r>
    </w:p>
    <w:p w:rsidR="0069085E" w:rsidRDefault="0069085E" w:rsidP="0069085E">
      <w:pPr>
        <w:jc w:val="center"/>
        <w:rPr>
          <w:b/>
        </w:rPr>
      </w:pPr>
    </w:p>
    <w:p w:rsidR="0069085E" w:rsidRDefault="0069085E" w:rsidP="0069085E">
      <w:r>
        <w:t>So, the House refused to table the motion to reconsider.</w:t>
      </w:r>
    </w:p>
    <w:p w:rsidR="0069085E" w:rsidRDefault="0069085E" w:rsidP="0069085E"/>
    <w:p w:rsidR="0069085E" w:rsidRDefault="0069085E" w:rsidP="0069085E">
      <w:r>
        <w:t>Rep. WHITE moved to adjourn debate on the motion to reconsider, which was agreed to.</w:t>
      </w:r>
    </w:p>
    <w:p w:rsidR="00336C81" w:rsidRDefault="00336C81" w:rsidP="0069085E">
      <w:pPr>
        <w:keepNext/>
        <w:jc w:val="center"/>
        <w:rPr>
          <w:b/>
        </w:rPr>
      </w:pPr>
    </w:p>
    <w:p w:rsidR="0069085E" w:rsidRDefault="0069085E" w:rsidP="0069085E">
      <w:pPr>
        <w:keepNext/>
        <w:jc w:val="center"/>
        <w:rPr>
          <w:b/>
        </w:rPr>
      </w:pPr>
      <w:r w:rsidRPr="0069085E">
        <w:rPr>
          <w:b/>
        </w:rPr>
        <w:t>VETO NO. 3-- OVERRIDDEN</w:t>
      </w:r>
    </w:p>
    <w:p w:rsidR="0069085E" w:rsidRDefault="0069085E" w:rsidP="00336C81">
      <w:pPr>
        <w:tabs>
          <w:tab w:val="left" w:pos="270"/>
          <w:tab w:val="left" w:pos="540"/>
          <w:tab w:val="left" w:pos="810"/>
        </w:tabs>
        <w:ind w:firstLine="0"/>
        <w:rPr>
          <w:bCs/>
          <w:szCs w:val="22"/>
        </w:rPr>
      </w:pPr>
      <w:bookmarkStart w:id="20" w:name="file_start51"/>
      <w:bookmarkEnd w:id="20"/>
      <w:r w:rsidRPr="00807315">
        <w:rPr>
          <w:bCs/>
          <w:szCs w:val="22"/>
        </w:rPr>
        <w:t>Veto 3</w:t>
      </w:r>
      <w:r w:rsidRPr="00807315">
        <w:rPr>
          <w:bCs/>
          <w:szCs w:val="22"/>
        </w:rPr>
        <w:tab/>
        <w:t>Part IA, Page 145; Section 38, Sea Grant Consortium – Total Funds Available: $6,048,009 Total Funds; $428,223 General Funds.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SIMRILL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21" w:name="vote_start53"/>
      <w:bookmarkEnd w:id="21"/>
      <w:r>
        <w:t>Yeas 102; Nays 10</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Hiott</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Rutherford</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Tribble</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Total--102</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Chumley</w:t>
            </w:r>
          </w:p>
        </w:tc>
        <w:tc>
          <w:tcPr>
            <w:tcW w:w="2179" w:type="dxa"/>
            <w:shd w:val="clear" w:color="auto" w:fill="auto"/>
          </w:tcPr>
          <w:p w:rsidR="0069085E" w:rsidRPr="0069085E" w:rsidRDefault="0069085E" w:rsidP="00336C81">
            <w:pPr>
              <w:keepNext/>
              <w:tabs>
                <w:tab w:val="left" w:pos="540"/>
                <w:tab w:val="left" w:pos="810"/>
              </w:tabs>
              <w:ind w:firstLine="0"/>
            </w:pPr>
            <w:r>
              <w:t>Frye</w:t>
            </w:r>
          </w:p>
        </w:tc>
        <w:tc>
          <w:tcPr>
            <w:tcW w:w="2180" w:type="dxa"/>
            <w:shd w:val="clear" w:color="auto" w:fill="auto"/>
          </w:tcPr>
          <w:p w:rsidR="0069085E" w:rsidRPr="0069085E" w:rsidRDefault="0069085E" w:rsidP="00336C81">
            <w:pPr>
              <w:keepNext/>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Merrill</w:t>
            </w:r>
          </w:p>
        </w:tc>
        <w:tc>
          <w:tcPr>
            <w:tcW w:w="2179" w:type="dxa"/>
            <w:shd w:val="clear" w:color="auto" w:fill="auto"/>
          </w:tcPr>
          <w:p w:rsidR="0069085E" w:rsidRPr="0069085E" w:rsidRDefault="0069085E" w:rsidP="00336C81">
            <w:pPr>
              <w:keepNext/>
              <w:tabs>
                <w:tab w:val="left" w:pos="540"/>
                <w:tab w:val="left" w:pos="810"/>
              </w:tabs>
              <w:ind w:firstLine="0"/>
            </w:pPr>
            <w:r>
              <w:t>Nanney</w:t>
            </w:r>
          </w:p>
        </w:tc>
        <w:tc>
          <w:tcPr>
            <w:tcW w:w="2180" w:type="dxa"/>
            <w:shd w:val="clear" w:color="auto" w:fill="auto"/>
          </w:tcPr>
          <w:p w:rsidR="0069085E" w:rsidRPr="0069085E" w:rsidRDefault="0069085E" w:rsidP="00336C81">
            <w:pPr>
              <w:keepNext/>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Pr="00B74001" w:rsidRDefault="0069085E" w:rsidP="00336C81">
      <w:pPr>
        <w:pStyle w:val="Title"/>
        <w:keepNext/>
        <w:tabs>
          <w:tab w:val="left" w:pos="540"/>
          <w:tab w:val="left" w:pos="810"/>
        </w:tabs>
      </w:pPr>
      <w:bookmarkStart w:id="22" w:name="file_start55"/>
      <w:bookmarkEnd w:id="22"/>
      <w:r w:rsidRPr="00B74001">
        <w:t>RECORD FOR VOTING</w:t>
      </w:r>
    </w:p>
    <w:p w:rsidR="0069085E" w:rsidRPr="00B74001"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B74001">
        <w:tab/>
        <w:t>I was temporarily out of the Chamber on constituent business during the vote on Veto No. 3. If I had been present, I would have voted to override the Governor’s Veto.</w:t>
      </w:r>
    </w:p>
    <w:p w:rsidR="0069085E" w:rsidRPr="00B74001"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B74001">
        <w:tab/>
        <w:t>Rep. Chip Limehouse</w:t>
      </w:r>
    </w:p>
    <w:p w:rsidR="0069085E" w:rsidRDefault="0069085E" w:rsidP="00336C81">
      <w:pPr>
        <w:tabs>
          <w:tab w:val="left" w:pos="540"/>
          <w:tab w:val="left" w:pos="810"/>
        </w:tabs>
        <w:ind w:firstLine="0"/>
      </w:pPr>
    </w:p>
    <w:p w:rsidR="0069085E" w:rsidRDefault="0069085E" w:rsidP="00336C81">
      <w:pPr>
        <w:keepNext/>
        <w:tabs>
          <w:tab w:val="left" w:pos="540"/>
          <w:tab w:val="left" w:pos="810"/>
        </w:tabs>
        <w:jc w:val="center"/>
        <w:rPr>
          <w:b/>
        </w:rPr>
      </w:pPr>
      <w:bookmarkStart w:id="23" w:name="file_end55"/>
      <w:bookmarkEnd w:id="23"/>
      <w:r w:rsidRPr="0069085E">
        <w:rPr>
          <w:b/>
        </w:rPr>
        <w:t>VETO NO. 4-- OVERRIDDEN</w:t>
      </w:r>
    </w:p>
    <w:p w:rsidR="0069085E" w:rsidRDefault="0069085E" w:rsidP="00336C81">
      <w:pPr>
        <w:tabs>
          <w:tab w:val="left" w:pos="270"/>
          <w:tab w:val="left" w:pos="540"/>
          <w:tab w:val="left" w:pos="810"/>
        </w:tabs>
        <w:ind w:firstLine="0"/>
        <w:rPr>
          <w:bCs/>
          <w:szCs w:val="22"/>
        </w:rPr>
      </w:pPr>
      <w:bookmarkStart w:id="24" w:name="file_start56"/>
      <w:bookmarkEnd w:id="24"/>
      <w:r w:rsidRPr="00C2544E">
        <w:rPr>
          <w:bCs/>
          <w:szCs w:val="22"/>
        </w:rPr>
        <w:t>Veto 4</w:t>
      </w:r>
      <w:r w:rsidRPr="00C2544E">
        <w:rPr>
          <w:bCs/>
          <w:szCs w:val="22"/>
        </w:rPr>
        <w:tab/>
        <w:t>Part IA, Page 8; Section 1, Department of Education, XII. Education Improvement Act, F. Partnerships, 2. Other Agencies and Entities – Writing Improvement Network: $182,761 Total Funds.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BINGHAM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25" w:name="vote_start58"/>
      <w:bookmarkEnd w:id="25"/>
      <w:r>
        <w:t>Yeas 93; Nays 22</w:t>
      </w:r>
    </w:p>
    <w:p w:rsidR="0069085E" w:rsidRDefault="0069085E" w:rsidP="00336C81">
      <w:pPr>
        <w:tabs>
          <w:tab w:val="left" w:pos="540"/>
          <w:tab w:val="left" w:pos="810"/>
        </w:tabs>
        <w:jc w:val="center"/>
      </w:pPr>
    </w:p>
    <w:p w:rsidR="0069085E" w:rsidRDefault="00336C81" w:rsidP="00336C81">
      <w:pPr>
        <w:tabs>
          <w:tab w:val="left" w:pos="540"/>
          <w:tab w:val="left" w:pos="810"/>
        </w:tabs>
        <w:ind w:firstLine="0"/>
      </w:pPr>
      <w:r>
        <w:br w:type="page"/>
      </w:r>
      <w:r w:rsidR="0069085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Rutherford</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Tribble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Total--93</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79" w:type="dxa"/>
            <w:shd w:val="clear" w:color="auto" w:fill="auto"/>
          </w:tcPr>
          <w:p w:rsidR="0069085E" w:rsidRPr="0069085E" w:rsidRDefault="0069085E" w:rsidP="00336C81">
            <w:pPr>
              <w:keepNext/>
              <w:tabs>
                <w:tab w:val="left" w:pos="540"/>
                <w:tab w:val="left" w:pos="810"/>
              </w:tabs>
              <w:ind w:firstLine="0"/>
            </w:pPr>
            <w:r>
              <w:t>Bedingfield</w:t>
            </w:r>
          </w:p>
        </w:tc>
        <w:tc>
          <w:tcPr>
            <w:tcW w:w="2180" w:type="dxa"/>
            <w:shd w:val="clear" w:color="auto" w:fill="auto"/>
          </w:tcPr>
          <w:p w:rsidR="0069085E" w:rsidRPr="0069085E" w:rsidRDefault="0069085E" w:rsidP="00336C81">
            <w:pPr>
              <w:keepNext/>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Total--22</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5-- OVERRIDDEN</w:t>
      </w:r>
    </w:p>
    <w:p w:rsidR="0069085E" w:rsidRDefault="0069085E" w:rsidP="00336C81">
      <w:pPr>
        <w:tabs>
          <w:tab w:val="left" w:pos="270"/>
          <w:tab w:val="left" w:pos="540"/>
          <w:tab w:val="left" w:pos="810"/>
        </w:tabs>
        <w:ind w:firstLine="0"/>
        <w:rPr>
          <w:bCs/>
          <w:szCs w:val="22"/>
        </w:rPr>
      </w:pPr>
      <w:bookmarkStart w:id="26" w:name="file_start60"/>
      <w:bookmarkEnd w:id="26"/>
      <w:r w:rsidRPr="00B32A7B">
        <w:rPr>
          <w:bCs/>
          <w:szCs w:val="22"/>
        </w:rPr>
        <w:t>Veto 5</w:t>
      </w:r>
      <w:r w:rsidRPr="00B32A7B">
        <w:rPr>
          <w:bCs/>
          <w:szCs w:val="22"/>
        </w:rPr>
        <w:tab/>
        <w:t>Part IA, Page 8; Section 1, Department of Education, XII. Education Improvement Act, F. Partnerships, 2. Other Agencies and Entities – S.C. Geographic Alliance - USC: $155,869 Total Funds.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BINGHAM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27" w:name="vote_start62"/>
      <w:bookmarkEnd w:id="27"/>
      <w:r>
        <w:t>Yeas 87; Nays 24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Hiott</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Tribble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Total--87</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80" w:type="dxa"/>
            <w:shd w:val="clear" w:color="auto" w:fill="auto"/>
          </w:tcPr>
          <w:p w:rsidR="0069085E" w:rsidRPr="0069085E" w:rsidRDefault="0069085E" w:rsidP="00336C81">
            <w:pPr>
              <w:keepNext/>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Pr="00DE659A" w:rsidRDefault="0069085E" w:rsidP="00336C81">
      <w:pPr>
        <w:pStyle w:val="Title"/>
        <w:keepNext/>
        <w:tabs>
          <w:tab w:val="left" w:pos="540"/>
          <w:tab w:val="left" w:pos="810"/>
        </w:tabs>
      </w:pPr>
      <w:bookmarkStart w:id="28" w:name="file_start64"/>
      <w:bookmarkEnd w:id="28"/>
      <w:r w:rsidRPr="00DE659A">
        <w:t>RECORD FOR VOTING</w:t>
      </w:r>
    </w:p>
    <w:p w:rsidR="0069085E" w:rsidRPr="00DE659A"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DE659A">
        <w:tab/>
        <w:t>I was temporarily out of the Chamber on constituent business during the vote on Veto No. 5. If I had been present, I would have voted to override the Governor’s Veto.</w:t>
      </w:r>
    </w:p>
    <w:p w:rsidR="0069085E" w:rsidRPr="00DE659A"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DE659A">
        <w:tab/>
        <w:t>Rep. Joe Daning</w:t>
      </w:r>
    </w:p>
    <w:p w:rsidR="0069085E" w:rsidRDefault="0069085E" w:rsidP="00336C81">
      <w:pPr>
        <w:tabs>
          <w:tab w:val="left" w:pos="540"/>
          <w:tab w:val="left" w:pos="810"/>
        </w:tabs>
        <w:ind w:firstLine="0"/>
      </w:pPr>
    </w:p>
    <w:p w:rsidR="0069085E" w:rsidRDefault="0069085E" w:rsidP="00336C81">
      <w:pPr>
        <w:keepNext/>
        <w:tabs>
          <w:tab w:val="left" w:pos="540"/>
          <w:tab w:val="left" w:pos="810"/>
        </w:tabs>
        <w:jc w:val="center"/>
        <w:rPr>
          <w:b/>
        </w:rPr>
      </w:pPr>
      <w:bookmarkStart w:id="29" w:name="file_end64"/>
      <w:bookmarkEnd w:id="29"/>
      <w:r w:rsidRPr="0069085E">
        <w:rPr>
          <w:b/>
        </w:rPr>
        <w:t>VETO NO. 6-- OVERRIDDEN</w:t>
      </w:r>
    </w:p>
    <w:p w:rsidR="0069085E" w:rsidRDefault="0069085E" w:rsidP="00336C81">
      <w:pPr>
        <w:tabs>
          <w:tab w:val="left" w:pos="270"/>
          <w:tab w:val="left" w:pos="540"/>
          <w:tab w:val="left" w:pos="810"/>
        </w:tabs>
        <w:ind w:firstLine="0"/>
        <w:rPr>
          <w:bCs/>
          <w:szCs w:val="22"/>
        </w:rPr>
      </w:pPr>
      <w:bookmarkStart w:id="30" w:name="file_start65"/>
      <w:bookmarkEnd w:id="30"/>
      <w:r w:rsidRPr="008B6A76">
        <w:rPr>
          <w:bCs/>
          <w:szCs w:val="22"/>
        </w:rPr>
        <w:t>Veto 6</w:t>
      </w:r>
      <w:r w:rsidRPr="008B6A76">
        <w:rPr>
          <w:bCs/>
          <w:szCs w:val="22"/>
        </w:rPr>
        <w:tab/>
        <w:t>Part IA, Page 87; Section 22, Department of Health and Environmental Control, II. Programs and Services, F. Health Care Standards, 2. Facility and Service Development – Total Facility &amp; Service Development: $727,189 Total Funds; $411,317 General Funds.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G. M. SMITH explained the Veto.</w:t>
      </w: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31" w:name="vote_start67"/>
      <w:bookmarkEnd w:id="31"/>
      <w:r>
        <w:t>Yeas 106; Nays 6</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Hiott</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Rutherford</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Tribble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Weeks</w:t>
            </w:r>
          </w:p>
        </w:tc>
        <w:tc>
          <w:tcPr>
            <w:tcW w:w="2179" w:type="dxa"/>
            <w:shd w:val="clear" w:color="auto" w:fill="auto"/>
          </w:tcPr>
          <w:p w:rsidR="0069085E" w:rsidRPr="0069085E" w:rsidRDefault="0069085E" w:rsidP="00336C81">
            <w:pPr>
              <w:tabs>
                <w:tab w:val="left" w:pos="540"/>
                <w:tab w:val="left" w:pos="810"/>
              </w:tabs>
              <w:ind w:firstLine="0"/>
            </w:pPr>
            <w:r>
              <w:t>Whipper</w:t>
            </w:r>
          </w:p>
        </w:tc>
        <w:tc>
          <w:tcPr>
            <w:tcW w:w="2180" w:type="dxa"/>
            <w:shd w:val="clear" w:color="auto" w:fill="auto"/>
          </w:tcPr>
          <w:p w:rsidR="0069085E" w:rsidRPr="0069085E" w:rsidRDefault="0069085E" w:rsidP="00336C81">
            <w:pPr>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Total--106</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Chumley</w:t>
            </w:r>
          </w:p>
        </w:tc>
        <w:tc>
          <w:tcPr>
            <w:tcW w:w="2179" w:type="dxa"/>
            <w:shd w:val="clear" w:color="auto" w:fill="auto"/>
          </w:tcPr>
          <w:p w:rsidR="0069085E" w:rsidRPr="0069085E" w:rsidRDefault="0069085E" w:rsidP="00336C81">
            <w:pPr>
              <w:keepNext/>
              <w:tabs>
                <w:tab w:val="left" w:pos="540"/>
                <w:tab w:val="left" w:pos="810"/>
              </w:tabs>
              <w:ind w:firstLine="0"/>
            </w:pPr>
            <w:r>
              <w:t>Frye</w:t>
            </w:r>
          </w:p>
        </w:tc>
        <w:tc>
          <w:tcPr>
            <w:tcW w:w="2180" w:type="dxa"/>
            <w:shd w:val="clear" w:color="auto" w:fill="auto"/>
          </w:tcPr>
          <w:p w:rsidR="0069085E" w:rsidRPr="0069085E" w:rsidRDefault="0069085E" w:rsidP="00336C81">
            <w:pPr>
              <w:keepNext/>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80" w:type="dxa"/>
            <w:shd w:val="clear" w:color="auto" w:fill="auto"/>
          </w:tcPr>
          <w:p w:rsidR="0069085E" w:rsidRPr="0069085E" w:rsidRDefault="0069085E" w:rsidP="00336C81">
            <w:pPr>
              <w:keepNext/>
              <w:tabs>
                <w:tab w:val="left" w:pos="540"/>
                <w:tab w:val="left" w:pos="810"/>
              </w:tabs>
              <w:ind w:firstLine="0"/>
            </w:pPr>
            <w:r>
              <w:t>Toole</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Pr="000C3BBE" w:rsidRDefault="0069085E" w:rsidP="00336C81">
      <w:pPr>
        <w:pStyle w:val="Title"/>
        <w:keepNext/>
        <w:tabs>
          <w:tab w:val="left" w:pos="540"/>
          <w:tab w:val="left" w:pos="810"/>
        </w:tabs>
      </w:pPr>
      <w:bookmarkStart w:id="32" w:name="file_start69"/>
      <w:bookmarkEnd w:id="32"/>
      <w:r w:rsidRPr="000C3BBE">
        <w:t>RECORD FOR VOTING</w:t>
      </w:r>
    </w:p>
    <w:p w:rsidR="0069085E" w:rsidRPr="000C3BBE"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0C3BBE">
        <w:tab/>
        <w:t>I was temporarily out of the Chamber on constituent business during the vote on Veto No. 6, the Certificate of Need Program. If I had been present, I would have voted to override the Governor’s Veto.</w:t>
      </w:r>
    </w:p>
    <w:p w:rsidR="0069085E" w:rsidRPr="000C3BBE"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0C3BBE">
        <w:tab/>
        <w:t>Rep. H. Boyd Brown</w:t>
      </w:r>
    </w:p>
    <w:p w:rsidR="0069085E" w:rsidRDefault="0069085E" w:rsidP="00336C81">
      <w:pPr>
        <w:tabs>
          <w:tab w:val="left" w:pos="540"/>
          <w:tab w:val="left" w:pos="810"/>
        </w:tabs>
        <w:ind w:firstLine="0"/>
      </w:pPr>
    </w:p>
    <w:p w:rsidR="0069085E" w:rsidRDefault="0069085E" w:rsidP="00336C81">
      <w:pPr>
        <w:keepNext/>
        <w:tabs>
          <w:tab w:val="left" w:pos="540"/>
          <w:tab w:val="left" w:pos="810"/>
        </w:tabs>
        <w:jc w:val="center"/>
        <w:rPr>
          <w:b/>
        </w:rPr>
      </w:pPr>
      <w:bookmarkStart w:id="33" w:name="file_end69"/>
      <w:bookmarkEnd w:id="33"/>
      <w:r w:rsidRPr="0069085E">
        <w:rPr>
          <w:b/>
        </w:rPr>
        <w:t>VETO NO. 7-- OVERRIDDEN</w:t>
      </w:r>
    </w:p>
    <w:p w:rsidR="0069085E" w:rsidRDefault="0069085E" w:rsidP="00336C81">
      <w:pPr>
        <w:tabs>
          <w:tab w:val="left" w:pos="270"/>
          <w:tab w:val="left" w:pos="540"/>
          <w:tab w:val="left" w:pos="810"/>
        </w:tabs>
        <w:ind w:firstLine="0"/>
        <w:rPr>
          <w:bCs/>
          <w:szCs w:val="22"/>
        </w:rPr>
      </w:pPr>
      <w:bookmarkStart w:id="34" w:name="file_start70"/>
      <w:bookmarkEnd w:id="34"/>
      <w:r w:rsidRPr="00134E66">
        <w:rPr>
          <w:bCs/>
          <w:szCs w:val="22"/>
        </w:rPr>
        <w:t>Veto 7</w:t>
      </w:r>
      <w:r w:rsidRPr="00134E66">
        <w:rPr>
          <w:bCs/>
          <w:szCs w:val="22"/>
        </w:rPr>
        <w:tab/>
        <w:t>Part IA, Page 7; Section 1, Department of Education, XII. Education Improvement Act, C. Teacher Quality, 2. Retention and Reward, Special Items – Teacher Salary Support State Share Non-recurring: $10,070,600 Total Funds.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BINGHAM explained the Veto.</w:t>
      </w:r>
    </w:p>
    <w:p w:rsidR="0069085E" w:rsidRDefault="0069085E" w:rsidP="00336C81">
      <w:pPr>
        <w:tabs>
          <w:tab w:val="left" w:pos="540"/>
          <w:tab w:val="left" w:pos="810"/>
        </w:tabs>
      </w:pPr>
      <w:r>
        <w:t>Rep. ANTHONY spoke against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35" w:name="vote_start73"/>
      <w:bookmarkEnd w:id="35"/>
      <w:r>
        <w:t>Yeas 113; Nays 1</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Hiott</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Rutherford</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Tribble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Vick</w:t>
            </w:r>
          </w:p>
        </w:tc>
        <w:tc>
          <w:tcPr>
            <w:tcW w:w="2179" w:type="dxa"/>
            <w:shd w:val="clear" w:color="auto" w:fill="auto"/>
          </w:tcPr>
          <w:p w:rsidR="0069085E" w:rsidRPr="0069085E" w:rsidRDefault="0069085E" w:rsidP="00336C81">
            <w:pPr>
              <w:tabs>
                <w:tab w:val="left" w:pos="540"/>
                <w:tab w:val="left" w:pos="810"/>
              </w:tabs>
              <w:ind w:firstLine="0"/>
            </w:pPr>
            <w:r>
              <w:t>Weeks</w:t>
            </w:r>
          </w:p>
        </w:tc>
        <w:tc>
          <w:tcPr>
            <w:tcW w:w="2180" w:type="dxa"/>
            <w:shd w:val="clear" w:color="auto" w:fill="auto"/>
          </w:tcPr>
          <w:p w:rsidR="0069085E" w:rsidRPr="0069085E" w:rsidRDefault="0069085E" w:rsidP="00336C81">
            <w:pPr>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Total--113</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8-- OVERRIDDEN</w:t>
      </w:r>
    </w:p>
    <w:p w:rsidR="0069085E" w:rsidRDefault="0069085E" w:rsidP="00336C81">
      <w:pPr>
        <w:tabs>
          <w:tab w:val="left" w:pos="270"/>
          <w:tab w:val="left" w:pos="540"/>
          <w:tab w:val="left" w:pos="810"/>
        </w:tabs>
        <w:ind w:firstLine="0"/>
        <w:rPr>
          <w:bCs/>
          <w:szCs w:val="22"/>
        </w:rPr>
      </w:pPr>
      <w:bookmarkStart w:id="36" w:name="file_start75"/>
      <w:bookmarkEnd w:id="36"/>
      <w:r w:rsidRPr="00144DBA">
        <w:rPr>
          <w:bCs/>
          <w:szCs w:val="22"/>
        </w:rPr>
        <w:t>Veto 8</w:t>
      </w:r>
      <w:r w:rsidRPr="00144DBA">
        <w:rPr>
          <w:bCs/>
          <w:szCs w:val="22"/>
        </w:rPr>
        <w:tab/>
        <w:t>Part IA, Page 9; Section 1, Department of Education, XIII. Governor’s School Science &amp; Math, Personal Service – Classified Positions: $1,173,826 Total/General Funds.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BINGHAM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37" w:name="vote_start77"/>
      <w:bookmarkEnd w:id="37"/>
      <w:r>
        <w:t>Yeas 109; Nays 3</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Rutherford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Toole</w:t>
            </w:r>
          </w:p>
        </w:tc>
        <w:tc>
          <w:tcPr>
            <w:tcW w:w="2179" w:type="dxa"/>
            <w:shd w:val="clear" w:color="auto" w:fill="auto"/>
          </w:tcPr>
          <w:p w:rsidR="0069085E" w:rsidRPr="0069085E" w:rsidRDefault="0069085E" w:rsidP="00336C81">
            <w:pPr>
              <w:tabs>
                <w:tab w:val="left" w:pos="540"/>
                <w:tab w:val="left" w:pos="810"/>
              </w:tabs>
              <w:ind w:firstLine="0"/>
            </w:pPr>
            <w:r>
              <w:t>Tribble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Weeks</w:t>
            </w:r>
          </w:p>
        </w:tc>
        <w:tc>
          <w:tcPr>
            <w:tcW w:w="2179" w:type="dxa"/>
            <w:shd w:val="clear" w:color="auto" w:fill="auto"/>
          </w:tcPr>
          <w:p w:rsidR="0069085E" w:rsidRPr="0069085E" w:rsidRDefault="0069085E" w:rsidP="00336C81">
            <w:pPr>
              <w:tabs>
                <w:tab w:val="left" w:pos="540"/>
                <w:tab w:val="left" w:pos="810"/>
              </w:tabs>
              <w:ind w:firstLine="0"/>
            </w:pPr>
            <w:r>
              <w:t>Whipper</w:t>
            </w:r>
          </w:p>
        </w:tc>
        <w:tc>
          <w:tcPr>
            <w:tcW w:w="2180" w:type="dxa"/>
            <w:shd w:val="clear" w:color="auto" w:fill="auto"/>
          </w:tcPr>
          <w:p w:rsidR="0069085E" w:rsidRPr="0069085E" w:rsidRDefault="0069085E" w:rsidP="00336C81">
            <w:pPr>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Total--109</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9-- SUSTAINED</w:t>
      </w:r>
    </w:p>
    <w:p w:rsidR="0069085E" w:rsidRDefault="0069085E" w:rsidP="00336C81">
      <w:pPr>
        <w:tabs>
          <w:tab w:val="left" w:pos="270"/>
          <w:tab w:val="left" w:pos="540"/>
          <w:tab w:val="left" w:pos="810"/>
        </w:tabs>
        <w:ind w:firstLine="0"/>
        <w:rPr>
          <w:bCs/>
          <w:szCs w:val="22"/>
        </w:rPr>
      </w:pPr>
      <w:bookmarkStart w:id="38" w:name="file_start79"/>
      <w:bookmarkEnd w:id="38"/>
      <w:r w:rsidRPr="001C69C7">
        <w:rPr>
          <w:bCs/>
          <w:szCs w:val="22"/>
        </w:rPr>
        <w:t>Veto 9</w:t>
      </w:r>
      <w:r w:rsidRPr="001C69C7">
        <w:rPr>
          <w:bCs/>
          <w:szCs w:val="22"/>
        </w:rPr>
        <w:tab/>
        <w:t>Part IA, Page 96; Section 23, Department of Mental Health, IV. Non-recurring Appropriations – Deferred Maintenance: $1,000,000 Total Funds; $1,000,000 General Funds.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39" w:name="vote_start81"/>
      <w:bookmarkEnd w:id="39"/>
      <w:r>
        <w:t>Yeas 34; Nays 76</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Total--34</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Tribble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Total--76</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10-- SUSTAINED</w:t>
      </w:r>
    </w:p>
    <w:p w:rsidR="0069085E" w:rsidRDefault="0069085E" w:rsidP="00336C81">
      <w:pPr>
        <w:tabs>
          <w:tab w:val="left" w:pos="270"/>
          <w:tab w:val="left" w:pos="540"/>
          <w:tab w:val="left" w:pos="810"/>
        </w:tabs>
        <w:ind w:firstLine="0"/>
        <w:rPr>
          <w:bCs/>
          <w:szCs w:val="22"/>
        </w:rPr>
      </w:pPr>
      <w:bookmarkStart w:id="40" w:name="file_start83"/>
      <w:bookmarkEnd w:id="40"/>
      <w:r w:rsidRPr="001C5275">
        <w:rPr>
          <w:bCs/>
          <w:szCs w:val="22"/>
        </w:rPr>
        <w:t>Veto 10</w:t>
      </w:r>
      <w:r w:rsidRPr="001C5275">
        <w:rPr>
          <w:bCs/>
          <w:szCs w:val="22"/>
        </w:rPr>
        <w:tab/>
        <w:t>Part IA, Page 224; Section 70A, Legislative Department - The Senate, I. Administration, Special Items – Joint Citizens &amp; Legislative Committee on Children: $300,000 Total Funds; $50,000 General Funds.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41" w:name="vote_start85"/>
      <w:bookmarkEnd w:id="41"/>
      <w:r>
        <w:t>Yeas 58; Nays 53</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Rutherford</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Total--58</w:t>
      </w:r>
    </w:p>
    <w:p w:rsidR="0069085E" w:rsidRDefault="0069085E" w:rsidP="00336C81">
      <w:pPr>
        <w:tabs>
          <w:tab w:val="left" w:pos="540"/>
          <w:tab w:val="left" w:pos="810"/>
        </w:tabs>
        <w:jc w:val="center"/>
        <w:rPr>
          <w:b/>
        </w:rPr>
      </w:pPr>
    </w:p>
    <w:p w:rsidR="0069085E" w:rsidRDefault="00336C81" w:rsidP="00336C81">
      <w:pPr>
        <w:tabs>
          <w:tab w:val="left" w:pos="540"/>
          <w:tab w:val="left" w:pos="810"/>
        </w:tabs>
        <w:ind w:firstLine="0"/>
      </w:pPr>
      <w:r>
        <w:br w:type="page"/>
      </w:r>
      <w:r w:rsidR="0069085E" w:rsidRPr="0069085E">
        <w:t xml:space="preserve"> </w:t>
      </w:r>
      <w:r w:rsidR="0069085E">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Hiott</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Tribble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Total--53</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11-- OVERRIDDEN</w:t>
      </w:r>
    </w:p>
    <w:p w:rsidR="0069085E" w:rsidRPr="000E7A4E" w:rsidRDefault="0069085E" w:rsidP="00336C81">
      <w:pPr>
        <w:tabs>
          <w:tab w:val="left" w:pos="270"/>
          <w:tab w:val="left" w:pos="540"/>
          <w:tab w:val="left" w:pos="810"/>
        </w:tabs>
        <w:ind w:firstLine="0"/>
        <w:rPr>
          <w:bCs/>
          <w:szCs w:val="22"/>
        </w:rPr>
      </w:pPr>
      <w:bookmarkStart w:id="42" w:name="file_start87"/>
      <w:bookmarkEnd w:id="42"/>
      <w:r w:rsidRPr="000E7A4E">
        <w:rPr>
          <w:bCs/>
          <w:szCs w:val="22"/>
        </w:rPr>
        <w:t>Veto 11</w:t>
      </w:r>
      <w:r w:rsidRPr="000E7A4E">
        <w:rPr>
          <w:bCs/>
          <w:szCs w:val="22"/>
        </w:rPr>
        <w:tab/>
        <w:t>Part IA, Page 230; Section 70F, Education Oversight Committee, I. Administration – Other Operating Expenses: $703,088 Total Funds; $200,000 General Funds.</w:t>
      </w:r>
    </w:p>
    <w:p w:rsidR="0069085E" w:rsidRDefault="0069085E" w:rsidP="00336C81">
      <w:pPr>
        <w:tabs>
          <w:tab w:val="left" w:pos="540"/>
          <w:tab w:val="left" w:pos="810"/>
        </w:tabs>
        <w:ind w:firstLine="0"/>
        <w:jc w:val="center"/>
        <w:rPr>
          <w:b/>
        </w:rPr>
      </w:pPr>
    </w:p>
    <w:p w:rsidR="0069085E" w:rsidRDefault="0069085E" w:rsidP="00336C81">
      <w:pPr>
        <w:tabs>
          <w:tab w:val="left" w:pos="540"/>
          <w:tab w:val="left" w:pos="810"/>
        </w:tabs>
      </w:pPr>
      <w:bookmarkStart w:id="43" w:name="file_end87"/>
      <w:bookmarkEnd w:id="43"/>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44" w:name="vote_start88"/>
      <w:bookmarkEnd w:id="44"/>
      <w:r>
        <w:t>Yeas 80; Nays 34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Rutherford</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Tribble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 xml:space="preserve">SPEAKER </w:t>
      </w:r>
      <w:r w:rsidRPr="0069085E">
        <w:rPr>
          <w:b/>
          <w:i/>
        </w:rPr>
        <w:t>PRO TEMPORE</w:t>
      </w:r>
      <w:r w:rsidRPr="0069085E">
        <w:rPr>
          <w:b/>
        </w:rPr>
        <w:t xml:space="preserve"> IN CHAIR</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12-- OVERRIDDEN</w:t>
      </w:r>
    </w:p>
    <w:p w:rsidR="0069085E" w:rsidRDefault="0069085E" w:rsidP="00336C81">
      <w:pPr>
        <w:tabs>
          <w:tab w:val="left" w:pos="270"/>
          <w:tab w:val="left" w:pos="540"/>
          <w:tab w:val="left" w:pos="810"/>
        </w:tabs>
        <w:ind w:firstLine="0"/>
        <w:rPr>
          <w:bCs/>
          <w:szCs w:val="22"/>
        </w:rPr>
      </w:pPr>
      <w:bookmarkStart w:id="45" w:name="file_start91"/>
      <w:bookmarkEnd w:id="45"/>
      <w:r w:rsidRPr="00EA5EA1">
        <w:rPr>
          <w:bCs/>
          <w:szCs w:val="22"/>
        </w:rPr>
        <w:t>Veto 12</w:t>
      </w:r>
      <w:r w:rsidRPr="00EA5EA1">
        <w:rPr>
          <w:bCs/>
          <w:szCs w:val="22"/>
        </w:rPr>
        <w:tab/>
        <w:t>Part IA, Page 160; Section 44, Judicial Department, V. Administration, C. Information Technology – Other Operating Expenses: $2,800,000 Total Funds; $1,500,000 General Funds.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PITTS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46" w:name="vote_start93"/>
      <w:bookmarkEnd w:id="46"/>
      <w:r>
        <w:t>Yeas 108; Nays 6</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Rutherford</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Tribble</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Total--108</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Chumley</w:t>
            </w:r>
          </w:p>
        </w:tc>
        <w:tc>
          <w:tcPr>
            <w:tcW w:w="2179" w:type="dxa"/>
            <w:shd w:val="clear" w:color="auto" w:fill="auto"/>
          </w:tcPr>
          <w:p w:rsidR="0069085E" w:rsidRPr="0069085E" w:rsidRDefault="0069085E" w:rsidP="00336C81">
            <w:pPr>
              <w:keepNext/>
              <w:tabs>
                <w:tab w:val="left" w:pos="540"/>
                <w:tab w:val="left" w:pos="810"/>
              </w:tabs>
              <w:ind w:firstLine="0"/>
            </w:pPr>
            <w:r>
              <w:t>Frye</w:t>
            </w:r>
          </w:p>
        </w:tc>
        <w:tc>
          <w:tcPr>
            <w:tcW w:w="2180" w:type="dxa"/>
            <w:shd w:val="clear" w:color="auto" w:fill="auto"/>
          </w:tcPr>
          <w:p w:rsidR="0069085E" w:rsidRPr="0069085E" w:rsidRDefault="0069085E" w:rsidP="00336C81">
            <w:pPr>
              <w:keepNext/>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13-- SUSTAINED</w:t>
      </w:r>
    </w:p>
    <w:p w:rsidR="0069085E" w:rsidRDefault="0069085E" w:rsidP="00336C81">
      <w:pPr>
        <w:tabs>
          <w:tab w:val="left" w:pos="270"/>
          <w:tab w:val="left" w:pos="540"/>
          <w:tab w:val="left" w:pos="810"/>
        </w:tabs>
        <w:ind w:firstLine="0"/>
        <w:rPr>
          <w:bCs/>
          <w:szCs w:val="22"/>
        </w:rPr>
      </w:pPr>
      <w:bookmarkStart w:id="47" w:name="file_start95"/>
      <w:bookmarkEnd w:id="47"/>
      <w:r w:rsidRPr="00242908">
        <w:rPr>
          <w:bCs/>
          <w:szCs w:val="22"/>
        </w:rPr>
        <w:t>Veto 13</w:t>
      </w:r>
      <w:r w:rsidRPr="00242908">
        <w:rPr>
          <w:bCs/>
          <w:szCs w:val="22"/>
        </w:rPr>
        <w:tab/>
        <w:t>Part IB, Page 468; Section 90, Statewide Revenue, Proviso 90.7 – SR: E-Verify.</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48" w:name="vote_start97"/>
      <w:bookmarkEnd w:id="48"/>
      <w:r>
        <w:t>Yeas 2; Nays 105</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Bales</w:t>
            </w:r>
          </w:p>
        </w:tc>
        <w:tc>
          <w:tcPr>
            <w:tcW w:w="2179" w:type="dxa"/>
            <w:shd w:val="clear" w:color="auto" w:fill="auto"/>
          </w:tcPr>
          <w:p w:rsidR="0069085E" w:rsidRPr="0069085E" w:rsidRDefault="0069085E" w:rsidP="00336C81">
            <w:pPr>
              <w:keepNext/>
              <w:tabs>
                <w:tab w:val="left" w:pos="540"/>
                <w:tab w:val="left" w:pos="810"/>
              </w:tabs>
              <w:ind w:firstLine="0"/>
            </w:pPr>
            <w:r>
              <w:t>Brantley</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Toole</w:t>
            </w:r>
          </w:p>
        </w:tc>
        <w:tc>
          <w:tcPr>
            <w:tcW w:w="2179" w:type="dxa"/>
            <w:shd w:val="clear" w:color="auto" w:fill="auto"/>
          </w:tcPr>
          <w:p w:rsidR="0069085E" w:rsidRPr="0069085E" w:rsidRDefault="0069085E" w:rsidP="00336C81">
            <w:pPr>
              <w:tabs>
                <w:tab w:val="left" w:pos="540"/>
                <w:tab w:val="left" w:pos="810"/>
              </w:tabs>
              <w:ind w:firstLine="0"/>
            </w:pPr>
            <w:r>
              <w:t>Tribble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Total--105</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keepNext/>
        <w:tabs>
          <w:tab w:val="left" w:pos="540"/>
          <w:tab w:val="left" w:pos="810"/>
        </w:tabs>
        <w:jc w:val="center"/>
        <w:rPr>
          <w:b/>
        </w:rPr>
      </w:pPr>
      <w:r w:rsidRPr="0069085E">
        <w:rPr>
          <w:b/>
        </w:rPr>
        <w:t>VETO NO. 14-- SUSTAINED</w:t>
      </w:r>
    </w:p>
    <w:p w:rsidR="0069085E" w:rsidRDefault="0069085E" w:rsidP="00336C81">
      <w:pPr>
        <w:tabs>
          <w:tab w:val="left" w:pos="270"/>
          <w:tab w:val="left" w:pos="540"/>
          <w:tab w:val="left" w:pos="810"/>
        </w:tabs>
        <w:ind w:firstLine="0"/>
        <w:rPr>
          <w:bCs/>
          <w:szCs w:val="22"/>
        </w:rPr>
      </w:pPr>
      <w:bookmarkStart w:id="49" w:name="file_start99"/>
      <w:bookmarkEnd w:id="49"/>
      <w:r w:rsidRPr="001B7FBD">
        <w:rPr>
          <w:bCs/>
          <w:szCs w:val="22"/>
        </w:rPr>
        <w:t>Veto 14</w:t>
      </w:r>
      <w:r w:rsidRPr="001B7FBD">
        <w:rPr>
          <w:bCs/>
          <w:szCs w:val="22"/>
        </w:rPr>
        <w:tab/>
        <w:t>Part IB, Page 333; Section 19, Educational Television Commission, Proviso 19.2 – ETV: Digital Satellite.</w:t>
      </w:r>
    </w:p>
    <w:p w:rsidR="00336C81" w:rsidRDefault="00336C81" w:rsidP="00336C81">
      <w:pPr>
        <w:tabs>
          <w:tab w:val="left" w:pos="540"/>
          <w:tab w:val="left" w:pos="810"/>
        </w:tabs>
      </w:pPr>
    </w:p>
    <w:p w:rsidR="0069085E" w:rsidRDefault="0069085E" w:rsidP="00336C81">
      <w:pPr>
        <w:tabs>
          <w:tab w:val="left" w:pos="540"/>
          <w:tab w:val="left" w:pos="810"/>
        </w:tabs>
      </w:pPr>
      <w:r>
        <w:t>Rep. WHITE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50" w:name="vote_start101"/>
      <w:bookmarkEnd w:id="50"/>
      <w:r>
        <w:t>Yeas 0; Nays 109</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Hiott</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Toole</w:t>
            </w:r>
          </w:p>
        </w:tc>
        <w:tc>
          <w:tcPr>
            <w:tcW w:w="2179" w:type="dxa"/>
            <w:shd w:val="clear" w:color="auto" w:fill="auto"/>
          </w:tcPr>
          <w:p w:rsidR="0069085E" w:rsidRPr="0069085E" w:rsidRDefault="0069085E" w:rsidP="00336C81">
            <w:pPr>
              <w:tabs>
                <w:tab w:val="left" w:pos="540"/>
                <w:tab w:val="left" w:pos="810"/>
              </w:tabs>
              <w:ind w:firstLine="0"/>
            </w:pPr>
            <w:r>
              <w:t>Tribble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Weeks</w:t>
            </w:r>
          </w:p>
        </w:tc>
        <w:tc>
          <w:tcPr>
            <w:tcW w:w="2179" w:type="dxa"/>
            <w:shd w:val="clear" w:color="auto" w:fill="auto"/>
          </w:tcPr>
          <w:p w:rsidR="0069085E" w:rsidRPr="0069085E" w:rsidRDefault="0069085E" w:rsidP="00336C81">
            <w:pPr>
              <w:tabs>
                <w:tab w:val="left" w:pos="540"/>
                <w:tab w:val="left" w:pos="810"/>
              </w:tabs>
              <w:ind w:firstLine="0"/>
            </w:pPr>
            <w:r>
              <w:t>Whipper</w:t>
            </w:r>
          </w:p>
        </w:tc>
        <w:tc>
          <w:tcPr>
            <w:tcW w:w="2180" w:type="dxa"/>
            <w:shd w:val="clear" w:color="auto" w:fill="auto"/>
          </w:tcPr>
          <w:p w:rsidR="0069085E" w:rsidRPr="0069085E" w:rsidRDefault="0069085E" w:rsidP="00336C81">
            <w:pPr>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Total--109</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15-- SUSTAINED</w:t>
      </w:r>
    </w:p>
    <w:p w:rsidR="0069085E" w:rsidRDefault="0069085E" w:rsidP="00336C81">
      <w:pPr>
        <w:tabs>
          <w:tab w:val="left" w:pos="270"/>
          <w:tab w:val="left" w:pos="540"/>
          <w:tab w:val="left" w:pos="810"/>
        </w:tabs>
        <w:ind w:firstLine="0"/>
        <w:rPr>
          <w:bCs/>
          <w:szCs w:val="22"/>
        </w:rPr>
      </w:pPr>
      <w:bookmarkStart w:id="51" w:name="file_start103"/>
      <w:bookmarkEnd w:id="51"/>
      <w:r w:rsidRPr="0065291C">
        <w:rPr>
          <w:bCs/>
          <w:szCs w:val="22"/>
        </w:rPr>
        <w:t>Veto 15</w:t>
      </w:r>
      <w:r w:rsidRPr="0065291C">
        <w:rPr>
          <w:szCs w:val="22"/>
        </w:rPr>
        <w:tab/>
      </w:r>
      <w:r w:rsidRPr="0065291C">
        <w:rPr>
          <w:bCs/>
          <w:szCs w:val="22"/>
        </w:rPr>
        <w:t>Part IB, Page 343; Section 22, Department of Health and Environmental Control, Proviso 22.22 – Allocation Patient Days.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52" w:name="vote_start105"/>
      <w:bookmarkEnd w:id="52"/>
      <w:r>
        <w:t>Yeas 0; Nays 105</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Allison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Toole</w:t>
            </w:r>
          </w:p>
        </w:tc>
        <w:tc>
          <w:tcPr>
            <w:tcW w:w="2179" w:type="dxa"/>
            <w:shd w:val="clear" w:color="auto" w:fill="auto"/>
          </w:tcPr>
          <w:p w:rsidR="0069085E" w:rsidRPr="0069085E" w:rsidRDefault="0069085E" w:rsidP="00336C81">
            <w:pPr>
              <w:tabs>
                <w:tab w:val="left" w:pos="540"/>
                <w:tab w:val="left" w:pos="810"/>
              </w:tabs>
              <w:ind w:firstLine="0"/>
            </w:pPr>
            <w:r>
              <w:t>Tribble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Total--105</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Pr="005742F6" w:rsidRDefault="0069085E" w:rsidP="00336C81">
      <w:pPr>
        <w:pStyle w:val="Title"/>
        <w:keepNext/>
        <w:tabs>
          <w:tab w:val="left" w:pos="540"/>
          <w:tab w:val="left" w:pos="810"/>
        </w:tabs>
      </w:pPr>
      <w:bookmarkStart w:id="53" w:name="file_start107"/>
      <w:bookmarkEnd w:id="53"/>
      <w:r w:rsidRPr="005742F6">
        <w:t>RECORD FOR VOTING</w:t>
      </w:r>
    </w:p>
    <w:p w:rsidR="0069085E" w:rsidRPr="005742F6"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5742F6">
        <w:tab/>
        <w:t>I was temporarily out of the Chamber, meeting on constituent business, during the vote on Veto No. 15. The roll call vote was cut short, just as I reentered the Chambers, and my vote didn’t register. I would have voted to sustain the Governor’s Veto No. 15 to the General Appropriation Bill.</w:t>
      </w:r>
    </w:p>
    <w:p w:rsidR="0069085E"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5742F6">
        <w:tab/>
        <w:t xml:space="preserve">Rep. Tom Young </w:t>
      </w:r>
    </w:p>
    <w:p w:rsidR="0069085E" w:rsidRDefault="0069085E" w:rsidP="00336C81">
      <w:pPr>
        <w:keepNext/>
        <w:tabs>
          <w:tab w:val="left" w:pos="540"/>
          <w:tab w:val="left" w:pos="810"/>
        </w:tabs>
        <w:jc w:val="center"/>
        <w:rPr>
          <w:b/>
        </w:rPr>
      </w:pPr>
      <w:r w:rsidRPr="0069085E">
        <w:rPr>
          <w:b/>
        </w:rPr>
        <w:t>SPEAKER IN CHAIR</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16-- SUSTAINED</w:t>
      </w:r>
    </w:p>
    <w:p w:rsidR="0069085E" w:rsidRDefault="0069085E" w:rsidP="00336C81">
      <w:pPr>
        <w:tabs>
          <w:tab w:val="left" w:pos="270"/>
          <w:tab w:val="left" w:pos="540"/>
          <w:tab w:val="left" w:pos="810"/>
        </w:tabs>
        <w:ind w:firstLine="0"/>
        <w:rPr>
          <w:bCs/>
          <w:szCs w:val="22"/>
        </w:rPr>
      </w:pPr>
      <w:bookmarkStart w:id="54" w:name="file_start109"/>
      <w:bookmarkEnd w:id="54"/>
      <w:r w:rsidRPr="004906D0">
        <w:rPr>
          <w:bCs/>
          <w:szCs w:val="22"/>
        </w:rPr>
        <w:t>Veto 16</w:t>
      </w:r>
      <w:r w:rsidRPr="004906D0">
        <w:rPr>
          <w:bCs/>
          <w:szCs w:val="22"/>
        </w:rPr>
        <w:tab/>
        <w:t>Part IB, Page 465; Section 89, General Provisions, Proviso 89.130 – GP: Open Market for Bus Contract Vendors.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HARRISON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55" w:name="vote_start111"/>
      <w:bookmarkEnd w:id="55"/>
      <w:r>
        <w:t>Yeas 60; Nays 54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Spires</w:t>
            </w:r>
          </w:p>
        </w:tc>
        <w:tc>
          <w:tcPr>
            <w:tcW w:w="2179" w:type="dxa"/>
            <w:shd w:val="clear" w:color="auto" w:fill="auto"/>
          </w:tcPr>
          <w:p w:rsidR="0069085E" w:rsidRPr="0069085E" w:rsidRDefault="0069085E" w:rsidP="00336C81">
            <w:pPr>
              <w:keepNext/>
              <w:tabs>
                <w:tab w:val="left" w:pos="540"/>
                <w:tab w:val="left" w:pos="810"/>
              </w:tabs>
              <w:ind w:firstLine="0"/>
            </w:pPr>
            <w:r>
              <w:t>Stavrinakis</w:t>
            </w:r>
          </w:p>
        </w:tc>
        <w:tc>
          <w:tcPr>
            <w:tcW w:w="2180" w:type="dxa"/>
            <w:shd w:val="clear" w:color="auto" w:fill="auto"/>
          </w:tcPr>
          <w:p w:rsidR="0069085E" w:rsidRPr="0069085E" w:rsidRDefault="0069085E" w:rsidP="00336C81">
            <w:pPr>
              <w:keepNext/>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Tribble</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17-- SUSTAINED</w:t>
      </w:r>
    </w:p>
    <w:p w:rsidR="0069085E" w:rsidRDefault="0069085E" w:rsidP="00336C81">
      <w:pPr>
        <w:tabs>
          <w:tab w:val="left" w:pos="270"/>
          <w:tab w:val="left" w:pos="540"/>
          <w:tab w:val="left" w:pos="810"/>
        </w:tabs>
        <w:ind w:firstLine="0"/>
        <w:rPr>
          <w:bCs/>
          <w:szCs w:val="22"/>
        </w:rPr>
      </w:pPr>
      <w:bookmarkStart w:id="56" w:name="file_start113"/>
      <w:bookmarkEnd w:id="56"/>
      <w:r w:rsidRPr="00FC727C">
        <w:rPr>
          <w:bCs/>
          <w:szCs w:val="22"/>
        </w:rPr>
        <w:t>Veto 17</w:t>
      </w:r>
      <w:r w:rsidRPr="00FC727C">
        <w:rPr>
          <w:bCs/>
          <w:szCs w:val="22"/>
        </w:rPr>
        <w:tab/>
        <w:t>Part IB, Page 301; Section 1, Department of Education, Proviso 1.92 – SDE: Lee County Bus Shop.</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G. A. BROWN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57" w:name="vote_start115"/>
      <w:bookmarkEnd w:id="57"/>
      <w:r>
        <w:t>Yeas 61; Nays 51</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Total--61</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80" w:type="dxa"/>
            <w:shd w:val="clear" w:color="auto" w:fill="auto"/>
          </w:tcPr>
          <w:p w:rsidR="0069085E" w:rsidRPr="0069085E" w:rsidRDefault="0069085E" w:rsidP="00336C81">
            <w:pPr>
              <w:keepNext/>
              <w:tabs>
                <w:tab w:val="left" w:pos="540"/>
                <w:tab w:val="left" w:pos="810"/>
              </w:tabs>
              <w:ind w:firstLine="0"/>
            </w:pPr>
            <w:r>
              <w:t>Tribble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Total--51</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18-- SUSTAINED</w:t>
      </w:r>
    </w:p>
    <w:p w:rsidR="0069085E" w:rsidRDefault="0069085E" w:rsidP="00336C81">
      <w:pPr>
        <w:tabs>
          <w:tab w:val="left" w:pos="270"/>
          <w:tab w:val="left" w:pos="540"/>
          <w:tab w:val="left" w:pos="810"/>
        </w:tabs>
        <w:ind w:firstLine="0"/>
        <w:rPr>
          <w:bCs/>
          <w:szCs w:val="22"/>
        </w:rPr>
      </w:pPr>
      <w:bookmarkStart w:id="58" w:name="file_start117"/>
      <w:bookmarkEnd w:id="58"/>
      <w:r w:rsidRPr="00BC44B3">
        <w:rPr>
          <w:bCs/>
          <w:szCs w:val="22"/>
        </w:rPr>
        <w:t>Veto 18</w:t>
      </w:r>
      <w:r w:rsidRPr="00BC44B3">
        <w:rPr>
          <w:bCs/>
          <w:szCs w:val="22"/>
        </w:rPr>
        <w:tab/>
        <w:t>Part IB, Page 321; Section 1A, Department of Education, Education Improvement Act, Proviso 1A.64 – SDE-EIA: Education Oversight Committee Innovation Initiative.</w:t>
      </w:r>
    </w:p>
    <w:p w:rsidR="00336C81" w:rsidRDefault="00336C81" w:rsidP="00336C81">
      <w:pPr>
        <w:tabs>
          <w:tab w:val="left" w:pos="540"/>
          <w:tab w:val="left" w:pos="810"/>
        </w:tabs>
      </w:pPr>
    </w:p>
    <w:p w:rsidR="0069085E" w:rsidRDefault="0069085E" w:rsidP="00336C81">
      <w:pPr>
        <w:tabs>
          <w:tab w:val="left" w:pos="540"/>
          <w:tab w:val="left" w:pos="810"/>
        </w:tabs>
      </w:pPr>
      <w:r>
        <w:t>Rep. BINGHAM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59" w:name="vote_start119"/>
      <w:bookmarkEnd w:id="59"/>
      <w:r>
        <w:t>Yeas 74; Nays 39</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Total--74</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80" w:type="dxa"/>
            <w:shd w:val="clear" w:color="auto" w:fill="auto"/>
          </w:tcPr>
          <w:p w:rsidR="0069085E" w:rsidRPr="0069085E" w:rsidRDefault="0069085E" w:rsidP="00336C81">
            <w:pPr>
              <w:keepNext/>
              <w:tabs>
                <w:tab w:val="left" w:pos="540"/>
                <w:tab w:val="left" w:pos="810"/>
              </w:tabs>
              <w:ind w:firstLine="0"/>
            </w:pPr>
            <w:r>
              <w:t>Tribble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Total--39</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19-- SUSTAINED</w:t>
      </w:r>
    </w:p>
    <w:p w:rsidR="0069085E" w:rsidRDefault="0069085E" w:rsidP="00336C81">
      <w:pPr>
        <w:tabs>
          <w:tab w:val="left" w:pos="270"/>
          <w:tab w:val="left" w:pos="540"/>
          <w:tab w:val="left" w:pos="810"/>
        </w:tabs>
        <w:ind w:firstLine="0"/>
        <w:rPr>
          <w:bCs/>
          <w:szCs w:val="22"/>
        </w:rPr>
      </w:pPr>
      <w:bookmarkStart w:id="60" w:name="file_start121"/>
      <w:bookmarkEnd w:id="60"/>
      <w:r w:rsidRPr="004167CD">
        <w:rPr>
          <w:bCs/>
          <w:szCs w:val="22"/>
        </w:rPr>
        <w:t>Veto 19</w:t>
      </w:r>
      <w:r w:rsidRPr="004167CD">
        <w:rPr>
          <w:bCs/>
          <w:szCs w:val="22"/>
        </w:rPr>
        <w:tab/>
        <w:t>Part IB, Page 361; Section 31, State Museum Commission, Proviso 31.10 00 MUSM: State Museum Admissions Tax.</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61" w:name="vote_start123"/>
      <w:bookmarkEnd w:id="61"/>
      <w:r>
        <w:t>Yeas 54; Nays 57</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J. E. Smith</w:t>
            </w:r>
          </w:p>
        </w:tc>
        <w:tc>
          <w:tcPr>
            <w:tcW w:w="2179" w:type="dxa"/>
            <w:shd w:val="clear" w:color="auto" w:fill="auto"/>
          </w:tcPr>
          <w:p w:rsidR="0069085E" w:rsidRPr="0069085E" w:rsidRDefault="0069085E" w:rsidP="00336C81">
            <w:pPr>
              <w:keepNext/>
              <w:tabs>
                <w:tab w:val="left" w:pos="540"/>
                <w:tab w:val="left" w:pos="810"/>
              </w:tabs>
              <w:ind w:firstLine="0"/>
            </w:pPr>
            <w:r>
              <w:t>Stavrinakis</w:t>
            </w:r>
          </w:p>
        </w:tc>
        <w:tc>
          <w:tcPr>
            <w:tcW w:w="2180" w:type="dxa"/>
            <w:shd w:val="clear" w:color="auto" w:fill="auto"/>
          </w:tcPr>
          <w:p w:rsidR="0069085E" w:rsidRPr="0069085E" w:rsidRDefault="0069085E" w:rsidP="00336C81">
            <w:pPr>
              <w:keepNext/>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Total--54</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Hiott</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Tribble</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Total--57</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336C81" w:rsidP="00336C81">
      <w:pPr>
        <w:keepNext/>
        <w:tabs>
          <w:tab w:val="left" w:pos="540"/>
          <w:tab w:val="left" w:pos="810"/>
        </w:tabs>
        <w:jc w:val="center"/>
        <w:rPr>
          <w:b/>
        </w:rPr>
      </w:pPr>
      <w:r>
        <w:rPr>
          <w:b/>
        </w:rPr>
        <w:br w:type="page"/>
      </w:r>
      <w:r w:rsidR="0069085E" w:rsidRPr="0069085E">
        <w:rPr>
          <w:b/>
        </w:rPr>
        <w:t>VETO NO. 20-- SUSTAINED</w:t>
      </w:r>
    </w:p>
    <w:p w:rsidR="0069085E" w:rsidRDefault="0069085E" w:rsidP="00336C81">
      <w:pPr>
        <w:tabs>
          <w:tab w:val="left" w:pos="270"/>
          <w:tab w:val="left" w:pos="540"/>
          <w:tab w:val="left" w:pos="810"/>
        </w:tabs>
        <w:ind w:firstLine="0"/>
        <w:rPr>
          <w:bCs/>
          <w:szCs w:val="22"/>
        </w:rPr>
      </w:pPr>
      <w:bookmarkStart w:id="62" w:name="file_start125"/>
      <w:bookmarkEnd w:id="62"/>
      <w:r w:rsidRPr="001A51DD">
        <w:rPr>
          <w:bCs/>
          <w:szCs w:val="22"/>
        </w:rPr>
        <w:t>Veto 20</w:t>
      </w:r>
      <w:r w:rsidRPr="001A51DD">
        <w:rPr>
          <w:bCs/>
          <w:szCs w:val="22"/>
        </w:rPr>
        <w:tab/>
        <w:t>Part IB, Page 398; Section 67, Department of Employment and Workforce, Proviso 67.9 – DEW: Benefit Amount.</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J. R. SMITH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63" w:name="vote_start127"/>
      <w:bookmarkEnd w:id="63"/>
      <w:r>
        <w:t>Yeas 32; Nays 75</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79" w:type="dxa"/>
            <w:shd w:val="clear" w:color="auto" w:fill="auto"/>
          </w:tcPr>
          <w:p w:rsidR="0069085E" w:rsidRPr="0069085E" w:rsidRDefault="0069085E" w:rsidP="00336C81">
            <w:pPr>
              <w:keepNext/>
              <w:tabs>
                <w:tab w:val="left" w:pos="540"/>
                <w:tab w:val="left" w:pos="810"/>
              </w:tabs>
              <w:ind w:firstLine="0"/>
            </w:pPr>
            <w:r>
              <w:t>Anderson</w:t>
            </w:r>
          </w:p>
        </w:tc>
        <w:tc>
          <w:tcPr>
            <w:tcW w:w="2180" w:type="dxa"/>
            <w:shd w:val="clear" w:color="auto" w:fill="auto"/>
          </w:tcPr>
          <w:p w:rsidR="0069085E" w:rsidRPr="0069085E" w:rsidRDefault="0069085E" w:rsidP="00336C81">
            <w:pPr>
              <w:keepNext/>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Sabb</w:t>
            </w:r>
          </w:p>
        </w:tc>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80" w:type="dxa"/>
            <w:shd w:val="clear" w:color="auto" w:fill="auto"/>
          </w:tcPr>
          <w:p w:rsidR="0069085E" w:rsidRPr="0069085E" w:rsidRDefault="0069085E" w:rsidP="00336C81">
            <w:pPr>
              <w:keepNext/>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Total--32</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Hiott</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Tribble</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Total--75</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21-- OVERRIDDEN</w:t>
      </w:r>
    </w:p>
    <w:p w:rsidR="0069085E" w:rsidRDefault="0069085E" w:rsidP="00336C81">
      <w:pPr>
        <w:tabs>
          <w:tab w:val="left" w:pos="270"/>
          <w:tab w:val="left" w:pos="540"/>
          <w:tab w:val="left" w:pos="810"/>
        </w:tabs>
        <w:ind w:firstLine="0"/>
        <w:rPr>
          <w:bCs/>
          <w:szCs w:val="22"/>
        </w:rPr>
      </w:pPr>
      <w:bookmarkStart w:id="64" w:name="file_start129"/>
      <w:bookmarkEnd w:id="64"/>
      <w:r w:rsidRPr="005435D4">
        <w:rPr>
          <w:bCs/>
          <w:szCs w:val="22"/>
        </w:rPr>
        <w:t>Veto 21</w:t>
      </w:r>
      <w:r w:rsidRPr="005435D4">
        <w:rPr>
          <w:bCs/>
          <w:szCs w:val="22"/>
        </w:rPr>
        <w:tab/>
        <w:t xml:space="preserve">Part IB, Page 474; Section 90, Statewide Revenue, Proviso 90.20B, Non-recurring Revenue, Item 52, Arts Commission – Grants: $500,000.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69085E" w:rsidRDefault="0069085E" w:rsidP="00336C81">
      <w:pPr>
        <w:tabs>
          <w:tab w:val="left" w:pos="540"/>
          <w:tab w:val="left" w:pos="810"/>
        </w:tabs>
      </w:pPr>
      <w:r>
        <w:t>Rep. BRANNON spoke against the Veto.</w:t>
      </w:r>
    </w:p>
    <w:p w:rsidR="0069085E" w:rsidRDefault="0069085E" w:rsidP="00336C81">
      <w:pPr>
        <w:tabs>
          <w:tab w:val="left" w:pos="540"/>
          <w:tab w:val="left" w:pos="810"/>
        </w:tabs>
      </w:pPr>
      <w:r>
        <w:t>Rep. J. E. SMITH spoke against the Veto.</w:t>
      </w:r>
    </w:p>
    <w:p w:rsidR="0069085E" w:rsidRDefault="0069085E" w:rsidP="00336C81">
      <w:pPr>
        <w:tabs>
          <w:tab w:val="left" w:pos="540"/>
          <w:tab w:val="left" w:pos="810"/>
        </w:tabs>
      </w:pPr>
      <w:r>
        <w:t>Rep. HORNE spoke against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65" w:name="vote_start134"/>
      <w:bookmarkEnd w:id="65"/>
      <w:r>
        <w:t>Yeas 89; Nays 25</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Rutherford</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Total--89</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79" w:type="dxa"/>
            <w:shd w:val="clear" w:color="auto" w:fill="auto"/>
          </w:tcPr>
          <w:p w:rsidR="0069085E" w:rsidRPr="0069085E" w:rsidRDefault="0069085E" w:rsidP="00336C81">
            <w:pPr>
              <w:keepNext/>
              <w:tabs>
                <w:tab w:val="left" w:pos="540"/>
                <w:tab w:val="left" w:pos="810"/>
              </w:tabs>
              <w:ind w:firstLine="0"/>
            </w:pPr>
            <w:r>
              <w:t>Barfield</w:t>
            </w:r>
          </w:p>
        </w:tc>
        <w:tc>
          <w:tcPr>
            <w:tcW w:w="2180" w:type="dxa"/>
            <w:shd w:val="clear" w:color="auto" w:fill="auto"/>
          </w:tcPr>
          <w:p w:rsidR="0069085E" w:rsidRPr="0069085E" w:rsidRDefault="0069085E" w:rsidP="00336C81">
            <w:pPr>
              <w:keepNext/>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Tribble</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Total--25</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22-- OVERRIDDEN</w:t>
      </w:r>
    </w:p>
    <w:p w:rsidR="0069085E" w:rsidRDefault="0069085E" w:rsidP="00336C81">
      <w:pPr>
        <w:tabs>
          <w:tab w:val="left" w:pos="270"/>
          <w:tab w:val="left" w:pos="540"/>
          <w:tab w:val="left" w:pos="810"/>
        </w:tabs>
        <w:ind w:firstLine="0"/>
        <w:rPr>
          <w:bCs/>
          <w:szCs w:val="22"/>
        </w:rPr>
      </w:pPr>
      <w:bookmarkStart w:id="66" w:name="file_start136"/>
      <w:bookmarkEnd w:id="66"/>
      <w:r w:rsidRPr="003B6900">
        <w:rPr>
          <w:bCs/>
          <w:szCs w:val="22"/>
        </w:rPr>
        <w:t>Veto 22</w:t>
      </w:r>
      <w:r w:rsidRPr="003B6900">
        <w:rPr>
          <w:szCs w:val="22"/>
        </w:rPr>
        <w:tab/>
      </w:r>
      <w:r w:rsidRPr="003B6900">
        <w:rPr>
          <w:bCs/>
          <w:szCs w:val="22"/>
        </w:rPr>
        <w:t>Part IB, Page 347; Section 22, Department of Health and Environmental Control, Proviso 22.46 – Vital Records.</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G. M. SMITH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67" w:name="vote_start138"/>
      <w:bookmarkEnd w:id="67"/>
      <w:r>
        <w:t>Yeas 88; Nays 26</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Rutherford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Tribble</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Total--88</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80" w:type="dxa"/>
            <w:shd w:val="clear" w:color="auto" w:fill="auto"/>
          </w:tcPr>
          <w:p w:rsidR="0069085E" w:rsidRPr="0069085E" w:rsidRDefault="0069085E" w:rsidP="00336C81">
            <w:pPr>
              <w:keepNext/>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Total--26</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23-- SUSTAINED</w:t>
      </w:r>
    </w:p>
    <w:p w:rsidR="0069085E" w:rsidRDefault="0069085E" w:rsidP="00336C81">
      <w:pPr>
        <w:tabs>
          <w:tab w:val="left" w:pos="270"/>
          <w:tab w:val="left" w:pos="540"/>
          <w:tab w:val="left" w:pos="810"/>
        </w:tabs>
        <w:ind w:firstLine="0"/>
        <w:rPr>
          <w:szCs w:val="22"/>
        </w:rPr>
      </w:pPr>
      <w:bookmarkStart w:id="68" w:name="file_start140"/>
      <w:bookmarkEnd w:id="68"/>
      <w:r w:rsidRPr="001C5276">
        <w:rPr>
          <w:szCs w:val="22"/>
        </w:rPr>
        <w:t>Veto 23</w:t>
      </w:r>
      <w:r w:rsidRPr="001C5276">
        <w:rPr>
          <w:szCs w:val="22"/>
        </w:rPr>
        <w:tab/>
        <w:t>Part IB, Page 365</w:t>
      </w:r>
      <w:r w:rsidRPr="001C5276">
        <w:rPr>
          <w:bCs/>
          <w:szCs w:val="22"/>
        </w:rPr>
        <w:t>;</w:t>
      </w:r>
      <w:r w:rsidRPr="001C5276">
        <w:rPr>
          <w:szCs w:val="22"/>
        </w:rPr>
        <w:t xml:space="preserve"> Section 37, Department of Natural Resources, Proviso 37.10 – DNR: Lake Paul Wallace Authority.</w:t>
      </w:r>
    </w:p>
    <w:p w:rsidR="0069085E" w:rsidRDefault="0069085E" w:rsidP="00336C81">
      <w:pPr>
        <w:tabs>
          <w:tab w:val="left" w:pos="270"/>
          <w:tab w:val="left" w:pos="540"/>
          <w:tab w:val="left" w:pos="810"/>
        </w:tabs>
        <w:ind w:firstLine="0"/>
        <w:rPr>
          <w:szCs w:val="22"/>
        </w:rPr>
      </w:pPr>
    </w:p>
    <w:p w:rsidR="0069085E" w:rsidRDefault="0069085E" w:rsidP="00336C81">
      <w:pPr>
        <w:tabs>
          <w:tab w:val="left" w:pos="540"/>
          <w:tab w:val="left" w:pos="810"/>
        </w:tabs>
      </w:pPr>
      <w:r>
        <w:t>Rep. WHITE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69" w:name="vote_start142"/>
      <w:bookmarkEnd w:id="69"/>
      <w:r>
        <w:t>Yeas 0; Nays 102</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Hiott</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Toole</w:t>
            </w:r>
          </w:p>
        </w:tc>
        <w:tc>
          <w:tcPr>
            <w:tcW w:w="2179" w:type="dxa"/>
            <w:shd w:val="clear" w:color="auto" w:fill="auto"/>
          </w:tcPr>
          <w:p w:rsidR="0069085E" w:rsidRPr="0069085E" w:rsidRDefault="0069085E" w:rsidP="00336C81">
            <w:pPr>
              <w:tabs>
                <w:tab w:val="left" w:pos="540"/>
                <w:tab w:val="left" w:pos="810"/>
              </w:tabs>
              <w:ind w:firstLine="0"/>
            </w:pPr>
            <w:r>
              <w:t>Tribble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Total--102</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24-- SUSTAINED</w:t>
      </w:r>
    </w:p>
    <w:p w:rsidR="0069085E" w:rsidRDefault="0069085E" w:rsidP="00336C81">
      <w:pPr>
        <w:tabs>
          <w:tab w:val="left" w:pos="270"/>
          <w:tab w:val="left" w:pos="540"/>
          <w:tab w:val="left" w:pos="810"/>
        </w:tabs>
        <w:ind w:firstLine="0"/>
        <w:rPr>
          <w:szCs w:val="22"/>
        </w:rPr>
      </w:pPr>
      <w:bookmarkStart w:id="70" w:name="file_start144"/>
      <w:bookmarkEnd w:id="70"/>
      <w:r w:rsidRPr="00D528B9">
        <w:rPr>
          <w:szCs w:val="22"/>
        </w:rPr>
        <w:t>Veto 24</w:t>
      </w:r>
      <w:r w:rsidRPr="00D528B9">
        <w:rPr>
          <w:szCs w:val="22"/>
        </w:rPr>
        <w:tab/>
        <w:t xml:space="preserve">Part IB, Page 471; Section 90, Statewide Revenue, Proviso 90.20B, Non-recurring Revenue, Item 13(c), Department of Public Safety – Capitol Complex Garage Security Equipment: $75,000. </w:t>
      </w:r>
    </w:p>
    <w:p w:rsidR="0069085E" w:rsidRDefault="0069085E" w:rsidP="00336C81">
      <w:pPr>
        <w:tabs>
          <w:tab w:val="left" w:pos="270"/>
          <w:tab w:val="left" w:pos="540"/>
          <w:tab w:val="left" w:pos="810"/>
        </w:tabs>
        <w:ind w:firstLine="0"/>
        <w:rPr>
          <w:szCs w:val="22"/>
        </w:rPr>
      </w:pPr>
    </w:p>
    <w:p w:rsidR="0069085E" w:rsidRDefault="0069085E" w:rsidP="00336C81">
      <w:pPr>
        <w:tabs>
          <w:tab w:val="left" w:pos="540"/>
          <w:tab w:val="left" w:pos="810"/>
        </w:tabs>
      </w:pPr>
      <w:r>
        <w:t>Rep. PITTS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71" w:name="vote_start146"/>
      <w:bookmarkEnd w:id="71"/>
      <w:r>
        <w:t>Yeas 0; Nays 111</w:t>
      </w:r>
    </w:p>
    <w:p w:rsidR="00336C81" w:rsidRDefault="00336C81" w:rsidP="00336C81">
      <w:pPr>
        <w:tabs>
          <w:tab w:val="left" w:pos="540"/>
          <w:tab w:val="left" w:pos="810"/>
        </w:tabs>
        <w:ind w:firstLine="0"/>
      </w:pPr>
    </w:p>
    <w:p w:rsidR="0069085E" w:rsidRDefault="0069085E" w:rsidP="00336C81">
      <w:pPr>
        <w:tabs>
          <w:tab w:val="left" w:pos="540"/>
          <w:tab w:val="left" w:pos="810"/>
        </w:tabs>
        <w:ind w:firstLine="0"/>
      </w:pPr>
      <w:r>
        <w:t xml:space="preserve"> Those who voted in the affirmative are:</w:t>
      </w:r>
    </w:p>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Hiott</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Taylor</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Tribble</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Total--111</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25-- SUSTAINED</w:t>
      </w:r>
    </w:p>
    <w:p w:rsidR="0069085E" w:rsidRDefault="0069085E" w:rsidP="00336C81">
      <w:pPr>
        <w:tabs>
          <w:tab w:val="left" w:pos="270"/>
          <w:tab w:val="left" w:pos="540"/>
          <w:tab w:val="left" w:pos="810"/>
        </w:tabs>
        <w:ind w:firstLine="0"/>
        <w:rPr>
          <w:szCs w:val="22"/>
        </w:rPr>
      </w:pPr>
      <w:bookmarkStart w:id="72" w:name="file_start148"/>
      <w:bookmarkEnd w:id="72"/>
      <w:r w:rsidRPr="0041267D">
        <w:rPr>
          <w:szCs w:val="22"/>
        </w:rPr>
        <w:t>Veto 25</w:t>
      </w:r>
      <w:r w:rsidRPr="0041267D">
        <w:rPr>
          <w:szCs w:val="22"/>
        </w:rPr>
        <w:tab/>
        <w:t>Part IB, Page 472; Section 90, Statewide Revenue, Proviso 90.20B, Non-recurring Revenue, Item 25, Department of Motor Vehicles – Programming &amp; Training/Implementation of S.1031: $88,550.</w:t>
      </w:r>
    </w:p>
    <w:p w:rsidR="0069085E" w:rsidRDefault="0069085E" w:rsidP="00336C81">
      <w:pPr>
        <w:tabs>
          <w:tab w:val="left" w:pos="270"/>
          <w:tab w:val="left" w:pos="540"/>
          <w:tab w:val="left" w:pos="810"/>
        </w:tabs>
        <w:ind w:firstLine="0"/>
        <w:rPr>
          <w:szCs w:val="22"/>
        </w:rPr>
      </w:pPr>
    </w:p>
    <w:p w:rsidR="0069085E" w:rsidRDefault="0069085E" w:rsidP="00336C81">
      <w:pPr>
        <w:tabs>
          <w:tab w:val="left" w:pos="540"/>
          <w:tab w:val="left" w:pos="810"/>
        </w:tabs>
      </w:pPr>
      <w:r>
        <w:t>Rep. J. R. SMITH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73" w:name="vote_start150"/>
      <w:bookmarkEnd w:id="73"/>
      <w:r>
        <w:t>Yeas 8; Nays 93</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Bales</w:t>
            </w:r>
          </w:p>
        </w:tc>
        <w:tc>
          <w:tcPr>
            <w:tcW w:w="2179" w:type="dxa"/>
            <w:shd w:val="clear" w:color="auto" w:fill="auto"/>
          </w:tcPr>
          <w:p w:rsidR="0069085E" w:rsidRPr="0069085E" w:rsidRDefault="0069085E" w:rsidP="00336C81">
            <w:pPr>
              <w:keepNext/>
              <w:tabs>
                <w:tab w:val="left" w:pos="540"/>
                <w:tab w:val="left" w:pos="810"/>
              </w:tabs>
              <w:ind w:firstLine="0"/>
            </w:pPr>
            <w:r>
              <w:t>Brantley</w:t>
            </w:r>
          </w:p>
        </w:tc>
        <w:tc>
          <w:tcPr>
            <w:tcW w:w="2180" w:type="dxa"/>
            <w:shd w:val="clear" w:color="auto" w:fill="auto"/>
          </w:tcPr>
          <w:p w:rsidR="0069085E" w:rsidRPr="0069085E" w:rsidRDefault="0069085E" w:rsidP="00336C81">
            <w:pPr>
              <w:keepNext/>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McEachern</w:t>
            </w:r>
          </w:p>
        </w:tc>
        <w:tc>
          <w:tcPr>
            <w:tcW w:w="2179" w:type="dxa"/>
            <w:shd w:val="clear" w:color="auto" w:fill="auto"/>
          </w:tcPr>
          <w:p w:rsidR="0069085E" w:rsidRPr="0069085E" w:rsidRDefault="0069085E" w:rsidP="00336C81">
            <w:pPr>
              <w:keepNext/>
              <w:tabs>
                <w:tab w:val="left" w:pos="540"/>
                <w:tab w:val="left" w:pos="810"/>
              </w:tabs>
              <w:ind w:firstLine="0"/>
            </w:pPr>
            <w:r>
              <w:t>McLeod</w:t>
            </w:r>
          </w:p>
        </w:tc>
        <w:tc>
          <w:tcPr>
            <w:tcW w:w="2180" w:type="dxa"/>
            <w:shd w:val="clear" w:color="auto" w:fill="auto"/>
          </w:tcPr>
          <w:p w:rsidR="0069085E" w:rsidRPr="0069085E" w:rsidRDefault="0069085E" w:rsidP="00336C81">
            <w:pPr>
              <w:keepNext/>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Sabb</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Allison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Hiott</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Total--93</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26-- SUSTAINED</w:t>
      </w:r>
    </w:p>
    <w:p w:rsidR="0069085E" w:rsidRDefault="0069085E" w:rsidP="00336C81">
      <w:pPr>
        <w:tabs>
          <w:tab w:val="left" w:pos="270"/>
          <w:tab w:val="left" w:pos="540"/>
          <w:tab w:val="left" w:pos="810"/>
        </w:tabs>
        <w:ind w:firstLine="0"/>
        <w:rPr>
          <w:bCs/>
          <w:szCs w:val="22"/>
        </w:rPr>
      </w:pPr>
      <w:bookmarkStart w:id="74" w:name="file_start152"/>
      <w:bookmarkEnd w:id="74"/>
      <w:r w:rsidRPr="00B269B0">
        <w:rPr>
          <w:bCs/>
          <w:szCs w:val="22"/>
        </w:rPr>
        <w:t>Veto 26</w:t>
      </w:r>
      <w:r w:rsidRPr="00B269B0">
        <w:rPr>
          <w:bCs/>
          <w:szCs w:val="22"/>
        </w:rPr>
        <w:tab/>
        <w:t xml:space="preserve">Part IB, Page 474; Section 90, Statewide Revenue, Proviso 90.20B, Non-recurring Revenue, Item 48(c), Department of Parks, Recreation, and Tourism – Irmo Veterans Park: $30,000.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336C81" w:rsidRDefault="00336C81" w:rsidP="00336C81">
      <w:pPr>
        <w:tabs>
          <w:tab w:val="left" w:pos="540"/>
          <w:tab w:val="left" w:pos="810"/>
        </w:tabs>
      </w:pPr>
    </w:p>
    <w:p w:rsidR="0069085E" w:rsidRDefault="00336C81" w:rsidP="00336C81">
      <w:pPr>
        <w:tabs>
          <w:tab w:val="left" w:pos="540"/>
          <w:tab w:val="left" w:pos="810"/>
        </w:tabs>
      </w:pPr>
      <w:r>
        <w:br w:type="page"/>
      </w:r>
      <w:r w:rsidR="0069085E">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75" w:name="vote_start154"/>
      <w:bookmarkEnd w:id="75"/>
      <w:r>
        <w:t>Yeas 36; Nays 74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J. E. Smith</w:t>
            </w:r>
          </w:p>
        </w:tc>
        <w:tc>
          <w:tcPr>
            <w:tcW w:w="2179" w:type="dxa"/>
            <w:shd w:val="clear" w:color="auto" w:fill="auto"/>
          </w:tcPr>
          <w:p w:rsidR="0069085E" w:rsidRPr="0069085E" w:rsidRDefault="0069085E" w:rsidP="00336C81">
            <w:pPr>
              <w:keepNext/>
              <w:tabs>
                <w:tab w:val="left" w:pos="540"/>
                <w:tab w:val="left" w:pos="810"/>
              </w:tabs>
              <w:ind w:firstLine="0"/>
            </w:pPr>
            <w:r>
              <w:t>Spires</w:t>
            </w:r>
          </w:p>
        </w:tc>
        <w:tc>
          <w:tcPr>
            <w:tcW w:w="2180" w:type="dxa"/>
            <w:shd w:val="clear" w:color="auto" w:fill="auto"/>
          </w:tcPr>
          <w:p w:rsidR="0069085E" w:rsidRPr="0069085E" w:rsidRDefault="0069085E" w:rsidP="00336C81">
            <w:pPr>
              <w:keepNext/>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Total--36</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Hiott</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Tribble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27-- SUSTAINED</w:t>
      </w:r>
    </w:p>
    <w:p w:rsidR="0069085E" w:rsidRDefault="0069085E" w:rsidP="00336C81">
      <w:pPr>
        <w:tabs>
          <w:tab w:val="left" w:pos="270"/>
          <w:tab w:val="left" w:pos="540"/>
          <w:tab w:val="left" w:pos="810"/>
        </w:tabs>
        <w:ind w:firstLine="0"/>
        <w:rPr>
          <w:bCs/>
          <w:szCs w:val="22"/>
        </w:rPr>
      </w:pPr>
      <w:bookmarkStart w:id="76" w:name="file_start156"/>
      <w:bookmarkEnd w:id="76"/>
      <w:r w:rsidRPr="006159A8">
        <w:rPr>
          <w:bCs/>
          <w:szCs w:val="22"/>
        </w:rPr>
        <w:t>Veto 27</w:t>
      </w:r>
      <w:r w:rsidRPr="006159A8">
        <w:rPr>
          <w:bCs/>
          <w:szCs w:val="22"/>
        </w:rPr>
        <w:tab/>
        <w:t xml:space="preserve">Part IB, Page 474; Section 90, Statewide Revenue, Proviso 90.20B, Non-recurring Revenue, Item 48(d), Department of Parks, Recreation, and Tourism – Patriot Park Environmental Pavilion: $100,000.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77" w:name="vote_start158"/>
      <w:bookmarkEnd w:id="77"/>
      <w:r>
        <w:t>Yeas 43; Nays 68</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Total--43</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Hiott</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Taylor</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Tribble</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Total--68</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28-- OVERRIDDEN</w:t>
      </w:r>
    </w:p>
    <w:p w:rsidR="0069085E" w:rsidRDefault="0069085E" w:rsidP="00336C81">
      <w:pPr>
        <w:tabs>
          <w:tab w:val="left" w:pos="270"/>
          <w:tab w:val="left" w:pos="540"/>
          <w:tab w:val="left" w:pos="810"/>
        </w:tabs>
        <w:ind w:firstLine="0"/>
        <w:rPr>
          <w:bCs/>
          <w:szCs w:val="22"/>
        </w:rPr>
      </w:pPr>
      <w:bookmarkStart w:id="78" w:name="file_start160"/>
      <w:bookmarkEnd w:id="78"/>
      <w:r w:rsidRPr="009C4FD4">
        <w:rPr>
          <w:bCs/>
          <w:szCs w:val="22"/>
        </w:rPr>
        <w:t>Veto 28</w:t>
      </w:r>
      <w:r w:rsidRPr="009C4FD4">
        <w:rPr>
          <w:bCs/>
          <w:szCs w:val="22"/>
        </w:rPr>
        <w:tab/>
        <w:t xml:space="preserve">Part IB, Page 474; Section 90, Statewide Revenue, Proviso 90.20B, Non-recurring Revenue, Item 48(b), Department of Parks, Recreation, and Tourism – Southeastern Wildlife Exposition Regional Marketing and Advertising: $200,000.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PITTS explained the Veto.</w:t>
      </w:r>
    </w:p>
    <w:p w:rsidR="0069085E" w:rsidRDefault="0069085E" w:rsidP="00336C81">
      <w:pPr>
        <w:tabs>
          <w:tab w:val="left" w:pos="540"/>
          <w:tab w:val="left" w:pos="810"/>
        </w:tabs>
      </w:pPr>
      <w:r>
        <w:t>Rep. G. R. SMITH spoke in favor of the Veto.</w:t>
      </w:r>
    </w:p>
    <w:p w:rsidR="0069085E" w:rsidRDefault="0069085E" w:rsidP="00336C81">
      <w:pPr>
        <w:tabs>
          <w:tab w:val="left" w:pos="540"/>
          <w:tab w:val="left" w:pos="810"/>
        </w:tabs>
      </w:pPr>
      <w:r>
        <w:t>Rep. STAVRINAKIS spoke against the Veto.</w:t>
      </w:r>
    </w:p>
    <w:p w:rsidR="0069085E" w:rsidRDefault="0069085E" w:rsidP="00336C81">
      <w:pPr>
        <w:tabs>
          <w:tab w:val="left" w:pos="540"/>
          <w:tab w:val="left" w:pos="810"/>
        </w:tabs>
      </w:pPr>
      <w:r>
        <w:t>Rep. MERRILL spoke against the Veto.</w:t>
      </w:r>
    </w:p>
    <w:p w:rsidR="00336C81" w:rsidRDefault="00336C81"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79" w:name="vote_start165"/>
      <w:bookmarkEnd w:id="79"/>
      <w:r>
        <w:t>Yeas 89; Nays 23</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Hiott</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Total--89</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80" w:type="dxa"/>
            <w:shd w:val="clear" w:color="auto" w:fill="auto"/>
          </w:tcPr>
          <w:p w:rsidR="0069085E" w:rsidRPr="0069085E" w:rsidRDefault="0069085E" w:rsidP="00336C81">
            <w:pPr>
              <w:keepNext/>
              <w:tabs>
                <w:tab w:val="left" w:pos="540"/>
                <w:tab w:val="left" w:pos="810"/>
              </w:tabs>
              <w:ind w:firstLine="0"/>
            </w:pPr>
            <w:r>
              <w:t>Tribble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Total--23</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29-- SUSTAINED</w:t>
      </w:r>
    </w:p>
    <w:p w:rsidR="0069085E" w:rsidRDefault="0069085E" w:rsidP="00336C81">
      <w:pPr>
        <w:tabs>
          <w:tab w:val="left" w:pos="270"/>
          <w:tab w:val="left" w:pos="540"/>
          <w:tab w:val="left" w:pos="810"/>
        </w:tabs>
        <w:ind w:firstLine="0"/>
        <w:rPr>
          <w:bCs/>
          <w:szCs w:val="22"/>
        </w:rPr>
      </w:pPr>
      <w:bookmarkStart w:id="80" w:name="file_start167"/>
      <w:bookmarkEnd w:id="80"/>
      <w:r w:rsidRPr="001A025B">
        <w:rPr>
          <w:bCs/>
          <w:szCs w:val="22"/>
        </w:rPr>
        <w:t>Veto 29</w:t>
      </w:r>
      <w:r w:rsidRPr="001A025B">
        <w:rPr>
          <w:bCs/>
          <w:szCs w:val="22"/>
        </w:rPr>
        <w:tab/>
        <w:t xml:space="preserve">Part IB, Page 472; Section 90, Statewide Revenue, Proviso 90.20B, Non-recurring Revenue, Item 34, Department of Transportation – SMART Ride - Camden: $60,000.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FUNDERBURK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81" w:name="vote_start169"/>
      <w:bookmarkEnd w:id="81"/>
      <w:r>
        <w:t>Yeas 0; Nays 109</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Hiott</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Taylor</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Vick</w:t>
            </w:r>
          </w:p>
        </w:tc>
        <w:tc>
          <w:tcPr>
            <w:tcW w:w="2179" w:type="dxa"/>
            <w:shd w:val="clear" w:color="auto" w:fill="auto"/>
          </w:tcPr>
          <w:p w:rsidR="0069085E" w:rsidRPr="0069085E" w:rsidRDefault="0069085E" w:rsidP="00336C81">
            <w:pPr>
              <w:tabs>
                <w:tab w:val="left" w:pos="540"/>
                <w:tab w:val="left" w:pos="810"/>
              </w:tabs>
              <w:ind w:firstLine="0"/>
            </w:pPr>
            <w:r>
              <w:t>Weeks</w:t>
            </w:r>
          </w:p>
        </w:tc>
        <w:tc>
          <w:tcPr>
            <w:tcW w:w="2180" w:type="dxa"/>
            <w:shd w:val="clear" w:color="auto" w:fill="auto"/>
          </w:tcPr>
          <w:p w:rsidR="0069085E" w:rsidRPr="0069085E" w:rsidRDefault="0069085E" w:rsidP="00336C81">
            <w:pPr>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Total--109</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AC2FAB" w:rsidP="00336C81">
      <w:pPr>
        <w:keepNext/>
        <w:tabs>
          <w:tab w:val="left" w:pos="540"/>
          <w:tab w:val="left" w:pos="810"/>
        </w:tabs>
        <w:jc w:val="center"/>
        <w:rPr>
          <w:b/>
        </w:rPr>
      </w:pPr>
      <w:r>
        <w:rPr>
          <w:b/>
        </w:rPr>
        <w:br w:type="page"/>
      </w:r>
      <w:r w:rsidR="0069085E" w:rsidRPr="0069085E">
        <w:rPr>
          <w:b/>
        </w:rPr>
        <w:t>VETO NO. 30-- SUSTAINED</w:t>
      </w:r>
    </w:p>
    <w:p w:rsidR="0069085E" w:rsidRDefault="0069085E" w:rsidP="00336C81">
      <w:pPr>
        <w:tabs>
          <w:tab w:val="left" w:pos="270"/>
          <w:tab w:val="left" w:pos="540"/>
          <w:tab w:val="left" w:pos="810"/>
        </w:tabs>
        <w:ind w:firstLine="0"/>
        <w:rPr>
          <w:bCs/>
          <w:szCs w:val="22"/>
        </w:rPr>
      </w:pPr>
      <w:bookmarkStart w:id="82" w:name="file_start171"/>
      <w:bookmarkEnd w:id="82"/>
      <w:r w:rsidRPr="00972974">
        <w:rPr>
          <w:bCs/>
          <w:szCs w:val="22"/>
        </w:rPr>
        <w:t>Veto 30</w:t>
      </w:r>
      <w:r w:rsidRPr="00972974">
        <w:rPr>
          <w:bCs/>
          <w:szCs w:val="22"/>
        </w:rPr>
        <w:tab/>
        <w:t xml:space="preserve">Part IB, Page 472; Section 90, Statewide Revenue, Proviso 90.20B, Non-recurring Revenue, Item 32, Department of Public Safety – Andrews Public Safety Building (1 to 1 Match): $100,000.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ANDERSON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83" w:name="vote_start173"/>
      <w:bookmarkEnd w:id="83"/>
      <w:r>
        <w:t>Yeas 45; Nays 67</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Rutherford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Spires</w:t>
            </w:r>
          </w:p>
        </w:tc>
        <w:tc>
          <w:tcPr>
            <w:tcW w:w="2179" w:type="dxa"/>
            <w:shd w:val="clear" w:color="auto" w:fill="auto"/>
          </w:tcPr>
          <w:p w:rsidR="0069085E" w:rsidRPr="0069085E" w:rsidRDefault="0069085E" w:rsidP="00336C81">
            <w:pPr>
              <w:keepNext/>
              <w:tabs>
                <w:tab w:val="left" w:pos="540"/>
                <w:tab w:val="left" w:pos="810"/>
              </w:tabs>
              <w:ind w:firstLine="0"/>
            </w:pPr>
            <w:r>
              <w:t>Stavrinakis</w:t>
            </w:r>
          </w:p>
        </w:tc>
        <w:tc>
          <w:tcPr>
            <w:tcW w:w="2180" w:type="dxa"/>
            <w:shd w:val="clear" w:color="auto" w:fill="auto"/>
          </w:tcPr>
          <w:p w:rsidR="0069085E" w:rsidRPr="0069085E" w:rsidRDefault="0069085E" w:rsidP="00336C81">
            <w:pPr>
              <w:keepNext/>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Total--45</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Tribble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Total--67</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31-- SUSTAINED</w:t>
      </w:r>
    </w:p>
    <w:p w:rsidR="0069085E" w:rsidRDefault="0069085E" w:rsidP="00336C81">
      <w:pPr>
        <w:tabs>
          <w:tab w:val="left" w:pos="270"/>
          <w:tab w:val="left" w:pos="540"/>
          <w:tab w:val="left" w:pos="810"/>
        </w:tabs>
        <w:ind w:firstLine="0"/>
        <w:rPr>
          <w:bCs/>
          <w:szCs w:val="22"/>
        </w:rPr>
      </w:pPr>
      <w:bookmarkStart w:id="84" w:name="file_start175"/>
      <w:bookmarkEnd w:id="84"/>
      <w:r w:rsidRPr="00A32622">
        <w:rPr>
          <w:bCs/>
          <w:szCs w:val="22"/>
        </w:rPr>
        <w:t>Veto 31</w:t>
      </w:r>
      <w:r w:rsidRPr="00A32622">
        <w:rPr>
          <w:bCs/>
          <w:szCs w:val="22"/>
        </w:rPr>
        <w:tab/>
        <w:t>Part IB, Page 472; Section 90, Statewide Revenue, Proviso 90.20B, Non-recurring Revenue, Item 30, State Museum – North Myrtle Beach Historical Museum: $300,000.</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85" w:name="vote_start177"/>
      <w:bookmarkEnd w:id="85"/>
      <w:r>
        <w:t>Yeas 34; Nays 77</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Anderson</w:t>
            </w:r>
          </w:p>
        </w:tc>
        <w:tc>
          <w:tcPr>
            <w:tcW w:w="2180" w:type="dxa"/>
            <w:shd w:val="clear" w:color="auto" w:fill="auto"/>
          </w:tcPr>
          <w:p w:rsidR="0069085E" w:rsidRPr="0069085E" w:rsidRDefault="0069085E" w:rsidP="00336C81">
            <w:pPr>
              <w:keepNext/>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J. E. Smith</w:t>
            </w:r>
          </w:p>
        </w:tc>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80" w:type="dxa"/>
            <w:shd w:val="clear" w:color="auto" w:fill="auto"/>
          </w:tcPr>
          <w:p w:rsidR="0069085E" w:rsidRPr="0069085E" w:rsidRDefault="0069085E" w:rsidP="00336C81">
            <w:pPr>
              <w:keepNext/>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Total--34</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Allison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Atwater</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Hiott</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Tribble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Total--77</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32-- SUSTAINED</w:t>
      </w:r>
    </w:p>
    <w:p w:rsidR="0069085E" w:rsidRDefault="0069085E" w:rsidP="00336C81">
      <w:pPr>
        <w:tabs>
          <w:tab w:val="left" w:pos="270"/>
          <w:tab w:val="left" w:pos="540"/>
          <w:tab w:val="left" w:pos="810"/>
        </w:tabs>
        <w:ind w:firstLine="0"/>
        <w:rPr>
          <w:bCs/>
          <w:szCs w:val="22"/>
        </w:rPr>
      </w:pPr>
      <w:bookmarkStart w:id="86" w:name="file_start179"/>
      <w:bookmarkEnd w:id="86"/>
      <w:r w:rsidRPr="00C5490C">
        <w:rPr>
          <w:bCs/>
          <w:szCs w:val="22"/>
        </w:rPr>
        <w:t>Veto 32</w:t>
      </w:r>
      <w:r w:rsidRPr="00C5490C">
        <w:rPr>
          <w:bCs/>
          <w:szCs w:val="22"/>
        </w:rPr>
        <w:tab/>
        <w:t xml:space="preserve">Part IB, Page 472; Section 90, Statewide Revenue, Proviso 90.20B, Non-recurring Revenue, Item 29(a), Department of Archives and History – City of Charleston African American Historic Sites Preservation: $200,000.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MACK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87" w:name="vote_start181"/>
      <w:bookmarkEnd w:id="87"/>
      <w:r>
        <w:t>Yeas 63; Nays 50</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Spires</w:t>
            </w:r>
          </w:p>
        </w:tc>
        <w:tc>
          <w:tcPr>
            <w:tcW w:w="2179" w:type="dxa"/>
            <w:shd w:val="clear" w:color="auto" w:fill="auto"/>
          </w:tcPr>
          <w:p w:rsidR="0069085E" w:rsidRPr="0069085E" w:rsidRDefault="0069085E" w:rsidP="00336C81">
            <w:pPr>
              <w:keepNext/>
              <w:tabs>
                <w:tab w:val="left" w:pos="540"/>
                <w:tab w:val="left" w:pos="810"/>
              </w:tabs>
              <w:ind w:firstLine="0"/>
            </w:pPr>
            <w:r>
              <w:t>Stavrinakis</w:t>
            </w:r>
          </w:p>
        </w:tc>
        <w:tc>
          <w:tcPr>
            <w:tcW w:w="2180" w:type="dxa"/>
            <w:shd w:val="clear" w:color="auto" w:fill="auto"/>
          </w:tcPr>
          <w:p w:rsidR="0069085E" w:rsidRPr="0069085E" w:rsidRDefault="0069085E" w:rsidP="00336C81">
            <w:pPr>
              <w:keepNext/>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Total--63</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Hiott</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Total--50</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33-- SUSTAINED</w:t>
      </w:r>
    </w:p>
    <w:p w:rsidR="0069085E" w:rsidRDefault="0069085E" w:rsidP="00336C81">
      <w:pPr>
        <w:tabs>
          <w:tab w:val="left" w:pos="270"/>
          <w:tab w:val="left" w:pos="540"/>
          <w:tab w:val="left" w:pos="810"/>
        </w:tabs>
        <w:ind w:firstLine="0"/>
        <w:rPr>
          <w:bCs/>
          <w:szCs w:val="22"/>
        </w:rPr>
      </w:pPr>
      <w:bookmarkStart w:id="88" w:name="file_start183"/>
      <w:bookmarkEnd w:id="88"/>
      <w:r w:rsidRPr="00B246E2">
        <w:rPr>
          <w:bCs/>
          <w:szCs w:val="22"/>
        </w:rPr>
        <w:t>Veto 33</w:t>
      </w:r>
      <w:r w:rsidRPr="00B246E2">
        <w:rPr>
          <w:bCs/>
          <w:szCs w:val="22"/>
        </w:rPr>
        <w:tab/>
        <w:t xml:space="preserve">Part IB, Page 472; Section 90, Statewide Revenue, Proviso 90.20B, Non-recurring Revenue, Item 29(b), Department of Archives and History – City of Hilton Head - Mitchelville Capital Land Purchase: $200,000.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PATRICK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89" w:name="vote_start185"/>
      <w:bookmarkEnd w:id="89"/>
      <w:r>
        <w:t>Yeas 49; Nays 62</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Total--49</w:t>
      </w: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Total--62</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34-- OVERRIDDEN</w:t>
      </w:r>
    </w:p>
    <w:p w:rsidR="0069085E" w:rsidRDefault="0069085E" w:rsidP="00336C81">
      <w:pPr>
        <w:tabs>
          <w:tab w:val="left" w:pos="270"/>
          <w:tab w:val="left" w:pos="540"/>
          <w:tab w:val="left" w:pos="810"/>
        </w:tabs>
        <w:ind w:firstLine="0"/>
        <w:rPr>
          <w:szCs w:val="22"/>
        </w:rPr>
      </w:pPr>
      <w:bookmarkStart w:id="90" w:name="file_start187"/>
      <w:bookmarkEnd w:id="90"/>
      <w:r w:rsidRPr="001A19CC">
        <w:rPr>
          <w:szCs w:val="22"/>
        </w:rPr>
        <w:t>Veto 34</w:t>
      </w:r>
      <w:r w:rsidRPr="001A19CC">
        <w:rPr>
          <w:szCs w:val="22"/>
        </w:rPr>
        <w:tab/>
        <w:t>Part IB, Page 474</w:t>
      </w:r>
      <w:r w:rsidRPr="001A19CC">
        <w:rPr>
          <w:bCs/>
          <w:szCs w:val="22"/>
        </w:rPr>
        <w:t>;</w:t>
      </w:r>
      <w:r w:rsidRPr="001A19CC">
        <w:rPr>
          <w:szCs w:val="22"/>
        </w:rPr>
        <w:t xml:space="preserve"> Section 90, Statewide Revenue, Proviso 90.20B, Non-recurring Revenue, Item 47(d), Department of Natural Resources – DNR: Darlington County Watershed Project.</w:t>
      </w:r>
    </w:p>
    <w:p w:rsidR="0069085E" w:rsidRDefault="0069085E" w:rsidP="00336C81">
      <w:pPr>
        <w:tabs>
          <w:tab w:val="left" w:pos="270"/>
          <w:tab w:val="left" w:pos="540"/>
          <w:tab w:val="left" w:pos="810"/>
        </w:tabs>
        <w:ind w:firstLine="0"/>
        <w:rPr>
          <w:szCs w:val="22"/>
        </w:rPr>
      </w:pPr>
    </w:p>
    <w:p w:rsidR="0069085E" w:rsidRDefault="0069085E" w:rsidP="00336C81">
      <w:pPr>
        <w:tabs>
          <w:tab w:val="left" w:pos="540"/>
          <w:tab w:val="left" w:pos="810"/>
        </w:tabs>
      </w:pPr>
      <w:r>
        <w:t>Rep. WHITE explained the Veto.</w:t>
      </w:r>
    </w:p>
    <w:p w:rsidR="0069085E" w:rsidRDefault="0069085E" w:rsidP="00336C81">
      <w:pPr>
        <w:tabs>
          <w:tab w:val="left" w:pos="540"/>
          <w:tab w:val="left" w:pos="810"/>
        </w:tabs>
      </w:pPr>
      <w:r>
        <w:t>Rep. LUCAS spoke against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91" w:name="vote_start190"/>
      <w:bookmarkEnd w:id="91"/>
      <w:r>
        <w:t>Yeas 79; Nays 32</w:t>
      </w:r>
    </w:p>
    <w:p w:rsidR="00AC2FAB" w:rsidRDefault="00AC2FAB" w:rsidP="00336C81">
      <w:pPr>
        <w:tabs>
          <w:tab w:val="left" w:pos="540"/>
          <w:tab w:val="left" w:pos="810"/>
        </w:tabs>
        <w:ind w:firstLine="0"/>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Rutherford</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Total--79</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Total--32</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LEAVE OF ABSENCE</w:t>
      </w:r>
    </w:p>
    <w:p w:rsidR="0069085E" w:rsidRDefault="0069085E" w:rsidP="00336C81">
      <w:pPr>
        <w:tabs>
          <w:tab w:val="left" w:pos="540"/>
          <w:tab w:val="left" w:pos="810"/>
        </w:tabs>
      </w:pPr>
      <w:r>
        <w:t xml:space="preserve">The SPEAKER granted Rep. HIOTT a leave of absence for the remainder of the day due to a prior speaking engagement. </w:t>
      </w:r>
    </w:p>
    <w:p w:rsidR="00AC2FAB" w:rsidRDefault="00AC2FAB" w:rsidP="00336C81">
      <w:pPr>
        <w:keepNext/>
        <w:tabs>
          <w:tab w:val="left" w:pos="540"/>
          <w:tab w:val="left" w:pos="810"/>
        </w:tabs>
        <w:jc w:val="center"/>
        <w:rPr>
          <w:b/>
        </w:rPr>
      </w:pPr>
    </w:p>
    <w:p w:rsidR="0069085E" w:rsidRDefault="0069085E" w:rsidP="00336C81">
      <w:pPr>
        <w:keepNext/>
        <w:tabs>
          <w:tab w:val="left" w:pos="540"/>
          <w:tab w:val="left" w:pos="810"/>
        </w:tabs>
        <w:jc w:val="center"/>
        <w:rPr>
          <w:b/>
        </w:rPr>
      </w:pPr>
      <w:r w:rsidRPr="0069085E">
        <w:rPr>
          <w:b/>
        </w:rPr>
        <w:t>VETO NO. 35-- OVERRIDDEN</w:t>
      </w:r>
    </w:p>
    <w:p w:rsidR="0069085E" w:rsidRDefault="0069085E" w:rsidP="00336C81">
      <w:pPr>
        <w:tabs>
          <w:tab w:val="left" w:pos="270"/>
          <w:tab w:val="left" w:pos="540"/>
          <w:tab w:val="left" w:pos="810"/>
        </w:tabs>
        <w:ind w:firstLine="0"/>
        <w:rPr>
          <w:szCs w:val="22"/>
        </w:rPr>
      </w:pPr>
      <w:bookmarkStart w:id="92" w:name="file_start194"/>
      <w:bookmarkEnd w:id="92"/>
      <w:r w:rsidRPr="00ED7AED">
        <w:rPr>
          <w:szCs w:val="22"/>
        </w:rPr>
        <w:t>Veto 35</w:t>
      </w:r>
      <w:r w:rsidRPr="00ED7AED">
        <w:rPr>
          <w:szCs w:val="22"/>
        </w:rPr>
        <w:tab/>
        <w:t>Part IB, Page 474</w:t>
      </w:r>
      <w:r w:rsidRPr="00ED7AED">
        <w:rPr>
          <w:bCs/>
          <w:szCs w:val="22"/>
        </w:rPr>
        <w:t>;</w:t>
      </w:r>
      <w:r w:rsidRPr="00ED7AED">
        <w:rPr>
          <w:szCs w:val="22"/>
        </w:rPr>
        <w:t xml:space="preserve"> Section 90, Statewide Revenue, Proviso 90.20B, Non-recurring Revenue, Item 47(e), Department of Natural Resources – DNR: Lake Wallace Special Purpose District.</w:t>
      </w:r>
    </w:p>
    <w:p w:rsidR="0069085E" w:rsidRDefault="0069085E" w:rsidP="00336C81">
      <w:pPr>
        <w:tabs>
          <w:tab w:val="left" w:pos="270"/>
          <w:tab w:val="left" w:pos="540"/>
          <w:tab w:val="left" w:pos="810"/>
        </w:tabs>
        <w:ind w:firstLine="0"/>
        <w:rPr>
          <w:szCs w:val="22"/>
        </w:rPr>
      </w:pPr>
    </w:p>
    <w:p w:rsidR="0069085E" w:rsidRDefault="0069085E" w:rsidP="00336C81">
      <w:pPr>
        <w:tabs>
          <w:tab w:val="left" w:pos="540"/>
          <w:tab w:val="left" w:pos="810"/>
        </w:tabs>
      </w:pPr>
      <w:r>
        <w:t>Rep. WHITE explained the Veto.</w:t>
      </w:r>
    </w:p>
    <w:p w:rsidR="0069085E" w:rsidRDefault="0069085E" w:rsidP="00336C81">
      <w:pPr>
        <w:tabs>
          <w:tab w:val="left" w:pos="540"/>
          <w:tab w:val="left" w:pos="810"/>
        </w:tabs>
      </w:pPr>
      <w:r>
        <w:t>Rep. MUNNERLYN spoke against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93" w:name="vote_start197"/>
      <w:bookmarkEnd w:id="93"/>
      <w:r>
        <w:t>Yeas 78; Nays 32</w:t>
      </w:r>
    </w:p>
    <w:p w:rsidR="0069085E" w:rsidRDefault="0069085E" w:rsidP="00336C81">
      <w:pPr>
        <w:tabs>
          <w:tab w:val="left" w:pos="540"/>
          <w:tab w:val="left" w:pos="810"/>
        </w:tabs>
        <w:jc w:val="center"/>
      </w:pPr>
    </w:p>
    <w:p w:rsidR="0069085E" w:rsidRDefault="00AC2FAB" w:rsidP="00336C81">
      <w:pPr>
        <w:tabs>
          <w:tab w:val="left" w:pos="540"/>
          <w:tab w:val="left" w:pos="810"/>
        </w:tabs>
        <w:ind w:firstLine="0"/>
      </w:pPr>
      <w:r>
        <w:br w:type="page"/>
      </w:r>
      <w:r w:rsidR="0069085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Rutherford</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Spires</w:t>
            </w:r>
          </w:p>
        </w:tc>
        <w:tc>
          <w:tcPr>
            <w:tcW w:w="2179" w:type="dxa"/>
            <w:shd w:val="clear" w:color="auto" w:fill="auto"/>
          </w:tcPr>
          <w:p w:rsidR="0069085E" w:rsidRPr="0069085E" w:rsidRDefault="0069085E" w:rsidP="00336C81">
            <w:pPr>
              <w:keepNext/>
              <w:tabs>
                <w:tab w:val="left" w:pos="540"/>
                <w:tab w:val="left" w:pos="810"/>
              </w:tabs>
              <w:ind w:firstLine="0"/>
            </w:pPr>
            <w:r>
              <w:t>Stavrinakis</w:t>
            </w:r>
          </w:p>
        </w:tc>
        <w:tc>
          <w:tcPr>
            <w:tcW w:w="2180" w:type="dxa"/>
            <w:shd w:val="clear" w:color="auto" w:fill="auto"/>
          </w:tcPr>
          <w:p w:rsidR="0069085E" w:rsidRPr="0069085E" w:rsidRDefault="0069085E" w:rsidP="00336C81">
            <w:pPr>
              <w:keepNext/>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Total--78</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80" w:type="dxa"/>
            <w:shd w:val="clear" w:color="auto" w:fill="auto"/>
          </w:tcPr>
          <w:p w:rsidR="0069085E" w:rsidRPr="0069085E" w:rsidRDefault="0069085E" w:rsidP="00336C81">
            <w:pPr>
              <w:keepNext/>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Total--32</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36-- SUSTAINED</w:t>
      </w:r>
    </w:p>
    <w:p w:rsidR="0069085E" w:rsidRDefault="0069085E" w:rsidP="00336C81">
      <w:pPr>
        <w:tabs>
          <w:tab w:val="left" w:pos="270"/>
          <w:tab w:val="left" w:pos="540"/>
          <w:tab w:val="left" w:pos="810"/>
        </w:tabs>
        <w:ind w:firstLine="0"/>
        <w:rPr>
          <w:bCs/>
          <w:szCs w:val="22"/>
        </w:rPr>
      </w:pPr>
      <w:bookmarkStart w:id="94" w:name="file_start199"/>
      <w:bookmarkEnd w:id="94"/>
      <w:r w:rsidRPr="00841060">
        <w:rPr>
          <w:bCs/>
          <w:szCs w:val="22"/>
        </w:rPr>
        <w:t>Veto 36</w:t>
      </w:r>
      <w:r w:rsidRPr="00841060">
        <w:rPr>
          <w:bCs/>
          <w:szCs w:val="22"/>
        </w:rPr>
        <w:tab/>
        <w:t xml:space="preserve">Part IB, Page 472; Section 90, Statewide Revenue, Proviso 90.20B, Non-recurring Revenue, Item 31, Prosecution Coordination Commission – Center for Fathers and Families: $200,000.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ANTHONY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95" w:name="vote_start201"/>
      <w:bookmarkEnd w:id="95"/>
      <w:r>
        <w:t>Yeas 65; Nays 40</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Rutherford</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Spires</w:t>
            </w:r>
          </w:p>
        </w:tc>
        <w:tc>
          <w:tcPr>
            <w:tcW w:w="2179" w:type="dxa"/>
            <w:shd w:val="clear" w:color="auto" w:fill="auto"/>
          </w:tcPr>
          <w:p w:rsidR="0069085E" w:rsidRPr="0069085E" w:rsidRDefault="0069085E" w:rsidP="00336C81">
            <w:pPr>
              <w:keepNext/>
              <w:tabs>
                <w:tab w:val="left" w:pos="540"/>
                <w:tab w:val="left" w:pos="810"/>
              </w:tabs>
              <w:ind w:firstLine="0"/>
            </w:pPr>
            <w:r>
              <w:t>Stavrinakis</w:t>
            </w:r>
          </w:p>
        </w:tc>
        <w:tc>
          <w:tcPr>
            <w:tcW w:w="2180" w:type="dxa"/>
            <w:shd w:val="clear" w:color="auto" w:fill="auto"/>
          </w:tcPr>
          <w:p w:rsidR="0069085E" w:rsidRPr="0069085E" w:rsidRDefault="0069085E" w:rsidP="00336C81">
            <w:pPr>
              <w:keepNext/>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Total--65</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Total--40</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37-- OVERRIDDEN</w:t>
      </w:r>
    </w:p>
    <w:p w:rsidR="0069085E" w:rsidRDefault="0069085E" w:rsidP="00336C81">
      <w:pPr>
        <w:tabs>
          <w:tab w:val="left" w:pos="270"/>
          <w:tab w:val="left" w:pos="540"/>
          <w:tab w:val="left" w:pos="810"/>
        </w:tabs>
        <w:ind w:firstLine="0"/>
        <w:rPr>
          <w:bCs/>
          <w:szCs w:val="22"/>
        </w:rPr>
      </w:pPr>
      <w:bookmarkStart w:id="96" w:name="file_start203"/>
      <w:bookmarkEnd w:id="96"/>
      <w:r w:rsidRPr="00BB1D5F">
        <w:rPr>
          <w:bCs/>
          <w:szCs w:val="22"/>
        </w:rPr>
        <w:t>Veto 37</w:t>
      </w:r>
      <w:r w:rsidRPr="00BB1D5F">
        <w:rPr>
          <w:bCs/>
          <w:szCs w:val="22"/>
        </w:rPr>
        <w:tab/>
        <w:t xml:space="preserve">Part IB, Page 473; Section 90, Statewide Revenue, Proviso 90.20B, Non-recurring Revenue, Item 41, Department of Disabilities and Special Needs – Charles Lea Center (1 to 1 Match): $250,000.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COLE explained the Veto.</w:t>
      </w:r>
    </w:p>
    <w:p w:rsidR="0069085E" w:rsidRDefault="0069085E" w:rsidP="00336C81">
      <w:pPr>
        <w:tabs>
          <w:tab w:val="left" w:pos="540"/>
          <w:tab w:val="left" w:pos="810"/>
        </w:tabs>
      </w:pPr>
      <w:r>
        <w:t>Rep. BRANNON spoke against the Veto.</w:t>
      </w:r>
    </w:p>
    <w:p w:rsidR="0069085E" w:rsidRDefault="0069085E" w:rsidP="00336C81">
      <w:pPr>
        <w:tabs>
          <w:tab w:val="left" w:pos="540"/>
          <w:tab w:val="left" w:pos="810"/>
        </w:tabs>
      </w:pPr>
      <w:r>
        <w:t>Rep. PARKER spoke against the Veto.</w:t>
      </w:r>
    </w:p>
    <w:p w:rsidR="0069085E" w:rsidRDefault="0069085E" w:rsidP="00336C81">
      <w:pPr>
        <w:tabs>
          <w:tab w:val="left" w:pos="540"/>
          <w:tab w:val="left" w:pos="810"/>
        </w:tabs>
      </w:pPr>
      <w:r>
        <w:t>Rep. STAVRINAKIS spoke against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97" w:name="vote_start208"/>
      <w:bookmarkEnd w:id="97"/>
      <w:r>
        <w:t>Yeas 105; Nays 0</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Allison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Total--105</w:t>
      </w:r>
    </w:p>
    <w:p w:rsidR="0069085E" w:rsidRDefault="0069085E" w:rsidP="00336C81">
      <w:pPr>
        <w:tabs>
          <w:tab w:val="left" w:pos="540"/>
          <w:tab w:val="left" w:pos="810"/>
        </w:tabs>
        <w:jc w:val="center"/>
        <w:rPr>
          <w:b/>
        </w:rPr>
      </w:pPr>
    </w:p>
    <w:p w:rsidR="0069085E" w:rsidRDefault="00AC2FAB" w:rsidP="00336C81">
      <w:pPr>
        <w:tabs>
          <w:tab w:val="left" w:pos="540"/>
          <w:tab w:val="left" w:pos="810"/>
        </w:tabs>
        <w:ind w:firstLine="0"/>
      </w:pPr>
      <w:r>
        <w:br w:type="page"/>
      </w:r>
      <w:r w:rsidR="0069085E" w:rsidRPr="0069085E">
        <w:t xml:space="preserve"> </w:t>
      </w:r>
      <w:r w:rsidR="0069085E">
        <w:t>Those who voted in the negative are:</w:t>
      </w:r>
    </w:p>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Total--0</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38-- SUSTAINED</w:t>
      </w:r>
    </w:p>
    <w:p w:rsidR="0069085E" w:rsidRDefault="0069085E" w:rsidP="00336C81">
      <w:pPr>
        <w:tabs>
          <w:tab w:val="left" w:pos="270"/>
          <w:tab w:val="left" w:pos="540"/>
          <w:tab w:val="left" w:pos="810"/>
        </w:tabs>
        <w:ind w:firstLine="0"/>
        <w:rPr>
          <w:bCs/>
          <w:szCs w:val="22"/>
        </w:rPr>
      </w:pPr>
      <w:bookmarkStart w:id="98" w:name="file_start210"/>
      <w:bookmarkEnd w:id="98"/>
      <w:r w:rsidRPr="00532655">
        <w:rPr>
          <w:bCs/>
          <w:szCs w:val="22"/>
        </w:rPr>
        <w:t>Veto 38</w:t>
      </w:r>
      <w:r w:rsidRPr="00532655">
        <w:rPr>
          <w:bCs/>
          <w:szCs w:val="22"/>
        </w:rPr>
        <w:tab/>
        <w:t xml:space="preserve">Part IB, Page 473; Section 90, Statewide Revenue, Proviso 90.20B, Non-recurring Revenue, Item 45, Housing Finance and Development Authority – Marion County Habitat for Humanity Pilot Project (1 to 1 Match): $250,000.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BATTLE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99" w:name="vote_start212"/>
      <w:bookmarkEnd w:id="99"/>
      <w:r>
        <w:t>Yeas 49; Nays 57</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Stavrinakis</w:t>
            </w:r>
          </w:p>
        </w:tc>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80" w:type="dxa"/>
            <w:shd w:val="clear" w:color="auto" w:fill="auto"/>
          </w:tcPr>
          <w:p w:rsidR="0069085E" w:rsidRPr="0069085E" w:rsidRDefault="0069085E" w:rsidP="00336C81">
            <w:pPr>
              <w:keepNext/>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Total--49</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Total--57</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39-- OVERRIDDEN</w:t>
      </w:r>
    </w:p>
    <w:p w:rsidR="0069085E" w:rsidRDefault="0069085E" w:rsidP="00336C81">
      <w:pPr>
        <w:tabs>
          <w:tab w:val="left" w:pos="270"/>
          <w:tab w:val="left" w:pos="540"/>
          <w:tab w:val="left" w:pos="810"/>
        </w:tabs>
        <w:ind w:firstLine="0"/>
        <w:rPr>
          <w:bCs/>
          <w:szCs w:val="22"/>
        </w:rPr>
      </w:pPr>
      <w:bookmarkStart w:id="100" w:name="file_start214"/>
      <w:bookmarkEnd w:id="100"/>
      <w:r w:rsidRPr="008A2DDC">
        <w:rPr>
          <w:bCs/>
          <w:szCs w:val="22"/>
        </w:rPr>
        <w:t>Veto 39</w:t>
      </w:r>
      <w:r w:rsidRPr="008A2DDC">
        <w:rPr>
          <w:bCs/>
          <w:szCs w:val="22"/>
        </w:rPr>
        <w:tab/>
        <w:t>Part IB, Page 357; Section 26, Department of Social Services, Proviso 26.24 – DSS: Women in Unity.</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01" w:name="vote_start216"/>
      <w:bookmarkEnd w:id="101"/>
      <w:r>
        <w:t>Yeas 70; Nays 34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Pr="00B04F96" w:rsidRDefault="0069085E" w:rsidP="00336C81">
      <w:pPr>
        <w:pStyle w:val="Title"/>
        <w:keepNext/>
        <w:tabs>
          <w:tab w:val="left" w:pos="540"/>
          <w:tab w:val="left" w:pos="810"/>
        </w:tabs>
      </w:pPr>
      <w:bookmarkStart w:id="102" w:name="file_start218"/>
      <w:bookmarkEnd w:id="102"/>
      <w:r w:rsidRPr="00B04F96">
        <w:t>RECORD FOR VOTING</w:t>
      </w:r>
    </w:p>
    <w:p w:rsidR="0069085E" w:rsidRPr="00B04F96"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B04F96">
        <w:tab/>
        <w:t>During the vote on Veto No. 39, I inadvertently voted to override, but intended to vote to sustain Veto No. 39.</w:t>
      </w:r>
    </w:p>
    <w:p w:rsidR="0069085E" w:rsidRPr="00B04F96"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B04F96">
        <w:tab/>
        <w:t>Rep. Bill Taylor</w:t>
      </w:r>
    </w:p>
    <w:p w:rsidR="0069085E" w:rsidRDefault="0069085E" w:rsidP="00336C81">
      <w:pPr>
        <w:tabs>
          <w:tab w:val="left" w:pos="540"/>
          <w:tab w:val="left" w:pos="810"/>
        </w:tabs>
        <w:ind w:firstLine="0"/>
      </w:pPr>
    </w:p>
    <w:p w:rsidR="0069085E" w:rsidRDefault="0069085E" w:rsidP="00336C81">
      <w:pPr>
        <w:keepNext/>
        <w:tabs>
          <w:tab w:val="left" w:pos="540"/>
          <w:tab w:val="left" w:pos="810"/>
        </w:tabs>
        <w:jc w:val="center"/>
        <w:rPr>
          <w:b/>
        </w:rPr>
      </w:pPr>
      <w:bookmarkStart w:id="103" w:name="file_end218"/>
      <w:bookmarkEnd w:id="103"/>
      <w:r w:rsidRPr="0069085E">
        <w:rPr>
          <w:b/>
        </w:rPr>
        <w:t>VETO NO. 40-- SUSTAINED</w:t>
      </w:r>
    </w:p>
    <w:p w:rsidR="0069085E" w:rsidRDefault="0069085E" w:rsidP="00336C81">
      <w:pPr>
        <w:tabs>
          <w:tab w:val="left" w:pos="270"/>
          <w:tab w:val="left" w:pos="540"/>
          <w:tab w:val="left" w:pos="810"/>
        </w:tabs>
        <w:ind w:firstLine="0"/>
        <w:rPr>
          <w:bCs/>
          <w:szCs w:val="22"/>
        </w:rPr>
      </w:pPr>
      <w:bookmarkStart w:id="104" w:name="file_start219"/>
      <w:bookmarkEnd w:id="104"/>
      <w:r w:rsidRPr="0012499F">
        <w:rPr>
          <w:bCs/>
          <w:szCs w:val="22"/>
        </w:rPr>
        <w:t>Veto 40</w:t>
      </w:r>
      <w:r w:rsidRPr="0012499F">
        <w:rPr>
          <w:bCs/>
          <w:szCs w:val="22"/>
        </w:rPr>
        <w:tab/>
        <w:t>Part IB, Page 357; Section 26, Department of Social Services, Proviso 26.25 – DSS: Tri-City Outreach.</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05" w:name="vote_start221"/>
      <w:bookmarkEnd w:id="105"/>
      <w:r>
        <w:t>Yeas 52; Nays 52</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Spires</w:t>
            </w:r>
          </w:p>
        </w:tc>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80" w:type="dxa"/>
            <w:shd w:val="clear" w:color="auto" w:fill="auto"/>
          </w:tcPr>
          <w:p w:rsidR="0069085E" w:rsidRPr="0069085E" w:rsidRDefault="0069085E" w:rsidP="00336C81">
            <w:pPr>
              <w:keepNext/>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Total--52</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Total--52</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41-- SUSTAINED</w:t>
      </w:r>
    </w:p>
    <w:p w:rsidR="0069085E" w:rsidRDefault="0069085E" w:rsidP="00336C81">
      <w:pPr>
        <w:tabs>
          <w:tab w:val="left" w:pos="270"/>
          <w:tab w:val="left" w:pos="540"/>
          <w:tab w:val="left" w:pos="810"/>
        </w:tabs>
        <w:ind w:firstLine="0"/>
        <w:rPr>
          <w:bCs/>
          <w:szCs w:val="22"/>
        </w:rPr>
      </w:pPr>
      <w:bookmarkStart w:id="106" w:name="file_start223"/>
      <w:bookmarkEnd w:id="106"/>
      <w:r w:rsidRPr="00E3533F">
        <w:rPr>
          <w:bCs/>
          <w:szCs w:val="22"/>
        </w:rPr>
        <w:t>Veto 41</w:t>
      </w:r>
      <w:r w:rsidRPr="00E3533F">
        <w:rPr>
          <w:bCs/>
          <w:szCs w:val="22"/>
        </w:rPr>
        <w:tab/>
        <w:t>Part IB, Page 357; Section 26, Department of Social Services, Proviso 26.26 – DSS: Callen-Lacey Center for Children.</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DANING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07" w:name="vote_start225"/>
      <w:bookmarkEnd w:id="107"/>
      <w:r>
        <w:t>Yeas 49; Nays 55</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Total--49</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Total--55</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keepNext/>
        <w:tabs>
          <w:tab w:val="left" w:pos="540"/>
          <w:tab w:val="left" w:pos="810"/>
        </w:tabs>
        <w:jc w:val="center"/>
        <w:rPr>
          <w:b/>
        </w:rPr>
      </w:pPr>
      <w:r w:rsidRPr="0069085E">
        <w:rPr>
          <w:b/>
        </w:rPr>
        <w:t>VETO NO. 42-- SUSTAINED</w:t>
      </w:r>
    </w:p>
    <w:p w:rsidR="0069085E" w:rsidRDefault="0069085E" w:rsidP="00336C81">
      <w:pPr>
        <w:tabs>
          <w:tab w:val="left" w:pos="270"/>
          <w:tab w:val="left" w:pos="540"/>
          <w:tab w:val="left" w:pos="810"/>
        </w:tabs>
        <w:ind w:firstLine="0"/>
        <w:rPr>
          <w:bCs/>
          <w:szCs w:val="22"/>
        </w:rPr>
      </w:pPr>
      <w:bookmarkStart w:id="108" w:name="file_start227"/>
      <w:bookmarkEnd w:id="108"/>
      <w:r w:rsidRPr="00057679">
        <w:rPr>
          <w:bCs/>
          <w:szCs w:val="22"/>
        </w:rPr>
        <w:t>Veto 42</w:t>
      </w:r>
      <w:r w:rsidRPr="00057679">
        <w:rPr>
          <w:bCs/>
          <w:szCs w:val="22"/>
        </w:rPr>
        <w:tab/>
        <w:t xml:space="preserve">Part IB, Page 473; Section 90, Statewide Revenue, Proviso 90.20B, Non-recurring Revenue, Item 44(a), Department of Social Services – United Center for Community Care: $75,000.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09" w:name="vote_start229"/>
      <w:bookmarkEnd w:id="109"/>
      <w:r>
        <w:t>Yeas 33; Nays 74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Ott</w:t>
            </w:r>
          </w:p>
        </w:tc>
        <w:tc>
          <w:tcPr>
            <w:tcW w:w="2179" w:type="dxa"/>
            <w:shd w:val="clear" w:color="auto" w:fill="auto"/>
          </w:tcPr>
          <w:p w:rsidR="0069085E" w:rsidRPr="0069085E" w:rsidRDefault="0069085E" w:rsidP="00336C81">
            <w:pPr>
              <w:keepNext/>
              <w:tabs>
                <w:tab w:val="left" w:pos="540"/>
                <w:tab w:val="left" w:pos="810"/>
              </w:tabs>
              <w:ind w:firstLine="0"/>
            </w:pPr>
            <w:r>
              <w:t>Sabb</w:t>
            </w:r>
          </w:p>
        </w:tc>
        <w:tc>
          <w:tcPr>
            <w:tcW w:w="2180" w:type="dxa"/>
            <w:shd w:val="clear" w:color="auto" w:fill="auto"/>
          </w:tcPr>
          <w:p w:rsidR="0069085E" w:rsidRPr="0069085E" w:rsidRDefault="0069085E" w:rsidP="00336C81">
            <w:pPr>
              <w:keepNext/>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Total--33</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43-- SUSTAINED</w:t>
      </w:r>
    </w:p>
    <w:p w:rsidR="0069085E" w:rsidRDefault="0069085E" w:rsidP="00336C81">
      <w:pPr>
        <w:tabs>
          <w:tab w:val="left" w:pos="270"/>
          <w:tab w:val="left" w:pos="540"/>
          <w:tab w:val="left" w:pos="810"/>
        </w:tabs>
        <w:ind w:firstLine="0"/>
        <w:rPr>
          <w:bCs/>
          <w:szCs w:val="22"/>
        </w:rPr>
      </w:pPr>
      <w:bookmarkStart w:id="110" w:name="file_start231"/>
      <w:bookmarkEnd w:id="110"/>
      <w:r w:rsidRPr="0023072A">
        <w:rPr>
          <w:bCs/>
          <w:szCs w:val="22"/>
        </w:rPr>
        <w:t>Veto 43</w:t>
      </w:r>
      <w:r w:rsidRPr="0023072A">
        <w:rPr>
          <w:bCs/>
          <w:szCs w:val="22"/>
        </w:rPr>
        <w:tab/>
        <w:t xml:space="preserve">Part IB, Page 473; Section 90, Statewide Revenue, Proviso 90.20B, Non-recurring Revenue, Item 44(b), Department of Social Services – Community Outreach Center Incorporated After School Program: $25,000.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11" w:name="vote_start233"/>
      <w:bookmarkEnd w:id="111"/>
      <w:r>
        <w:t>Yeas 37; Nays 72</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J. E. Smith</w:t>
            </w:r>
          </w:p>
        </w:tc>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80" w:type="dxa"/>
            <w:shd w:val="clear" w:color="auto" w:fill="auto"/>
          </w:tcPr>
          <w:p w:rsidR="0069085E" w:rsidRPr="0069085E" w:rsidRDefault="0069085E" w:rsidP="00336C81">
            <w:pPr>
              <w:keepNext/>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Total--37</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Total--72</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AC2FAB" w:rsidP="00336C81">
      <w:pPr>
        <w:keepNext/>
        <w:tabs>
          <w:tab w:val="left" w:pos="540"/>
          <w:tab w:val="left" w:pos="810"/>
        </w:tabs>
        <w:jc w:val="center"/>
        <w:rPr>
          <w:b/>
        </w:rPr>
      </w:pPr>
      <w:r>
        <w:rPr>
          <w:b/>
        </w:rPr>
        <w:br w:type="page"/>
      </w:r>
      <w:r w:rsidR="0069085E" w:rsidRPr="0069085E">
        <w:rPr>
          <w:b/>
        </w:rPr>
        <w:t>VETO NO. 44-- OVERRIDDEN</w:t>
      </w:r>
    </w:p>
    <w:p w:rsidR="0069085E" w:rsidRDefault="0069085E" w:rsidP="00336C81">
      <w:pPr>
        <w:tabs>
          <w:tab w:val="left" w:pos="270"/>
          <w:tab w:val="left" w:pos="540"/>
          <w:tab w:val="left" w:pos="810"/>
        </w:tabs>
        <w:ind w:firstLine="0"/>
        <w:rPr>
          <w:bCs/>
          <w:szCs w:val="22"/>
        </w:rPr>
      </w:pPr>
      <w:bookmarkStart w:id="112" w:name="file_start235"/>
      <w:bookmarkEnd w:id="112"/>
      <w:r w:rsidRPr="004540A0">
        <w:rPr>
          <w:bCs/>
          <w:szCs w:val="22"/>
        </w:rPr>
        <w:t>Veto 44</w:t>
      </w:r>
      <w:r w:rsidRPr="004540A0">
        <w:rPr>
          <w:bCs/>
          <w:szCs w:val="22"/>
        </w:rPr>
        <w:tab/>
        <w:t>Part IB, Page 473; Section 90, Statewide Revenue, Proviso 90.20B, Non-recurring Revenue, Item 39(e), State Board for Technical and Comprehensive Education – SC Skills USA: $200,000.</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LOFTIS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13" w:name="vote_start237"/>
      <w:bookmarkEnd w:id="113"/>
      <w:r>
        <w:t>Yeas 81; Nays 24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AC2FAB">
            <w:pPr>
              <w:keepNext/>
              <w:tabs>
                <w:tab w:val="left" w:pos="540"/>
                <w:tab w:val="left" w:pos="810"/>
              </w:tabs>
              <w:ind w:firstLine="0"/>
            </w:pPr>
            <w:r>
              <w:t>Thayer</w:t>
            </w:r>
          </w:p>
        </w:tc>
        <w:tc>
          <w:tcPr>
            <w:tcW w:w="2179" w:type="dxa"/>
            <w:shd w:val="clear" w:color="auto" w:fill="auto"/>
          </w:tcPr>
          <w:p w:rsidR="0069085E" w:rsidRPr="0069085E" w:rsidRDefault="0069085E" w:rsidP="00AC2FAB">
            <w:pPr>
              <w:keepNext/>
              <w:tabs>
                <w:tab w:val="left" w:pos="540"/>
                <w:tab w:val="left" w:pos="810"/>
              </w:tabs>
              <w:ind w:firstLine="0"/>
            </w:pPr>
            <w:r>
              <w:t>Vick</w:t>
            </w:r>
          </w:p>
        </w:tc>
        <w:tc>
          <w:tcPr>
            <w:tcW w:w="2180" w:type="dxa"/>
            <w:shd w:val="clear" w:color="auto" w:fill="auto"/>
          </w:tcPr>
          <w:p w:rsidR="0069085E" w:rsidRPr="0069085E" w:rsidRDefault="0069085E" w:rsidP="00AC2FAB">
            <w:pPr>
              <w:keepNext/>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AC2FAB">
            <w:pPr>
              <w:keepNext/>
              <w:tabs>
                <w:tab w:val="left" w:pos="540"/>
                <w:tab w:val="left" w:pos="810"/>
              </w:tabs>
              <w:ind w:firstLine="0"/>
            </w:pPr>
            <w:r>
              <w:t>White</w:t>
            </w:r>
          </w:p>
        </w:tc>
        <w:tc>
          <w:tcPr>
            <w:tcW w:w="2179" w:type="dxa"/>
            <w:shd w:val="clear" w:color="auto" w:fill="auto"/>
          </w:tcPr>
          <w:p w:rsidR="0069085E" w:rsidRPr="0069085E" w:rsidRDefault="0069085E" w:rsidP="00AC2FAB">
            <w:pPr>
              <w:keepNext/>
              <w:tabs>
                <w:tab w:val="left" w:pos="540"/>
                <w:tab w:val="left" w:pos="810"/>
              </w:tabs>
              <w:ind w:firstLine="0"/>
            </w:pPr>
            <w:r>
              <w:t>Whitmire</w:t>
            </w:r>
          </w:p>
        </w:tc>
        <w:tc>
          <w:tcPr>
            <w:tcW w:w="2180" w:type="dxa"/>
            <w:shd w:val="clear" w:color="auto" w:fill="auto"/>
          </w:tcPr>
          <w:p w:rsidR="0069085E" w:rsidRPr="0069085E" w:rsidRDefault="0069085E" w:rsidP="00AC2FAB">
            <w:pPr>
              <w:keepNext/>
              <w:tabs>
                <w:tab w:val="left" w:pos="540"/>
                <w:tab w:val="left" w:pos="810"/>
              </w:tabs>
              <w:ind w:firstLine="0"/>
            </w:pPr>
            <w:r>
              <w:t>Williams</w:t>
            </w:r>
          </w:p>
        </w:tc>
      </w:tr>
    </w:tbl>
    <w:p w:rsidR="0069085E" w:rsidRDefault="0069085E" w:rsidP="00AC2FAB">
      <w:pPr>
        <w:keepNext/>
        <w:tabs>
          <w:tab w:val="left" w:pos="540"/>
          <w:tab w:val="left" w:pos="810"/>
        </w:tabs>
      </w:pPr>
    </w:p>
    <w:p w:rsidR="0069085E" w:rsidRDefault="0069085E" w:rsidP="00AC2FAB">
      <w:pPr>
        <w:keepNext/>
        <w:tabs>
          <w:tab w:val="left" w:pos="540"/>
          <w:tab w:val="left" w:pos="810"/>
        </w:tabs>
        <w:jc w:val="center"/>
        <w:rPr>
          <w:b/>
        </w:rPr>
      </w:pPr>
      <w:r w:rsidRPr="0069085E">
        <w:rPr>
          <w:b/>
        </w:rPr>
        <w:t>Total--81</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Quinn</w:t>
            </w:r>
          </w:p>
        </w:tc>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AC2FAB" w:rsidRDefault="00AC2FAB" w:rsidP="00336C81">
      <w:pPr>
        <w:keepNext/>
        <w:tabs>
          <w:tab w:val="left" w:pos="540"/>
          <w:tab w:val="left" w:pos="810"/>
        </w:tabs>
        <w:jc w:val="center"/>
        <w:rPr>
          <w:b/>
        </w:rPr>
      </w:pPr>
    </w:p>
    <w:p w:rsidR="0069085E" w:rsidRDefault="0069085E" w:rsidP="00336C81">
      <w:pPr>
        <w:keepNext/>
        <w:tabs>
          <w:tab w:val="left" w:pos="540"/>
          <w:tab w:val="left" w:pos="810"/>
        </w:tabs>
        <w:jc w:val="center"/>
        <w:rPr>
          <w:b/>
        </w:rPr>
      </w:pPr>
      <w:r w:rsidRPr="0069085E">
        <w:rPr>
          <w:b/>
        </w:rPr>
        <w:t>VETO NO. 45-- SUSTAINED</w:t>
      </w:r>
    </w:p>
    <w:p w:rsidR="0069085E" w:rsidRDefault="0069085E" w:rsidP="00336C81">
      <w:pPr>
        <w:tabs>
          <w:tab w:val="left" w:pos="270"/>
          <w:tab w:val="left" w:pos="540"/>
          <w:tab w:val="left" w:pos="810"/>
        </w:tabs>
        <w:ind w:firstLine="0"/>
        <w:rPr>
          <w:bCs/>
          <w:szCs w:val="22"/>
        </w:rPr>
      </w:pPr>
      <w:bookmarkStart w:id="114" w:name="file_start239"/>
      <w:bookmarkEnd w:id="114"/>
      <w:r w:rsidRPr="00E1500D">
        <w:rPr>
          <w:bCs/>
          <w:szCs w:val="22"/>
        </w:rPr>
        <w:t>Veto 45</w:t>
      </w:r>
      <w:r w:rsidRPr="00E1500D">
        <w:rPr>
          <w:bCs/>
          <w:szCs w:val="22"/>
        </w:rPr>
        <w:tab/>
        <w:t>Part IB, Page 473; Section 90, Statewide Revenue, Proviso 90.20, Non-Recurring Revenue, Item 36(a), Commission on Higher Education – University Center of Greenville Technology Upgrade: $100,000.</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15" w:name="vote_start241"/>
      <w:bookmarkEnd w:id="115"/>
      <w:r>
        <w:t>Yeas 20; Nays 89</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Anderson</w:t>
            </w:r>
          </w:p>
        </w:tc>
        <w:tc>
          <w:tcPr>
            <w:tcW w:w="2179" w:type="dxa"/>
            <w:shd w:val="clear" w:color="auto" w:fill="auto"/>
          </w:tcPr>
          <w:p w:rsidR="0069085E" w:rsidRPr="0069085E" w:rsidRDefault="0069085E" w:rsidP="00336C81">
            <w:pPr>
              <w:keepNext/>
              <w:tabs>
                <w:tab w:val="left" w:pos="540"/>
                <w:tab w:val="left" w:pos="810"/>
              </w:tabs>
              <w:ind w:firstLine="0"/>
            </w:pPr>
            <w:r>
              <w:t>Bales</w:t>
            </w:r>
          </w:p>
        </w:tc>
        <w:tc>
          <w:tcPr>
            <w:tcW w:w="2180" w:type="dxa"/>
            <w:shd w:val="clear" w:color="auto" w:fill="auto"/>
          </w:tcPr>
          <w:p w:rsidR="0069085E" w:rsidRPr="0069085E" w:rsidRDefault="0069085E" w:rsidP="00336C81">
            <w:pPr>
              <w:keepNext/>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Munnerlyn</w:t>
            </w:r>
          </w:p>
        </w:tc>
        <w:tc>
          <w:tcPr>
            <w:tcW w:w="2179" w:type="dxa"/>
            <w:shd w:val="clear" w:color="auto" w:fill="auto"/>
          </w:tcPr>
          <w:p w:rsidR="0069085E" w:rsidRPr="0069085E" w:rsidRDefault="0069085E" w:rsidP="00336C81">
            <w:pPr>
              <w:keepNext/>
              <w:tabs>
                <w:tab w:val="left" w:pos="540"/>
                <w:tab w:val="left" w:pos="810"/>
              </w:tabs>
              <w:ind w:firstLine="0"/>
            </w:pPr>
            <w:r>
              <w:t>Parks</w:t>
            </w:r>
          </w:p>
        </w:tc>
        <w:tc>
          <w:tcPr>
            <w:tcW w:w="2180" w:type="dxa"/>
            <w:shd w:val="clear" w:color="auto" w:fill="auto"/>
          </w:tcPr>
          <w:p w:rsidR="0069085E" w:rsidRPr="0069085E" w:rsidRDefault="0069085E" w:rsidP="00336C81">
            <w:pPr>
              <w:keepNext/>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Total--89</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keepNext/>
        <w:tabs>
          <w:tab w:val="left" w:pos="540"/>
          <w:tab w:val="left" w:pos="810"/>
        </w:tabs>
        <w:jc w:val="center"/>
        <w:rPr>
          <w:b/>
        </w:rPr>
      </w:pPr>
      <w:r w:rsidRPr="0069085E">
        <w:rPr>
          <w:b/>
        </w:rPr>
        <w:t>VETO NO. 46-- OVERRIDDEN</w:t>
      </w:r>
    </w:p>
    <w:p w:rsidR="0069085E" w:rsidRDefault="0069085E" w:rsidP="00336C81">
      <w:pPr>
        <w:tabs>
          <w:tab w:val="left" w:pos="270"/>
          <w:tab w:val="left" w:pos="540"/>
          <w:tab w:val="left" w:pos="810"/>
        </w:tabs>
        <w:ind w:firstLine="0"/>
        <w:rPr>
          <w:bCs/>
          <w:szCs w:val="22"/>
        </w:rPr>
      </w:pPr>
      <w:bookmarkStart w:id="116" w:name="file_start243"/>
      <w:bookmarkEnd w:id="116"/>
      <w:r w:rsidRPr="00714229">
        <w:rPr>
          <w:bCs/>
          <w:szCs w:val="22"/>
        </w:rPr>
        <w:t>Veto 46</w:t>
      </w:r>
      <w:r w:rsidRPr="00714229">
        <w:rPr>
          <w:bCs/>
          <w:szCs w:val="22"/>
        </w:rPr>
        <w:tab/>
        <w:t xml:space="preserve">Part IB, Page 473; Section 90, Statewide Revenue, Proviso 90.20B, Non-recurring Revenue, Item 37(a), Clemson University PSA – Advanced Plant Technology Lab: $4,000,000.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SIMRILL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17" w:name="vote_start245"/>
      <w:bookmarkEnd w:id="117"/>
      <w:r>
        <w:t>Yeas 96; Nays 11</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Total--96</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79" w:type="dxa"/>
            <w:shd w:val="clear" w:color="auto" w:fill="auto"/>
          </w:tcPr>
          <w:p w:rsidR="0069085E" w:rsidRPr="0069085E" w:rsidRDefault="0069085E" w:rsidP="00336C81">
            <w:pPr>
              <w:keepNext/>
              <w:tabs>
                <w:tab w:val="left" w:pos="540"/>
                <w:tab w:val="left" w:pos="810"/>
              </w:tabs>
              <w:ind w:firstLine="0"/>
            </w:pPr>
            <w:r>
              <w:t>Clemmons</w:t>
            </w:r>
          </w:p>
        </w:tc>
        <w:tc>
          <w:tcPr>
            <w:tcW w:w="2180" w:type="dxa"/>
            <w:shd w:val="clear" w:color="auto" w:fill="auto"/>
          </w:tcPr>
          <w:p w:rsidR="0069085E" w:rsidRPr="0069085E" w:rsidRDefault="0069085E" w:rsidP="00336C81">
            <w:pPr>
              <w:keepNext/>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Frye</w:t>
            </w:r>
          </w:p>
        </w:tc>
        <w:tc>
          <w:tcPr>
            <w:tcW w:w="2179" w:type="dxa"/>
            <w:shd w:val="clear" w:color="auto" w:fill="auto"/>
          </w:tcPr>
          <w:p w:rsidR="0069085E" w:rsidRPr="0069085E" w:rsidRDefault="0069085E" w:rsidP="00336C81">
            <w:pPr>
              <w:keepNext/>
              <w:tabs>
                <w:tab w:val="left" w:pos="540"/>
                <w:tab w:val="left" w:pos="810"/>
              </w:tabs>
              <w:ind w:firstLine="0"/>
            </w:pPr>
            <w:r>
              <w:t>Hamilton</w:t>
            </w:r>
          </w:p>
        </w:tc>
        <w:tc>
          <w:tcPr>
            <w:tcW w:w="2180" w:type="dxa"/>
            <w:shd w:val="clear" w:color="auto" w:fill="auto"/>
          </w:tcPr>
          <w:p w:rsidR="0069085E" w:rsidRPr="0069085E" w:rsidRDefault="0069085E" w:rsidP="00336C81">
            <w:pPr>
              <w:keepNext/>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Merrill</w:t>
            </w:r>
          </w:p>
        </w:tc>
        <w:tc>
          <w:tcPr>
            <w:tcW w:w="2179" w:type="dxa"/>
            <w:shd w:val="clear" w:color="auto" w:fill="auto"/>
          </w:tcPr>
          <w:p w:rsidR="0069085E" w:rsidRPr="0069085E" w:rsidRDefault="0069085E" w:rsidP="00336C81">
            <w:pPr>
              <w:keepNext/>
              <w:tabs>
                <w:tab w:val="left" w:pos="540"/>
                <w:tab w:val="left" w:pos="810"/>
              </w:tabs>
              <w:ind w:firstLine="0"/>
            </w:pPr>
            <w:r>
              <w:t>Nanney</w:t>
            </w:r>
          </w:p>
        </w:tc>
        <w:tc>
          <w:tcPr>
            <w:tcW w:w="2180" w:type="dxa"/>
            <w:shd w:val="clear" w:color="auto" w:fill="auto"/>
          </w:tcPr>
          <w:p w:rsidR="0069085E" w:rsidRPr="0069085E" w:rsidRDefault="0069085E" w:rsidP="00336C81">
            <w:pPr>
              <w:keepNext/>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Total--11</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47-- OVERRIDDEN</w:t>
      </w:r>
    </w:p>
    <w:p w:rsidR="0069085E" w:rsidRDefault="0069085E" w:rsidP="00336C81">
      <w:pPr>
        <w:tabs>
          <w:tab w:val="left" w:pos="270"/>
          <w:tab w:val="left" w:pos="540"/>
          <w:tab w:val="left" w:pos="810"/>
        </w:tabs>
        <w:ind w:firstLine="0"/>
        <w:rPr>
          <w:bCs/>
          <w:szCs w:val="22"/>
        </w:rPr>
      </w:pPr>
      <w:bookmarkStart w:id="118" w:name="file_start247"/>
      <w:bookmarkEnd w:id="118"/>
      <w:r w:rsidRPr="009829E6">
        <w:rPr>
          <w:bCs/>
          <w:szCs w:val="22"/>
        </w:rPr>
        <w:t>Veto 47</w:t>
      </w:r>
      <w:r w:rsidRPr="009829E6">
        <w:rPr>
          <w:bCs/>
          <w:szCs w:val="22"/>
        </w:rPr>
        <w:tab/>
        <w:t xml:space="preserve">Part IB, Page 473; Section 90, Statewide Revenue, Proviso 90.20B, Non-recurring Revenue, Item 37(b), Clemson University PSA – Operating: $100,000.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SIMRILL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19" w:name="vote_start249"/>
      <w:bookmarkEnd w:id="119"/>
      <w:r>
        <w:t>Yeas 89; Nays 14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Atwater</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Total--89</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79" w:type="dxa"/>
            <w:shd w:val="clear" w:color="auto" w:fill="auto"/>
          </w:tcPr>
          <w:p w:rsidR="0069085E" w:rsidRPr="0069085E" w:rsidRDefault="0069085E" w:rsidP="00336C81">
            <w:pPr>
              <w:keepNext/>
              <w:tabs>
                <w:tab w:val="left" w:pos="540"/>
                <w:tab w:val="left" w:pos="810"/>
              </w:tabs>
              <w:ind w:firstLine="0"/>
            </w:pPr>
            <w:r>
              <w:t>Bedingfield</w:t>
            </w:r>
          </w:p>
        </w:tc>
        <w:tc>
          <w:tcPr>
            <w:tcW w:w="2180" w:type="dxa"/>
            <w:shd w:val="clear" w:color="auto" w:fill="auto"/>
          </w:tcPr>
          <w:p w:rsidR="0069085E" w:rsidRPr="0069085E" w:rsidRDefault="0069085E" w:rsidP="00336C81">
            <w:pPr>
              <w:keepNext/>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Pr="009C67C1" w:rsidRDefault="0069085E" w:rsidP="00336C81">
      <w:pPr>
        <w:pStyle w:val="Title"/>
        <w:keepNext/>
        <w:tabs>
          <w:tab w:val="left" w:pos="540"/>
          <w:tab w:val="left" w:pos="810"/>
        </w:tabs>
      </w:pPr>
      <w:bookmarkStart w:id="120" w:name="file_start251"/>
      <w:bookmarkEnd w:id="120"/>
      <w:r w:rsidRPr="009C67C1">
        <w:t>RECORD FOR VOTING</w:t>
      </w:r>
    </w:p>
    <w:p w:rsidR="0069085E" w:rsidRPr="009C67C1"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9C67C1">
        <w:tab/>
        <w:t>I was temporarily out of the Chamber on constituent business during the vote on Veto No. 47. If I had been present, I would have voted to override the Governor’s Veto, because I support Clemson University.</w:t>
      </w:r>
    </w:p>
    <w:p w:rsidR="0069085E" w:rsidRPr="009C67C1"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9C67C1">
        <w:tab/>
        <w:t>Rep. Carl L. Anderson</w:t>
      </w:r>
    </w:p>
    <w:p w:rsidR="0069085E" w:rsidRDefault="0069085E" w:rsidP="00336C81">
      <w:pPr>
        <w:keepNext/>
        <w:tabs>
          <w:tab w:val="left" w:pos="540"/>
          <w:tab w:val="left" w:pos="810"/>
        </w:tabs>
        <w:jc w:val="center"/>
        <w:rPr>
          <w:b/>
        </w:rPr>
      </w:pPr>
      <w:bookmarkStart w:id="121" w:name="file_end251"/>
      <w:bookmarkEnd w:id="121"/>
      <w:r w:rsidRPr="0069085E">
        <w:rPr>
          <w:b/>
        </w:rPr>
        <w:t>VETO NO. 48-- OVERRIDDEN</w:t>
      </w:r>
    </w:p>
    <w:p w:rsidR="0069085E" w:rsidRDefault="0069085E" w:rsidP="00336C81">
      <w:pPr>
        <w:tabs>
          <w:tab w:val="left" w:pos="270"/>
          <w:tab w:val="left" w:pos="540"/>
          <w:tab w:val="left" w:pos="810"/>
        </w:tabs>
        <w:ind w:firstLine="0"/>
        <w:rPr>
          <w:bCs/>
          <w:szCs w:val="22"/>
        </w:rPr>
      </w:pPr>
      <w:bookmarkStart w:id="122" w:name="file_start252"/>
      <w:bookmarkEnd w:id="122"/>
      <w:r w:rsidRPr="00B30E09">
        <w:rPr>
          <w:bCs/>
          <w:szCs w:val="22"/>
        </w:rPr>
        <w:t>Veto 48</w:t>
      </w:r>
      <w:r w:rsidRPr="00B30E09">
        <w:rPr>
          <w:bCs/>
          <w:szCs w:val="22"/>
        </w:rPr>
        <w:tab/>
        <w:t>Part IB, Page 474; Section 90, Statewide Revenue, Proviso 90.20B, Non-recurring Revenue, Item 49, University of Charleston – Interactive Digital Technology Pilot Project (1 to 1 Match): $2,000,000</w:t>
      </w:r>
      <w:r w:rsidRPr="00B30E09">
        <w:rPr>
          <w:szCs w:val="22"/>
        </w:rPr>
        <w:t>.</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23" w:name="vote_start254"/>
      <w:bookmarkEnd w:id="123"/>
      <w:r>
        <w:t>Yeas 77; Nays 28</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AC2FAB">
            <w:pPr>
              <w:keepNext/>
              <w:tabs>
                <w:tab w:val="left" w:pos="540"/>
                <w:tab w:val="left" w:pos="810"/>
              </w:tabs>
              <w:ind w:firstLine="0"/>
            </w:pPr>
            <w:r>
              <w:t>Vick</w:t>
            </w:r>
          </w:p>
        </w:tc>
        <w:tc>
          <w:tcPr>
            <w:tcW w:w="2179" w:type="dxa"/>
            <w:shd w:val="clear" w:color="auto" w:fill="auto"/>
          </w:tcPr>
          <w:p w:rsidR="0069085E" w:rsidRPr="0069085E" w:rsidRDefault="0069085E" w:rsidP="00AC2FAB">
            <w:pPr>
              <w:keepNext/>
              <w:tabs>
                <w:tab w:val="left" w:pos="540"/>
                <w:tab w:val="left" w:pos="810"/>
              </w:tabs>
              <w:ind w:firstLine="0"/>
            </w:pPr>
            <w:r>
              <w:t>Weeks</w:t>
            </w:r>
          </w:p>
        </w:tc>
        <w:tc>
          <w:tcPr>
            <w:tcW w:w="2180" w:type="dxa"/>
            <w:shd w:val="clear" w:color="auto" w:fill="auto"/>
          </w:tcPr>
          <w:p w:rsidR="0069085E" w:rsidRPr="0069085E" w:rsidRDefault="0069085E" w:rsidP="00AC2FAB">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AC2FAB">
            <w:pPr>
              <w:keepNext/>
              <w:tabs>
                <w:tab w:val="left" w:pos="540"/>
                <w:tab w:val="left" w:pos="810"/>
              </w:tabs>
              <w:ind w:firstLine="0"/>
            </w:pPr>
            <w:r>
              <w:t>Whitmire</w:t>
            </w:r>
          </w:p>
        </w:tc>
        <w:tc>
          <w:tcPr>
            <w:tcW w:w="2179" w:type="dxa"/>
            <w:shd w:val="clear" w:color="auto" w:fill="auto"/>
          </w:tcPr>
          <w:p w:rsidR="0069085E" w:rsidRPr="0069085E" w:rsidRDefault="0069085E" w:rsidP="00AC2FAB">
            <w:pPr>
              <w:keepNext/>
              <w:tabs>
                <w:tab w:val="left" w:pos="540"/>
                <w:tab w:val="left" w:pos="810"/>
              </w:tabs>
              <w:ind w:firstLine="0"/>
            </w:pPr>
            <w:r>
              <w:t>Williams</w:t>
            </w:r>
          </w:p>
        </w:tc>
        <w:tc>
          <w:tcPr>
            <w:tcW w:w="2180" w:type="dxa"/>
            <w:shd w:val="clear" w:color="auto" w:fill="auto"/>
          </w:tcPr>
          <w:p w:rsidR="0069085E" w:rsidRPr="0069085E" w:rsidRDefault="0069085E" w:rsidP="00AC2FAB">
            <w:pPr>
              <w:keepNext/>
              <w:tabs>
                <w:tab w:val="left" w:pos="540"/>
                <w:tab w:val="left" w:pos="810"/>
              </w:tabs>
              <w:ind w:firstLine="0"/>
            </w:pPr>
          </w:p>
        </w:tc>
      </w:tr>
    </w:tbl>
    <w:p w:rsidR="0069085E" w:rsidRDefault="0069085E" w:rsidP="00AC2FAB">
      <w:pPr>
        <w:keepNext/>
        <w:tabs>
          <w:tab w:val="left" w:pos="540"/>
          <w:tab w:val="left" w:pos="810"/>
        </w:tabs>
      </w:pPr>
    </w:p>
    <w:p w:rsidR="0069085E" w:rsidRDefault="0069085E" w:rsidP="00AC2FAB">
      <w:pPr>
        <w:keepNext/>
        <w:tabs>
          <w:tab w:val="left" w:pos="540"/>
          <w:tab w:val="left" w:pos="810"/>
        </w:tabs>
        <w:jc w:val="center"/>
        <w:rPr>
          <w:b/>
        </w:rPr>
      </w:pPr>
      <w:r w:rsidRPr="0069085E">
        <w:rPr>
          <w:b/>
        </w:rPr>
        <w:t>Total--77</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Total--28</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49-- SUSTAINED</w:t>
      </w:r>
    </w:p>
    <w:p w:rsidR="0069085E" w:rsidRDefault="0069085E" w:rsidP="00336C81">
      <w:pPr>
        <w:tabs>
          <w:tab w:val="left" w:pos="270"/>
          <w:tab w:val="left" w:pos="540"/>
          <w:tab w:val="left" w:pos="810"/>
        </w:tabs>
        <w:ind w:firstLine="0"/>
        <w:rPr>
          <w:szCs w:val="22"/>
        </w:rPr>
      </w:pPr>
      <w:bookmarkStart w:id="124" w:name="file_start256"/>
      <w:bookmarkEnd w:id="124"/>
      <w:r w:rsidRPr="008D7102">
        <w:rPr>
          <w:szCs w:val="22"/>
        </w:rPr>
        <w:t>Veto 49</w:t>
      </w:r>
      <w:r w:rsidRPr="008D7102">
        <w:rPr>
          <w:szCs w:val="22"/>
        </w:rPr>
        <w:tab/>
        <w:t>Part IB, Page 473; Section 90, Statewide Revenue, Proviso 90.20B, Non-recurring Revenue, Item 36(b), Commission on Higher Education – SC Manufacturers Extension Partnership: $200,000.</w:t>
      </w:r>
    </w:p>
    <w:p w:rsidR="0069085E" w:rsidRDefault="0069085E" w:rsidP="00336C81">
      <w:pPr>
        <w:tabs>
          <w:tab w:val="left" w:pos="270"/>
          <w:tab w:val="left" w:pos="540"/>
          <w:tab w:val="left" w:pos="810"/>
        </w:tabs>
        <w:ind w:firstLine="0"/>
        <w:rPr>
          <w:szCs w:val="22"/>
        </w:rPr>
      </w:pPr>
    </w:p>
    <w:p w:rsidR="0069085E" w:rsidRDefault="0069085E" w:rsidP="00336C81">
      <w:pPr>
        <w:tabs>
          <w:tab w:val="left" w:pos="540"/>
          <w:tab w:val="left" w:pos="810"/>
        </w:tabs>
      </w:pPr>
      <w:r>
        <w:t>Rep. WHITE explained the Veto.</w:t>
      </w:r>
    </w:p>
    <w:p w:rsidR="0069085E" w:rsidRDefault="0069085E" w:rsidP="00336C81">
      <w:pPr>
        <w:tabs>
          <w:tab w:val="left" w:pos="540"/>
          <w:tab w:val="left" w:pos="810"/>
        </w:tabs>
      </w:pPr>
      <w:r>
        <w:t>Rep. LOFTIS spoke against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25" w:name="vote_start259"/>
      <w:bookmarkEnd w:id="125"/>
      <w:r>
        <w:t>Yeas 45; Nays 64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J. E. Smith</w:t>
            </w:r>
          </w:p>
        </w:tc>
        <w:tc>
          <w:tcPr>
            <w:tcW w:w="2179" w:type="dxa"/>
            <w:shd w:val="clear" w:color="auto" w:fill="auto"/>
          </w:tcPr>
          <w:p w:rsidR="0069085E" w:rsidRPr="0069085E" w:rsidRDefault="0069085E" w:rsidP="00336C81">
            <w:pPr>
              <w:keepNext/>
              <w:tabs>
                <w:tab w:val="left" w:pos="540"/>
                <w:tab w:val="left" w:pos="810"/>
              </w:tabs>
              <w:ind w:firstLine="0"/>
            </w:pPr>
            <w:r>
              <w:t>Sottile</w:t>
            </w:r>
          </w:p>
        </w:tc>
        <w:tc>
          <w:tcPr>
            <w:tcW w:w="2180" w:type="dxa"/>
            <w:shd w:val="clear" w:color="auto" w:fill="auto"/>
          </w:tcPr>
          <w:p w:rsidR="0069085E" w:rsidRPr="0069085E" w:rsidRDefault="0069085E" w:rsidP="00336C81">
            <w:pPr>
              <w:keepNext/>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Total--45</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keepNext/>
        <w:tabs>
          <w:tab w:val="left" w:pos="540"/>
          <w:tab w:val="left" w:pos="810"/>
        </w:tabs>
        <w:jc w:val="center"/>
        <w:rPr>
          <w:b/>
        </w:rPr>
      </w:pPr>
      <w:r w:rsidRPr="0069085E">
        <w:rPr>
          <w:b/>
        </w:rPr>
        <w:t>VETO NO. 50-- OVERRIDDEN</w:t>
      </w:r>
    </w:p>
    <w:p w:rsidR="0069085E" w:rsidRDefault="0069085E" w:rsidP="00336C81">
      <w:pPr>
        <w:tabs>
          <w:tab w:val="left" w:pos="270"/>
          <w:tab w:val="left" w:pos="540"/>
          <w:tab w:val="left" w:pos="810"/>
        </w:tabs>
        <w:ind w:firstLine="0"/>
        <w:rPr>
          <w:bCs/>
          <w:szCs w:val="22"/>
        </w:rPr>
      </w:pPr>
      <w:bookmarkStart w:id="126" w:name="file_start261"/>
      <w:bookmarkEnd w:id="126"/>
      <w:r w:rsidRPr="00896D9A">
        <w:rPr>
          <w:bCs/>
          <w:szCs w:val="22"/>
        </w:rPr>
        <w:t>Veto 50</w:t>
      </w:r>
      <w:r w:rsidRPr="00896D9A">
        <w:rPr>
          <w:bCs/>
          <w:szCs w:val="22"/>
        </w:rPr>
        <w:tab/>
        <w:t xml:space="preserve">Part IB, Page 472; Section 90, Statewide Revenue, Proviso 90.20B, Non-recurring Revenue, Item 27(a), Department of Health and Environmental Control – ADAP Prevention: $200,000.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G. M. SMITH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27" w:name="vote_start263"/>
      <w:bookmarkEnd w:id="127"/>
      <w:r>
        <w:t>Yeas 88; Nays 22</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Total--88</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Total--22</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51-- OVERRIDDEN</w:t>
      </w:r>
    </w:p>
    <w:p w:rsidR="0069085E" w:rsidRDefault="0069085E" w:rsidP="00336C81">
      <w:pPr>
        <w:tabs>
          <w:tab w:val="left" w:pos="270"/>
          <w:tab w:val="left" w:pos="540"/>
          <w:tab w:val="left" w:pos="810"/>
        </w:tabs>
        <w:ind w:firstLine="0"/>
        <w:rPr>
          <w:bCs/>
          <w:szCs w:val="22"/>
        </w:rPr>
      </w:pPr>
      <w:bookmarkStart w:id="128" w:name="file_start265"/>
      <w:bookmarkEnd w:id="128"/>
      <w:r w:rsidRPr="008F5B48">
        <w:rPr>
          <w:bCs/>
          <w:szCs w:val="22"/>
        </w:rPr>
        <w:t>Veto 51</w:t>
      </w:r>
      <w:r w:rsidRPr="008F5B48">
        <w:rPr>
          <w:bCs/>
          <w:szCs w:val="22"/>
        </w:rPr>
        <w:tab/>
        <w:t>Part IB, Page 472; Section 90, Statewide Revenue, Proviso 90.20B, Non-recurring Revenue, Item 27(b), Department of Health and Environmental Control – SC Coalition Against Domestic Violence and Sexual Assault: $453,680.</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G. M. SMITH explained the Veto.</w:t>
      </w:r>
    </w:p>
    <w:p w:rsidR="0069085E" w:rsidRDefault="0069085E" w:rsidP="00336C81">
      <w:pPr>
        <w:tabs>
          <w:tab w:val="left" w:pos="540"/>
          <w:tab w:val="left" w:pos="810"/>
        </w:tabs>
      </w:pPr>
      <w:r>
        <w:t>Rep. BRADY spoke against the Veto.</w:t>
      </w:r>
    </w:p>
    <w:p w:rsidR="0069085E" w:rsidRDefault="0069085E" w:rsidP="00336C81">
      <w:pPr>
        <w:tabs>
          <w:tab w:val="left" w:pos="540"/>
          <w:tab w:val="left" w:pos="810"/>
        </w:tabs>
      </w:pPr>
      <w:r>
        <w:t>Rep. H. B. BROWN spoke against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29" w:name="vote_start269"/>
      <w:bookmarkEnd w:id="129"/>
      <w:r>
        <w:t>Yeas 111; Nays 0</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Toole</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Total--111</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Total--0</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Pr="007940B1" w:rsidRDefault="0069085E" w:rsidP="00336C81">
      <w:pPr>
        <w:keepNext/>
        <w:tabs>
          <w:tab w:val="left" w:pos="540"/>
          <w:tab w:val="left" w:pos="810"/>
        </w:tabs>
        <w:ind w:firstLine="0"/>
        <w:jc w:val="center"/>
        <w:rPr>
          <w:b/>
        </w:rPr>
      </w:pPr>
      <w:bookmarkStart w:id="130" w:name="file_start271"/>
      <w:bookmarkEnd w:id="130"/>
      <w:r w:rsidRPr="007940B1">
        <w:rPr>
          <w:b/>
        </w:rPr>
        <w:t>STATEMENT FOR THE JOURNAL</w:t>
      </w:r>
    </w:p>
    <w:p w:rsidR="0069085E" w:rsidRPr="007940B1" w:rsidRDefault="0069085E" w:rsidP="00336C81">
      <w:pPr>
        <w:tabs>
          <w:tab w:val="left" w:pos="540"/>
          <w:tab w:val="left" w:pos="810"/>
        </w:tabs>
        <w:ind w:firstLine="0"/>
      </w:pPr>
      <w:r w:rsidRPr="007940B1">
        <w:t>I abstained from the vote on Veto No. 51, due to a conflict of interest. My agency, CASA Family Systems, receives funding from DHEC for the provision of rape crisis services.</w:t>
      </w:r>
    </w:p>
    <w:p w:rsidR="0069085E" w:rsidRPr="007940B1" w:rsidRDefault="0069085E" w:rsidP="00336C81">
      <w:pPr>
        <w:tabs>
          <w:tab w:val="left" w:pos="540"/>
          <w:tab w:val="left" w:pos="810"/>
        </w:tabs>
        <w:ind w:firstLine="0"/>
      </w:pPr>
      <w:r w:rsidRPr="007940B1">
        <w:tab/>
        <w:t>Rep. Gilda Cobb-Hunter</w:t>
      </w:r>
    </w:p>
    <w:p w:rsidR="0069085E" w:rsidRDefault="0069085E" w:rsidP="00336C81">
      <w:pPr>
        <w:tabs>
          <w:tab w:val="left" w:pos="540"/>
          <w:tab w:val="left" w:pos="810"/>
        </w:tabs>
        <w:ind w:firstLine="0"/>
      </w:pPr>
    </w:p>
    <w:p w:rsidR="0069085E" w:rsidRDefault="0069085E" w:rsidP="00336C81">
      <w:pPr>
        <w:keepNext/>
        <w:tabs>
          <w:tab w:val="left" w:pos="540"/>
          <w:tab w:val="left" w:pos="810"/>
        </w:tabs>
        <w:jc w:val="center"/>
        <w:rPr>
          <w:b/>
        </w:rPr>
      </w:pPr>
      <w:bookmarkStart w:id="131" w:name="file_end271"/>
      <w:bookmarkEnd w:id="131"/>
      <w:r w:rsidRPr="0069085E">
        <w:rPr>
          <w:b/>
        </w:rPr>
        <w:t>VETO NO. 52-- OVERRIDDEN</w:t>
      </w:r>
    </w:p>
    <w:p w:rsidR="0069085E" w:rsidRDefault="0069085E" w:rsidP="00336C81">
      <w:pPr>
        <w:tabs>
          <w:tab w:val="left" w:pos="270"/>
          <w:tab w:val="left" w:pos="540"/>
          <w:tab w:val="left" w:pos="810"/>
        </w:tabs>
        <w:ind w:firstLine="0"/>
        <w:rPr>
          <w:bCs/>
          <w:szCs w:val="22"/>
        </w:rPr>
      </w:pPr>
      <w:bookmarkStart w:id="132" w:name="file_start272"/>
      <w:bookmarkEnd w:id="132"/>
      <w:r w:rsidRPr="00A35431">
        <w:rPr>
          <w:bCs/>
          <w:szCs w:val="22"/>
        </w:rPr>
        <w:t>Veto 52</w:t>
      </w:r>
      <w:r w:rsidRPr="00A35431">
        <w:rPr>
          <w:bCs/>
          <w:szCs w:val="22"/>
        </w:rPr>
        <w:tab/>
        <w:t xml:space="preserve">Part IB, Page 472; Section 90, Statewide Revenue, Proviso 90.20B, Non-recurring Revenue, Item 27(c), Department of Health and Environmental Control – Kidney Disease Early Evacuation and Risk Assessment Education: $100,000.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G. M. SMITH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33" w:name="vote_start274"/>
      <w:bookmarkEnd w:id="133"/>
      <w:r>
        <w:t>Yeas 92; Nays 13</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Total--92</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Bedingfield</w:t>
            </w:r>
          </w:p>
        </w:tc>
        <w:tc>
          <w:tcPr>
            <w:tcW w:w="2180" w:type="dxa"/>
            <w:shd w:val="clear" w:color="auto" w:fill="auto"/>
          </w:tcPr>
          <w:p w:rsidR="0069085E" w:rsidRPr="0069085E" w:rsidRDefault="0069085E" w:rsidP="00336C81">
            <w:pPr>
              <w:keepNext/>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Total--13</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Pr="006B1A7B" w:rsidRDefault="0069085E" w:rsidP="00336C81">
      <w:pPr>
        <w:pStyle w:val="Title"/>
        <w:keepNext/>
        <w:tabs>
          <w:tab w:val="left" w:pos="540"/>
          <w:tab w:val="left" w:pos="810"/>
        </w:tabs>
      </w:pPr>
      <w:bookmarkStart w:id="134" w:name="file_start276"/>
      <w:bookmarkEnd w:id="134"/>
      <w:r w:rsidRPr="006B1A7B">
        <w:t>RECORD FOR VOTING</w:t>
      </w:r>
    </w:p>
    <w:p w:rsidR="0069085E" w:rsidRPr="006B1A7B"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6B1A7B">
        <w:tab/>
        <w:t>I was temporarily out of the Chamber on constituent business during the vote on Veto No. 52. If I had been present, I would have voted to override the Governor’s Veto.</w:t>
      </w:r>
    </w:p>
    <w:p w:rsidR="0069085E" w:rsidRPr="006B1A7B"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6B1A7B">
        <w:tab/>
        <w:t>Rep. George Hearn</w:t>
      </w:r>
    </w:p>
    <w:p w:rsidR="0069085E" w:rsidRDefault="0069085E" w:rsidP="00336C81">
      <w:pPr>
        <w:tabs>
          <w:tab w:val="left" w:pos="540"/>
          <w:tab w:val="left" w:pos="810"/>
        </w:tabs>
        <w:ind w:firstLine="0"/>
      </w:pPr>
    </w:p>
    <w:p w:rsidR="0069085E" w:rsidRDefault="0069085E" w:rsidP="00336C81">
      <w:pPr>
        <w:keepNext/>
        <w:tabs>
          <w:tab w:val="left" w:pos="540"/>
          <w:tab w:val="left" w:pos="810"/>
        </w:tabs>
        <w:jc w:val="center"/>
        <w:rPr>
          <w:b/>
        </w:rPr>
      </w:pPr>
      <w:bookmarkStart w:id="135" w:name="file_end276"/>
      <w:bookmarkEnd w:id="135"/>
      <w:r w:rsidRPr="0069085E">
        <w:rPr>
          <w:b/>
        </w:rPr>
        <w:t>VETO NO. 53-- OVERRIDDEN</w:t>
      </w:r>
    </w:p>
    <w:p w:rsidR="0069085E" w:rsidRDefault="0069085E" w:rsidP="00336C81">
      <w:pPr>
        <w:tabs>
          <w:tab w:val="left" w:pos="270"/>
          <w:tab w:val="left" w:pos="540"/>
          <w:tab w:val="left" w:pos="810"/>
        </w:tabs>
        <w:ind w:firstLine="0"/>
        <w:rPr>
          <w:bCs/>
          <w:szCs w:val="22"/>
        </w:rPr>
      </w:pPr>
      <w:bookmarkStart w:id="136" w:name="file_start277"/>
      <w:bookmarkEnd w:id="136"/>
      <w:r w:rsidRPr="00807314">
        <w:rPr>
          <w:bCs/>
          <w:szCs w:val="22"/>
        </w:rPr>
        <w:t>Veto 53</w:t>
      </w:r>
      <w:r w:rsidRPr="00807314">
        <w:rPr>
          <w:bCs/>
          <w:szCs w:val="22"/>
        </w:rPr>
        <w:tab/>
        <w:t xml:space="preserve">Part IB, Page 472; Section 90, Statewide Revenue, Proviso 90.20B, Non-recurring Revenue, Item 27(d), Department of Health and Environmental Control – Hemophilia - SC Bleeding Disorders Premium Assistance Program: $100,000.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STRINGER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37" w:name="vote_start279"/>
      <w:bookmarkEnd w:id="137"/>
      <w:r>
        <w:t>Yeas 107; Nays 1</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Taylor</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Vick</w:t>
            </w:r>
          </w:p>
        </w:tc>
        <w:tc>
          <w:tcPr>
            <w:tcW w:w="2179" w:type="dxa"/>
            <w:shd w:val="clear" w:color="auto" w:fill="auto"/>
          </w:tcPr>
          <w:p w:rsidR="0069085E" w:rsidRPr="0069085E" w:rsidRDefault="0069085E" w:rsidP="00336C81">
            <w:pPr>
              <w:tabs>
                <w:tab w:val="left" w:pos="540"/>
                <w:tab w:val="left" w:pos="810"/>
              </w:tabs>
              <w:ind w:firstLine="0"/>
            </w:pPr>
            <w:r>
              <w:t>Weeks</w:t>
            </w:r>
          </w:p>
        </w:tc>
        <w:tc>
          <w:tcPr>
            <w:tcW w:w="2180" w:type="dxa"/>
            <w:shd w:val="clear" w:color="auto" w:fill="auto"/>
          </w:tcPr>
          <w:p w:rsidR="0069085E" w:rsidRPr="0069085E" w:rsidRDefault="0069085E" w:rsidP="00336C81">
            <w:pPr>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Total--107</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54-- SUSTAINED</w:t>
      </w:r>
    </w:p>
    <w:p w:rsidR="0069085E" w:rsidRDefault="0069085E" w:rsidP="00336C81">
      <w:pPr>
        <w:tabs>
          <w:tab w:val="left" w:pos="270"/>
          <w:tab w:val="left" w:pos="540"/>
          <w:tab w:val="left" w:pos="810"/>
        </w:tabs>
        <w:ind w:firstLine="0"/>
        <w:rPr>
          <w:bCs/>
          <w:szCs w:val="22"/>
        </w:rPr>
      </w:pPr>
      <w:bookmarkStart w:id="138" w:name="file_start281"/>
      <w:bookmarkEnd w:id="138"/>
      <w:r w:rsidRPr="006462FC">
        <w:rPr>
          <w:bCs/>
          <w:szCs w:val="22"/>
        </w:rPr>
        <w:t>Veto 54</w:t>
      </w:r>
      <w:r w:rsidRPr="006462FC">
        <w:rPr>
          <w:bCs/>
          <w:szCs w:val="22"/>
        </w:rPr>
        <w:tab/>
        <w:t>Part IB, Page 472; Section 90, Statewide Revenue, Proviso 90.20B, Non-recurring Revenue, Item 27(e), Department of Health and Environmental Control – S.C. Office of Rural Health - Benefit Bank: $500,000.</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39" w:name="vote_start283"/>
      <w:bookmarkEnd w:id="139"/>
      <w:r>
        <w:t>Yeas 41; Nays 67</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J. E. Smith</w:t>
            </w:r>
          </w:p>
        </w:tc>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80" w:type="dxa"/>
            <w:shd w:val="clear" w:color="auto" w:fill="auto"/>
          </w:tcPr>
          <w:p w:rsidR="0069085E" w:rsidRPr="0069085E" w:rsidRDefault="0069085E" w:rsidP="00336C81">
            <w:pPr>
              <w:keepNext/>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Total--41</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Total--67</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55-- OVERRIDDEN</w:t>
      </w:r>
    </w:p>
    <w:p w:rsidR="0069085E" w:rsidRDefault="0069085E" w:rsidP="00336C81">
      <w:pPr>
        <w:tabs>
          <w:tab w:val="left" w:pos="270"/>
          <w:tab w:val="left" w:pos="540"/>
          <w:tab w:val="left" w:pos="810"/>
        </w:tabs>
        <w:ind w:firstLine="0"/>
        <w:rPr>
          <w:bCs/>
          <w:szCs w:val="22"/>
        </w:rPr>
      </w:pPr>
      <w:bookmarkStart w:id="140" w:name="file_start285"/>
      <w:bookmarkEnd w:id="140"/>
      <w:r w:rsidRPr="000A03C2">
        <w:rPr>
          <w:bCs/>
          <w:szCs w:val="22"/>
        </w:rPr>
        <w:t>Veto 55</w:t>
      </w:r>
      <w:r w:rsidRPr="000A03C2">
        <w:rPr>
          <w:bCs/>
          <w:szCs w:val="22"/>
        </w:rPr>
        <w:tab/>
        <w:t xml:space="preserve">Part IB, Page 472; Section 90, Statewide Revenue, Proviso 90.20B, Non-recurring Revenue, Item 27(f), Department of Health and Environmental Control – James R. Clark Memorial Sickle Cell Foundation: $100,000.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BUTLER GARRICK explained the Veto.</w:t>
      </w:r>
    </w:p>
    <w:p w:rsidR="0069085E" w:rsidRDefault="0069085E" w:rsidP="00336C81">
      <w:pPr>
        <w:tabs>
          <w:tab w:val="left" w:pos="540"/>
          <w:tab w:val="left" w:pos="810"/>
        </w:tabs>
      </w:pPr>
      <w:r>
        <w:t>Rep. QUINN spoke against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41" w:name="vote_start288"/>
      <w:bookmarkEnd w:id="141"/>
      <w:r>
        <w:t>Yeas 107; Nays 0</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Vick</w:t>
            </w:r>
          </w:p>
        </w:tc>
        <w:tc>
          <w:tcPr>
            <w:tcW w:w="2179" w:type="dxa"/>
            <w:shd w:val="clear" w:color="auto" w:fill="auto"/>
          </w:tcPr>
          <w:p w:rsidR="0069085E" w:rsidRPr="0069085E" w:rsidRDefault="0069085E" w:rsidP="00336C81">
            <w:pPr>
              <w:tabs>
                <w:tab w:val="left" w:pos="540"/>
                <w:tab w:val="left" w:pos="810"/>
              </w:tabs>
              <w:ind w:firstLine="0"/>
            </w:pPr>
            <w:r>
              <w:t>Weeks</w:t>
            </w:r>
          </w:p>
        </w:tc>
        <w:tc>
          <w:tcPr>
            <w:tcW w:w="2180" w:type="dxa"/>
            <w:shd w:val="clear" w:color="auto" w:fill="auto"/>
          </w:tcPr>
          <w:p w:rsidR="0069085E" w:rsidRPr="0069085E" w:rsidRDefault="0069085E" w:rsidP="00336C81">
            <w:pPr>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Total--107</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Total--0</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56-- SUSTAINED</w:t>
      </w:r>
    </w:p>
    <w:p w:rsidR="0069085E" w:rsidRDefault="0069085E" w:rsidP="00336C81">
      <w:pPr>
        <w:tabs>
          <w:tab w:val="left" w:pos="270"/>
          <w:tab w:val="left" w:pos="540"/>
          <w:tab w:val="left" w:pos="810"/>
        </w:tabs>
        <w:ind w:firstLine="0"/>
        <w:rPr>
          <w:bCs/>
          <w:szCs w:val="22"/>
        </w:rPr>
      </w:pPr>
      <w:bookmarkStart w:id="142" w:name="file_start290"/>
      <w:bookmarkEnd w:id="142"/>
      <w:r w:rsidRPr="006922F6">
        <w:rPr>
          <w:bCs/>
          <w:szCs w:val="22"/>
        </w:rPr>
        <w:t>Veto 56</w:t>
      </w:r>
      <w:r w:rsidRPr="006922F6">
        <w:rPr>
          <w:szCs w:val="22"/>
        </w:rPr>
        <w:tab/>
      </w:r>
      <w:r w:rsidRPr="006922F6">
        <w:rPr>
          <w:bCs/>
          <w:szCs w:val="22"/>
        </w:rPr>
        <w:t>Part IB, Page 344; Section 22, Department of Health and Environmental Control, Proviso 22.26 – Head Lice.</w:t>
      </w:r>
    </w:p>
    <w:p w:rsidR="00AC2FAB" w:rsidRDefault="00AC2FAB" w:rsidP="00336C81">
      <w:pPr>
        <w:tabs>
          <w:tab w:val="left" w:pos="540"/>
          <w:tab w:val="left" w:pos="810"/>
        </w:tabs>
      </w:pPr>
    </w:p>
    <w:p w:rsidR="0069085E" w:rsidRDefault="0069085E" w:rsidP="00336C81">
      <w:pPr>
        <w:tabs>
          <w:tab w:val="left" w:pos="540"/>
          <w:tab w:val="left" w:pos="810"/>
        </w:tabs>
      </w:pPr>
      <w:r>
        <w:t>Rep. G. M. SMITH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43" w:name="vote_start292"/>
      <w:bookmarkEnd w:id="143"/>
      <w:r>
        <w:t>Yeas 28; Nays 78</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Anderson</w:t>
            </w:r>
          </w:p>
        </w:tc>
        <w:tc>
          <w:tcPr>
            <w:tcW w:w="2179" w:type="dxa"/>
            <w:shd w:val="clear" w:color="auto" w:fill="auto"/>
          </w:tcPr>
          <w:p w:rsidR="0069085E" w:rsidRPr="0069085E" w:rsidRDefault="0069085E" w:rsidP="00336C81">
            <w:pPr>
              <w:keepNext/>
              <w:tabs>
                <w:tab w:val="left" w:pos="540"/>
                <w:tab w:val="left" w:pos="810"/>
              </w:tabs>
              <w:ind w:firstLine="0"/>
            </w:pPr>
            <w:r>
              <w:t>Anthony</w:t>
            </w:r>
          </w:p>
        </w:tc>
        <w:tc>
          <w:tcPr>
            <w:tcW w:w="2180" w:type="dxa"/>
            <w:shd w:val="clear" w:color="auto" w:fill="auto"/>
          </w:tcPr>
          <w:p w:rsidR="0069085E" w:rsidRPr="0069085E" w:rsidRDefault="0069085E" w:rsidP="00336C81">
            <w:pPr>
              <w:keepNext/>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Stavrinakis</w:t>
            </w:r>
          </w:p>
        </w:tc>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80" w:type="dxa"/>
            <w:shd w:val="clear" w:color="auto" w:fill="auto"/>
          </w:tcPr>
          <w:p w:rsidR="0069085E" w:rsidRPr="0069085E" w:rsidRDefault="0069085E" w:rsidP="00336C81">
            <w:pPr>
              <w:keepNext/>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Total--28</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Allison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Hart</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Total--78</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Pr="00AD0BAE" w:rsidRDefault="0069085E" w:rsidP="00336C81">
      <w:pPr>
        <w:pStyle w:val="Title"/>
        <w:keepNext/>
        <w:tabs>
          <w:tab w:val="left" w:pos="540"/>
          <w:tab w:val="left" w:pos="810"/>
        </w:tabs>
      </w:pPr>
      <w:bookmarkStart w:id="144" w:name="file_start294"/>
      <w:bookmarkEnd w:id="144"/>
      <w:r w:rsidRPr="00AD0BAE">
        <w:t>RECORD FOR VOTING</w:t>
      </w:r>
    </w:p>
    <w:p w:rsidR="0069085E" w:rsidRPr="00AD0BAE" w:rsidRDefault="00AC2FAB"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tab/>
      </w:r>
      <w:r w:rsidR="0069085E" w:rsidRPr="00AD0BAE">
        <w:t>The recorded vote on Veto No. 56 did not correctly reflect my intent. I intended to vote to sustain the Governor’s Veto, but while voting from a colleague’s desk, I inadvertently pressed the wrong vote button on the electronic vote system, and the vote was closed before I could rectify my vote.</w:t>
      </w:r>
    </w:p>
    <w:p w:rsidR="0069085E" w:rsidRPr="00AD0BAE"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AD0BAE">
        <w:tab/>
        <w:t>Rep. Dwight Loftis</w:t>
      </w:r>
    </w:p>
    <w:p w:rsidR="0069085E" w:rsidRDefault="0069085E" w:rsidP="00336C81">
      <w:pPr>
        <w:tabs>
          <w:tab w:val="left" w:pos="540"/>
          <w:tab w:val="left" w:pos="810"/>
        </w:tabs>
        <w:ind w:firstLine="0"/>
      </w:pPr>
    </w:p>
    <w:p w:rsidR="0069085E" w:rsidRDefault="0069085E" w:rsidP="00336C81">
      <w:pPr>
        <w:keepNext/>
        <w:tabs>
          <w:tab w:val="left" w:pos="540"/>
          <w:tab w:val="left" w:pos="810"/>
        </w:tabs>
        <w:jc w:val="center"/>
        <w:rPr>
          <w:b/>
        </w:rPr>
      </w:pPr>
      <w:bookmarkStart w:id="145" w:name="file_end294"/>
      <w:bookmarkEnd w:id="145"/>
      <w:r w:rsidRPr="0069085E">
        <w:rPr>
          <w:b/>
        </w:rPr>
        <w:t>VETO NO. 57-- SUSTAINED</w:t>
      </w:r>
    </w:p>
    <w:p w:rsidR="0069085E" w:rsidRDefault="0069085E" w:rsidP="00336C81">
      <w:pPr>
        <w:tabs>
          <w:tab w:val="left" w:pos="270"/>
          <w:tab w:val="left" w:pos="540"/>
          <w:tab w:val="left" w:pos="810"/>
        </w:tabs>
        <w:ind w:firstLine="0"/>
        <w:rPr>
          <w:bCs/>
          <w:szCs w:val="22"/>
        </w:rPr>
      </w:pPr>
      <w:bookmarkStart w:id="146" w:name="file_start295"/>
      <w:bookmarkEnd w:id="146"/>
      <w:r w:rsidRPr="009C5B78">
        <w:rPr>
          <w:bCs/>
          <w:szCs w:val="22"/>
        </w:rPr>
        <w:t>Veto 57</w:t>
      </w:r>
      <w:r w:rsidRPr="009C5B78">
        <w:rPr>
          <w:bCs/>
          <w:szCs w:val="22"/>
        </w:rPr>
        <w:tab/>
        <w:t xml:space="preserve">Part IB, Page 472; Section 90, Statewide Revenue, Proviso 90.20B, Non-recurring Revenue, Item 21, Secretary of State – Information Technology Upgrade: $500,000.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PARKER explained the Veto.</w:t>
      </w:r>
    </w:p>
    <w:p w:rsidR="0069085E" w:rsidRDefault="0069085E" w:rsidP="00336C81">
      <w:pPr>
        <w:tabs>
          <w:tab w:val="left" w:pos="540"/>
          <w:tab w:val="left" w:pos="810"/>
        </w:tabs>
      </w:pPr>
      <w:r>
        <w:t>Rep. MERRILL spoke in favor of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47" w:name="vote_start298"/>
      <w:bookmarkEnd w:id="147"/>
      <w:r>
        <w:t>Yeas 42; Nays 66</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Sellers</w:t>
            </w:r>
          </w:p>
        </w:tc>
        <w:tc>
          <w:tcPr>
            <w:tcW w:w="2179" w:type="dxa"/>
            <w:shd w:val="clear" w:color="auto" w:fill="auto"/>
          </w:tcPr>
          <w:p w:rsidR="0069085E" w:rsidRPr="0069085E" w:rsidRDefault="0069085E" w:rsidP="00336C81">
            <w:pPr>
              <w:keepNext/>
              <w:tabs>
                <w:tab w:val="left" w:pos="540"/>
                <w:tab w:val="left" w:pos="810"/>
              </w:tabs>
              <w:ind w:firstLine="0"/>
            </w:pPr>
            <w:r>
              <w:t>J. E. Smith</w:t>
            </w:r>
          </w:p>
        </w:tc>
        <w:tc>
          <w:tcPr>
            <w:tcW w:w="2180" w:type="dxa"/>
            <w:shd w:val="clear" w:color="auto" w:fill="auto"/>
          </w:tcPr>
          <w:p w:rsidR="0069085E" w:rsidRPr="0069085E" w:rsidRDefault="0069085E" w:rsidP="00336C81">
            <w:pPr>
              <w:keepNext/>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Total--42</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Total--66</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 xml:space="preserve">SPEAKER </w:t>
      </w:r>
      <w:r w:rsidRPr="0069085E">
        <w:rPr>
          <w:b/>
          <w:i/>
        </w:rPr>
        <w:t>PRO TEMPORE</w:t>
      </w:r>
      <w:r w:rsidRPr="0069085E">
        <w:rPr>
          <w:b/>
        </w:rPr>
        <w:t xml:space="preserve"> IN CHAIR</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58-- OVERRIDDEN</w:t>
      </w:r>
    </w:p>
    <w:p w:rsidR="0069085E" w:rsidRDefault="0069085E" w:rsidP="00336C81">
      <w:pPr>
        <w:tabs>
          <w:tab w:val="left" w:pos="270"/>
          <w:tab w:val="left" w:pos="540"/>
          <w:tab w:val="left" w:pos="810"/>
        </w:tabs>
        <w:ind w:firstLine="0"/>
        <w:rPr>
          <w:bCs/>
          <w:szCs w:val="22"/>
        </w:rPr>
      </w:pPr>
      <w:bookmarkStart w:id="148" w:name="file_start301"/>
      <w:bookmarkEnd w:id="148"/>
      <w:r w:rsidRPr="00320789">
        <w:rPr>
          <w:bCs/>
          <w:szCs w:val="22"/>
        </w:rPr>
        <w:t>Veto 58</w:t>
      </w:r>
      <w:r w:rsidRPr="00320789">
        <w:rPr>
          <w:bCs/>
          <w:szCs w:val="22"/>
        </w:rPr>
        <w:tab/>
        <w:t>Part IB, Page 471; Section 90, Statewide Revenue, Proviso 90.20B, Non-recurring Revenue, Item 20(a), Department of Natural Resources – Replacement of IT Equipment and Maintenance: $1,260,505.</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PITTS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49" w:name="vote_start303"/>
      <w:bookmarkEnd w:id="149"/>
      <w:r>
        <w:t>Yeas 93; Nays 16</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Total--93</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80" w:type="dxa"/>
            <w:shd w:val="clear" w:color="auto" w:fill="auto"/>
          </w:tcPr>
          <w:p w:rsidR="0069085E" w:rsidRPr="0069085E" w:rsidRDefault="0069085E" w:rsidP="00336C81">
            <w:pPr>
              <w:keepNext/>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Total--16</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59-- OVERRIDDEN</w:t>
      </w:r>
    </w:p>
    <w:p w:rsidR="0069085E" w:rsidRDefault="0069085E" w:rsidP="00336C81">
      <w:pPr>
        <w:tabs>
          <w:tab w:val="left" w:pos="270"/>
          <w:tab w:val="left" w:pos="540"/>
          <w:tab w:val="left" w:pos="810"/>
        </w:tabs>
        <w:ind w:firstLine="0"/>
        <w:rPr>
          <w:bCs/>
          <w:szCs w:val="22"/>
        </w:rPr>
      </w:pPr>
      <w:bookmarkStart w:id="150" w:name="file_start305"/>
      <w:bookmarkEnd w:id="150"/>
      <w:r w:rsidRPr="00352664">
        <w:rPr>
          <w:bCs/>
          <w:szCs w:val="22"/>
        </w:rPr>
        <w:t>Veto 59</w:t>
      </w:r>
      <w:r w:rsidRPr="00352664">
        <w:rPr>
          <w:bCs/>
          <w:szCs w:val="22"/>
        </w:rPr>
        <w:tab/>
        <w:t xml:space="preserve">Part IB, Page 472; Section 90, Statewide Revenue, Proviso 90.20B, Non-recurring Revenue, Item 23, Commission on Indigent Defense – Information Technology Upgrade: $101,000.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PITTS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51" w:name="vote_start307"/>
      <w:bookmarkEnd w:id="151"/>
      <w:r>
        <w:t>Yeas 77; Nays 28</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Ballentine</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Total--77</w:t>
      </w: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Total--28</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60-- OVERRIDDEN</w:t>
      </w:r>
    </w:p>
    <w:p w:rsidR="0069085E" w:rsidRDefault="0069085E" w:rsidP="00336C81">
      <w:pPr>
        <w:tabs>
          <w:tab w:val="left" w:pos="270"/>
          <w:tab w:val="left" w:pos="540"/>
          <w:tab w:val="left" w:pos="810"/>
        </w:tabs>
        <w:ind w:firstLine="0"/>
        <w:rPr>
          <w:bCs/>
          <w:szCs w:val="22"/>
        </w:rPr>
      </w:pPr>
      <w:bookmarkStart w:id="152" w:name="file_start309"/>
      <w:bookmarkEnd w:id="152"/>
      <w:r w:rsidRPr="003E0E15">
        <w:rPr>
          <w:bCs/>
          <w:szCs w:val="22"/>
        </w:rPr>
        <w:t>Veto 60</w:t>
      </w:r>
      <w:r w:rsidRPr="003E0E15">
        <w:rPr>
          <w:bCs/>
          <w:szCs w:val="22"/>
        </w:rPr>
        <w:tab/>
        <w:t xml:space="preserve">Part IB, Page 471; Section 90, Statewide Revenue, Proviso 90.20B, Non-recurring Revenue, Item 15(b), John de la Howe School – Information Technology Upgrade: $200,014.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BINGHAM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53" w:name="vote_start311"/>
      <w:bookmarkEnd w:id="153"/>
      <w:r>
        <w:t>Yeas 82; Nays 24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Total--82</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80" w:type="dxa"/>
            <w:shd w:val="clear" w:color="auto" w:fill="auto"/>
          </w:tcPr>
          <w:p w:rsidR="0069085E" w:rsidRPr="0069085E" w:rsidRDefault="0069085E" w:rsidP="00336C81">
            <w:pPr>
              <w:keepNext/>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61-- SUSTAINED</w:t>
      </w:r>
    </w:p>
    <w:p w:rsidR="0069085E" w:rsidRDefault="0069085E" w:rsidP="00336C81">
      <w:pPr>
        <w:tabs>
          <w:tab w:val="left" w:pos="270"/>
          <w:tab w:val="left" w:pos="540"/>
          <w:tab w:val="left" w:pos="810"/>
        </w:tabs>
        <w:ind w:firstLine="0"/>
        <w:rPr>
          <w:bCs/>
          <w:szCs w:val="22"/>
        </w:rPr>
      </w:pPr>
      <w:bookmarkStart w:id="154" w:name="file_start313"/>
      <w:bookmarkEnd w:id="154"/>
      <w:r w:rsidRPr="00855C59">
        <w:rPr>
          <w:bCs/>
          <w:szCs w:val="22"/>
        </w:rPr>
        <w:t>Veto 61</w:t>
      </w:r>
      <w:r w:rsidRPr="00855C59">
        <w:rPr>
          <w:bCs/>
          <w:szCs w:val="22"/>
        </w:rPr>
        <w:tab/>
        <w:t xml:space="preserve">Part IB, Page 474; Section 90, Statewide Revenue, Proviso 90.29B, Non-recurring Revenue, Item 57, Budget and Control Board – Rural Infrastructure Fund: $3,000,000.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WHITE explained the Veto.</w:t>
      </w: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55" w:name="vote_start315"/>
      <w:bookmarkEnd w:id="155"/>
      <w:r>
        <w:t>Yeas 70; Nays 37</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Total--37</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62-- OVERRIDDEN</w:t>
      </w:r>
    </w:p>
    <w:p w:rsidR="0069085E" w:rsidRDefault="0069085E" w:rsidP="00336C81">
      <w:pPr>
        <w:tabs>
          <w:tab w:val="left" w:pos="270"/>
          <w:tab w:val="left" w:pos="540"/>
          <w:tab w:val="left" w:pos="810"/>
        </w:tabs>
        <w:ind w:firstLine="0"/>
        <w:rPr>
          <w:bCs/>
          <w:szCs w:val="22"/>
        </w:rPr>
      </w:pPr>
      <w:bookmarkStart w:id="156" w:name="file_start317"/>
      <w:bookmarkEnd w:id="156"/>
      <w:r w:rsidRPr="001B6D46">
        <w:rPr>
          <w:bCs/>
          <w:szCs w:val="22"/>
        </w:rPr>
        <w:t>Veto 62</w:t>
      </w:r>
      <w:r w:rsidRPr="001B6D46">
        <w:rPr>
          <w:bCs/>
          <w:szCs w:val="22"/>
        </w:rPr>
        <w:tab/>
        <w:t xml:space="preserve">Part IB, Page 472; Section 90, Statewide Revenue, Proviso 90.20B, Non-recurring Revenue, Item 26, Vocational Rehabilitation – Restoration of Vocational Rehabilitation Program - State Matching Funds: $1,000,000.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G. M. SMITH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57" w:name="vote_start319"/>
      <w:bookmarkEnd w:id="157"/>
      <w:r>
        <w:t>Yeas 108; Nays 0</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Toole</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Total--108</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Total--0</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63-- OVERRIDDEN</w:t>
      </w:r>
    </w:p>
    <w:p w:rsidR="0069085E" w:rsidRDefault="0069085E" w:rsidP="00336C81">
      <w:pPr>
        <w:tabs>
          <w:tab w:val="left" w:pos="270"/>
          <w:tab w:val="left" w:pos="540"/>
          <w:tab w:val="left" w:pos="810"/>
        </w:tabs>
        <w:ind w:firstLine="0"/>
        <w:rPr>
          <w:bCs/>
          <w:szCs w:val="22"/>
        </w:rPr>
      </w:pPr>
      <w:bookmarkStart w:id="158" w:name="file_start321"/>
      <w:bookmarkEnd w:id="158"/>
      <w:r w:rsidRPr="008D4984">
        <w:rPr>
          <w:bCs/>
          <w:szCs w:val="22"/>
        </w:rPr>
        <w:t>Veto 63</w:t>
      </w:r>
      <w:r w:rsidRPr="008D4984">
        <w:rPr>
          <w:bCs/>
          <w:szCs w:val="22"/>
        </w:rPr>
        <w:tab/>
        <w:t xml:space="preserve">Part IB, Page 471; Section 90, Statewide Revenue, Proviso 90.20B, Non-recurring Revenue, Item 16, Wil Lou Gray Opportunity School – Window Replacement: $750,000.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BINGHAM explained the Veto.</w:t>
      </w:r>
    </w:p>
    <w:p w:rsidR="00AC2FAB" w:rsidRDefault="00AC2FAB" w:rsidP="00336C81">
      <w:pPr>
        <w:tabs>
          <w:tab w:val="left" w:pos="540"/>
          <w:tab w:val="left" w:pos="810"/>
        </w:tabs>
      </w:pPr>
    </w:p>
    <w:p w:rsidR="0069085E" w:rsidRDefault="00AC2FAB" w:rsidP="00336C81">
      <w:pPr>
        <w:tabs>
          <w:tab w:val="left" w:pos="540"/>
          <w:tab w:val="left" w:pos="810"/>
        </w:tabs>
      </w:pPr>
      <w:r>
        <w:br w:type="page"/>
      </w:r>
      <w:r w:rsidR="0069085E">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59" w:name="vote_start323"/>
      <w:bookmarkEnd w:id="159"/>
      <w:r>
        <w:t>Yeas 86; Nays 24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Hart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Total--86</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Bedingfield</w:t>
            </w:r>
          </w:p>
        </w:tc>
        <w:tc>
          <w:tcPr>
            <w:tcW w:w="2179" w:type="dxa"/>
            <w:shd w:val="clear" w:color="auto" w:fill="auto"/>
          </w:tcPr>
          <w:p w:rsidR="0069085E" w:rsidRPr="0069085E" w:rsidRDefault="0069085E" w:rsidP="00336C81">
            <w:pPr>
              <w:keepNext/>
              <w:tabs>
                <w:tab w:val="left" w:pos="540"/>
                <w:tab w:val="left" w:pos="810"/>
              </w:tabs>
              <w:ind w:firstLine="0"/>
            </w:pPr>
            <w:r>
              <w:t>Chumley</w:t>
            </w:r>
          </w:p>
        </w:tc>
        <w:tc>
          <w:tcPr>
            <w:tcW w:w="2180" w:type="dxa"/>
            <w:shd w:val="clear" w:color="auto" w:fill="auto"/>
          </w:tcPr>
          <w:p w:rsidR="0069085E" w:rsidRPr="0069085E" w:rsidRDefault="0069085E" w:rsidP="00336C81">
            <w:pPr>
              <w:keepNext/>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64-- OVERRIDDEN</w:t>
      </w:r>
    </w:p>
    <w:p w:rsidR="0069085E" w:rsidRDefault="0069085E" w:rsidP="00336C81">
      <w:pPr>
        <w:tabs>
          <w:tab w:val="left" w:pos="270"/>
          <w:tab w:val="left" w:pos="540"/>
          <w:tab w:val="left" w:pos="810"/>
        </w:tabs>
        <w:ind w:firstLine="0"/>
        <w:rPr>
          <w:szCs w:val="22"/>
        </w:rPr>
      </w:pPr>
      <w:bookmarkStart w:id="160" w:name="file_start325"/>
      <w:bookmarkEnd w:id="160"/>
      <w:r w:rsidRPr="00243E2E">
        <w:rPr>
          <w:bCs/>
          <w:szCs w:val="22"/>
        </w:rPr>
        <w:t>Veto 64</w:t>
      </w:r>
      <w:r w:rsidRPr="00243E2E">
        <w:rPr>
          <w:bCs/>
          <w:szCs w:val="22"/>
        </w:rPr>
        <w:tab/>
        <w:t xml:space="preserve">Part IB, Page 470; Section 90, Statewide Revenue, Proviso 90.20B, Non-recurring Revenue, Item 8(b), Legislative Audit Council – Peer Review Audit - Government Auditing Standards: $15,000. </w:t>
      </w:r>
    </w:p>
    <w:p w:rsidR="00AC2FAB" w:rsidRDefault="00AC2FAB" w:rsidP="00336C81">
      <w:pPr>
        <w:tabs>
          <w:tab w:val="left" w:pos="540"/>
          <w:tab w:val="left" w:pos="810"/>
        </w:tabs>
      </w:pPr>
    </w:p>
    <w:p w:rsidR="0069085E" w:rsidRDefault="0069085E" w:rsidP="00336C81">
      <w:pPr>
        <w:tabs>
          <w:tab w:val="left" w:pos="540"/>
          <w:tab w:val="left" w:pos="810"/>
        </w:tabs>
      </w:pPr>
      <w:r>
        <w:t>Rep. WHITE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61" w:name="vote_start327"/>
      <w:bookmarkEnd w:id="161"/>
      <w:r>
        <w:t>Yeas 78; Nays 32</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Hart</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Total--78</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Bales</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80" w:type="dxa"/>
            <w:shd w:val="clear" w:color="auto" w:fill="auto"/>
          </w:tcPr>
          <w:p w:rsidR="0069085E" w:rsidRPr="0069085E" w:rsidRDefault="0069085E" w:rsidP="00336C81">
            <w:pPr>
              <w:keepNext/>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Total--32</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65-- OVERRIDDEN</w:t>
      </w:r>
    </w:p>
    <w:p w:rsidR="0069085E" w:rsidRDefault="0069085E" w:rsidP="00336C81">
      <w:pPr>
        <w:tabs>
          <w:tab w:val="left" w:pos="270"/>
          <w:tab w:val="left" w:pos="540"/>
          <w:tab w:val="left" w:pos="810"/>
        </w:tabs>
        <w:ind w:firstLine="0"/>
        <w:rPr>
          <w:bCs/>
          <w:szCs w:val="22"/>
        </w:rPr>
      </w:pPr>
      <w:bookmarkStart w:id="162" w:name="file_start329"/>
      <w:bookmarkEnd w:id="162"/>
      <w:r w:rsidRPr="00C10703">
        <w:rPr>
          <w:bCs/>
          <w:szCs w:val="22"/>
        </w:rPr>
        <w:t>Veto 65</w:t>
      </w:r>
      <w:r w:rsidRPr="00C10703">
        <w:rPr>
          <w:bCs/>
          <w:szCs w:val="22"/>
        </w:rPr>
        <w:tab/>
        <w:t xml:space="preserve">Part IB, Page 473; Section 90, Statewide Revenue, Proviso 90.20B, Non-recurring Revenue, Item 46(a), Department of Agriculture – Marketing and Branding: $500,000.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SIMRILL explained the Veto.</w:t>
      </w:r>
    </w:p>
    <w:p w:rsidR="0069085E" w:rsidRDefault="0069085E" w:rsidP="00336C81">
      <w:pPr>
        <w:tabs>
          <w:tab w:val="left" w:pos="540"/>
          <w:tab w:val="left" w:pos="810"/>
        </w:tabs>
      </w:pPr>
      <w:r>
        <w:t>Rep. NORMAN spoke in favor of the Veto.</w:t>
      </w:r>
    </w:p>
    <w:p w:rsidR="0069085E" w:rsidRDefault="0069085E" w:rsidP="00336C81">
      <w:pPr>
        <w:tabs>
          <w:tab w:val="left" w:pos="540"/>
          <w:tab w:val="left" w:pos="810"/>
        </w:tabs>
      </w:pPr>
      <w:r>
        <w:t>Rep. SIMRILL spoke against the Veto.</w:t>
      </w: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63" w:name="vote_start333"/>
      <w:bookmarkEnd w:id="163"/>
      <w:r>
        <w:t>Yeas 93; Nays 17</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Taylor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Total--93</w:t>
      </w:r>
    </w:p>
    <w:p w:rsidR="0069085E" w:rsidRDefault="0069085E" w:rsidP="00336C81">
      <w:pPr>
        <w:tabs>
          <w:tab w:val="left" w:pos="540"/>
          <w:tab w:val="left" w:pos="810"/>
        </w:tabs>
        <w:jc w:val="center"/>
        <w:rPr>
          <w:b/>
        </w:rPr>
      </w:pPr>
    </w:p>
    <w:p w:rsidR="0069085E" w:rsidRDefault="00AC2FAB" w:rsidP="00336C81">
      <w:pPr>
        <w:tabs>
          <w:tab w:val="left" w:pos="540"/>
          <w:tab w:val="left" w:pos="810"/>
        </w:tabs>
        <w:ind w:firstLine="0"/>
      </w:pPr>
      <w:r>
        <w:br w:type="page"/>
      </w:r>
      <w:r w:rsidR="0069085E" w:rsidRPr="0069085E">
        <w:t xml:space="preserve"> </w:t>
      </w:r>
      <w:r w:rsidR="0069085E">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80" w:type="dxa"/>
            <w:shd w:val="clear" w:color="auto" w:fill="auto"/>
          </w:tcPr>
          <w:p w:rsidR="0069085E" w:rsidRPr="0069085E" w:rsidRDefault="0069085E" w:rsidP="00336C81">
            <w:pPr>
              <w:keepNext/>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Ryan</w:t>
            </w:r>
          </w:p>
        </w:tc>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80" w:type="dxa"/>
            <w:shd w:val="clear" w:color="auto" w:fill="auto"/>
          </w:tcPr>
          <w:p w:rsidR="0069085E" w:rsidRPr="0069085E" w:rsidRDefault="0069085E" w:rsidP="00336C81">
            <w:pPr>
              <w:keepNext/>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Total--17</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66-- OVERRIDDEN</w:t>
      </w:r>
    </w:p>
    <w:p w:rsidR="0069085E" w:rsidRDefault="0069085E" w:rsidP="00336C81">
      <w:pPr>
        <w:tabs>
          <w:tab w:val="left" w:pos="270"/>
          <w:tab w:val="left" w:pos="540"/>
          <w:tab w:val="left" w:pos="810"/>
        </w:tabs>
        <w:ind w:firstLine="0"/>
        <w:rPr>
          <w:bCs/>
          <w:szCs w:val="22"/>
        </w:rPr>
      </w:pPr>
      <w:bookmarkStart w:id="164" w:name="file_start335"/>
      <w:bookmarkEnd w:id="164"/>
      <w:r w:rsidRPr="00C0747A">
        <w:rPr>
          <w:bCs/>
          <w:szCs w:val="22"/>
        </w:rPr>
        <w:t>Veto 66</w:t>
      </w:r>
      <w:r w:rsidRPr="00C0747A">
        <w:rPr>
          <w:bCs/>
          <w:szCs w:val="22"/>
        </w:rPr>
        <w:tab/>
        <w:t>Part IB, Page 473; Section 90, Statewide Revenue, Proviso 90.20B, Item 46(c), Department of Agriculture – Market Operations: $600,000.</w:t>
      </w:r>
    </w:p>
    <w:p w:rsidR="00AC2FAB" w:rsidRDefault="00AC2FAB" w:rsidP="00336C81">
      <w:pPr>
        <w:tabs>
          <w:tab w:val="left" w:pos="540"/>
          <w:tab w:val="left" w:pos="810"/>
        </w:tabs>
      </w:pPr>
    </w:p>
    <w:p w:rsidR="0069085E" w:rsidRDefault="0069085E" w:rsidP="00336C81">
      <w:pPr>
        <w:tabs>
          <w:tab w:val="left" w:pos="540"/>
          <w:tab w:val="left" w:pos="810"/>
        </w:tabs>
      </w:pPr>
      <w:r>
        <w:t>Rep. SIMRILL explained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65" w:name="vote_start337"/>
      <w:bookmarkEnd w:id="165"/>
      <w:r>
        <w:t>Yeas 76; Nays 33</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Toole</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Total--76</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80" w:type="dxa"/>
            <w:shd w:val="clear" w:color="auto" w:fill="auto"/>
          </w:tcPr>
          <w:p w:rsidR="0069085E" w:rsidRPr="0069085E" w:rsidRDefault="0069085E" w:rsidP="00336C81">
            <w:pPr>
              <w:keepNext/>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Total--33</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Pr="00BC3E76" w:rsidRDefault="0069085E" w:rsidP="00336C81">
      <w:pPr>
        <w:pStyle w:val="Title"/>
        <w:keepNext/>
        <w:tabs>
          <w:tab w:val="left" w:pos="540"/>
          <w:tab w:val="left" w:pos="810"/>
        </w:tabs>
      </w:pPr>
      <w:bookmarkStart w:id="166" w:name="file_start339"/>
      <w:bookmarkEnd w:id="166"/>
      <w:r w:rsidRPr="00BC3E76">
        <w:t>RECORD FOR VOTING</w:t>
      </w:r>
    </w:p>
    <w:p w:rsidR="0069085E" w:rsidRPr="00BC3E76"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BC3E76">
        <w:tab/>
        <w:t>I was temporarily out of the Chamber on constituent business during the vote on Veto No. 66. If I had been present, I would have voted to override the Governor’s Veto.</w:t>
      </w:r>
    </w:p>
    <w:p w:rsidR="0069085E" w:rsidRPr="00BC3E76" w:rsidRDefault="0069085E" w:rsidP="00336C81">
      <w:pPr>
        <w:tabs>
          <w:tab w:val="left" w:pos="360"/>
          <w:tab w:val="left" w:pos="540"/>
          <w:tab w:val="left" w:pos="630"/>
          <w:tab w:val="left" w:pos="810"/>
          <w:tab w:val="left" w:pos="900"/>
          <w:tab w:val="left" w:pos="1260"/>
          <w:tab w:val="left" w:pos="1620"/>
          <w:tab w:val="left" w:pos="1980"/>
          <w:tab w:val="left" w:pos="2340"/>
          <w:tab w:val="left" w:pos="2700"/>
        </w:tabs>
        <w:ind w:firstLine="0"/>
      </w:pPr>
      <w:r w:rsidRPr="00BC3E76">
        <w:tab/>
        <w:t>Rep. Bill Clyburn</w:t>
      </w:r>
    </w:p>
    <w:p w:rsidR="0069085E" w:rsidRDefault="0069085E" w:rsidP="00336C81">
      <w:pPr>
        <w:tabs>
          <w:tab w:val="left" w:pos="540"/>
          <w:tab w:val="left" w:pos="810"/>
        </w:tabs>
        <w:ind w:firstLine="0"/>
      </w:pPr>
    </w:p>
    <w:p w:rsidR="0069085E" w:rsidRDefault="0069085E" w:rsidP="00336C81">
      <w:pPr>
        <w:keepNext/>
        <w:tabs>
          <w:tab w:val="left" w:pos="540"/>
          <w:tab w:val="left" w:pos="810"/>
        </w:tabs>
        <w:jc w:val="center"/>
        <w:rPr>
          <w:b/>
        </w:rPr>
      </w:pPr>
      <w:bookmarkStart w:id="167" w:name="file_end339"/>
      <w:bookmarkEnd w:id="167"/>
      <w:r w:rsidRPr="0069085E">
        <w:rPr>
          <w:b/>
        </w:rPr>
        <w:t>VETO NO. 67-- OVERRIDDEN</w:t>
      </w:r>
    </w:p>
    <w:p w:rsidR="0069085E" w:rsidRDefault="0069085E" w:rsidP="00336C81">
      <w:pPr>
        <w:tabs>
          <w:tab w:val="left" w:pos="270"/>
          <w:tab w:val="left" w:pos="540"/>
          <w:tab w:val="left" w:pos="810"/>
        </w:tabs>
        <w:ind w:firstLine="0"/>
        <w:rPr>
          <w:szCs w:val="22"/>
        </w:rPr>
      </w:pPr>
      <w:bookmarkStart w:id="168" w:name="file_start340"/>
      <w:bookmarkEnd w:id="168"/>
      <w:r w:rsidRPr="00A9695E">
        <w:rPr>
          <w:szCs w:val="22"/>
        </w:rPr>
        <w:t xml:space="preserve">Veto 67 </w:t>
      </w:r>
      <w:r w:rsidRPr="00A9695E">
        <w:rPr>
          <w:szCs w:val="22"/>
        </w:rPr>
        <w:tab/>
        <w:t>Part IB, Page 470; Section 90, Statewide Revenue, Proviso 90.19 – SR: National Mortgage Settlement.</w:t>
      </w:r>
    </w:p>
    <w:p w:rsidR="0069085E" w:rsidRDefault="0069085E" w:rsidP="00336C81">
      <w:pPr>
        <w:tabs>
          <w:tab w:val="left" w:pos="540"/>
          <w:tab w:val="left" w:pos="810"/>
        </w:tabs>
      </w:pPr>
      <w:r>
        <w:t>Rep. WHITE explained the Veto.</w:t>
      </w:r>
    </w:p>
    <w:p w:rsidR="0069085E" w:rsidRDefault="0069085E" w:rsidP="00336C81">
      <w:pPr>
        <w:tabs>
          <w:tab w:val="left" w:pos="540"/>
          <w:tab w:val="left" w:pos="810"/>
        </w:tabs>
      </w:pPr>
      <w:r>
        <w:t>Rep. SIMRILL spoke against the Veto.</w:t>
      </w:r>
    </w:p>
    <w:p w:rsidR="0069085E" w:rsidRDefault="0069085E" w:rsidP="00336C81">
      <w:pPr>
        <w:tabs>
          <w:tab w:val="left" w:pos="540"/>
          <w:tab w:val="left" w:pos="810"/>
        </w:tabs>
      </w:pPr>
      <w:r>
        <w:t>Rep. DILLARD spoke in favor of the Veto.</w:t>
      </w:r>
    </w:p>
    <w:p w:rsidR="0069085E" w:rsidRDefault="0069085E" w:rsidP="00336C81">
      <w:pPr>
        <w:tabs>
          <w:tab w:val="left" w:pos="540"/>
          <w:tab w:val="left" w:pos="810"/>
        </w:tabs>
      </w:pPr>
      <w:r>
        <w:t>Rep. WHITE spoke against the Veto.</w:t>
      </w:r>
    </w:p>
    <w:p w:rsidR="00AC2FAB" w:rsidRDefault="00AC2FAB"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69" w:name="vote_start345"/>
      <w:bookmarkEnd w:id="169"/>
      <w:r>
        <w:t>Yeas 75; Nays 34</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80" w:type="dxa"/>
            <w:shd w:val="clear" w:color="auto" w:fill="auto"/>
          </w:tcPr>
          <w:p w:rsidR="0069085E" w:rsidRPr="0069085E" w:rsidRDefault="0069085E" w:rsidP="00336C81">
            <w:pPr>
              <w:keepNext/>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Total--75</w:t>
      </w:r>
    </w:p>
    <w:p w:rsidR="0069085E" w:rsidRDefault="0069085E" w:rsidP="00336C81">
      <w:pPr>
        <w:tabs>
          <w:tab w:val="left" w:pos="540"/>
          <w:tab w:val="left" w:pos="810"/>
        </w:tabs>
        <w:jc w:val="center"/>
        <w:rPr>
          <w:b/>
        </w:rPr>
      </w:pPr>
    </w:p>
    <w:p w:rsidR="0069085E" w:rsidRDefault="005D2E7A" w:rsidP="00336C81">
      <w:pPr>
        <w:tabs>
          <w:tab w:val="left" w:pos="540"/>
          <w:tab w:val="left" w:pos="810"/>
        </w:tabs>
        <w:ind w:firstLine="0"/>
      </w:pPr>
      <w:r>
        <w:br w:type="page"/>
      </w:r>
      <w:r w:rsidR="0069085E" w:rsidRPr="0069085E">
        <w:t xml:space="preserve"> </w:t>
      </w:r>
      <w:r w:rsidR="0069085E">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Rutherford</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Stavrinakis</w:t>
            </w:r>
          </w:p>
        </w:tc>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80" w:type="dxa"/>
            <w:shd w:val="clear" w:color="auto" w:fill="auto"/>
          </w:tcPr>
          <w:p w:rsidR="0069085E" w:rsidRPr="0069085E" w:rsidRDefault="0069085E" w:rsidP="00336C81">
            <w:pPr>
              <w:keepNext/>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Total--34</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SPEAKER IN CHAIR</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68-- OVERRIDDEN</w:t>
      </w:r>
    </w:p>
    <w:p w:rsidR="0069085E" w:rsidRDefault="0069085E" w:rsidP="00336C81">
      <w:pPr>
        <w:tabs>
          <w:tab w:val="left" w:pos="270"/>
          <w:tab w:val="left" w:pos="540"/>
          <w:tab w:val="left" w:pos="810"/>
        </w:tabs>
        <w:ind w:firstLine="0"/>
        <w:rPr>
          <w:bCs/>
          <w:szCs w:val="22"/>
        </w:rPr>
      </w:pPr>
      <w:bookmarkStart w:id="170" w:name="file_start348"/>
      <w:bookmarkEnd w:id="170"/>
      <w:r w:rsidRPr="00832DB8">
        <w:rPr>
          <w:bCs/>
          <w:szCs w:val="22"/>
        </w:rPr>
        <w:t>Veto 68</w:t>
      </w:r>
      <w:r w:rsidRPr="00832DB8">
        <w:rPr>
          <w:bCs/>
          <w:szCs w:val="22"/>
        </w:rPr>
        <w:tab/>
        <w:t>Part IB, Page 331; Section 15, University of South Carolina, Proviso 15.3 – USC: School Improvement Council.</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BINGHAM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71" w:name="vote_start350"/>
      <w:bookmarkEnd w:id="171"/>
      <w:r>
        <w:t>Yeas 93; Nays 12</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Rutherford</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Total--93</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79" w:type="dxa"/>
            <w:shd w:val="clear" w:color="auto" w:fill="auto"/>
          </w:tcPr>
          <w:p w:rsidR="0069085E" w:rsidRPr="0069085E" w:rsidRDefault="0069085E" w:rsidP="00336C81">
            <w:pPr>
              <w:keepNext/>
              <w:tabs>
                <w:tab w:val="left" w:pos="540"/>
                <w:tab w:val="left" w:pos="810"/>
              </w:tabs>
              <w:ind w:firstLine="0"/>
            </w:pPr>
            <w:r>
              <w:t>Chumley</w:t>
            </w:r>
          </w:p>
        </w:tc>
        <w:tc>
          <w:tcPr>
            <w:tcW w:w="2180" w:type="dxa"/>
            <w:shd w:val="clear" w:color="auto" w:fill="auto"/>
          </w:tcPr>
          <w:p w:rsidR="0069085E" w:rsidRPr="0069085E" w:rsidRDefault="0069085E" w:rsidP="00336C81">
            <w:pPr>
              <w:keepNext/>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Hamilton</w:t>
            </w:r>
          </w:p>
        </w:tc>
        <w:tc>
          <w:tcPr>
            <w:tcW w:w="2179" w:type="dxa"/>
            <w:shd w:val="clear" w:color="auto" w:fill="auto"/>
          </w:tcPr>
          <w:p w:rsidR="0069085E" w:rsidRPr="0069085E" w:rsidRDefault="0069085E" w:rsidP="00336C81">
            <w:pPr>
              <w:keepNext/>
              <w:tabs>
                <w:tab w:val="left" w:pos="540"/>
                <w:tab w:val="left" w:pos="810"/>
              </w:tabs>
              <w:ind w:firstLine="0"/>
            </w:pPr>
            <w:r>
              <w:t>Hixon</w:t>
            </w:r>
          </w:p>
        </w:tc>
        <w:tc>
          <w:tcPr>
            <w:tcW w:w="2180" w:type="dxa"/>
            <w:shd w:val="clear" w:color="auto" w:fill="auto"/>
          </w:tcPr>
          <w:p w:rsidR="0069085E" w:rsidRPr="0069085E" w:rsidRDefault="0069085E" w:rsidP="00336C81">
            <w:pPr>
              <w:keepNext/>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79" w:type="dxa"/>
            <w:shd w:val="clear" w:color="auto" w:fill="auto"/>
          </w:tcPr>
          <w:p w:rsidR="0069085E" w:rsidRPr="0069085E" w:rsidRDefault="0069085E" w:rsidP="00336C81">
            <w:pPr>
              <w:keepNext/>
              <w:tabs>
                <w:tab w:val="left" w:pos="540"/>
                <w:tab w:val="left" w:pos="810"/>
              </w:tabs>
              <w:ind w:firstLine="0"/>
            </w:pPr>
            <w:r>
              <w:t>Ryan</w:t>
            </w:r>
          </w:p>
        </w:tc>
        <w:tc>
          <w:tcPr>
            <w:tcW w:w="2180" w:type="dxa"/>
            <w:shd w:val="clear" w:color="auto" w:fill="auto"/>
          </w:tcPr>
          <w:p w:rsidR="0069085E" w:rsidRPr="0069085E" w:rsidRDefault="0069085E" w:rsidP="00336C81">
            <w:pPr>
              <w:keepNext/>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Total--12</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5D2E7A" w:rsidP="00336C81">
      <w:pPr>
        <w:keepNext/>
        <w:tabs>
          <w:tab w:val="left" w:pos="540"/>
          <w:tab w:val="left" w:pos="810"/>
        </w:tabs>
        <w:jc w:val="center"/>
        <w:rPr>
          <w:b/>
        </w:rPr>
      </w:pPr>
      <w:r>
        <w:rPr>
          <w:b/>
        </w:rPr>
        <w:br w:type="page"/>
      </w:r>
      <w:r w:rsidR="0069085E" w:rsidRPr="0069085E">
        <w:rPr>
          <w:b/>
        </w:rPr>
        <w:t>VETO NO. 69-- SUSTAINED</w:t>
      </w:r>
    </w:p>
    <w:p w:rsidR="0069085E" w:rsidRDefault="0069085E" w:rsidP="00336C81">
      <w:pPr>
        <w:tabs>
          <w:tab w:val="left" w:pos="270"/>
          <w:tab w:val="left" w:pos="540"/>
          <w:tab w:val="left" w:pos="810"/>
        </w:tabs>
        <w:ind w:firstLine="0"/>
        <w:rPr>
          <w:bCs/>
          <w:szCs w:val="22"/>
        </w:rPr>
      </w:pPr>
      <w:bookmarkStart w:id="172" w:name="file_start352"/>
      <w:bookmarkEnd w:id="172"/>
      <w:r w:rsidRPr="00CA5DD0">
        <w:rPr>
          <w:bCs/>
          <w:szCs w:val="22"/>
        </w:rPr>
        <w:t>Veto 69</w:t>
      </w:r>
      <w:r w:rsidRPr="00CA5DD0">
        <w:rPr>
          <w:bCs/>
          <w:szCs w:val="22"/>
        </w:rPr>
        <w:tab/>
        <w:t xml:space="preserve">Part IB, Page 472; Section 90, Statewide Revenue, Proviso 90.20B, Non-recurring Revenue, Item 28, Department of Education – SC School Improvement Council: $35,000.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BINGHAM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73" w:name="vote_start354"/>
      <w:bookmarkEnd w:id="173"/>
      <w:r>
        <w:t>Yeas 66; Nays 46</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Rutherford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80" w:type="dxa"/>
            <w:shd w:val="clear" w:color="auto" w:fill="auto"/>
          </w:tcPr>
          <w:p w:rsidR="0069085E" w:rsidRPr="0069085E" w:rsidRDefault="0069085E" w:rsidP="00336C81">
            <w:pPr>
              <w:keepNext/>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Total--66</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79" w:type="dxa"/>
            <w:shd w:val="clear" w:color="auto" w:fill="auto"/>
          </w:tcPr>
          <w:p w:rsidR="0069085E" w:rsidRPr="0069085E" w:rsidRDefault="0069085E" w:rsidP="00336C81">
            <w:pPr>
              <w:keepNext/>
              <w:tabs>
                <w:tab w:val="left" w:pos="540"/>
                <w:tab w:val="left" w:pos="810"/>
              </w:tabs>
              <w:ind w:firstLine="0"/>
            </w:pPr>
            <w:r>
              <w:t>Bannister</w:t>
            </w:r>
          </w:p>
        </w:tc>
        <w:tc>
          <w:tcPr>
            <w:tcW w:w="2180" w:type="dxa"/>
            <w:shd w:val="clear" w:color="auto" w:fill="auto"/>
          </w:tcPr>
          <w:p w:rsidR="0069085E" w:rsidRPr="0069085E" w:rsidRDefault="0069085E" w:rsidP="00336C81">
            <w:pPr>
              <w:keepNext/>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Taylor</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Total--46</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70-- OVERRIDDEN</w:t>
      </w:r>
    </w:p>
    <w:p w:rsidR="0069085E" w:rsidRDefault="0069085E" w:rsidP="00336C81">
      <w:pPr>
        <w:tabs>
          <w:tab w:val="left" w:pos="270"/>
          <w:tab w:val="left" w:pos="540"/>
          <w:tab w:val="left" w:pos="810"/>
        </w:tabs>
        <w:ind w:firstLine="0"/>
        <w:rPr>
          <w:bCs/>
          <w:szCs w:val="22"/>
        </w:rPr>
      </w:pPr>
      <w:bookmarkStart w:id="174" w:name="file_start356"/>
      <w:bookmarkEnd w:id="174"/>
      <w:r w:rsidRPr="00E25FC0">
        <w:rPr>
          <w:bCs/>
          <w:szCs w:val="22"/>
        </w:rPr>
        <w:t>Veto 70</w:t>
      </w:r>
      <w:r w:rsidRPr="00E25FC0">
        <w:rPr>
          <w:bCs/>
          <w:szCs w:val="22"/>
        </w:rPr>
        <w:tab/>
        <w:t xml:space="preserve">Part IB, Page 471; Section 90, Statewide Revenue, Proviso 90.20B, Non-recurring Revenue, Item 14, Department of Education, Governor’s School for the Arts and Humanities – Administration Building Construction: $1,250,000.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BINGHAM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75" w:name="vote_start358"/>
      <w:bookmarkEnd w:id="175"/>
      <w:r>
        <w:t>Yeas 97; Nays 8</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Allison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Tallon</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Vick</w:t>
            </w:r>
          </w:p>
        </w:tc>
        <w:tc>
          <w:tcPr>
            <w:tcW w:w="2179" w:type="dxa"/>
            <w:shd w:val="clear" w:color="auto" w:fill="auto"/>
          </w:tcPr>
          <w:p w:rsidR="0069085E" w:rsidRPr="0069085E" w:rsidRDefault="0069085E" w:rsidP="00336C81">
            <w:pPr>
              <w:tabs>
                <w:tab w:val="left" w:pos="540"/>
                <w:tab w:val="left" w:pos="810"/>
              </w:tabs>
              <w:ind w:firstLine="0"/>
            </w:pPr>
            <w:r>
              <w:t>Weeks</w:t>
            </w:r>
          </w:p>
        </w:tc>
        <w:tc>
          <w:tcPr>
            <w:tcW w:w="2180" w:type="dxa"/>
            <w:shd w:val="clear" w:color="auto" w:fill="auto"/>
          </w:tcPr>
          <w:p w:rsidR="0069085E" w:rsidRPr="0069085E" w:rsidRDefault="0069085E" w:rsidP="00336C81">
            <w:pPr>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Total--97</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79" w:type="dxa"/>
            <w:shd w:val="clear" w:color="auto" w:fill="auto"/>
          </w:tcPr>
          <w:p w:rsidR="0069085E" w:rsidRPr="0069085E" w:rsidRDefault="0069085E" w:rsidP="00336C81">
            <w:pPr>
              <w:keepNext/>
              <w:tabs>
                <w:tab w:val="left" w:pos="540"/>
                <w:tab w:val="left" w:pos="810"/>
              </w:tabs>
              <w:ind w:firstLine="0"/>
            </w:pPr>
            <w:r>
              <w:t>Erickson</w:t>
            </w:r>
          </w:p>
        </w:tc>
        <w:tc>
          <w:tcPr>
            <w:tcW w:w="2180" w:type="dxa"/>
            <w:shd w:val="clear" w:color="auto" w:fill="auto"/>
          </w:tcPr>
          <w:p w:rsidR="0069085E" w:rsidRPr="0069085E" w:rsidRDefault="0069085E" w:rsidP="00336C81">
            <w:pPr>
              <w:keepNext/>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Long</w:t>
            </w:r>
          </w:p>
        </w:tc>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80" w:type="dxa"/>
            <w:shd w:val="clear" w:color="auto" w:fill="auto"/>
          </w:tcPr>
          <w:p w:rsidR="0069085E" w:rsidRPr="0069085E" w:rsidRDefault="0069085E" w:rsidP="00336C81">
            <w:pPr>
              <w:keepNext/>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5D2E7A" w:rsidP="00336C81">
      <w:pPr>
        <w:keepNext/>
        <w:tabs>
          <w:tab w:val="left" w:pos="540"/>
          <w:tab w:val="left" w:pos="810"/>
        </w:tabs>
        <w:jc w:val="center"/>
        <w:rPr>
          <w:b/>
        </w:rPr>
      </w:pPr>
      <w:r>
        <w:rPr>
          <w:b/>
        </w:rPr>
        <w:br w:type="page"/>
      </w:r>
      <w:r w:rsidR="0069085E" w:rsidRPr="0069085E">
        <w:rPr>
          <w:b/>
        </w:rPr>
        <w:t>VETO NO. 71-- OVERRIDDEN</w:t>
      </w:r>
    </w:p>
    <w:p w:rsidR="0069085E" w:rsidRDefault="0069085E" w:rsidP="00336C81">
      <w:pPr>
        <w:tabs>
          <w:tab w:val="left" w:pos="270"/>
          <w:tab w:val="left" w:pos="540"/>
          <w:tab w:val="left" w:pos="810"/>
        </w:tabs>
        <w:ind w:firstLine="0"/>
        <w:rPr>
          <w:szCs w:val="22"/>
        </w:rPr>
      </w:pPr>
      <w:bookmarkStart w:id="176" w:name="file_start360"/>
      <w:bookmarkEnd w:id="176"/>
      <w:r w:rsidRPr="00A02A40">
        <w:rPr>
          <w:szCs w:val="22"/>
        </w:rPr>
        <w:t xml:space="preserve">Veto 71 </w:t>
      </w:r>
      <w:r w:rsidRPr="00A02A40">
        <w:rPr>
          <w:szCs w:val="22"/>
        </w:rPr>
        <w:tab/>
        <w:t>Part IB, Page 407; Section 70, Legislative Department, Proviso 70.32 – LEG: EOC Efficiency Review.</w:t>
      </w:r>
    </w:p>
    <w:p w:rsidR="0069085E" w:rsidRDefault="0069085E" w:rsidP="00336C81">
      <w:pPr>
        <w:tabs>
          <w:tab w:val="left" w:pos="270"/>
          <w:tab w:val="left" w:pos="540"/>
          <w:tab w:val="left" w:pos="810"/>
        </w:tabs>
        <w:ind w:firstLine="0"/>
        <w:rPr>
          <w:szCs w:val="22"/>
        </w:rPr>
      </w:pPr>
    </w:p>
    <w:p w:rsidR="0069085E" w:rsidRDefault="0069085E" w:rsidP="00336C81">
      <w:pPr>
        <w:tabs>
          <w:tab w:val="left" w:pos="540"/>
          <w:tab w:val="left" w:pos="810"/>
        </w:tabs>
      </w:pPr>
      <w:r>
        <w:t>Rep. BINGHAM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77" w:name="vote_start362"/>
      <w:bookmarkEnd w:id="177"/>
      <w:r>
        <w:t>Yeas 76; Nays 33</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Murphy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Toole</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Total--76</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80" w:type="dxa"/>
            <w:shd w:val="clear" w:color="auto" w:fill="auto"/>
          </w:tcPr>
          <w:p w:rsidR="0069085E" w:rsidRPr="0069085E" w:rsidRDefault="0069085E" w:rsidP="00336C81">
            <w:pPr>
              <w:keepNext/>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Total--33</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72-- OVERRIDDEN</w:t>
      </w:r>
    </w:p>
    <w:p w:rsidR="0069085E" w:rsidRDefault="0069085E" w:rsidP="00336C81">
      <w:pPr>
        <w:tabs>
          <w:tab w:val="left" w:pos="270"/>
          <w:tab w:val="left" w:pos="540"/>
          <w:tab w:val="left" w:pos="810"/>
        </w:tabs>
        <w:ind w:firstLine="0"/>
        <w:rPr>
          <w:szCs w:val="22"/>
        </w:rPr>
      </w:pPr>
      <w:bookmarkStart w:id="178" w:name="file_start364"/>
      <w:bookmarkEnd w:id="178"/>
      <w:r w:rsidRPr="00EB5CD9">
        <w:rPr>
          <w:szCs w:val="22"/>
        </w:rPr>
        <w:t>Veto 72</w:t>
      </w:r>
      <w:r w:rsidRPr="00EB5CD9">
        <w:rPr>
          <w:szCs w:val="22"/>
        </w:rPr>
        <w:tab/>
      </w:r>
      <w:r w:rsidRPr="00EB5CD9">
        <w:rPr>
          <w:szCs w:val="22"/>
        </w:rPr>
        <w:tab/>
        <w:t>Part IB, Page 474; Section 90, Statewide Revenue, Proviso 90.20B, Non-recurring Revenue, Item 56, Education Oversight Committee – School District Efficiency Review Pilot Program.</w:t>
      </w:r>
    </w:p>
    <w:p w:rsidR="0069085E" w:rsidRDefault="0069085E" w:rsidP="00336C81">
      <w:pPr>
        <w:tabs>
          <w:tab w:val="left" w:pos="270"/>
          <w:tab w:val="left" w:pos="540"/>
          <w:tab w:val="left" w:pos="810"/>
        </w:tabs>
        <w:ind w:firstLine="0"/>
        <w:rPr>
          <w:szCs w:val="22"/>
        </w:rPr>
      </w:pPr>
    </w:p>
    <w:p w:rsidR="0069085E" w:rsidRDefault="0069085E" w:rsidP="00336C81">
      <w:pPr>
        <w:tabs>
          <w:tab w:val="left" w:pos="540"/>
          <w:tab w:val="left" w:pos="810"/>
        </w:tabs>
      </w:pPr>
      <w:r>
        <w:t>Rep. BINGHAM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79" w:name="vote_start366"/>
      <w:bookmarkEnd w:id="179"/>
      <w:r>
        <w:t>Yeas 77; Nays 32</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Loftis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Rutherford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Total--77</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80" w:type="dxa"/>
            <w:shd w:val="clear" w:color="auto" w:fill="auto"/>
          </w:tcPr>
          <w:p w:rsidR="0069085E" w:rsidRPr="0069085E" w:rsidRDefault="0069085E" w:rsidP="00336C81">
            <w:pPr>
              <w:keepNext/>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Forrester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Total--32</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73-- OVERRIDDEN</w:t>
      </w:r>
    </w:p>
    <w:p w:rsidR="0069085E" w:rsidRDefault="0069085E" w:rsidP="00336C81">
      <w:pPr>
        <w:tabs>
          <w:tab w:val="left" w:pos="270"/>
          <w:tab w:val="left" w:pos="540"/>
          <w:tab w:val="left" w:pos="810"/>
        </w:tabs>
        <w:ind w:firstLine="0"/>
        <w:rPr>
          <w:szCs w:val="22"/>
        </w:rPr>
      </w:pPr>
      <w:bookmarkStart w:id="180" w:name="file_start368"/>
      <w:bookmarkEnd w:id="180"/>
      <w:r w:rsidRPr="0041347D">
        <w:rPr>
          <w:szCs w:val="22"/>
        </w:rPr>
        <w:t>Veto 72</w:t>
      </w:r>
      <w:r w:rsidRPr="0041347D">
        <w:rPr>
          <w:szCs w:val="22"/>
        </w:rPr>
        <w:tab/>
        <w:t>Part IB, Page 474; Section 90, Statewide Revenue, Proviso 90.20B, Non-recurring Revenue, Item 56, Education Oversight Committee – School District Efficiency Review Pilot Program.</w:t>
      </w:r>
    </w:p>
    <w:p w:rsidR="0069085E" w:rsidRDefault="0069085E" w:rsidP="00336C81">
      <w:pPr>
        <w:tabs>
          <w:tab w:val="left" w:pos="540"/>
          <w:tab w:val="left" w:pos="810"/>
        </w:tabs>
      </w:pPr>
      <w:r>
        <w:t>Rep. MERRILL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81" w:name="vote_start370"/>
      <w:bookmarkEnd w:id="181"/>
      <w:r>
        <w:t>Yeas 110; Nays 0</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Merrill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Murphy</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Rutherford</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Taylor</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Vick</w:t>
            </w:r>
          </w:p>
        </w:tc>
        <w:tc>
          <w:tcPr>
            <w:tcW w:w="2179" w:type="dxa"/>
            <w:shd w:val="clear" w:color="auto" w:fill="auto"/>
          </w:tcPr>
          <w:p w:rsidR="0069085E" w:rsidRPr="0069085E" w:rsidRDefault="0069085E" w:rsidP="00336C81">
            <w:pPr>
              <w:tabs>
                <w:tab w:val="left" w:pos="540"/>
                <w:tab w:val="left" w:pos="810"/>
              </w:tabs>
              <w:ind w:firstLine="0"/>
            </w:pPr>
            <w:r>
              <w:t>Weeks</w:t>
            </w:r>
          </w:p>
        </w:tc>
        <w:tc>
          <w:tcPr>
            <w:tcW w:w="2180" w:type="dxa"/>
            <w:shd w:val="clear" w:color="auto" w:fill="auto"/>
          </w:tcPr>
          <w:p w:rsidR="0069085E" w:rsidRPr="0069085E" w:rsidRDefault="0069085E" w:rsidP="00336C81">
            <w:pPr>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Total--110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Total--0</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Pr="00510761" w:rsidRDefault="0069085E" w:rsidP="00336C81">
      <w:pPr>
        <w:keepNext/>
        <w:tabs>
          <w:tab w:val="left" w:pos="540"/>
          <w:tab w:val="left" w:pos="810"/>
        </w:tabs>
        <w:ind w:firstLine="0"/>
        <w:jc w:val="center"/>
        <w:rPr>
          <w:b/>
        </w:rPr>
      </w:pPr>
      <w:bookmarkStart w:id="182" w:name="file_start372"/>
      <w:bookmarkEnd w:id="182"/>
      <w:r w:rsidRPr="00510761">
        <w:rPr>
          <w:b/>
        </w:rPr>
        <w:t>STATEMENT FOR THE JOURNAL</w:t>
      </w:r>
    </w:p>
    <w:p w:rsidR="0069085E" w:rsidRPr="00510761" w:rsidRDefault="0069085E" w:rsidP="00336C81">
      <w:pPr>
        <w:tabs>
          <w:tab w:val="left" w:pos="540"/>
          <w:tab w:val="left" w:pos="810"/>
        </w:tabs>
        <w:ind w:firstLine="0"/>
      </w:pPr>
      <w:r w:rsidRPr="00510761">
        <w:tab/>
        <w:t>I chose to abstain from voting on Vetoes No. 73 and No. 74, due to the potential appearance of a conflict of interest.</w:t>
      </w:r>
    </w:p>
    <w:p w:rsidR="0069085E" w:rsidRPr="00510761" w:rsidRDefault="0069085E" w:rsidP="00336C81">
      <w:pPr>
        <w:tabs>
          <w:tab w:val="left" w:pos="540"/>
          <w:tab w:val="left" w:pos="810"/>
        </w:tabs>
        <w:ind w:firstLine="0"/>
      </w:pPr>
      <w:r w:rsidRPr="00510761">
        <w:tab/>
        <w:t>Rep. Bill Herbkersman</w:t>
      </w:r>
    </w:p>
    <w:p w:rsidR="0069085E" w:rsidRDefault="0069085E" w:rsidP="00336C81">
      <w:pPr>
        <w:tabs>
          <w:tab w:val="left" w:pos="540"/>
          <w:tab w:val="left" w:pos="810"/>
        </w:tabs>
        <w:ind w:firstLine="0"/>
      </w:pPr>
    </w:p>
    <w:p w:rsidR="0069085E" w:rsidRDefault="0069085E" w:rsidP="00336C81">
      <w:pPr>
        <w:keepNext/>
        <w:tabs>
          <w:tab w:val="left" w:pos="540"/>
          <w:tab w:val="left" w:pos="810"/>
        </w:tabs>
        <w:jc w:val="center"/>
        <w:rPr>
          <w:b/>
        </w:rPr>
      </w:pPr>
      <w:bookmarkStart w:id="183" w:name="file_end372"/>
      <w:bookmarkEnd w:id="183"/>
      <w:r w:rsidRPr="0069085E">
        <w:rPr>
          <w:b/>
        </w:rPr>
        <w:t>VETO NO. 74-- OVERRIDDEN</w:t>
      </w:r>
    </w:p>
    <w:p w:rsidR="0069085E" w:rsidRDefault="0069085E" w:rsidP="00336C81">
      <w:pPr>
        <w:tabs>
          <w:tab w:val="left" w:pos="270"/>
          <w:tab w:val="left" w:pos="540"/>
          <w:tab w:val="left" w:pos="810"/>
        </w:tabs>
        <w:ind w:firstLine="0"/>
        <w:rPr>
          <w:bCs/>
          <w:szCs w:val="22"/>
        </w:rPr>
      </w:pPr>
      <w:bookmarkStart w:id="184" w:name="file_start373"/>
      <w:bookmarkEnd w:id="184"/>
      <w:r w:rsidRPr="00243D4E">
        <w:rPr>
          <w:bCs/>
          <w:szCs w:val="22"/>
        </w:rPr>
        <w:t>Veto 74</w:t>
      </w:r>
      <w:r w:rsidRPr="00243D4E">
        <w:rPr>
          <w:bCs/>
          <w:szCs w:val="22"/>
        </w:rPr>
        <w:tab/>
        <w:t>Part IB, Page 402; Section 69, State Ports Authority, Proviso 69.5 – SPA: Dredge Disposal Material.</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MERRILL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85" w:name="vote_start375"/>
      <w:bookmarkEnd w:id="185"/>
      <w:r>
        <w:t>Yeas 110; Nays 1</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Rutherford</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Taylor</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Vick</w:t>
            </w:r>
          </w:p>
        </w:tc>
        <w:tc>
          <w:tcPr>
            <w:tcW w:w="2179" w:type="dxa"/>
            <w:shd w:val="clear" w:color="auto" w:fill="auto"/>
          </w:tcPr>
          <w:p w:rsidR="0069085E" w:rsidRPr="0069085E" w:rsidRDefault="0069085E" w:rsidP="00336C81">
            <w:pPr>
              <w:tabs>
                <w:tab w:val="left" w:pos="540"/>
                <w:tab w:val="left" w:pos="810"/>
              </w:tabs>
              <w:ind w:firstLine="0"/>
            </w:pPr>
            <w:r>
              <w:t>Weeks</w:t>
            </w:r>
          </w:p>
        </w:tc>
        <w:tc>
          <w:tcPr>
            <w:tcW w:w="2180" w:type="dxa"/>
            <w:shd w:val="clear" w:color="auto" w:fill="auto"/>
          </w:tcPr>
          <w:p w:rsidR="0069085E" w:rsidRPr="0069085E" w:rsidRDefault="0069085E" w:rsidP="00336C81">
            <w:pPr>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Total--110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Pr="00AD7749" w:rsidRDefault="005D2E7A" w:rsidP="00336C81">
      <w:pPr>
        <w:keepNext/>
        <w:tabs>
          <w:tab w:val="left" w:pos="540"/>
          <w:tab w:val="left" w:pos="810"/>
        </w:tabs>
        <w:ind w:firstLine="0"/>
        <w:jc w:val="center"/>
        <w:rPr>
          <w:b/>
        </w:rPr>
      </w:pPr>
      <w:bookmarkStart w:id="186" w:name="file_start377"/>
      <w:bookmarkEnd w:id="186"/>
      <w:r>
        <w:rPr>
          <w:b/>
        </w:rPr>
        <w:br w:type="page"/>
      </w:r>
      <w:r w:rsidR="0069085E" w:rsidRPr="00AD7749">
        <w:rPr>
          <w:b/>
        </w:rPr>
        <w:t>STATEMENT FOR THE JOURNAL</w:t>
      </w:r>
    </w:p>
    <w:p w:rsidR="0069085E" w:rsidRPr="00AD7749" w:rsidRDefault="0069085E" w:rsidP="00336C81">
      <w:pPr>
        <w:tabs>
          <w:tab w:val="left" w:pos="540"/>
          <w:tab w:val="left" w:pos="810"/>
        </w:tabs>
        <w:ind w:firstLine="0"/>
      </w:pPr>
      <w:r w:rsidRPr="00AD7749">
        <w:tab/>
        <w:t>I chose to abstain from voting on Vetoes No. 73 and No. 74, due to the potential appearance of a conflict of interest.</w:t>
      </w:r>
    </w:p>
    <w:p w:rsidR="0069085E" w:rsidRDefault="0069085E" w:rsidP="00336C81">
      <w:pPr>
        <w:tabs>
          <w:tab w:val="left" w:pos="540"/>
          <w:tab w:val="left" w:pos="810"/>
        </w:tabs>
        <w:ind w:firstLine="0"/>
      </w:pPr>
      <w:r w:rsidRPr="00AD7749">
        <w:tab/>
        <w:t>Rep. Bill Herbkersman</w:t>
      </w:r>
    </w:p>
    <w:p w:rsidR="0069085E" w:rsidRDefault="0069085E" w:rsidP="00336C81">
      <w:pPr>
        <w:tabs>
          <w:tab w:val="left" w:pos="540"/>
          <w:tab w:val="left" w:pos="810"/>
        </w:tabs>
        <w:ind w:firstLine="0"/>
      </w:pPr>
    </w:p>
    <w:p w:rsidR="0069085E" w:rsidRDefault="0069085E" w:rsidP="00336C81">
      <w:pPr>
        <w:keepNext/>
        <w:tabs>
          <w:tab w:val="left" w:pos="540"/>
          <w:tab w:val="left" w:pos="810"/>
        </w:tabs>
        <w:jc w:val="center"/>
        <w:rPr>
          <w:b/>
        </w:rPr>
      </w:pPr>
      <w:r w:rsidRPr="0069085E">
        <w:rPr>
          <w:b/>
        </w:rPr>
        <w:t>R. 331, H 4814--GOVERNOR'S VETOES</w:t>
      </w:r>
    </w:p>
    <w:p w:rsidR="0069085E" w:rsidRDefault="0069085E" w:rsidP="00336C81">
      <w:pPr>
        <w:tabs>
          <w:tab w:val="left" w:pos="540"/>
          <w:tab w:val="left" w:pos="810"/>
        </w:tabs>
      </w:pPr>
      <w:r>
        <w:t xml:space="preserve">The Vetoes on the following </w:t>
      </w:r>
      <w:r w:rsidR="00FB477D">
        <w:t>Joint Resolution</w:t>
      </w:r>
      <w:r>
        <w:t xml:space="preserve"> were taken up:</w:t>
      </w:r>
    </w:p>
    <w:p w:rsidR="005D2E7A" w:rsidRDefault="005D2E7A" w:rsidP="00336C81">
      <w:pPr>
        <w:keepNext/>
        <w:tabs>
          <w:tab w:val="left" w:pos="540"/>
          <w:tab w:val="left" w:pos="810"/>
        </w:tabs>
      </w:pPr>
      <w:bookmarkStart w:id="187" w:name="include_clip_start_379"/>
      <w:bookmarkEnd w:id="187"/>
    </w:p>
    <w:p w:rsidR="0069085E" w:rsidRDefault="0069085E" w:rsidP="00336C81">
      <w:pPr>
        <w:keepNext/>
        <w:tabs>
          <w:tab w:val="left" w:pos="540"/>
          <w:tab w:val="left" w:pos="810"/>
        </w:tabs>
      </w:pPr>
      <w:r>
        <w:t>(R</w:t>
      </w:r>
      <w:r w:rsidR="00FB477D">
        <w:t xml:space="preserve">. </w:t>
      </w:r>
      <w:r>
        <w:t>331</w:t>
      </w:r>
      <w:r w:rsidR="00FB477D">
        <w:t>,</w:t>
      </w:r>
      <w:r>
        <w:t xml:space="preserve"> H. 4814</w:t>
      </w:r>
      <w:r w:rsidR="00FB477D">
        <w:t>)</w:t>
      </w:r>
      <w:r>
        <w:t xml:space="preserve"> -- Ways and Means Committee: A JOINT RESOLUTION TO APPROPRIATE MONIES FROM THE CAPITAL RESERVE FUND FOR FISCAL YEAR 2011-2012, AND TO ALLOW UNEXPENDED FUNDS APPROPRIATED TO BE CARRIED FORWARD TO SUCCEEDING FISCAL YEARS AND EXPENDED FOR THE SAME PURPOSES. </w:t>
      </w:r>
    </w:p>
    <w:p w:rsidR="005D2E7A" w:rsidRDefault="005D2E7A" w:rsidP="00336C81">
      <w:pPr>
        <w:keepNext/>
        <w:tabs>
          <w:tab w:val="left" w:pos="540"/>
          <w:tab w:val="left" w:pos="810"/>
        </w:tabs>
        <w:jc w:val="center"/>
        <w:rPr>
          <w:b/>
        </w:rPr>
      </w:pPr>
      <w:bookmarkStart w:id="188" w:name="include_clip_end_379"/>
      <w:bookmarkEnd w:id="188"/>
    </w:p>
    <w:p w:rsidR="0069085E" w:rsidRDefault="0069085E" w:rsidP="00336C81">
      <w:pPr>
        <w:keepNext/>
        <w:tabs>
          <w:tab w:val="left" w:pos="540"/>
          <w:tab w:val="left" w:pos="810"/>
        </w:tabs>
        <w:jc w:val="center"/>
        <w:rPr>
          <w:b/>
        </w:rPr>
      </w:pPr>
      <w:r w:rsidRPr="0069085E">
        <w:rPr>
          <w:b/>
        </w:rPr>
        <w:t>VETO NO. 1-- OVERRIDDEN</w:t>
      </w:r>
    </w:p>
    <w:p w:rsidR="0069085E" w:rsidRDefault="0069085E" w:rsidP="00336C81">
      <w:pPr>
        <w:tabs>
          <w:tab w:val="left" w:pos="540"/>
          <w:tab w:val="left" w:pos="810"/>
        </w:tabs>
        <w:ind w:firstLine="0"/>
      </w:pPr>
      <w:bookmarkStart w:id="189" w:name="file_start380"/>
      <w:bookmarkEnd w:id="189"/>
      <w:r w:rsidRPr="007177BF">
        <w:t>Veto 1</w:t>
      </w:r>
      <w:r w:rsidRPr="007177BF">
        <w:tab/>
        <w:t>Page 2; Section 1, Item 7, The Citadel – Jenkins Hall Arms Room Upgrade:  $200,000 Capital Reserve Funds.</w:t>
      </w:r>
    </w:p>
    <w:p w:rsidR="0069085E" w:rsidRDefault="0069085E" w:rsidP="00336C81">
      <w:pPr>
        <w:tabs>
          <w:tab w:val="left" w:pos="540"/>
          <w:tab w:val="left" w:pos="810"/>
        </w:tabs>
        <w:ind w:firstLine="0"/>
      </w:pPr>
    </w:p>
    <w:p w:rsidR="0069085E" w:rsidRDefault="0069085E" w:rsidP="00336C81">
      <w:pPr>
        <w:tabs>
          <w:tab w:val="left" w:pos="540"/>
          <w:tab w:val="left" w:pos="810"/>
        </w:tabs>
      </w:pPr>
      <w:r>
        <w:t>Rep. LIMEHOUSE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90" w:name="vote_start382"/>
      <w:bookmarkEnd w:id="190"/>
      <w:r>
        <w:t>Yeas 104; Nays 3</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Murphy</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Vick</w:t>
            </w:r>
          </w:p>
        </w:tc>
        <w:tc>
          <w:tcPr>
            <w:tcW w:w="2179" w:type="dxa"/>
            <w:shd w:val="clear" w:color="auto" w:fill="auto"/>
          </w:tcPr>
          <w:p w:rsidR="0069085E" w:rsidRPr="0069085E" w:rsidRDefault="0069085E" w:rsidP="00336C81">
            <w:pPr>
              <w:tabs>
                <w:tab w:val="left" w:pos="540"/>
                <w:tab w:val="left" w:pos="810"/>
              </w:tabs>
              <w:ind w:firstLine="0"/>
            </w:pPr>
            <w:r>
              <w:t>Weeks</w:t>
            </w:r>
          </w:p>
        </w:tc>
        <w:tc>
          <w:tcPr>
            <w:tcW w:w="2180" w:type="dxa"/>
            <w:shd w:val="clear" w:color="auto" w:fill="auto"/>
          </w:tcPr>
          <w:p w:rsidR="0069085E" w:rsidRPr="0069085E" w:rsidRDefault="0069085E" w:rsidP="00336C81">
            <w:pPr>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Total--104</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Frye</w:t>
            </w:r>
          </w:p>
        </w:tc>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2-- OVERRIDDEN</w:t>
      </w:r>
    </w:p>
    <w:p w:rsidR="0069085E" w:rsidRDefault="0069085E" w:rsidP="00336C81">
      <w:pPr>
        <w:tabs>
          <w:tab w:val="left" w:pos="540"/>
          <w:tab w:val="left" w:pos="810"/>
        </w:tabs>
        <w:ind w:firstLine="0"/>
      </w:pPr>
      <w:bookmarkStart w:id="191" w:name="file_start384"/>
      <w:bookmarkEnd w:id="191"/>
      <w:r w:rsidRPr="008D47B4">
        <w:t>Veto 2</w:t>
      </w:r>
      <w:r w:rsidRPr="008D47B4">
        <w:tab/>
        <w:t>Page 2; Section 1, Item 10, Clemson University – Greenwood Genetics Lab:  $2,000,000 Capital Reserve Funds.</w:t>
      </w:r>
    </w:p>
    <w:p w:rsidR="0069085E" w:rsidRDefault="0069085E" w:rsidP="00336C81">
      <w:pPr>
        <w:tabs>
          <w:tab w:val="left" w:pos="540"/>
          <w:tab w:val="left" w:pos="810"/>
        </w:tabs>
        <w:ind w:firstLine="0"/>
      </w:pPr>
    </w:p>
    <w:p w:rsidR="0069085E" w:rsidRDefault="0069085E" w:rsidP="00336C81">
      <w:pPr>
        <w:tabs>
          <w:tab w:val="left" w:pos="540"/>
          <w:tab w:val="left" w:pos="810"/>
        </w:tabs>
      </w:pPr>
      <w:r>
        <w:t>Rep. LIMEHOUSE explained the Veto.</w:t>
      </w:r>
    </w:p>
    <w:p w:rsidR="005D2E7A" w:rsidRDefault="005D2E7A" w:rsidP="00336C81">
      <w:pPr>
        <w:tabs>
          <w:tab w:val="left" w:pos="540"/>
          <w:tab w:val="left" w:pos="810"/>
        </w:tabs>
      </w:pPr>
    </w:p>
    <w:p w:rsidR="0069085E" w:rsidRDefault="005D2E7A" w:rsidP="00336C81">
      <w:pPr>
        <w:tabs>
          <w:tab w:val="left" w:pos="540"/>
          <w:tab w:val="left" w:pos="810"/>
        </w:tabs>
      </w:pPr>
      <w:r>
        <w:br w:type="page"/>
      </w:r>
      <w:r w:rsidR="0069085E">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92" w:name="vote_start386"/>
      <w:bookmarkEnd w:id="192"/>
      <w:r>
        <w:t>Yeas 89; Nays 10</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Thayer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Toole</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Total--89</w:t>
      </w:r>
    </w:p>
    <w:p w:rsidR="0069085E" w:rsidRDefault="0069085E" w:rsidP="00336C81">
      <w:pPr>
        <w:tabs>
          <w:tab w:val="left" w:pos="540"/>
          <w:tab w:val="left" w:pos="810"/>
        </w:tabs>
        <w:jc w:val="center"/>
        <w:rPr>
          <w:b/>
        </w:rPr>
      </w:pPr>
    </w:p>
    <w:p w:rsidR="0069085E" w:rsidRDefault="005D2E7A" w:rsidP="00336C81">
      <w:pPr>
        <w:tabs>
          <w:tab w:val="left" w:pos="540"/>
          <w:tab w:val="left" w:pos="810"/>
        </w:tabs>
        <w:ind w:firstLine="0"/>
      </w:pPr>
      <w:r>
        <w:br w:type="page"/>
      </w:r>
      <w:r w:rsidR="0069085E" w:rsidRPr="0069085E">
        <w:t xml:space="preserve"> </w:t>
      </w:r>
      <w:r w:rsidR="0069085E">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79" w:type="dxa"/>
            <w:shd w:val="clear" w:color="auto" w:fill="auto"/>
          </w:tcPr>
          <w:p w:rsidR="0069085E" w:rsidRPr="0069085E" w:rsidRDefault="0069085E" w:rsidP="00336C81">
            <w:pPr>
              <w:keepNext/>
              <w:tabs>
                <w:tab w:val="left" w:pos="540"/>
                <w:tab w:val="left" w:pos="810"/>
              </w:tabs>
              <w:ind w:firstLine="0"/>
            </w:pPr>
            <w:r>
              <w:t>Bedingfield</w:t>
            </w:r>
          </w:p>
        </w:tc>
        <w:tc>
          <w:tcPr>
            <w:tcW w:w="2180" w:type="dxa"/>
            <w:shd w:val="clear" w:color="auto" w:fill="auto"/>
          </w:tcPr>
          <w:p w:rsidR="0069085E" w:rsidRPr="0069085E" w:rsidRDefault="0069085E" w:rsidP="00336C81">
            <w:pPr>
              <w:keepNext/>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Frye</w:t>
            </w:r>
          </w:p>
        </w:tc>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80" w:type="dxa"/>
            <w:shd w:val="clear" w:color="auto" w:fill="auto"/>
          </w:tcPr>
          <w:p w:rsidR="0069085E" w:rsidRPr="0069085E" w:rsidRDefault="0069085E" w:rsidP="00336C81">
            <w:pPr>
              <w:keepNext/>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Ryan</w:t>
            </w:r>
          </w:p>
        </w:tc>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3-- OVERRIDDEN</w:t>
      </w:r>
    </w:p>
    <w:p w:rsidR="0069085E" w:rsidRDefault="0069085E" w:rsidP="00336C81">
      <w:pPr>
        <w:tabs>
          <w:tab w:val="left" w:pos="540"/>
          <w:tab w:val="left" w:pos="810"/>
        </w:tabs>
        <w:ind w:firstLine="0"/>
      </w:pPr>
      <w:bookmarkStart w:id="193" w:name="file_start388"/>
      <w:bookmarkEnd w:id="193"/>
      <w:r w:rsidRPr="00535C05">
        <w:t>Veto 3</w:t>
      </w:r>
      <w:r w:rsidRPr="00535C05">
        <w:tab/>
        <w:t>Page 2; Section 1, Item 14, Francis Marion University – Nurse Practitioner Program:  $100,000 Capital Reserve Funds.</w:t>
      </w:r>
    </w:p>
    <w:p w:rsidR="0069085E" w:rsidRDefault="0069085E" w:rsidP="00336C81">
      <w:pPr>
        <w:tabs>
          <w:tab w:val="left" w:pos="540"/>
          <w:tab w:val="left" w:pos="810"/>
        </w:tabs>
        <w:ind w:firstLine="0"/>
      </w:pPr>
    </w:p>
    <w:p w:rsidR="0069085E" w:rsidRDefault="0069085E" w:rsidP="00336C81">
      <w:pPr>
        <w:tabs>
          <w:tab w:val="left" w:pos="540"/>
          <w:tab w:val="left" w:pos="810"/>
        </w:tabs>
      </w:pPr>
      <w:r>
        <w:t>Rep. LIMEHOUSE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94" w:name="vote_start390"/>
      <w:bookmarkEnd w:id="194"/>
      <w:r>
        <w:t>Yeas 79; Nays 23</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Jefferson</w:t>
            </w:r>
          </w:p>
        </w:tc>
        <w:tc>
          <w:tcPr>
            <w:tcW w:w="2179" w:type="dxa"/>
            <w:shd w:val="clear" w:color="auto" w:fill="auto"/>
          </w:tcPr>
          <w:p w:rsidR="0069085E" w:rsidRPr="0069085E" w:rsidRDefault="0069085E" w:rsidP="00336C81">
            <w:pPr>
              <w:tabs>
                <w:tab w:val="left" w:pos="540"/>
                <w:tab w:val="left" w:pos="810"/>
              </w:tabs>
              <w:ind w:firstLine="0"/>
            </w:pPr>
            <w:r>
              <w:t>Johnson</w:t>
            </w:r>
          </w:p>
        </w:tc>
        <w:tc>
          <w:tcPr>
            <w:tcW w:w="2180" w:type="dxa"/>
            <w:shd w:val="clear" w:color="auto" w:fill="auto"/>
          </w:tcPr>
          <w:p w:rsidR="0069085E" w:rsidRPr="0069085E" w:rsidRDefault="0069085E" w:rsidP="00336C81">
            <w:pPr>
              <w:tabs>
                <w:tab w:val="left" w:pos="540"/>
                <w:tab w:val="left" w:pos="810"/>
              </w:tabs>
              <w:ind w:firstLine="0"/>
            </w:pPr>
            <w:r>
              <w:t>King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Limehouse</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Vick</w:t>
            </w:r>
          </w:p>
        </w:tc>
        <w:tc>
          <w:tcPr>
            <w:tcW w:w="2179" w:type="dxa"/>
            <w:shd w:val="clear" w:color="auto" w:fill="auto"/>
          </w:tcPr>
          <w:p w:rsidR="0069085E" w:rsidRPr="0069085E" w:rsidRDefault="0069085E" w:rsidP="00336C81">
            <w:pPr>
              <w:tabs>
                <w:tab w:val="left" w:pos="540"/>
                <w:tab w:val="left" w:pos="810"/>
              </w:tabs>
              <w:ind w:firstLine="0"/>
            </w:pPr>
            <w:r>
              <w:t>Weeks</w:t>
            </w:r>
          </w:p>
        </w:tc>
        <w:tc>
          <w:tcPr>
            <w:tcW w:w="2180" w:type="dxa"/>
            <w:shd w:val="clear" w:color="auto" w:fill="auto"/>
          </w:tcPr>
          <w:p w:rsidR="0069085E" w:rsidRPr="0069085E" w:rsidRDefault="0069085E" w:rsidP="00336C81">
            <w:pPr>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Total--79</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Total--23</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4-- OVERRIDDEN</w:t>
      </w:r>
    </w:p>
    <w:p w:rsidR="0069085E" w:rsidRDefault="0069085E" w:rsidP="00336C81">
      <w:pPr>
        <w:tabs>
          <w:tab w:val="left" w:pos="540"/>
          <w:tab w:val="left" w:pos="810"/>
        </w:tabs>
        <w:ind w:firstLine="0"/>
      </w:pPr>
      <w:bookmarkStart w:id="195" w:name="file_start392"/>
      <w:bookmarkEnd w:id="195"/>
      <w:r w:rsidRPr="004E7EC6">
        <w:t>Veto 4</w:t>
      </w:r>
      <w:r w:rsidRPr="004E7EC6">
        <w:tab/>
        <w:t>Page 2; Section 1, Item 18, University of South Carolina, Columbia Campus – USC Palmetto College:  $2,115,000 Capital Reserve Funds.</w:t>
      </w:r>
    </w:p>
    <w:p w:rsidR="0069085E" w:rsidRDefault="0069085E" w:rsidP="00336C81">
      <w:pPr>
        <w:tabs>
          <w:tab w:val="left" w:pos="540"/>
          <w:tab w:val="left" w:pos="810"/>
        </w:tabs>
        <w:ind w:firstLine="0"/>
      </w:pPr>
    </w:p>
    <w:p w:rsidR="0069085E" w:rsidRDefault="0069085E" w:rsidP="00336C81">
      <w:pPr>
        <w:tabs>
          <w:tab w:val="left" w:pos="540"/>
          <w:tab w:val="left" w:pos="810"/>
        </w:tabs>
      </w:pPr>
      <w:r>
        <w:t>Rep. LIMEHOUSE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96" w:name="vote_start394"/>
      <w:bookmarkEnd w:id="196"/>
      <w:r>
        <w:t>Yeas 101; Nays 5</w:t>
      </w:r>
    </w:p>
    <w:p w:rsidR="0069085E" w:rsidRDefault="0069085E" w:rsidP="00336C81">
      <w:pPr>
        <w:tabs>
          <w:tab w:val="left" w:pos="540"/>
          <w:tab w:val="left" w:pos="810"/>
        </w:tabs>
        <w:jc w:val="center"/>
      </w:pPr>
    </w:p>
    <w:p w:rsidR="0069085E" w:rsidRDefault="005D2E7A" w:rsidP="00336C81">
      <w:pPr>
        <w:tabs>
          <w:tab w:val="left" w:pos="540"/>
          <w:tab w:val="left" w:pos="810"/>
        </w:tabs>
        <w:ind w:firstLine="0"/>
      </w:pPr>
      <w:r>
        <w:br w:type="page"/>
      </w:r>
      <w:r w:rsidR="0069085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Atwater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Huggins</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Skelton</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Southard</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Taylor</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Vick</w:t>
            </w:r>
          </w:p>
        </w:tc>
        <w:tc>
          <w:tcPr>
            <w:tcW w:w="2179" w:type="dxa"/>
            <w:shd w:val="clear" w:color="auto" w:fill="auto"/>
          </w:tcPr>
          <w:p w:rsidR="0069085E" w:rsidRPr="0069085E" w:rsidRDefault="0069085E" w:rsidP="00336C81">
            <w:pPr>
              <w:tabs>
                <w:tab w:val="left" w:pos="540"/>
                <w:tab w:val="left" w:pos="810"/>
              </w:tabs>
              <w:ind w:firstLine="0"/>
            </w:pPr>
            <w:r>
              <w:t>Weeks</w:t>
            </w:r>
          </w:p>
        </w:tc>
        <w:tc>
          <w:tcPr>
            <w:tcW w:w="2180" w:type="dxa"/>
            <w:shd w:val="clear" w:color="auto" w:fill="auto"/>
          </w:tcPr>
          <w:p w:rsidR="0069085E" w:rsidRPr="0069085E" w:rsidRDefault="0069085E" w:rsidP="00336C81">
            <w:pPr>
              <w:tabs>
                <w:tab w:val="left" w:pos="540"/>
                <w:tab w:val="left" w:pos="810"/>
              </w:tabs>
              <w:ind w:firstLine="0"/>
            </w:pPr>
            <w:r>
              <w:t>Whipper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Total--101</w:t>
      </w:r>
    </w:p>
    <w:p w:rsidR="0069085E" w:rsidRDefault="0069085E" w:rsidP="00336C81">
      <w:pPr>
        <w:tabs>
          <w:tab w:val="left" w:pos="540"/>
          <w:tab w:val="left" w:pos="810"/>
        </w:tabs>
        <w:jc w:val="center"/>
        <w:rPr>
          <w:b/>
        </w:rPr>
      </w:pPr>
    </w:p>
    <w:p w:rsidR="0069085E" w:rsidRDefault="005D2E7A" w:rsidP="00336C81">
      <w:pPr>
        <w:tabs>
          <w:tab w:val="left" w:pos="540"/>
          <w:tab w:val="left" w:pos="810"/>
        </w:tabs>
        <w:ind w:firstLine="0"/>
      </w:pPr>
      <w:r>
        <w:br w:type="page"/>
      </w:r>
      <w:r w:rsidR="0069085E" w:rsidRPr="0069085E">
        <w:t xml:space="preserve"> </w:t>
      </w:r>
      <w:r w:rsidR="0069085E">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Chumley</w:t>
            </w:r>
          </w:p>
        </w:tc>
        <w:tc>
          <w:tcPr>
            <w:tcW w:w="2180" w:type="dxa"/>
            <w:shd w:val="clear" w:color="auto" w:fill="auto"/>
          </w:tcPr>
          <w:p w:rsidR="0069085E" w:rsidRPr="0069085E" w:rsidRDefault="0069085E" w:rsidP="00336C81">
            <w:pPr>
              <w:keepNext/>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Howard</w:t>
            </w:r>
          </w:p>
        </w:tc>
        <w:tc>
          <w:tcPr>
            <w:tcW w:w="2179" w:type="dxa"/>
            <w:shd w:val="clear" w:color="auto" w:fill="auto"/>
          </w:tcPr>
          <w:p w:rsidR="0069085E" w:rsidRPr="0069085E" w:rsidRDefault="0069085E" w:rsidP="00336C81">
            <w:pPr>
              <w:keepNext/>
              <w:tabs>
                <w:tab w:val="left" w:pos="540"/>
                <w:tab w:val="left" w:pos="810"/>
              </w:tabs>
              <w:ind w:firstLine="0"/>
            </w:pPr>
            <w:r>
              <w:t>Norman</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Total--5</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5-- OVERRIDDEN</w:t>
      </w:r>
    </w:p>
    <w:p w:rsidR="0069085E" w:rsidRPr="00C101D6" w:rsidRDefault="0069085E" w:rsidP="00336C81">
      <w:pPr>
        <w:tabs>
          <w:tab w:val="left" w:pos="540"/>
          <w:tab w:val="left" w:pos="810"/>
        </w:tabs>
        <w:ind w:firstLine="0"/>
      </w:pPr>
      <w:bookmarkStart w:id="197" w:name="file_start396"/>
      <w:bookmarkEnd w:id="197"/>
      <w:r w:rsidRPr="00C101D6">
        <w:t>Veto 5</w:t>
      </w:r>
      <w:r w:rsidRPr="00C101D6">
        <w:tab/>
        <w:t xml:space="preserve">Page 3; Section 1, Item 27, Winthrop University – Student </w:t>
      </w:r>
    </w:p>
    <w:p w:rsidR="0069085E" w:rsidRDefault="0069085E" w:rsidP="00336C81">
      <w:pPr>
        <w:tabs>
          <w:tab w:val="left" w:pos="540"/>
          <w:tab w:val="left" w:pos="810"/>
        </w:tabs>
        <w:ind w:firstLine="0"/>
      </w:pPr>
      <w:r w:rsidRPr="00C101D6">
        <w:t>Information Technology Infrastructure Update:  $500,000 Capital Reserve Funds.</w:t>
      </w:r>
    </w:p>
    <w:p w:rsidR="0069085E" w:rsidRDefault="0069085E" w:rsidP="00336C81">
      <w:pPr>
        <w:tabs>
          <w:tab w:val="left" w:pos="540"/>
          <w:tab w:val="left" w:pos="810"/>
        </w:tabs>
        <w:ind w:firstLine="0"/>
      </w:pPr>
    </w:p>
    <w:p w:rsidR="0069085E" w:rsidRDefault="0069085E" w:rsidP="00336C81">
      <w:pPr>
        <w:tabs>
          <w:tab w:val="left" w:pos="540"/>
          <w:tab w:val="left" w:pos="810"/>
        </w:tabs>
      </w:pPr>
      <w:r>
        <w:t>Rep. SIMRILL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198" w:name="vote_start398"/>
      <w:bookmarkEnd w:id="198"/>
      <w:r>
        <w:t>Yeas 82; Nays 25</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Bales</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Rutherford</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Total--82</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Hamilton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Stringer</w:t>
            </w:r>
          </w:p>
        </w:tc>
        <w:tc>
          <w:tcPr>
            <w:tcW w:w="2179" w:type="dxa"/>
            <w:shd w:val="clear" w:color="auto" w:fill="auto"/>
          </w:tcPr>
          <w:p w:rsidR="0069085E" w:rsidRPr="0069085E" w:rsidRDefault="0069085E" w:rsidP="00336C81">
            <w:pPr>
              <w:tabs>
                <w:tab w:val="left" w:pos="540"/>
                <w:tab w:val="left" w:pos="810"/>
              </w:tabs>
              <w:ind w:firstLine="0"/>
            </w:pPr>
            <w:r>
              <w:t>Tallon</w:t>
            </w:r>
          </w:p>
        </w:tc>
        <w:tc>
          <w:tcPr>
            <w:tcW w:w="2180" w:type="dxa"/>
            <w:shd w:val="clear" w:color="auto" w:fill="auto"/>
          </w:tcPr>
          <w:p w:rsidR="0069085E" w:rsidRPr="0069085E" w:rsidRDefault="0069085E" w:rsidP="00336C81">
            <w:pPr>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Thayer</w:t>
            </w:r>
          </w:p>
        </w:tc>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Total--25</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6-- OVERRIDDEN</w:t>
      </w:r>
    </w:p>
    <w:p w:rsidR="0069085E" w:rsidRDefault="0069085E" w:rsidP="00336C81">
      <w:pPr>
        <w:tabs>
          <w:tab w:val="left" w:pos="540"/>
          <w:tab w:val="left" w:pos="810"/>
        </w:tabs>
        <w:ind w:firstLine="0"/>
      </w:pPr>
      <w:bookmarkStart w:id="199" w:name="file_start400"/>
      <w:bookmarkEnd w:id="199"/>
      <w:r w:rsidRPr="00E20593">
        <w:t>Veto 6</w:t>
      </w:r>
      <w:r w:rsidRPr="00E20593">
        <w:tab/>
        <w:t>Page 3; Section 1, Item 29, Medical University of South Carolina – Ashley Tower Renovation - MUSC Hospital Authority:  $5,500,000 Capital Reserve Funds.</w:t>
      </w:r>
    </w:p>
    <w:p w:rsidR="0069085E" w:rsidRDefault="0069085E" w:rsidP="00336C81">
      <w:pPr>
        <w:tabs>
          <w:tab w:val="left" w:pos="540"/>
          <w:tab w:val="left" w:pos="810"/>
        </w:tabs>
        <w:ind w:firstLine="0"/>
      </w:pPr>
    </w:p>
    <w:p w:rsidR="0069085E" w:rsidRDefault="0069085E" w:rsidP="00336C81">
      <w:pPr>
        <w:tabs>
          <w:tab w:val="left" w:pos="540"/>
          <w:tab w:val="left" w:pos="810"/>
        </w:tabs>
      </w:pPr>
      <w:r>
        <w:t>Rep. LIMEHOUSE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200" w:name="vote_start402"/>
      <w:bookmarkEnd w:id="200"/>
      <w:r>
        <w:t>Yeas 90; Nays 18</w:t>
      </w:r>
    </w:p>
    <w:p w:rsidR="0069085E" w:rsidRDefault="0069085E" w:rsidP="00336C81">
      <w:pPr>
        <w:tabs>
          <w:tab w:val="left" w:pos="540"/>
          <w:tab w:val="left" w:pos="810"/>
        </w:tabs>
        <w:jc w:val="center"/>
      </w:pPr>
    </w:p>
    <w:p w:rsidR="0069085E" w:rsidRDefault="005D2E7A" w:rsidP="00336C81">
      <w:pPr>
        <w:tabs>
          <w:tab w:val="left" w:pos="540"/>
          <w:tab w:val="left" w:pos="810"/>
        </w:tabs>
        <w:ind w:firstLine="0"/>
      </w:pPr>
      <w:r>
        <w:br w:type="page"/>
      </w:r>
      <w:r w:rsidR="0069085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Harrell</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Patrick</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Total--90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Norman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Parker</w:t>
            </w:r>
          </w:p>
        </w:tc>
        <w:tc>
          <w:tcPr>
            <w:tcW w:w="2179" w:type="dxa"/>
            <w:shd w:val="clear" w:color="auto" w:fill="auto"/>
          </w:tcPr>
          <w:p w:rsidR="0069085E" w:rsidRPr="0069085E" w:rsidRDefault="0069085E" w:rsidP="00336C81">
            <w:pPr>
              <w:keepNext/>
              <w:tabs>
                <w:tab w:val="left" w:pos="540"/>
                <w:tab w:val="left" w:pos="810"/>
              </w:tabs>
              <w:ind w:firstLine="0"/>
            </w:pPr>
            <w:r>
              <w:t>Putnam</w:t>
            </w:r>
          </w:p>
        </w:tc>
        <w:tc>
          <w:tcPr>
            <w:tcW w:w="2180" w:type="dxa"/>
            <w:shd w:val="clear" w:color="auto" w:fill="auto"/>
          </w:tcPr>
          <w:p w:rsidR="0069085E" w:rsidRPr="0069085E" w:rsidRDefault="0069085E" w:rsidP="00336C81">
            <w:pPr>
              <w:keepNext/>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Total--18</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7-- SUSTAINED</w:t>
      </w:r>
    </w:p>
    <w:p w:rsidR="0069085E" w:rsidRDefault="0069085E" w:rsidP="00336C81">
      <w:pPr>
        <w:tabs>
          <w:tab w:val="left" w:pos="540"/>
          <w:tab w:val="left" w:pos="810"/>
        </w:tabs>
        <w:ind w:firstLine="0"/>
      </w:pPr>
      <w:bookmarkStart w:id="201" w:name="file_start404"/>
      <w:bookmarkEnd w:id="201"/>
      <w:r w:rsidRPr="004C47E4">
        <w:t>Veto 7</w:t>
      </w:r>
      <w:r w:rsidRPr="004C47E4">
        <w:tab/>
        <w:t>Page 3; Section 1, Item 32, Clemson University-PSA – Power Grid Research:  $75,000 Capital Reserve Funds.</w:t>
      </w:r>
    </w:p>
    <w:p w:rsidR="0069085E" w:rsidRDefault="0069085E" w:rsidP="00336C81">
      <w:pPr>
        <w:tabs>
          <w:tab w:val="left" w:pos="540"/>
          <w:tab w:val="left" w:pos="810"/>
        </w:tabs>
        <w:ind w:firstLine="0"/>
      </w:pPr>
    </w:p>
    <w:p w:rsidR="0069085E" w:rsidRDefault="0069085E" w:rsidP="00336C81">
      <w:pPr>
        <w:tabs>
          <w:tab w:val="left" w:pos="540"/>
          <w:tab w:val="left" w:pos="810"/>
        </w:tabs>
      </w:pPr>
      <w:r>
        <w:t>Rep. LIMEHOUSE explained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202" w:name="vote_start406"/>
      <w:bookmarkEnd w:id="202"/>
      <w:r>
        <w:t>Yeas 4; Nays 99</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Bales</w:t>
            </w:r>
          </w:p>
        </w:tc>
        <w:tc>
          <w:tcPr>
            <w:tcW w:w="2179" w:type="dxa"/>
            <w:shd w:val="clear" w:color="auto" w:fill="auto"/>
          </w:tcPr>
          <w:p w:rsidR="0069085E" w:rsidRPr="0069085E" w:rsidRDefault="0069085E" w:rsidP="00336C81">
            <w:pPr>
              <w:keepNext/>
              <w:tabs>
                <w:tab w:val="left" w:pos="540"/>
                <w:tab w:val="left" w:pos="810"/>
              </w:tabs>
              <w:ind w:firstLine="0"/>
            </w:pPr>
            <w:r>
              <w:t>H. B. Brown</w:t>
            </w:r>
          </w:p>
        </w:tc>
        <w:tc>
          <w:tcPr>
            <w:tcW w:w="2180" w:type="dxa"/>
            <w:shd w:val="clear" w:color="auto" w:fill="auto"/>
          </w:tcPr>
          <w:p w:rsidR="0069085E" w:rsidRPr="0069085E" w:rsidRDefault="0069085E" w:rsidP="00336C81">
            <w:pPr>
              <w:keepNext/>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Vick</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Total--4</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Atwater</w:t>
            </w:r>
          </w:p>
        </w:tc>
        <w:tc>
          <w:tcPr>
            <w:tcW w:w="2179" w:type="dxa"/>
            <w:shd w:val="clear" w:color="auto" w:fill="auto"/>
          </w:tcPr>
          <w:p w:rsidR="0069085E" w:rsidRPr="0069085E" w:rsidRDefault="0069085E" w:rsidP="00336C81">
            <w:pPr>
              <w:tabs>
                <w:tab w:val="left" w:pos="540"/>
                <w:tab w:val="left" w:pos="810"/>
              </w:tabs>
              <w:ind w:firstLine="0"/>
            </w:pPr>
            <w:r>
              <w:t>Ballentine</w:t>
            </w:r>
          </w:p>
        </w:tc>
        <w:tc>
          <w:tcPr>
            <w:tcW w:w="2180" w:type="dxa"/>
            <w:shd w:val="clear" w:color="auto" w:fill="auto"/>
          </w:tcPr>
          <w:p w:rsidR="0069085E" w:rsidRPr="0069085E" w:rsidRDefault="0069085E" w:rsidP="00336C81">
            <w:pPr>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Erickson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Forrester</w:t>
            </w:r>
          </w:p>
        </w:tc>
        <w:tc>
          <w:tcPr>
            <w:tcW w:w="2179" w:type="dxa"/>
            <w:shd w:val="clear" w:color="auto" w:fill="auto"/>
          </w:tcPr>
          <w:p w:rsidR="0069085E" w:rsidRPr="0069085E" w:rsidRDefault="0069085E" w:rsidP="00336C81">
            <w:pPr>
              <w:tabs>
                <w:tab w:val="left" w:pos="540"/>
                <w:tab w:val="left" w:pos="810"/>
              </w:tabs>
              <w:ind w:firstLine="0"/>
            </w:pPr>
            <w:r>
              <w:t>Frye</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Henderson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Lowe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McCoy</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Nanney</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Spires</w:t>
            </w:r>
          </w:p>
        </w:tc>
        <w:tc>
          <w:tcPr>
            <w:tcW w:w="2179" w:type="dxa"/>
            <w:shd w:val="clear" w:color="auto" w:fill="auto"/>
          </w:tcPr>
          <w:p w:rsidR="0069085E" w:rsidRPr="0069085E" w:rsidRDefault="0069085E" w:rsidP="00336C81">
            <w:pPr>
              <w:tabs>
                <w:tab w:val="left" w:pos="540"/>
                <w:tab w:val="left" w:pos="810"/>
              </w:tabs>
              <w:ind w:firstLine="0"/>
            </w:pPr>
            <w:r>
              <w:t>Stavrinakis</w:t>
            </w:r>
          </w:p>
        </w:tc>
        <w:tc>
          <w:tcPr>
            <w:tcW w:w="2180" w:type="dxa"/>
            <w:shd w:val="clear" w:color="auto" w:fill="auto"/>
          </w:tcPr>
          <w:p w:rsidR="0069085E" w:rsidRPr="0069085E" w:rsidRDefault="0069085E" w:rsidP="00336C81">
            <w:pPr>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Taylor</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Toole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Total--99</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sustained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2 ON H. 4813--RECONSIDERED</w:t>
      </w:r>
    </w:p>
    <w:p w:rsidR="0069085E" w:rsidRDefault="0069085E" w:rsidP="00336C81">
      <w:pPr>
        <w:tabs>
          <w:tab w:val="left" w:pos="540"/>
          <w:tab w:val="left" w:pos="810"/>
        </w:tabs>
      </w:pPr>
      <w:r>
        <w:t>Rep. HORNE spoke in favor of the motion to reconsider.</w:t>
      </w:r>
    </w:p>
    <w:p w:rsidR="0069085E" w:rsidRDefault="0069085E" w:rsidP="00336C81">
      <w:pPr>
        <w:tabs>
          <w:tab w:val="left" w:pos="540"/>
          <w:tab w:val="left" w:pos="810"/>
        </w:tabs>
      </w:pPr>
    </w:p>
    <w:p w:rsidR="0069085E" w:rsidRDefault="0069085E" w:rsidP="00336C81">
      <w:pPr>
        <w:tabs>
          <w:tab w:val="left" w:pos="540"/>
          <w:tab w:val="left" w:pos="810"/>
        </w:tabs>
      </w:pPr>
      <w:r>
        <w:t>The question then recurred to the motion to reconsider, which was agreed to.</w:t>
      </w:r>
    </w:p>
    <w:p w:rsidR="005D2E7A" w:rsidRDefault="005D2E7A" w:rsidP="00336C81">
      <w:pPr>
        <w:keepNext/>
        <w:tabs>
          <w:tab w:val="left" w:pos="540"/>
          <w:tab w:val="left" w:pos="810"/>
        </w:tabs>
        <w:jc w:val="center"/>
        <w:rPr>
          <w:b/>
        </w:rPr>
      </w:pPr>
    </w:p>
    <w:p w:rsidR="0069085E" w:rsidRDefault="0069085E" w:rsidP="00336C81">
      <w:pPr>
        <w:keepNext/>
        <w:tabs>
          <w:tab w:val="left" w:pos="540"/>
          <w:tab w:val="left" w:pos="810"/>
        </w:tabs>
        <w:jc w:val="center"/>
        <w:rPr>
          <w:b/>
        </w:rPr>
      </w:pPr>
      <w:r w:rsidRPr="0069085E">
        <w:rPr>
          <w:b/>
        </w:rPr>
        <w:t>VETO NO. 2</w:t>
      </w:r>
      <w:r w:rsidR="00F722BE">
        <w:rPr>
          <w:b/>
        </w:rPr>
        <w:t xml:space="preserve"> </w:t>
      </w:r>
      <w:r w:rsidR="00F722BE" w:rsidRPr="0069085E">
        <w:rPr>
          <w:b/>
        </w:rPr>
        <w:t>ON H. 4813</w:t>
      </w:r>
      <w:r w:rsidRPr="0069085E">
        <w:rPr>
          <w:b/>
        </w:rPr>
        <w:t>-- OVERRIDDEN</w:t>
      </w:r>
    </w:p>
    <w:p w:rsidR="0069085E" w:rsidRPr="003B571E" w:rsidRDefault="0069085E" w:rsidP="00336C81">
      <w:pPr>
        <w:tabs>
          <w:tab w:val="left" w:pos="270"/>
          <w:tab w:val="left" w:pos="540"/>
          <w:tab w:val="left" w:pos="810"/>
        </w:tabs>
        <w:ind w:firstLine="0"/>
        <w:rPr>
          <w:bCs/>
          <w:szCs w:val="22"/>
        </w:rPr>
      </w:pPr>
      <w:bookmarkStart w:id="203" w:name="file_start411"/>
      <w:bookmarkEnd w:id="203"/>
      <w:r w:rsidRPr="003B571E">
        <w:rPr>
          <w:bCs/>
          <w:szCs w:val="22"/>
        </w:rPr>
        <w:tab/>
        <w:t>Veto 2</w:t>
      </w:r>
      <w:r w:rsidRPr="003B571E">
        <w:rPr>
          <w:bCs/>
          <w:szCs w:val="22"/>
        </w:rPr>
        <w:tab/>
        <w:t>Part IA, Page 26; Section 6, Commission on Higher Education III - Other Agencies and Entities, Special Items – EPSCOR: $161,314 Total/General Funds.</w:t>
      </w:r>
    </w:p>
    <w:p w:rsidR="0069085E" w:rsidRDefault="0069085E" w:rsidP="00336C81">
      <w:pPr>
        <w:tabs>
          <w:tab w:val="left" w:pos="540"/>
          <w:tab w:val="left" w:pos="810"/>
        </w:tabs>
        <w:ind w:firstLine="0"/>
        <w:jc w:val="center"/>
        <w:rPr>
          <w:b/>
        </w:rPr>
      </w:pPr>
    </w:p>
    <w:p w:rsidR="0069085E" w:rsidRDefault="0069085E" w:rsidP="00336C81">
      <w:pPr>
        <w:tabs>
          <w:tab w:val="left" w:pos="540"/>
          <w:tab w:val="left" w:pos="810"/>
        </w:tabs>
      </w:pPr>
      <w:bookmarkStart w:id="204" w:name="file_end411"/>
      <w:bookmarkEnd w:id="204"/>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205" w:name="vote_start412"/>
      <w:bookmarkEnd w:id="205"/>
      <w:r>
        <w:t>Yeas 80; Nays 29</w:t>
      </w:r>
    </w:p>
    <w:p w:rsidR="0069085E" w:rsidRDefault="0069085E" w:rsidP="00336C81">
      <w:pPr>
        <w:tabs>
          <w:tab w:val="left" w:pos="540"/>
          <w:tab w:val="left" w:pos="810"/>
        </w:tabs>
        <w:jc w:val="center"/>
      </w:pPr>
    </w:p>
    <w:p w:rsidR="0069085E" w:rsidRDefault="005D2E7A" w:rsidP="00336C81">
      <w:pPr>
        <w:tabs>
          <w:tab w:val="left" w:pos="540"/>
          <w:tab w:val="left" w:pos="810"/>
        </w:tabs>
        <w:ind w:firstLine="0"/>
      </w:pPr>
      <w:r>
        <w:br w:type="page"/>
      </w:r>
      <w:r w:rsidR="0069085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Clemmons</w:t>
            </w:r>
          </w:p>
        </w:tc>
        <w:tc>
          <w:tcPr>
            <w:tcW w:w="2180" w:type="dxa"/>
            <w:shd w:val="clear" w:color="auto" w:fill="auto"/>
          </w:tcPr>
          <w:p w:rsidR="0069085E" w:rsidRPr="0069085E" w:rsidRDefault="0069085E" w:rsidP="00336C81">
            <w:pPr>
              <w:tabs>
                <w:tab w:val="left" w:pos="540"/>
                <w:tab w:val="left" w:pos="810"/>
              </w:tabs>
              <w:ind w:firstLine="0"/>
            </w:pPr>
            <w:r>
              <w:t>Clyburn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Owens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Patrick</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Rutherford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Total--80</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Cole</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Total--29</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10</w:t>
      </w:r>
      <w:r w:rsidR="00F722BE">
        <w:rPr>
          <w:b/>
        </w:rPr>
        <w:t xml:space="preserve"> </w:t>
      </w:r>
      <w:r w:rsidR="00F722BE" w:rsidRPr="0069085E">
        <w:rPr>
          <w:b/>
        </w:rPr>
        <w:t>ON H. 4813</w:t>
      </w:r>
      <w:r w:rsidRPr="0069085E">
        <w:rPr>
          <w:b/>
        </w:rPr>
        <w:t>--RECONSIDERED</w:t>
      </w:r>
    </w:p>
    <w:p w:rsidR="0069085E" w:rsidRPr="00CF48FB" w:rsidRDefault="0069085E" w:rsidP="00336C81">
      <w:pPr>
        <w:tabs>
          <w:tab w:val="left" w:pos="270"/>
          <w:tab w:val="left" w:pos="540"/>
          <w:tab w:val="left" w:pos="810"/>
        </w:tabs>
        <w:ind w:firstLine="0"/>
        <w:rPr>
          <w:bCs/>
          <w:szCs w:val="22"/>
        </w:rPr>
      </w:pPr>
      <w:bookmarkStart w:id="206" w:name="file_start414"/>
      <w:bookmarkEnd w:id="206"/>
      <w:r w:rsidRPr="00CF48FB">
        <w:rPr>
          <w:bCs/>
          <w:szCs w:val="22"/>
        </w:rPr>
        <w:t>Veto 10</w:t>
      </w:r>
      <w:r w:rsidRPr="00CF48FB">
        <w:rPr>
          <w:bCs/>
          <w:szCs w:val="22"/>
        </w:rPr>
        <w:tab/>
        <w:t>Part IA, Page 224; Section 70A, Legislative Department - The Senate, I. Administration, Special Items – Joint Citizens &amp; Legislative Committee on Children: $300,000 Total Funds; $50,000 General Funds.</w:t>
      </w:r>
    </w:p>
    <w:p w:rsidR="0069085E" w:rsidRDefault="0069085E" w:rsidP="00336C81">
      <w:pPr>
        <w:tabs>
          <w:tab w:val="left" w:pos="540"/>
          <w:tab w:val="left" w:pos="810"/>
        </w:tabs>
        <w:ind w:firstLine="0"/>
        <w:jc w:val="center"/>
        <w:rPr>
          <w:b/>
        </w:rPr>
      </w:pPr>
    </w:p>
    <w:p w:rsidR="0069085E" w:rsidRDefault="0069085E" w:rsidP="00336C81">
      <w:pPr>
        <w:tabs>
          <w:tab w:val="left" w:pos="540"/>
          <w:tab w:val="left" w:pos="810"/>
        </w:tabs>
      </w:pPr>
      <w:bookmarkStart w:id="207" w:name="file_end414"/>
      <w:bookmarkEnd w:id="207"/>
      <w:r>
        <w:t xml:space="preserve">Rep. MERRILL moved to reconsider the vote whereby Veto 10 was sustained.  </w:t>
      </w:r>
    </w:p>
    <w:p w:rsidR="0069085E" w:rsidRDefault="0069085E" w:rsidP="00336C81">
      <w:pPr>
        <w:tabs>
          <w:tab w:val="left" w:pos="540"/>
          <w:tab w:val="left" w:pos="810"/>
        </w:tabs>
      </w:pPr>
    </w:p>
    <w:p w:rsidR="0069085E" w:rsidRDefault="0069085E" w:rsidP="00336C81">
      <w:pPr>
        <w:tabs>
          <w:tab w:val="left" w:pos="540"/>
          <w:tab w:val="left" w:pos="810"/>
        </w:tabs>
      </w:pPr>
      <w:r>
        <w:t>Rep. BRADY spoke in favor of the motion to reconsider.</w:t>
      </w:r>
    </w:p>
    <w:p w:rsidR="0069085E" w:rsidRDefault="0069085E" w:rsidP="00336C81">
      <w:pPr>
        <w:tabs>
          <w:tab w:val="left" w:pos="540"/>
          <w:tab w:val="left" w:pos="810"/>
        </w:tabs>
      </w:pPr>
    </w:p>
    <w:p w:rsidR="0069085E" w:rsidRDefault="0069085E" w:rsidP="00336C81">
      <w:pPr>
        <w:tabs>
          <w:tab w:val="left" w:pos="540"/>
          <w:tab w:val="left" w:pos="810"/>
        </w:tabs>
      </w:pPr>
      <w:r>
        <w:t>The question then recurred to the motion to reconsider, which was agreed to.</w:t>
      </w:r>
    </w:p>
    <w:p w:rsidR="005D2E7A" w:rsidRDefault="005D2E7A" w:rsidP="00336C81">
      <w:pPr>
        <w:keepNext/>
        <w:tabs>
          <w:tab w:val="left" w:pos="540"/>
          <w:tab w:val="left" w:pos="810"/>
        </w:tabs>
        <w:jc w:val="center"/>
        <w:rPr>
          <w:b/>
        </w:rPr>
      </w:pPr>
    </w:p>
    <w:p w:rsidR="0069085E" w:rsidRDefault="0069085E" w:rsidP="00336C81">
      <w:pPr>
        <w:keepNext/>
        <w:tabs>
          <w:tab w:val="left" w:pos="540"/>
          <w:tab w:val="left" w:pos="810"/>
        </w:tabs>
        <w:jc w:val="center"/>
        <w:rPr>
          <w:b/>
        </w:rPr>
      </w:pPr>
      <w:r w:rsidRPr="0069085E">
        <w:rPr>
          <w:b/>
        </w:rPr>
        <w:t>VETO 10</w:t>
      </w:r>
      <w:r w:rsidR="00F722BE">
        <w:rPr>
          <w:b/>
        </w:rPr>
        <w:t xml:space="preserve"> </w:t>
      </w:r>
      <w:r w:rsidR="00F722BE" w:rsidRPr="0069085E">
        <w:rPr>
          <w:b/>
        </w:rPr>
        <w:t>ON H. 4813</w:t>
      </w:r>
      <w:r w:rsidRPr="0069085E">
        <w:rPr>
          <w:b/>
        </w:rPr>
        <w:t>-- OVERRIDDEN</w:t>
      </w:r>
    </w:p>
    <w:p w:rsidR="0069085E" w:rsidRPr="006C0A3A" w:rsidRDefault="0069085E" w:rsidP="00336C81">
      <w:pPr>
        <w:tabs>
          <w:tab w:val="left" w:pos="270"/>
          <w:tab w:val="left" w:pos="540"/>
          <w:tab w:val="left" w:pos="810"/>
        </w:tabs>
        <w:ind w:firstLine="0"/>
        <w:rPr>
          <w:bCs/>
          <w:szCs w:val="22"/>
        </w:rPr>
      </w:pPr>
      <w:bookmarkStart w:id="208" w:name="file_start418"/>
      <w:bookmarkEnd w:id="208"/>
      <w:r w:rsidRPr="006C0A3A">
        <w:rPr>
          <w:bCs/>
          <w:szCs w:val="22"/>
        </w:rPr>
        <w:t>Veto 10</w:t>
      </w:r>
      <w:r w:rsidRPr="006C0A3A">
        <w:rPr>
          <w:bCs/>
          <w:szCs w:val="22"/>
        </w:rPr>
        <w:tab/>
        <w:t>Part IA, Page 224; Section 70A, Legislative Department - The Senate, I. Administration, Special Items – Joint Citizens &amp; Legislative Committee on Children: $300,000 Total Funds; $50,000 General Funds.</w:t>
      </w:r>
    </w:p>
    <w:p w:rsidR="0069085E" w:rsidRDefault="0069085E" w:rsidP="00336C81">
      <w:pPr>
        <w:tabs>
          <w:tab w:val="left" w:pos="540"/>
          <w:tab w:val="left" w:pos="810"/>
        </w:tabs>
        <w:ind w:firstLine="0"/>
        <w:jc w:val="center"/>
        <w:rPr>
          <w:b/>
        </w:rPr>
      </w:pPr>
    </w:p>
    <w:p w:rsidR="0069085E" w:rsidRDefault="0069085E" w:rsidP="00336C81">
      <w:pPr>
        <w:tabs>
          <w:tab w:val="left" w:pos="540"/>
          <w:tab w:val="left" w:pos="810"/>
        </w:tabs>
      </w:pPr>
      <w:bookmarkStart w:id="209" w:name="file_end418"/>
      <w:bookmarkEnd w:id="209"/>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210" w:name="vote_start419"/>
      <w:bookmarkEnd w:id="210"/>
      <w:r>
        <w:t>Yeas 79; Nays 28</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Allison</w:t>
            </w:r>
          </w:p>
        </w:tc>
        <w:tc>
          <w:tcPr>
            <w:tcW w:w="2179" w:type="dxa"/>
            <w:shd w:val="clear" w:color="auto" w:fill="auto"/>
          </w:tcPr>
          <w:p w:rsidR="0069085E" w:rsidRPr="0069085E" w:rsidRDefault="0069085E" w:rsidP="00336C81">
            <w:pPr>
              <w:tabs>
                <w:tab w:val="left" w:pos="540"/>
                <w:tab w:val="left" w:pos="810"/>
              </w:tabs>
              <w:ind w:firstLine="0"/>
            </w:pPr>
            <w:r>
              <w:t>Anderson</w:t>
            </w:r>
          </w:p>
        </w:tc>
        <w:tc>
          <w:tcPr>
            <w:tcW w:w="2180" w:type="dxa"/>
            <w:shd w:val="clear" w:color="auto" w:fill="auto"/>
          </w:tcPr>
          <w:p w:rsidR="0069085E" w:rsidRPr="0069085E" w:rsidRDefault="0069085E" w:rsidP="00336C81">
            <w:pPr>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Bannister</w:t>
            </w:r>
          </w:p>
        </w:tc>
        <w:tc>
          <w:tcPr>
            <w:tcW w:w="2180" w:type="dxa"/>
            <w:shd w:val="clear" w:color="auto" w:fill="auto"/>
          </w:tcPr>
          <w:p w:rsidR="0069085E" w:rsidRPr="0069085E" w:rsidRDefault="0069085E" w:rsidP="00336C81">
            <w:pPr>
              <w:tabs>
                <w:tab w:val="left" w:pos="540"/>
                <w:tab w:val="left" w:pos="810"/>
              </w:tabs>
              <w:ind w:firstLine="0"/>
            </w:pPr>
            <w:r>
              <w:t>Barfield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Battle</w:t>
            </w:r>
          </w:p>
        </w:tc>
        <w:tc>
          <w:tcPr>
            <w:tcW w:w="2179" w:type="dxa"/>
            <w:shd w:val="clear" w:color="auto" w:fill="auto"/>
          </w:tcPr>
          <w:p w:rsidR="0069085E" w:rsidRPr="0069085E" w:rsidRDefault="0069085E" w:rsidP="00336C81">
            <w:pPr>
              <w:tabs>
                <w:tab w:val="left" w:pos="540"/>
                <w:tab w:val="left" w:pos="810"/>
              </w:tabs>
              <w:ind w:firstLine="0"/>
            </w:pPr>
            <w:r>
              <w:t>Bowen</w:t>
            </w:r>
          </w:p>
        </w:tc>
        <w:tc>
          <w:tcPr>
            <w:tcW w:w="2180" w:type="dxa"/>
            <w:shd w:val="clear" w:color="auto" w:fill="auto"/>
          </w:tcPr>
          <w:p w:rsidR="0069085E" w:rsidRPr="0069085E" w:rsidRDefault="0069085E" w:rsidP="00336C81">
            <w:pPr>
              <w:tabs>
                <w:tab w:val="left" w:pos="540"/>
                <w:tab w:val="left" w:pos="810"/>
              </w:tabs>
              <w:ind w:firstLine="0"/>
            </w:pPr>
            <w:r>
              <w:t>Bowers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Brady</w:t>
            </w:r>
          </w:p>
        </w:tc>
        <w:tc>
          <w:tcPr>
            <w:tcW w:w="2179" w:type="dxa"/>
            <w:shd w:val="clear" w:color="auto" w:fill="auto"/>
          </w:tcPr>
          <w:p w:rsidR="0069085E" w:rsidRPr="0069085E" w:rsidRDefault="0069085E" w:rsidP="00336C81">
            <w:pPr>
              <w:tabs>
                <w:tab w:val="left" w:pos="540"/>
                <w:tab w:val="left" w:pos="810"/>
              </w:tabs>
              <w:ind w:firstLine="0"/>
            </w:pPr>
            <w:r>
              <w:t>Branham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Brantley</w:t>
            </w:r>
          </w:p>
        </w:tc>
        <w:tc>
          <w:tcPr>
            <w:tcW w:w="2179" w:type="dxa"/>
            <w:shd w:val="clear" w:color="auto" w:fill="auto"/>
          </w:tcPr>
          <w:p w:rsidR="0069085E" w:rsidRPr="0069085E" w:rsidRDefault="0069085E" w:rsidP="00336C81">
            <w:pPr>
              <w:tabs>
                <w:tab w:val="left" w:pos="540"/>
                <w:tab w:val="left" w:pos="810"/>
              </w:tabs>
              <w:ind w:firstLine="0"/>
            </w:pPr>
            <w:r>
              <w:t>G. A. Brown</w:t>
            </w:r>
          </w:p>
        </w:tc>
        <w:tc>
          <w:tcPr>
            <w:tcW w:w="2180" w:type="dxa"/>
            <w:shd w:val="clear" w:color="auto" w:fill="auto"/>
          </w:tcPr>
          <w:p w:rsidR="0069085E" w:rsidRPr="0069085E" w:rsidRDefault="0069085E" w:rsidP="00336C81">
            <w:pPr>
              <w:tabs>
                <w:tab w:val="left" w:pos="540"/>
                <w:tab w:val="left" w:pos="810"/>
              </w:tabs>
              <w:ind w:firstLine="0"/>
            </w:pPr>
            <w:r>
              <w:t>H. B.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 L. Brown</w:t>
            </w:r>
          </w:p>
        </w:tc>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Howard</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Knight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Limehouse</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Lucas</w:t>
            </w:r>
          </w:p>
        </w:tc>
        <w:tc>
          <w:tcPr>
            <w:tcW w:w="2179" w:type="dxa"/>
            <w:shd w:val="clear" w:color="auto" w:fill="auto"/>
          </w:tcPr>
          <w:p w:rsidR="0069085E" w:rsidRPr="0069085E" w:rsidRDefault="0069085E" w:rsidP="00336C81">
            <w:pPr>
              <w:tabs>
                <w:tab w:val="left" w:pos="540"/>
                <w:tab w:val="left" w:pos="810"/>
              </w:tabs>
              <w:ind w:firstLine="0"/>
            </w:pPr>
            <w:r>
              <w:t>Mack</w:t>
            </w:r>
          </w:p>
        </w:tc>
        <w:tc>
          <w:tcPr>
            <w:tcW w:w="2180" w:type="dxa"/>
            <w:shd w:val="clear" w:color="auto" w:fill="auto"/>
          </w:tcPr>
          <w:p w:rsidR="0069085E" w:rsidRPr="0069085E" w:rsidRDefault="0069085E" w:rsidP="00336C81">
            <w:pPr>
              <w:tabs>
                <w:tab w:val="left" w:pos="540"/>
                <w:tab w:val="left" w:pos="810"/>
              </w:tabs>
              <w:ind w:firstLine="0"/>
            </w:pPr>
            <w:r>
              <w:t>McEachern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McLeod</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Parker</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Rutherford</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E. Smith</w:t>
            </w:r>
          </w:p>
        </w:tc>
        <w:tc>
          <w:tcPr>
            <w:tcW w:w="2179" w:type="dxa"/>
            <w:shd w:val="clear" w:color="auto" w:fill="auto"/>
          </w:tcPr>
          <w:p w:rsidR="0069085E" w:rsidRPr="0069085E" w:rsidRDefault="0069085E" w:rsidP="00336C81">
            <w:pPr>
              <w:tabs>
                <w:tab w:val="left" w:pos="540"/>
                <w:tab w:val="left" w:pos="810"/>
              </w:tabs>
              <w:ind w:firstLine="0"/>
            </w:pPr>
            <w:r>
              <w:t>J. R. Smith</w:t>
            </w:r>
          </w:p>
        </w:tc>
        <w:tc>
          <w:tcPr>
            <w:tcW w:w="2180" w:type="dxa"/>
            <w:shd w:val="clear" w:color="auto" w:fill="auto"/>
          </w:tcPr>
          <w:p w:rsidR="0069085E" w:rsidRPr="0069085E" w:rsidRDefault="0069085E" w:rsidP="00336C81">
            <w:pPr>
              <w:tabs>
                <w:tab w:val="left" w:pos="540"/>
                <w:tab w:val="left" w:pos="810"/>
              </w:tabs>
              <w:ind w:firstLine="0"/>
            </w:pPr>
            <w:r>
              <w:t>Sottile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Southard</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Vick</w:t>
            </w:r>
          </w:p>
        </w:tc>
        <w:tc>
          <w:tcPr>
            <w:tcW w:w="2180" w:type="dxa"/>
            <w:shd w:val="clear" w:color="auto" w:fill="auto"/>
          </w:tcPr>
          <w:p w:rsidR="0069085E" w:rsidRPr="0069085E" w:rsidRDefault="0069085E" w:rsidP="00336C81">
            <w:pPr>
              <w:tabs>
                <w:tab w:val="left" w:pos="540"/>
                <w:tab w:val="left" w:pos="810"/>
              </w:tabs>
              <w:ind w:firstLine="0"/>
            </w:pPr>
            <w:r>
              <w:t>Weeks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79" w:type="dxa"/>
            <w:shd w:val="clear" w:color="auto" w:fill="auto"/>
          </w:tcPr>
          <w:p w:rsidR="0069085E" w:rsidRPr="0069085E" w:rsidRDefault="0069085E" w:rsidP="00336C81">
            <w:pPr>
              <w:keepNext/>
              <w:tabs>
                <w:tab w:val="left" w:pos="540"/>
                <w:tab w:val="left" w:pos="810"/>
              </w:tabs>
              <w:ind w:firstLine="0"/>
            </w:pPr>
            <w:r>
              <w:t>White</w:t>
            </w:r>
          </w:p>
        </w:tc>
        <w:tc>
          <w:tcPr>
            <w:tcW w:w="2180" w:type="dxa"/>
            <w:shd w:val="clear" w:color="auto" w:fill="auto"/>
          </w:tcPr>
          <w:p w:rsidR="0069085E" w:rsidRPr="0069085E" w:rsidRDefault="0069085E" w:rsidP="00336C81">
            <w:pPr>
              <w:keepNext/>
              <w:tabs>
                <w:tab w:val="left" w:pos="540"/>
                <w:tab w:val="left" w:pos="810"/>
              </w:tabs>
              <w:ind w:firstLine="0"/>
            </w:pPr>
            <w:r>
              <w:t>Williams</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Total--79</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80" w:type="dxa"/>
            <w:shd w:val="clear" w:color="auto" w:fill="auto"/>
          </w:tcPr>
          <w:p w:rsidR="0069085E" w:rsidRPr="0069085E" w:rsidRDefault="0069085E" w:rsidP="00336C81">
            <w:pPr>
              <w:keepNext/>
              <w:tabs>
                <w:tab w:val="left" w:pos="540"/>
                <w:tab w:val="left" w:pos="810"/>
              </w:tabs>
              <w:ind w:firstLine="0"/>
            </w:pPr>
            <w:r>
              <w:t>Bedingfield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Huggins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Putnam</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G. M.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R. Smith</w:t>
            </w:r>
          </w:p>
        </w:tc>
        <w:tc>
          <w:tcPr>
            <w:tcW w:w="2179" w:type="dxa"/>
            <w:shd w:val="clear" w:color="auto" w:fill="auto"/>
          </w:tcPr>
          <w:p w:rsidR="0069085E" w:rsidRPr="0069085E" w:rsidRDefault="0069085E" w:rsidP="00336C81">
            <w:pPr>
              <w:tabs>
                <w:tab w:val="left" w:pos="540"/>
                <w:tab w:val="left" w:pos="810"/>
              </w:tabs>
              <w:ind w:firstLine="0"/>
            </w:pPr>
            <w:r>
              <w:t>Stringer</w:t>
            </w:r>
          </w:p>
        </w:tc>
        <w:tc>
          <w:tcPr>
            <w:tcW w:w="2180" w:type="dxa"/>
            <w:shd w:val="clear" w:color="auto" w:fill="auto"/>
          </w:tcPr>
          <w:p w:rsidR="0069085E" w:rsidRPr="0069085E" w:rsidRDefault="0069085E" w:rsidP="00336C81">
            <w:pPr>
              <w:tabs>
                <w:tab w:val="left" w:pos="540"/>
                <w:tab w:val="left" w:pos="810"/>
              </w:tabs>
              <w:ind w:firstLine="0"/>
            </w:pPr>
            <w:r>
              <w:t>Tallon</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80" w:type="dxa"/>
            <w:shd w:val="clear" w:color="auto" w:fill="auto"/>
          </w:tcPr>
          <w:p w:rsidR="0069085E" w:rsidRPr="0069085E" w:rsidRDefault="0069085E" w:rsidP="00336C81">
            <w:pPr>
              <w:keepNext/>
              <w:tabs>
                <w:tab w:val="left" w:pos="540"/>
                <w:tab w:val="left" w:pos="810"/>
              </w:tabs>
              <w:ind w:firstLine="0"/>
            </w:pPr>
            <w:r>
              <w:t>Whitmire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Total--28</w:t>
      </w:r>
    </w:p>
    <w:p w:rsidR="00FB477D" w:rsidRDefault="00FB477D" w:rsidP="00336C81">
      <w:pPr>
        <w:tabs>
          <w:tab w:val="left" w:pos="540"/>
          <w:tab w:val="left" w:pos="810"/>
        </w:tabs>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5D2E7A" w:rsidP="00336C81">
      <w:pPr>
        <w:keepNext/>
        <w:tabs>
          <w:tab w:val="left" w:pos="540"/>
          <w:tab w:val="left" w:pos="810"/>
        </w:tabs>
        <w:jc w:val="center"/>
        <w:rPr>
          <w:b/>
        </w:rPr>
      </w:pPr>
      <w:r>
        <w:rPr>
          <w:b/>
        </w:rPr>
        <w:br w:type="page"/>
      </w:r>
      <w:r w:rsidR="0069085E" w:rsidRPr="0069085E">
        <w:rPr>
          <w:b/>
        </w:rPr>
        <w:t>VETO NO. 61</w:t>
      </w:r>
      <w:r w:rsidR="00F722BE">
        <w:rPr>
          <w:b/>
        </w:rPr>
        <w:t xml:space="preserve"> </w:t>
      </w:r>
      <w:r w:rsidR="00F722BE" w:rsidRPr="0069085E">
        <w:rPr>
          <w:b/>
        </w:rPr>
        <w:t>ON H. 4813</w:t>
      </w:r>
      <w:r w:rsidR="0069085E" w:rsidRPr="0069085E">
        <w:rPr>
          <w:b/>
        </w:rPr>
        <w:t>-- RECONSIDERED</w:t>
      </w:r>
    </w:p>
    <w:p w:rsidR="0069085E" w:rsidRPr="00FE60BC" w:rsidRDefault="0069085E" w:rsidP="00336C81">
      <w:pPr>
        <w:tabs>
          <w:tab w:val="left" w:pos="270"/>
          <w:tab w:val="left" w:pos="540"/>
          <w:tab w:val="left" w:pos="810"/>
        </w:tabs>
        <w:ind w:firstLine="0"/>
        <w:rPr>
          <w:bCs/>
          <w:szCs w:val="22"/>
        </w:rPr>
      </w:pPr>
      <w:bookmarkStart w:id="211" w:name="file_start421"/>
      <w:bookmarkEnd w:id="211"/>
      <w:r w:rsidRPr="00FE60BC">
        <w:rPr>
          <w:bCs/>
          <w:szCs w:val="22"/>
        </w:rPr>
        <w:t>Veto 61</w:t>
      </w:r>
      <w:r w:rsidRPr="00FE60BC">
        <w:rPr>
          <w:bCs/>
          <w:szCs w:val="22"/>
        </w:rPr>
        <w:tab/>
        <w:t xml:space="preserve">Part IB, Page 474; Section 90, Statewide Revenue, Proviso 90.29B, Non-recurring Revenue, Item 57, Budget and Control Board – Rural Infrastructure Fund: $3,000,000. </w:t>
      </w:r>
    </w:p>
    <w:p w:rsidR="0069085E" w:rsidRDefault="0069085E" w:rsidP="00336C81">
      <w:pPr>
        <w:tabs>
          <w:tab w:val="left" w:pos="540"/>
          <w:tab w:val="left" w:pos="810"/>
        </w:tabs>
        <w:ind w:firstLine="0"/>
        <w:jc w:val="center"/>
        <w:rPr>
          <w:b/>
        </w:rPr>
      </w:pPr>
    </w:p>
    <w:p w:rsidR="0069085E" w:rsidRDefault="0069085E" w:rsidP="00336C81">
      <w:pPr>
        <w:tabs>
          <w:tab w:val="left" w:pos="540"/>
          <w:tab w:val="left" w:pos="810"/>
        </w:tabs>
      </w:pPr>
      <w:bookmarkStart w:id="212" w:name="file_end421"/>
      <w:bookmarkEnd w:id="212"/>
      <w:r>
        <w:t xml:space="preserve">Rep. LIMEHOUSE moved to reconsider the vote whereby Veto No. 61 was sustained, which was agreed to.  </w:t>
      </w:r>
    </w:p>
    <w:p w:rsidR="005D2E7A" w:rsidRDefault="005D2E7A" w:rsidP="00336C81">
      <w:pPr>
        <w:keepNext/>
        <w:tabs>
          <w:tab w:val="left" w:pos="540"/>
          <w:tab w:val="left" w:pos="810"/>
        </w:tabs>
        <w:jc w:val="center"/>
        <w:rPr>
          <w:b/>
        </w:rPr>
      </w:pPr>
    </w:p>
    <w:p w:rsidR="0069085E" w:rsidRDefault="0069085E" w:rsidP="00336C81">
      <w:pPr>
        <w:keepNext/>
        <w:tabs>
          <w:tab w:val="left" w:pos="540"/>
          <w:tab w:val="left" w:pos="810"/>
        </w:tabs>
        <w:jc w:val="center"/>
        <w:rPr>
          <w:b/>
        </w:rPr>
      </w:pPr>
      <w:r w:rsidRPr="0069085E">
        <w:rPr>
          <w:b/>
        </w:rPr>
        <w:t>VETO NO. 61</w:t>
      </w:r>
      <w:r w:rsidR="00F722BE">
        <w:rPr>
          <w:b/>
        </w:rPr>
        <w:t xml:space="preserve"> </w:t>
      </w:r>
      <w:r w:rsidR="00F722BE" w:rsidRPr="0069085E">
        <w:rPr>
          <w:b/>
        </w:rPr>
        <w:t>ON H. 4813</w:t>
      </w:r>
      <w:r w:rsidRPr="0069085E">
        <w:rPr>
          <w:b/>
        </w:rPr>
        <w:t>-- OVERRIDDEN</w:t>
      </w:r>
    </w:p>
    <w:p w:rsidR="0069085E" w:rsidRPr="004524EA" w:rsidRDefault="0069085E" w:rsidP="00336C81">
      <w:pPr>
        <w:tabs>
          <w:tab w:val="left" w:pos="270"/>
          <w:tab w:val="left" w:pos="540"/>
          <w:tab w:val="left" w:pos="810"/>
        </w:tabs>
        <w:ind w:firstLine="0"/>
        <w:rPr>
          <w:bCs/>
          <w:szCs w:val="22"/>
        </w:rPr>
      </w:pPr>
      <w:bookmarkStart w:id="213" w:name="file_start423"/>
      <w:bookmarkEnd w:id="213"/>
      <w:r w:rsidRPr="004524EA">
        <w:rPr>
          <w:bCs/>
          <w:szCs w:val="22"/>
        </w:rPr>
        <w:t>Veto 61</w:t>
      </w:r>
      <w:r w:rsidRPr="004524EA">
        <w:rPr>
          <w:bCs/>
          <w:szCs w:val="22"/>
        </w:rPr>
        <w:tab/>
        <w:t xml:space="preserve">Part IB, Page 474; Section 90, Statewide Revenue, Proviso 90.29B, Non-recurring Revenue, Item 57, Budget and Control Board – Rural Infrastructure Fund: $3,000,000. </w:t>
      </w:r>
    </w:p>
    <w:p w:rsidR="0069085E" w:rsidRDefault="0069085E" w:rsidP="00336C81">
      <w:pPr>
        <w:tabs>
          <w:tab w:val="left" w:pos="540"/>
          <w:tab w:val="left" w:pos="810"/>
        </w:tabs>
        <w:ind w:firstLine="0"/>
        <w:jc w:val="center"/>
        <w:rPr>
          <w:b/>
        </w:rPr>
      </w:pPr>
    </w:p>
    <w:p w:rsidR="0069085E" w:rsidRDefault="0069085E" w:rsidP="00336C81">
      <w:pPr>
        <w:tabs>
          <w:tab w:val="left" w:pos="540"/>
          <w:tab w:val="left" w:pos="810"/>
        </w:tabs>
      </w:pPr>
      <w:bookmarkStart w:id="214" w:name="file_end423"/>
      <w:bookmarkEnd w:id="214"/>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215" w:name="vote_start424"/>
      <w:bookmarkEnd w:id="215"/>
      <w:r>
        <w:t>Yeas 83; Nays 23</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80" w:type="dxa"/>
            <w:shd w:val="clear" w:color="auto" w:fill="auto"/>
          </w:tcPr>
          <w:p w:rsidR="0069085E" w:rsidRPr="0069085E" w:rsidRDefault="0069085E" w:rsidP="00336C81">
            <w:pPr>
              <w:keepNext/>
              <w:tabs>
                <w:tab w:val="left" w:pos="540"/>
                <w:tab w:val="left" w:pos="810"/>
              </w:tabs>
              <w:ind w:firstLine="0"/>
            </w:pPr>
            <w:r>
              <w:t>Anderson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Anthony</w:t>
            </w:r>
          </w:p>
        </w:tc>
        <w:tc>
          <w:tcPr>
            <w:tcW w:w="2179" w:type="dxa"/>
            <w:shd w:val="clear" w:color="auto" w:fill="auto"/>
          </w:tcPr>
          <w:p w:rsidR="0069085E" w:rsidRPr="0069085E" w:rsidRDefault="0069085E" w:rsidP="00336C81">
            <w:pPr>
              <w:tabs>
                <w:tab w:val="left" w:pos="540"/>
                <w:tab w:val="left" w:pos="810"/>
              </w:tabs>
              <w:ind w:firstLine="0"/>
            </w:pPr>
            <w:r>
              <w:t>Atwater</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Brannon</w:t>
            </w:r>
          </w:p>
        </w:tc>
        <w:tc>
          <w:tcPr>
            <w:tcW w:w="2180" w:type="dxa"/>
            <w:shd w:val="clear" w:color="auto" w:fill="auto"/>
          </w:tcPr>
          <w:p w:rsidR="0069085E" w:rsidRPr="0069085E" w:rsidRDefault="0069085E" w:rsidP="00336C81">
            <w:pPr>
              <w:tabs>
                <w:tab w:val="left" w:pos="540"/>
                <w:tab w:val="left" w:pos="810"/>
              </w:tabs>
              <w:ind w:firstLine="0"/>
            </w:pPr>
            <w:r>
              <w:t>Brantley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A. Brown</w:t>
            </w:r>
          </w:p>
        </w:tc>
        <w:tc>
          <w:tcPr>
            <w:tcW w:w="2179" w:type="dxa"/>
            <w:shd w:val="clear" w:color="auto" w:fill="auto"/>
          </w:tcPr>
          <w:p w:rsidR="0069085E" w:rsidRPr="0069085E" w:rsidRDefault="0069085E" w:rsidP="00336C81">
            <w:pPr>
              <w:tabs>
                <w:tab w:val="left" w:pos="540"/>
                <w:tab w:val="left" w:pos="810"/>
              </w:tabs>
              <w:ind w:firstLine="0"/>
            </w:pPr>
            <w:r>
              <w:t>H. B. Brown</w:t>
            </w:r>
          </w:p>
        </w:tc>
        <w:tc>
          <w:tcPr>
            <w:tcW w:w="2180" w:type="dxa"/>
            <w:shd w:val="clear" w:color="auto" w:fill="auto"/>
          </w:tcPr>
          <w:p w:rsidR="0069085E" w:rsidRPr="0069085E" w:rsidRDefault="0069085E" w:rsidP="00336C81">
            <w:pPr>
              <w:tabs>
                <w:tab w:val="left" w:pos="540"/>
                <w:tab w:val="left" w:pos="810"/>
              </w:tabs>
              <w:ind w:firstLine="0"/>
            </w:pPr>
            <w:r>
              <w:t>R. L.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Butler Garrick</w:t>
            </w:r>
          </w:p>
        </w:tc>
        <w:tc>
          <w:tcPr>
            <w:tcW w:w="2179" w:type="dxa"/>
            <w:shd w:val="clear" w:color="auto" w:fill="auto"/>
          </w:tcPr>
          <w:p w:rsidR="0069085E" w:rsidRPr="0069085E" w:rsidRDefault="0069085E" w:rsidP="00336C81">
            <w:pPr>
              <w:tabs>
                <w:tab w:val="left" w:pos="540"/>
                <w:tab w:val="left" w:pos="810"/>
              </w:tabs>
              <w:ind w:firstLine="0"/>
            </w:pPr>
            <w:r>
              <w:t>Chumley</w:t>
            </w:r>
          </w:p>
        </w:tc>
        <w:tc>
          <w:tcPr>
            <w:tcW w:w="2180" w:type="dxa"/>
            <w:shd w:val="clear" w:color="auto" w:fill="auto"/>
          </w:tcPr>
          <w:p w:rsidR="0069085E" w:rsidRPr="0069085E" w:rsidRDefault="0069085E" w:rsidP="00336C81">
            <w:pPr>
              <w:tabs>
                <w:tab w:val="left" w:pos="540"/>
                <w:tab w:val="left" w:pos="810"/>
              </w:tabs>
              <w:ind w:firstLine="0"/>
            </w:pPr>
            <w:r>
              <w:t>Clemmons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Clyburn</w:t>
            </w:r>
          </w:p>
        </w:tc>
        <w:tc>
          <w:tcPr>
            <w:tcW w:w="2179" w:type="dxa"/>
            <w:shd w:val="clear" w:color="auto" w:fill="auto"/>
          </w:tcPr>
          <w:p w:rsidR="0069085E" w:rsidRPr="0069085E" w:rsidRDefault="0069085E" w:rsidP="00336C81">
            <w:pPr>
              <w:tabs>
                <w:tab w:val="left" w:pos="540"/>
                <w:tab w:val="left" w:pos="810"/>
              </w:tabs>
              <w:ind w:firstLine="0"/>
            </w:pPr>
            <w:r>
              <w:t>Cobb-Hunter</w:t>
            </w:r>
          </w:p>
        </w:tc>
        <w:tc>
          <w:tcPr>
            <w:tcW w:w="2180" w:type="dxa"/>
            <w:shd w:val="clear" w:color="auto" w:fill="auto"/>
          </w:tcPr>
          <w:p w:rsidR="0069085E" w:rsidRPr="0069085E" w:rsidRDefault="0069085E" w:rsidP="00336C81">
            <w:pPr>
              <w:tabs>
                <w:tab w:val="left" w:pos="540"/>
                <w:tab w:val="left" w:pos="810"/>
              </w:tabs>
              <w:ind w:firstLine="0"/>
            </w:pPr>
            <w:r>
              <w:t>Delleney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Dillard</w:t>
            </w:r>
          </w:p>
        </w:tc>
        <w:tc>
          <w:tcPr>
            <w:tcW w:w="2179" w:type="dxa"/>
            <w:shd w:val="clear" w:color="auto" w:fill="auto"/>
          </w:tcPr>
          <w:p w:rsidR="0069085E" w:rsidRPr="0069085E" w:rsidRDefault="0069085E" w:rsidP="00336C81">
            <w:pPr>
              <w:tabs>
                <w:tab w:val="left" w:pos="540"/>
                <w:tab w:val="left" w:pos="810"/>
              </w:tabs>
              <w:ind w:firstLine="0"/>
            </w:pPr>
            <w:r>
              <w:t>Edge</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Funderburk</w:t>
            </w:r>
          </w:p>
        </w:tc>
        <w:tc>
          <w:tcPr>
            <w:tcW w:w="2179" w:type="dxa"/>
            <w:shd w:val="clear" w:color="auto" w:fill="auto"/>
          </w:tcPr>
          <w:p w:rsidR="0069085E" w:rsidRPr="0069085E" w:rsidRDefault="0069085E" w:rsidP="00336C81">
            <w:pPr>
              <w:tabs>
                <w:tab w:val="left" w:pos="540"/>
                <w:tab w:val="left" w:pos="810"/>
              </w:tabs>
              <w:ind w:firstLine="0"/>
            </w:pPr>
            <w:r>
              <w:t>Gambrell</w:t>
            </w:r>
          </w:p>
        </w:tc>
        <w:tc>
          <w:tcPr>
            <w:tcW w:w="2180" w:type="dxa"/>
            <w:shd w:val="clear" w:color="auto" w:fill="auto"/>
          </w:tcPr>
          <w:p w:rsidR="0069085E" w:rsidRPr="0069085E" w:rsidRDefault="0069085E" w:rsidP="00336C81">
            <w:pPr>
              <w:tabs>
                <w:tab w:val="left" w:pos="540"/>
                <w:tab w:val="left" w:pos="810"/>
              </w:tabs>
              <w:ind w:firstLine="0"/>
            </w:pPr>
            <w:r>
              <w:t>Gilliard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Govan</w:t>
            </w:r>
          </w:p>
        </w:tc>
        <w:tc>
          <w:tcPr>
            <w:tcW w:w="2179" w:type="dxa"/>
            <w:shd w:val="clear" w:color="auto" w:fill="auto"/>
          </w:tcPr>
          <w:p w:rsidR="0069085E" w:rsidRPr="0069085E" w:rsidRDefault="0069085E" w:rsidP="00336C81">
            <w:pPr>
              <w:tabs>
                <w:tab w:val="left" w:pos="540"/>
                <w:tab w:val="left" w:pos="810"/>
              </w:tabs>
              <w:ind w:firstLine="0"/>
            </w:pPr>
            <w:r>
              <w:t>Hardwick</w:t>
            </w:r>
          </w:p>
        </w:tc>
        <w:tc>
          <w:tcPr>
            <w:tcW w:w="2180" w:type="dxa"/>
            <w:shd w:val="clear" w:color="auto" w:fill="auto"/>
          </w:tcPr>
          <w:p w:rsidR="0069085E" w:rsidRPr="0069085E" w:rsidRDefault="0069085E" w:rsidP="00336C81">
            <w:pPr>
              <w:tabs>
                <w:tab w:val="left" w:pos="540"/>
                <w:tab w:val="left" w:pos="810"/>
              </w:tabs>
              <w:ind w:firstLine="0"/>
            </w:pPr>
            <w:r>
              <w:t>Harrell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Herbkersman</w:t>
            </w:r>
          </w:p>
        </w:tc>
        <w:tc>
          <w:tcPr>
            <w:tcW w:w="2179" w:type="dxa"/>
            <w:shd w:val="clear" w:color="auto" w:fill="auto"/>
          </w:tcPr>
          <w:p w:rsidR="0069085E" w:rsidRPr="0069085E" w:rsidRDefault="0069085E" w:rsidP="00336C81">
            <w:pPr>
              <w:tabs>
                <w:tab w:val="left" w:pos="540"/>
                <w:tab w:val="left" w:pos="810"/>
              </w:tabs>
              <w:ind w:firstLine="0"/>
            </w:pPr>
            <w:r>
              <w:t>Hixon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King</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Long</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 C. Moss</w:t>
            </w:r>
          </w:p>
        </w:tc>
        <w:tc>
          <w:tcPr>
            <w:tcW w:w="2179" w:type="dxa"/>
            <w:shd w:val="clear" w:color="auto" w:fill="auto"/>
          </w:tcPr>
          <w:p w:rsidR="0069085E" w:rsidRPr="0069085E" w:rsidRDefault="0069085E" w:rsidP="00336C81">
            <w:pPr>
              <w:tabs>
                <w:tab w:val="left" w:pos="540"/>
                <w:tab w:val="left" w:pos="810"/>
              </w:tabs>
              <w:ind w:firstLine="0"/>
            </w:pPr>
            <w:r>
              <w:t>V. S. Moss</w:t>
            </w:r>
          </w:p>
        </w:tc>
        <w:tc>
          <w:tcPr>
            <w:tcW w:w="2180" w:type="dxa"/>
            <w:shd w:val="clear" w:color="auto" w:fill="auto"/>
          </w:tcPr>
          <w:p w:rsidR="0069085E" w:rsidRPr="0069085E" w:rsidRDefault="0069085E" w:rsidP="00336C81">
            <w:pPr>
              <w:tabs>
                <w:tab w:val="left" w:pos="540"/>
                <w:tab w:val="left" w:pos="810"/>
              </w:tabs>
              <w:ind w:firstLine="0"/>
            </w:pPr>
            <w:r>
              <w:t>Munnerlyn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M. Neal</w:t>
            </w:r>
          </w:p>
        </w:tc>
        <w:tc>
          <w:tcPr>
            <w:tcW w:w="2179" w:type="dxa"/>
            <w:shd w:val="clear" w:color="auto" w:fill="auto"/>
          </w:tcPr>
          <w:p w:rsidR="0069085E" w:rsidRPr="0069085E" w:rsidRDefault="0069085E" w:rsidP="00336C81">
            <w:pPr>
              <w:tabs>
                <w:tab w:val="left" w:pos="540"/>
                <w:tab w:val="left" w:pos="810"/>
              </w:tabs>
              <w:ind w:firstLine="0"/>
            </w:pPr>
            <w:r>
              <w:t>Ott</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Parks</w:t>
            </w:r>
          </w:p>
        </w:tc>
        <w:tc>
          <w:tcPr>
            <w:tcW w:w="2179" w:type="dxa"/>
            <w:shd w:val="clear" w:color="auto" w:fill="auto"/>
          </w:tcPr>
          <w:p w:rsidR="0069085E" w:rsidRPr="0069085E" w:rsidRDefault="0069085E" w:rsidP="00336C81">
            <w:pPr>
              <w:tabs>
                <w:tab w:val="left" w:pos="540"/>
                <w:tab w:val="left" w:pos="810"/>
              </w:tabs>
              <w:ind w:firstLine="0"/>
            </w:pPr>
            <w:r>
              <w:t>Pinson</w:t>
            </w:r>
          </w:p>
        </w:tc>
        <w:tc>
          <w:tcPr>
            <w:tcW w:w="2180" w:type="dxa"/>
            <w:shd w:val="clear" w:color="auto" w:fill="auto"/>
          </w:tcPr>
          <w:p w:rsidR="0069085E" w:rsidRPr="0069085E" w:rsidRDefault="0069085E" w:rsidP="00336C81">
            <w:pPr>
              <w:tabs>
                <w:tab w:val="left" w:pos="540"/>
                <w:tab w:val="left" w:pos="810"/>
              </w:tabs>
              <w:ind w:firstLine="0"/>
            </w:pPr>
            <w:r>
              <w:t>Pitts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Quinn</w:t>
            </w:r>
          </w:p>
        </w:tc>
        <w:tc>
          <w:tcPr>
            <w:tcW w:w="2179" w:type="dxa"/>
            <w:shd w:val="clear" w:color="auto" w:fill="auto"/>
          </w:tcPr>
          <w:p w:rsidR="0069085E" w:rsidRPr="0069085E" w:rsidRDefault="0069085E" w:rsidP="00336C81">
            <w:pPr>
              <w:tabs>
                <w:tab w:val="left" w:pos="540"/>
                <w:tab w:val="left" w:pos="810"/>
              </w:tabs>
              <w:ind w:firstLine="0"/>
            </w:pPr>
            <w:r>
              <w:t>Rutherford</w:t>
            </w:r>
          </w:p>
        </w:tc>
        <w:tc>
          <w:tcPr>
            <w:tcW w:w="2180" w:type="dxa"/>
            <w:shd w:val="clear" w:color="auto" w:fill="auto"/>
          </w:tcPr>
          <w:p w:rsidR="0069085E" w:rsidRPr="0069085E" w:rsidRDefault="0069085E" w:rsidP="00336C81">
            <w:pPr>
              <w:tabs>
                <w:tab w:val="left" w:pos="540"/>
                <w:tab w:val="left" w:pos="810"/>
              </w:tabs>
              <w:ind w:firstLine="0"/>
            </w:pPr>
            <w:r>
              <w:t>Sabb</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Total--83</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80" w:type="dxa"/>
            <w:shd w:val="clear" w:color="auto" w:fill="auto"/>
          </w:tcPr>
          <w:p w:rsidR="0069085E" w:rsidRPr="0069085E" w:rsidRDefault="0069085E" w:rsidP="00336C81">
            <w:pPr>
              <w:keepNext/>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Patrick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Total--23</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17</w:t>
      </w:r>
      <w:r w:rsidR="00F722BE">
        <w:rPr>
          <w:b/>
        </w:rPr>
        <w:t xml:space="preserve"> </w:t>
      </w:r>
      <w:r w:rsidR="00F722BE" w:rsidRPr="0069085E">
        <w:rPr>
          <w:b/>
        </w:rPr>
        <w:t>ON H. 4813</w:t>
      </w:r>
      <w:r w:rsidRPr="0069085E">
        <w:rPr>
          <w:b/>
        </w:rPr>
        <w:t>--RECONSIDERED</w:t>
      </w:r>
    </w:p>
    <w:p w:rsidR="0069085E" w:rsidRPr="00F5671F" w:rsidRDefault="0069085E" w:rsidP="00336C81">
      <w:pPr>
        <w:tabs>
          <w:tab w:val="left" w:pos="270"/>
          <w:tab w:val="left" w:pos="540"/>
          <w:tab w:val="left" w:pos="810"/>
        </w:tabs>
        <w:ind w:firstLine="0"/>
        <w:rPr>
          <w:bCs/>
          <w:szCs w:val="22"/>
        </w:rPr>
      </w:pPr>
      <w:bookmarkStart w:id="216" w:name="file_start426"/>
      <w:bookmarkEnd w:id="216"/>
      <w:r w:rsidRPr="00F5671F">
        <w:rPr>
          <w:bCs/>
          <w:szCs w:val="22"/>
        </w:rPr>
        <w:t>Veto 17</w:t>
      </w:r>
      <w:r w:rsidRPr="00F5671F">
        <w:rPr>
          <w:bCs/>
          <w:szCs w:val="22"/>
        </w:rPr>
        <w:tab/>
        <w:t>Part IB, Page 301; Section 1, Department of Education, Proviso 1.92 – SDE: Lee County Bus Shop.</w:t>
      </w:r>
    </w:p>
    <w:p w:rsidR="0069085E" w:rsidRDefault="0069085E" w:rsidP="00336C81">
      <w:pPr>
        <w:tabs>
          <w:tab w:val="left" w:pos="540"/>
          <w:tab w:val="left" w:pos="810"/>
        </w:tabs>
        <w:ind w:firstLine="0"/>
        <w:jc w:val="center"/>
        <w:rPr>
          <w:b/>
        </w:rPr>
      </w:pPr>
    </w:p>
    <w:p w:rsidR="0069085E" w:rsidRDefault="0069085E" w:rsidP="00336C81">
      <w:pPr>
        <w:tabs>
          <w:tab w:val="left" w:pos="540"/>
          <w:tab w:val="left" w:pos="810"/>
        </w:tabs>
      </w:pPr>
      <w:bookmarkStart w:id="217" w:name="file_end426"/>
      <w:bookmarkEnd w:id="217"/>
      <w:r>
        <w:t xml:space="preserve">Rep. EDGE moved to reconsider the vote whereby Veto No. 17 was sustained.  </w:t>
      </w:r>
    </w:p>
    <w:p w:rsidR="0069085E" w:rsidRDefault="0069085E" w:rsidP="00336C81">
      <w:pPr>
        <w:tabs>
          <w:tab w:val="left" w:pos="540"/>
          <w:tab w:val="left" w:pos="810"/>
        </w:tabs>
      </w:pPr>
    </w:p>
    <w:p w:rsidR="0069085E" w:rsidRDefault="0069085E" w:rsidP="00336C81">
      <w:pPr>
        <w:tabs>
          <w:tab w:val="left" w:pos="540"/>
          <w:tab w:val="left" w:pos="810"/>
        </w:tabs>
      </w:pPr>
      <w:r>
        <w:t>Rep. HAMILTON demanded the yeas and nays which were taken, resulting as follows:</w:t>
      </w:r>
    </w:p>
    <w:p w:rsidR="0069085E" w:rsidRDefault="0069085E" w:rsidP="00336C81">
      <w:pPr>
        <w:tabs>
          <w:tab w:val="left" w:pos="540"/>
          <w:tab w:val="left" w:pos="810"/>
        </w:tabs>
        <w:jc w:val="center"/>
      </w:pPr>
      <w:bookmarkStart w:id="218" w:name="vote_start428"/>
      <w:bookmarkEnd w:id="218"/>
      <w:r>
        <w:t>Yeas 67; Nays 30</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Allen</w:t>
            </w:r>
          </w:p>
        </w:tc>
        <w:tc>
          <w:tcPr>
            <w:tcW w:w="2179" w:type="dxa"/>
            <w:shd w:val="clear" w:color="auto" w:fill="auto"/>
          </w:tcPr>
          <w:p w:rsidR="0069085E" w:rsidRPr="0069085E" w:rsidRDefault="0069085E" w:rsidP="00336C81">
            <w:pPr>
              <w:keepNext/>
              <w:tabs>
                <w:tab w:val="left" w:pos="540"/>
                <w:tab w:val="left" w:pos="810"/>
              </w:tabs>
              <w:ind w:firstLine="0"/>
            </w:pPr>
            <w:r>
              <w:t>Anderson</w:t>
            </w:r>
          </w:p>
        </w:tc>
        <w:tc>
          <w:tcPr>
            <w:tcW w:w="2180" w:type="dxa"/>
            <w:shd w:val="clear" w:color="auto" w:fill="auto"/>
          </w:tcPr>
          <w:p w:rsidR="0069085E" w:rsidRPr="0069085E" w:rsidRDefault="0069085E" w:rsidP="00336C81">
            <w:pPr>
              <w:keepNext/>
              <w:tabs>
                <w:tab w:val="left" w:pos="540"/>
                <w:tab w:val="left" w:pos="810"/>
              </w:tabs>
              <w:ind w:firstLine="0"/>
            </w:pPr>
            <w:r>
              <w:t>Anthony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Bales</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Brady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Branham</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Funderburk</w:t>
            </w:r>
          </w:p>
        </w:tc>
        <w:tc>
          <w:tcPr>
            <w:tcW w:w="2180" w:type="dxa"/>
            <w:shd w:val="clear" w:color="auto" w:fill="auto"/>
          </w:tcPr>
          <w:p w:rsidR="0069085E" w:rsidRPr="0069085E" w:rsidRDefault="0069085E" w:rsidP="00336C81">
            <w:pPr>
              <w:tabs>
                <w:tab w:val="left" w:pos="540"/>
                <w:tab w:val="left" w:pos="810"/>
              </w:tabs>
              <w:ind w:firstLine="0"/>
            </w:pPr>
            <w:r>
              <w:t>Gambrell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Gilliard</w:t>
            </w:r>
          </w:p>
        </w:tc>
        <w:tc>
          <w:tcPr>
            <w:tcW w:w="2179" w:type="dxa"/>
            <w:shd w:val="clear" w:color="auto" w:fill="auto"/>
          </w:tcPr>
          <w:p w:rsidR="0069085E" w:rsidRPr="0069085E" w:rsidRDefault="0069085E" w:rsidP="00336C81">
            <w:pPr>
              <w:tabs>
                <w:tab w:val="left" w:pos="540"/>
                <w:tab w:val="left" w:pos="810"/>
              </w:tabs>
              <w:ind w:firstLine="0"/>
            </w:pPr>
            <w:r>
              <w:t>Govan</w:t>
            </w:r>
          </w:p>
        </w:tc>
        <w:tc>
          <w:tcPr>
            <w:tcW w:w="2180" w:type="dxa"/>
            <w:shd w:val="clear" w:color="auto" w:fill="auto"/>
          </w:tcPr>
          <w:p w:rsidR="0069085E" w:rsidRPr="0069085E" w:rsidRDefault="0069085E" w:rsidP="00336C81">
            <w:pPr>
              <w:tabs>
                <w:tab w:val="left" w:pos="540"/>
                <w:tab w:val="left" w:pos="810"/>
              </w:tabs>
              <w:ind w:firstLine="0"/>
            </w:pPr>
            <w:r>
              <w:t>Hardwick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Harrison</w:t>
            </w:r>
          </w:p>
        </w:tc>
        <w:tc>
          <w:tcPr>
            <w:tcW w:w="2179" w:type="dxa"/>
            <w:shd w:val="clear" w:color="auto" w:fill="auto"/>
          </w:tcPr>
          <w:p w:rsidR="0069085E" w:rsidRPr="0069085E" w:rsidRDefault="0069085E" w:rsidP="00336C81">
            <w:pPr>
              <w:tabs>
                <w:tab w:val="left" w:pos="540"/>
                <w:tab w:val="left" w:pos="810"/>
              </w:tabs>
              <w:ind w:firstLine="0"/>
            </w:pPr>
            <w:r>
              <w:t>Hayes</w:t>
            </w:r>
          </w:p>
        </w:tc>
        <w:tc>
          <w:tcPr>
            <w:tcW w:w="2180" w:type="dxa"/>
            <w:shd w:val="clear" w:color="auto" w:fill="auto"/>
          </w:tcPr>
          <w:p w:rsidR="0069085E" w:rsidRPr="0069085E" w:rsidRDefault="0069085E" w:rsidP="00336C81">
            <w:pPr>
              <w:tabs>
                <w:tab w:val="left" w:pos="540"/>
                <w:tab w:val="left" w:pos="810"/>
              </w:tabs>
              <w:ind w:firstLine="0"/>
            </w:pPr>
            <w:r>
              <w:t>Hearn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Hodges</w:t>
            </w:r>
          </w:p>
        </w:tc>
        <w:tc>
          <w:tcPr>
            <w:tcW w:w="2179" w:type="dxa"/>
            <w:shd w:val="clear" w:color="auto" w:fill="auto"/>
          </w:tcPr>
          <w:p w:rsidR="0069085E" w:rsidRPr="0069085E" w:rsidRDefault="0069085E" w:rsidP="00336C81">
            <w:pPr>
              <w:tabs>
                <w:tab w:val="left" w:pos="540"/>
                <w:tab w:val="left" w:pos="810"/>
              </w:tabs>
              <w:ind w:firstLine="0"/>
            </w:pPr>
            <w:r>
              <w:t>Horne</w:t>
            </w:r>
          </w:p>
        </w:tc>
        <w:tc>
          <w:tcPr>
            <w:tcW w:w="2180" w:type="dxa"/>
            <w:shd w:val="clear" w:color="auto" w:fill="auto"/>
          </w:tcPr>
          <w:p w:rsidR="0069085E" w:rsidRPr="0069085E" w:rsidRDefault="0069085E" w:rsidP="00336C81">
            <w:pPr>
              <w:tabs>
                <w:tab w:val="left" w:pos="540"/>
                <w:tab w:val="left" w:pos="810"/>
              </w:tabs>
              <w:ind w:firstLine="0"/>
            </w:pPr>
            <w:r>
              <w:t>Hosey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Howard</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Lowe</w:t>
            </w:r>
          </w:p>
        </w:tc>
        <w:tc>
          <w:tcPr>
            <w:tcW w:w="2180" w:type="dxa"/>
            <w:shd w:val="clear" w:color="auto" w:fill="auto"/>
          </w:tcPr>
          <w:p w:rsidR="0069085E" w:rsidRPr="0069085E" w:rsidRDefault="0069085E" w:rsidP="00336C81">
            <w:pPr>
              <w:tabs>
                <w:tab w:val="left" w:pos="540"/>
                <w:tab w:val="left" w:pos="810"/>
              </w:tabs>
              <w:ind w:firstLine="0"/>
            </w:pPr>
            <w:r>
              <w:t>Lucas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Mack</w:t>
            </w:r>
          </w:p>
        </w:tc>
        <w:tc>
          <w:tcPr>
            <w:tcW w:w="2179" w:type="dxa"/>
            <w:shd w:val="clear" w:color="auto" w:fill="auto"/>
          </w:tcPr>
          <w:p w:rsidR="0069085E" w:rsidRPr="0069085E" w:rsidRDefault="0069085E" w:rsidP="00336C81">
            <w:pPr>
              <w:tabs>
                <w:tab w:val="left" w:pos="540"/>
                <w:tab w:val="left" w:pos="810"/>
              </w:tabs>
              <w:ind w:firstLine="0"/>
            </w:pPr>
            <w:r>
              <w:t>McEachern</w:t>
            </w:r>
          </w:p>
        </w:tc>
        <w:tc>
          <w:tcPr>
            <w:tcW w:w="2180" w:type="dxa"/>
            <w:shd w:val="clear" w:color="auto" w:fill="auto"/>
          </w:tcPr>
          <w:p w:rsidR="0069085E" w:rsidRPr="0069085E" w:rsidRDefault="0069085E" w:rsidP="00336C81">
            <w:pPr>
              <w:tabs>
                <w:tab w:val="left" w:pos="540"/>
                <w:tab w:val="left" w:pos="810"/>
              </w:tabs>
              <w:ind w:firstLine="0"/>
            </w:pPr>
            <w:r>
              <w:t>McLeod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V. S. Moss</w:t>
            </w:r>
          </w:p>
        </w:tc>
        <w:tc>
          <w:tcPr>
            <w:tcW w:w="2179" w:type="dxa"/>
            <w:shd w:val="clear" w:color="auto" w:fill="auto"/>
          </w:tcPr>
          <w:p w:rsidR="0069085E" w:rsidRPr="0069085E" w:rsidRDefault="0069085E" w:rsidP="00336C81">
            <w:pPr>
              <w:tabs>
                <w:tab w:val="left" w:pos="540"/>
                <w:tab w:val="left" w:pos="810"/>
              </w:tabs>
              <w:ind w:firstLine="0"/>
            </w:pPr>
            <w:r>
              <w:t>Munnerlyn</w:t>
            </w:r>
          </w:p>
        </w:tc>
        <w:tc>
          <w:tcPr>
            <w:tcW w:w="2180" w:type="dxa"/>
            <w:shd w:val="clear" w:color="auto" w:fill="auto"/>
          </w:tcPr>
          <w:p w:rsidR="0069085E" w:rsidRPr="0069085E" w:rsidRDefault="0069085E" w:rsidP="00336C81">
            <w:pPr>
              <w:tabs>
                <w:tab w:val="left" w:pos="540"/>
                <w:tab w:val="left" w:pos="810"/>
              </w:tabs>
              <w:ind w:firstLine="0"/>
            </w:pPr>
            <w:r>
              <w:t>J. M. Neal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Ott</w:t>
            </w:r>
          </w:p>
        </w:tc>
        <w:tc>
          <w:tcPr>
            <w:tcW w:w="2179" w:type="dxa"/>
            <w:shd w:val="clear" w:color="auto" w:fill="auto"/>
          </w:tcPr>
          <w:p w:rsidR="0069085E" w:rsidRPr="0069085E" w:rsidRDefault="0069085E" w:rsidP="00336C81">
            <w:pPr>
              <w:tabs>
                <w:tab w:val="left" w:pos="540"/>
                <w:tab w:val="left" w:pos="810"/>
              </w:tabs>
              <w:ind w:firstLine="0"/>
            </w:pPr>
            <w:r>
              <w:t>Parks</w:t>
            </w:r>
          </w:p>
        </w:tc>
        <w:tc>
          <w:tcPr>
            <w:tcW w:w="2180" w:type="dxa"/>
            <w:shd w:val="clear" w:color="auto" w:fill="auto"/>
          </w:tcPr>
          <w:p w:rsidR="0069085E" w:rsidRPr="0069085E" w:rsidRDefault="0069085E" w:rsidP="00336C81">
            <w:pPr>
              <w:tabs>
                <w:tab w:val="left" w:pos="540"/>
                <w:tab w:val="left" w:pos="810"/>
              </w:tabs>
              <w:ind w:firstLine="0"/>
            </w:pPr>
            <w:r>
              <w:t>Pinson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Pitts</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Rutherford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Sandifer</w:t>
            </w:r>
          </w:p>
        </w:tc>
        <w:tc>
          <w:tcPr>
            <w:tcW w:w="2179" w:type="dxa"/>
            <w:shd w:val="clear" w:color="auto" w:fill="auto"/>
          </w:tcPr>
          <w:p w:rsidR="0069085E" w:rsidRPr="0069085E" w:rsidRDefault="0069085E" w:rsidP="00336C81">
            <w:pPr>
              <w:tabs>
                <w:tab w:val="left" w:pos="540"/>
                <w:tab w:val="left" w:pos="810"/>
              </w:tabs>
              <w:ind w:firstLine="0"/>
            </w:pPr>
            <w:r>
              <w:t>Sellers</w:t>
            </w:r>
          </w:p>
        </w:tc>
        <w:tc>
          <w:tcPr>
            <w:tcW w:w="2180" w:type="dxa"/>
            <w:shd w:val="clear" w:color="auto" w:fill="auto"/>
          </w:tcPr>
          <w:p w:rsidR="0069085E" w:rsidRPr="0069085E" w:rsidRDefault="0069085E" w:rsidP="00336C81">
            <w:pPr>
              <w:tabs>
                <w:tab w:val="left" w:pos="540"/>
                <w:tab w:val="left" w:pos="810"/>
              </w:tabs>
              <w:ind w:firstLine="0"/>
            </w:pPr>
            <w:r>
              <w:t>Simrill</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Total--67</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79" w:type="dxa"/>
            <w:shd w:val="clear" w:color="auto" w:fill="auto"/>
          </w:tcPr>
          <w:p w:rsidR="0069085E" w:rsidRPr="0069085E" w:rsidRDefault="0069085E" w:rsidP="00336C81">
            <w:pPr>
              <w:keepNext/>
              <w:tabs>
                <w:tab w:val="left" w:pos="540"/>
                <w:tab w:val="left" w:pos="810"/>
              </w:tabs>
              <w:ind w:firstLine="0"/>
            </w:pPr>
            <w:r>
              <w:t>Ballentine</w:t>
            </w:r>
          </w:p>
        </w:tc>
        <w:tc>
          <w:tcPr>
            <w:tcW w:w="2180" w:type="dxa"/>
            <w:shd w:val="clear" w:color="auto" w:fill="auto"/>
          </w:tcPr>
          <w:p w:rsidR="0069085E" w:rsidRPr="0069085E" w:rsidRDefault="0069085E" w:rsidP="00336C81">
            <w:pPr>
              <w:keepNext/>
              <w:tabs>
                <w:tab w:val="left" w:pos="540"/>
                <w:tab w:val="left" w:pos="810"/>
              </w:tabs>
              <w:ind w:firstLine="0"/>
            </w:pPr>
            <w:r>
              <w:t>Bannister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Bedingfield</w:t>
            </w:r>
          </w:p>
        </w:tc>
        <w:tc>
          <w:tcPr>
            <w:tcW w:w="2179" w:type="dxa"/>
            <w:shd w:val="clear" w:color="auto" w:fill="auto"/>
          </w:tcPr>
          <w:p w:rsidR="0069085E" w:rsidRPr="0069085E" w:rsidRDefault="0069085E" w:rsidP="00336C81">
            <w:pPr>
              <w:tabs>
                <w:tab w:val="left" w:pos="540"/>
                <w:tab w:val="left" w:pos="810"/>
              </w:tabs>
              <w:ind w:firstLine="0"/>
            </w:pPr>
            <w:r>
              <w:t>Bingham</w:t>
            </w:r>
          </w:p>
        </w:tc>
        <w:tc>
          <w:tcPr>
            <w:tcW w:w="2180" w:type="dxa"/>
            <w:shd w:val="clear" w:color="auto" w:fill="auto"/>
          </w:tcPr>
          <w:p w:rsidR="0069085E" w:rsidRPr="0069085E" w:rsidRDefault="0069085E" w:rsidP="00336C81">
            <w:pPr>
              <w:tabs>
                <w:tab w:val="left" w:pos="540"/>
                <w:tab w:val="left" w:pos="810"/>
              </w:tabs>
              <w:ind w:firstLine="0"/>
            </w:pPr>
            <w:r>
              <w:t>Brannon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Daning</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Hixon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Loftis</w:t>
            </w:r>
          </w:p>
        </w:tc>
        <w:tc>
          <w:tcPr>
            <w:tcW w:w="2179" w:type="dxa"/>
            <w:shd w:val="clear" w:color="auto" w:fill="auto"/>
          </w:tcPr>
          <w:p w:rsidR="0069085E" w:rsidRPr="0069085E" w:rsidRDefault="0069085E" w:rsidP="00336C81">
            <w:pPr>
              <w:tabs>
                <w:tab w:val="left" w:pos="540"/>
                <w:tab w:val="left" w:pos="810"/>
              </w:tabs>
              <w:ind w:firstLine="0"/>
            </w:pPr>
            <w:r>
              <w:t>Long</w:t>
            </w:r>
          </w:p>
        </w:tc>
        <w:tc>
          <w:tcPr>
            <w:tcW w:w="2180" w:type="dxa"/>
            <w:shd w:val="clear" w:color="auto" w:fill="auto"/>
          </w:tcPr>
          <w:p w:rsidR="0069085E" w:rsidRPr="0069085E" w:rsidRDefault="0069085E" w:rsidP="00336C81">
            <w:pPr>
              <w:tabs>
                <w:tab w:val="left" w:pos="540"/>
                <w:tab w:val="left" w:pos="810"/>
              </w:tabs>
              <w:ind w:firstLine="0"/>
            </w:pPr>
            <w:r>
              <w:t>McCoy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Owens</w:t>
            </w:r>
          </w:p>
        </w:tc>
        <w:tc>
          <w:tcPr>
            <w:tcW w:w="2180" w:type="dxa"/>
            <w:shd w:val="clear" w:color="auto" w:fill="auto"/>
          </w:tcPr>
          <w:p w:rsidR="0069085E" w:rsidRPr="0069085E" w:rsidRDefault="0069085E" w:rsidP="00336C81">
            <w:pPr>
              <w:tabs>
                <w:tab w:val="left" w:pos="540"/>
                <w:tab w:val="left" w:pos="810"/>
              </w:tabs>
              <w:ind w:firstLine="0"/>
            </w:pPr>
            <w:r>
              <w:t>Parker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Putnam</w:t>
            </w:r>
          </w:p>
        </w:tc>
        <w:tc>
          <w:tcPr>
            <w:tcW w:w="2179" w:type="dxa"/>
            <w:shd w:val="clear" w:color="auto" w:fill="auto"/>
          </w:tcPr>
          <w:p w:rsidR="0069085E" w:rsidRPr="0069085E" w:rsidRDefault="0069085E" w:rsidP="00336C81">
            <w:pPr>
              <w:tabs>
                <w:tab w:val="left" w:pos="540"/>
                <w:tab w:val="left" w:pos="810"/>
              </w:tabs>
              <w:ind w:firstLine="0"/>
            </w:pPr>
            <w:r>
              <w:t>Ryan</w:t>
            </w:r>
          </w:p>
        </w:tc>
        <w:tc>
          <w:tcPr>
            <w:tcW w:w="2180" w:type="dxa"/>
            <w:shd w:val="clear" w:color="auto" w:fill="auto"/>
          </w:tcPr>
          <w:p w:rsidR="0069085E" w:rsidRPr="0069085E" w:rsidRDefault="0069085E" w:rsidP="00336C81">
            <w:pPr>
              <w:tabs>
                <w:tab w:val="left" w:pos="540"/>
                <w:tab w:val="left" w:pos="810"/>
              </w:tabs>
              <w:ind w:firstLine="0"/>
            </w:pPr>
            <w:r>
              <w:t>G. R. Smith</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J. R. Smith</w:t>
            </w:r>
          </w:p>
        </w:tc>
        <w:tc>
          <w:tcPr>
            <w:tcW w:w="2179" w:type="dxa"/>
            <w:shd w:val="clear" w:color="auto" w:fill="auto"/>
          </w:tcPr>
          <w:p w:rsidR="0069085E" w:rsidRPr="0069085E" w:rsidRDefault="0069085E" w:rsidP="00336C81">
            <w:pPr>
              <w:keepNext/>
              <w:tabs>
                <w:tab w:val="left" w:pos="540"/>
                <w:tab w:val="left" w:pos="810"/>
              </w:tabs>
              <w:ind w:firstLine="0"/>
            </w:pPr>
            <w:r>
              <w:t>Southard</w:t>
            </w:r>
          </w:p>
        </w:tc>
        <w:tc>
          <w:tcPr>
            <w:tcW w:w="2180" w:type="dxa"/>
            <w:shd w:val="clear" w:color="auto" w:fill="auto"/>
          </w:tcPr>
          <w:p w:rsidR="0069085E" w:rsidRPr="0069085E" w:rsidRDefault="0069085E" w:rsidP="00336C81">
            <w:pPr>
              <w:keepNext/>
              <w:tabs>
                <w:tab w:val="left" w:pos="540"/>
                <w:tab w:val="left" w:pos="810"/>
              </w:tabs>
              <w:ind w:firstLine="0"/>
            </w:pPr>
            <w:r>
              <w:t>Stringer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Taylor</w:t>
            </w:r>
          </w:p>
        </w:tc>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80" w:type="dxa"/>
            <w:shd w:val="clear" w:color="auto" w:fill="auto"/>
          </w:tcPr>
          <w:p w:rsidR="0069085E" w:rsidRPr="0069085E" w:rsidRDefault="0069085E" w:rsidP="00336C81">
            <w:pPr>
              <w:keepNext/>
              <w:tabs>
                <w:tab w:val="left" w:pos="540"/>
                <w:tab w:val="left" w:pos="810"/>
              </w:tabs>
              <w:ind w:firstLine="0"/>
            </w:pPr>
            <w:r>
              <w:t>Young</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Total--30</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motion to reconsider was agreed to.</w:t>
      </w:r>
    </w:p>
    <w:p w:rsidR="005D2E7A" w:rsidRDefault="005D2E7A" w:rsidP="00336C81">
      <w:pPr>
        <w:keepNext/>
        <w:tabs>
          <w:tab w:val="left" w:pos="540"/>
          <w:tab w:val="left" w:pos="810"/>
        </w:tabs>
        <w:jc w:val="center"/>
        <w:rPr>
          <w:b/>
        </w:rPr>
      </w:pPr>
    </w:p>
    <w:p w:rsidR="0069085E" w:rsidRDefault="0069085E" w:rsidP="00336C81">
      <w:pPr>
        <w:keepNext/>
        <w:tabs>
          <w:tab w:val="left" w:pos="540"/>
          <w:tab w:val="left" w:pos="810"/>
        </w:tabs>
        <w:jc w:val="center"/>
        <w:rPr>
          <w:b/>
        </w:rPr>
      </w:pPr>
      <w:r w:rsidRPr="0069085E">
        <w:rPr>
          <w:b/>
        </w:rPr>
        <w:t>VETO 17</w:t>
      </w:r>
      <w:r w:rsidR="00F722BE">
        <w:rPr>
          <w:b/>
        </w:rPr>
        <w:t xml:space="preserve"> </w:t>
      </w:r>
      <w:r w:rsidR="00F722BE" w:rsidRPr="0069085E">
        <w:rPr>
          <w:b/>
        </w:rPr>
        <w:t>ON H. 4813</w:t>
      </w:r>
      <w:r w:rsidRPr="0069085E">
        <w:rPr>
          <w:b/>
        </w:rPr>
        <w:t>-- OVERRIDDEN</w:t>
      </w:r>
    </w:p>
    <w:p w:rsidR="0069085E" w:rsidRPr="00884B18" w:rsidRDefault="0069085E" w:rsidP="00336C81">
      <w:pPr>
        <w:tabs>
          <w:tab w:val="left" w:pos="270"/>
          <w:tab w:val="left" w:pos="540"/>
          <w:tab w:val="left" w:pos="810"/>
        </w:tabs>
        <w:ind w:firstLine="0"/>
        <w:rPr>
          <w:bCs/>
          <w:szCs w:val="22"/>
        </w:rPr>
      </w:pPr>
      <w:bookmarkStart w:id="219" w:name="file_start430"/>
      <w:bookmarkEnd w:id="219"/>
      <w:r w:rsidRPr="00884B18">
        <w:rPr>
          <w:bCs/>
          <w:szCs w:val="22"/>
        </w:rPr>
        <w:t>Veto 17</w:t>
      </w:r>
      <w:r w:rsidRPr="00884B18">
        <w:rPr>
          <w:bCs/>
          <w:szCs w:val="22"/>
        </w:rPr>
        <w:tab/>
        <w:t>Part IB, Page 301; Section 1, Department of Education, Proviso 1.92 – SDE: Lee County Bus Shop.</w:t>
      </w:r>
    </w:p>
    <w:p w:rsidR="0069085E" w:rsidRDefault="0069085E" w:rsidP="00336C81">
      <w:pPr>
        <w:tabs>
          <w:tab w:val="left" w:pos="540"/>
          <w:tab w:val="left" w:pos="810"/>
        </w:tabs>
        <w:ind w:firstLine="0"/>
        <w:jc w:val="center"/>
        <w:rPr>
          <w:b/>
        </w:rPr>
      </w:pPr>
    </w:p>
    <w:p w:rsidR="0069085E" w:rsidRDefault="0069085E" w:rsidP="00336C81">
      <w:pPr>
        <w:tabs>
          <w:tab w:val="left" w:pos="540"/>
          <w:tab w:val="left" w:pos="810"/>
        </w:tabs>
      </w:pPr>
      <w:bookmarkStart w:id="220" w:name="file_end430"/>
      <w:bookmarkEnd w:id="220"/>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221" w:name="vote_start431"/>
      <w:bookmarkEnd w:id="221"/>
      <w:r>
        <w:t>Yeas 76; Nays 29</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Barfield</w:t>
            </w:r>
          </w:p>
        </w:tc>
        <w:tc>
          <w:tcPr>
            <w:tcW w:w="2179" w:type="dxa"/>
            <w:shd w:val="clear" w:color="auto" w:fill="auto"/>
          </w:tcPr>
          <w:p w:rsidR="0069085E" w:rsidRPr="0069085E" w:rsidRDefault="0069085E" w:rsidP="00336C81">
            <w:pPr>
              <w:tabs>
                <w:tab w:val="left" w:pos="540"/>
                <w:tab w:val="left" w:pos="810"/>
              </w:tabs>
              <w:ind w:firstLine="0"/>
            </w:pPr>
            <w:r>
              <w:t>Battle</w:t>
            </w:r>
          </w:p>
        </w:tc>
        <w:tc>
          <w:tcPr>
            <w:tcW w:w="2180" w:type="dxa"/>
            <w:shd w:val="clear" w:color="auto" w:fill="auto"/>
          </w:tcPr>
          <w:p w:rsidR="0069085E" w:rsidRPr="0069085E" w:rsidRDefault="0069085E" w:rsidP="00336C81">
            <w:pPr>
              <w:tabs>
                <w:tab w:val="left" w:pos="540"/>
                <w:tab w:val="left" w:pos="810"/>
              </w:tabs>
              <w:ind w:firstLine="0"/>
            </w:pPr>
            <w:r>
              <w:t>Bowen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Bowers</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Cobb-Hunter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Delleney</w:t>
            </w:r>
          </w:p>
        </w:tc>
        <w:tc>
          <w:tcPr>
            <w:tcW w:w="2179" w:type="dxa"/>
            <w:shd w:val="clear" w:color="auto" w:fill="auto"/>
          </w:tcPr>
          <w:p w:rsidR="0069085E" w:rsidRPr="0069085E" w:rsidRDefault="0069085E" w:rsidP="00336C81">
            <w:pPr>
              <w:tabs>
                <w:tab w:val="left" w:pos="540"/>
                <w:tab w:val="left" w:pos="810"/>
              </w:tabs>
              <w:ind w:firstLine="0"/>
            </w:pPr>
            <w:r>
              <w:t>Dillard</w:t>
            </w:r>
          </w:p>
        </w:tc>
        <w:tc>
          <w:tcPr>
            <w:tcW w:w="2180" w:type="dxa"/>
            <w:shd w:val="clear" w:color="auto" w:fill="auto"/>
          </w:tcPr>
          <w:p w:rsidR="0069085E" w:rsidRPr="0069085E" w:rsidRDefault="0069085E" w:rsidP="00336C81">
            <w:pPr>
              <w:tabs>
                <w:tab w:val="left" w:pos="540"/>
                <w:tab w:val="left" w:pos="810"/>
              </w:tabs>
              <w:ind w:firstLine="0"/>
            </w:pPr>
            <w:r>
              <w:t>Edge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Erickson</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Harrison</w:t>
            </w:r>
          </w:p>
        </w:tc>
        <w:tc>
          <w:tcPr>
            <w:tcW w:w="2180" w:type="dxa"/>
            <w:shd w:val="clear" w:color="auto" w:fill="auto"/>
          </w:tcPr>
          <w:p w:rsidR="0069085E" w:rsidRPr="0069085E" w:rsidRDefault="0069085E" w:rsidP="00336C81">
            <w:pPr>
              <w:tabs>
                <w:tab w:val="left" w:pos="540"/>
                <w:tab w:val="left" w:pos="810"/>
              </w:tabs>
              <w:ind w:firstLine="0"/>
            </w:pPr>
            <w:r>
              <w:t>Hayes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Hearn</w:t>
            </w:r>
          </w:p>
        </w:tc>
        <w:tc>
          <w:tcPr>
            <w:tcW w:w="2179" w:type="dxa"/>
            <w:shd w:val="clear" w:color="auto" w:fill="auto"/>
          </w:tcPr>
          <w:p w:rsidR="0069085E" w:rsidRPr="0069085E" w:rsidRDefault="0069085E" w:rsidP="00336C81">
            <w:pPr>
              <w:tabs>
                <w:tab w:val="left" w:pos="540"/>
                <w:tab w:val="left" w:pos="810"/>
              </w:tabs>
              <w:ind w:firstLine="0"/>
            </w:pPr>
            <w:r>
              <w:t>Herbkersman</w:t>
            </w:r>
          </w:p>
        </w:tc>
        <w:tc>
          <w:tcPr>
            <w:tcW w:w="2180" w:type="dxa"/>
            <w:shd w:val="clear" w:color="auto" w:fill="auto"/>
          </w:tcPr>
          <w:p w:rsidR="0069085E" w:rsidRPr="0069085E" w:rsidRDefault="0069085E" w:rsidP="00336C81">
            <w:pPr>
              <w:tabs>
                <w:tab w:val="left" w:pos="540"/>
                <w:tab w:val="left" w:pos="810"/>
              </w:tabs>
              <w:ind w:firstLine="0"/>
            </w:pPr>
            <w:r>
              <w:t>Hodges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Horne</w:t>
            </w:r>
          </w:p>
        </w:tc>
        <w:tc>
          <w:tcPr>
            <w:tcW w:w="2179" w:type="dxa"/>
            <w:shd w:val="clear" w:color="auto" w:fill="auto"/>
          </w:tcPr>
          <w:p w:rsidR="0069085E" w:rsidRPr="0069085E" w:rsidRDefault="0069085E" w:rsidP="00336C81">
            <w:pPr>
              <w:tabs>
                <w:tab w:val="left" w:pos="540"/>
                <w:tab w:val="left" w:pos="810"/>
              </w:tabs>
              <w:ind w:firstLine="0"/>
            </w:pPr>
            <w:r>
              <w:t>Hosey</w:t>
            </w:r>
          </w:p>
        </w:tc>
        <w:tc>
          <w:tcPr>
            <w:tcW w:w="2180" w:type="dxa"/>
            <w:shd w:val="clear" w:color="auto" w:fill="auto"/>
          </w:tcPr>
          <w:p w:rsidR="0069085E" w:rsidRPr="0069085E" w:rsidRDefault="0069085E" w:rsidP="00336C81">
            <w:pPr>
              <w:tabs>
                <w:tab w:val="left" w:pos="540"/>
                <w:tab w:val="left" w:pos="810"/>
              </w:tabs>
              <w:ind w:firstLine="0"/>
            </w:pPr>
            <w:r>
              <w:t>Jefferson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Johnson</w:t>
            </w:r>
          </w:p>
        </w:tc>
        <w:tc>
          <w:tcPr>
            <w:tcW w:w="2179" w:type="dxa"/>
            <w:shd w:val="clear" w:color="auto" w:fill="auto"/>
          </w:tcPr>
          <w:p w:rsidR="0069085E" w:rsidRPr="0069085E" w:rsidRDefault="0069085E" w:rsidP="00336C81">
            <w:pPr>
              <w:tabs>
                <w:tab w:val="left" w:pos="540"/>
                <w:tab w:val="left" w:pos="810"/>
              </w:tabs>
              <w:ind w:firstLine="0"/>
            </w:pPr>
            <w:r>
              <w:t>Knight</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Quinn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Rutherford</w:t>
            </w:r>
          </w:p>
        </w:tc>
        <w:tc>
          <w:tcPr>
            <w:tcW w:w="2179" w:type="dxa"/>
            <w:shd w:val="clear" w:color="auto" w:fill="auto"/>
          </w:tcPr>
          <w:p w:rsidR="0069085E" w:rsidRPr="0069085E" w:rsidRDefault="0069085E" w:rsidP="00336C81">
            <w:pPr>
              <w:tabs>
                <w:tab w:val="left" w:pos="540"/>
                <w:tab w:val="left" w:pos="810"/>
              </w:tabs>
              <w:ind w:firstLine="0"/>
            </w:pPr>
            <w:r>
              <w:t>Sabb</w:t>
            </w:r>
          </w:p>
        </w:tc>
        <w:tc>
          <w:tcPr>
            <w:tcW w:w="2180" w:type="dxa"/>
            <w:shd w:val="clear" w:color="auto" w:fill="auto"/>
          </w:tcPr>
          <w:p w:rsidR="0069085E" w:rsidRPr="0069085E" w:rsidRDefault="0069085E" w:rsidP="00336C81">
            <w:pPr>
              <w:tabs>
                <w:tab w:val="left" w:pos="540"/>
                <w:tab w:val="left" w:pos="810"/>
              </w:tabs>
              <w:ind w:firstLine="0"/>
            </w:pPr>
            <w:r>
              <w:t>Sandifer</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Sellers</w:t>
            </w:r>
          </w:p>
        </w:tc>
        <w:tc>
          <w:tcPr>
            <w:tcW w:w="2179" w:type="dxa"/>
            <w:shd w:val="clear" w:color="auto" w:fill="auto"/>
          </w:tcPr>
          <w:p w:rsidR="0069085E" w:rsidRPr="0069085E" w:rsidRDefault="0069085E" w:rsidP="00336C81">
            <w:pPr>
              <w:tabs>
                <w:tab w:val="left" w:pos="540"/>
                <w:tab w:val="left" w:pos="810"/>
              </w:tabs>
              <w:ind w:firstLine="0"/>
            </w:pPr>
            <w:r>
              <w:t>Simrill</w:t>
            </w:r>
          </w:p>
        </w:tc>
        <w:tc>
          <w:tcPr>
            <w:tcW w:w="2180" w:type="dxa"/>
            <w:shd w:val="clear" w:color="auto" w:fill="auto"/>
          </w:tcPr>
          <w:p w:rsidR="0069085E" w:rsidRPr="0069085E" w:rsidRDefault="0069085E" w:rsidP="00336C81">
            <w:pPr>
              <w:tabs>
                <w:tab w:val="left" w:pos="540"/>
                <w:tab w:val="left" w:pos="810"/>
              </w:tabs>
              <w:ind w:firstLine="0"/>
            </w:pPr>
            <w:r>
              <w:t>Skelton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 M. Smith</w:t>
            </w:r>
          </w:p>
        </w:tc>
        <w:tc>
          <w:tcPr>
            <w:tcW w:w="2179" w:type="dxa"/>
            <w:shd w:val="clear" w:color="auto" w:fill="auto"/>
          </w:tcPr>
          <w:p w:rsidR="0069085E" w:rsidRPr="0069085E" w:rsidRDefault="0069085E" w:rsidP="00336C81">
            <w:pPr>
              <w:tabs>
                <w:tab w:val="left" w:pos="540"/>
                <w:tab w:val="left" w:pos="810"/>
              </w:tabs>
              <w:ind w:firstLine="0"/>
            </w:pPr>
            <w:r>
              <w:t>J. E. Smith</w:t>
            </w:r>
          </w:p>
        </w:tc>
        <w:tc>
          <w:tcPr>
            <w:tcW w:w="2180" w:type="dxa"/>
            <w:shd w:val="clear" w:color="auto" w:fill="auto"/>
          </w:tcPr>
          <w:p w:rsidR="0069085E" w:rsidRPr="0069085E" w:rsidRDefault="0069085E" w:rsidP="00336C81">
            <w:pPr>
              <w:tabs>
                <w:tab w:val="left" w:pos="540"/>
                <w:tab w:val="left" w:pos="810"/>
              </w:tabs>
              <w:ind w:firstLine="0"/>
            </w:pPr>
            <w:r>
              <w:t>J. R.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Sottile</w:t>
            </w:r>
          </w:p>
        </w:tc>
        <w:tc>
          <w:tcPr>
            <w:tcW w:w="2179" w:type="dxa"/>
            <w:shd w:val="clear" w:color="auto" w:fill="auto"/>
          </w:tcPr>
          <w:p w:rsidR="0069085E" w:rsidRPr="0069085E" w:rsidRDefault="0069085E" w:rsidP="00336C81">
            <w:pPr>
              <w:tabs>
                <w:tab w:val="left" w:pos="540"/>
                <w:tab w:val="left" w:pos="810"/>
              </w:tabs>
              <w:ind w:firstLine="0"/>
            </w:pPr>
            <w:r>
              <w:t>Spires</w:t>
            </w:r>
          </w:p>
        </w:tc>
        <w:tc>
          <w:tcPr>
            <w:tcW w:w="2180" w:type="dxa"/>
            <w:shd w:val="clear" w:color="auto" w:fill="auto"/>
          </w:tcPr>
          <w:p w:rsidR="0069085E" w:rsidRPr="0069085E" w:rsidRDefault="0069085E" w:rsidP="00336C81">
            <w:pPr>
              <w:tabs>
                <w:tab w:val="left" w:pos="540"/>
                <w:tab w:val="left" w:pos="810"/>
              </w:tabs>
              <w:ind w:firstLine="0"/>
            </w:pPr>
            <w:r>
              <w:t>Stavrinakis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Thayer</w:t>
            </w:r>
          </w:p>
        </w:tc>
        <w:tc>
          <w:tcPr>
            <w:tcW w:w="2179" w:type="dxa"/>
            <w:shd w:val="clear" w:color="auto" w:fill="auto"/>
          </w:tcPr>
          <w:p w:rsidR="0069085E" w:rsidRPr="0069085E" w:rsidRDefault="0069085E" w:rsidP="00336C81">
            <w:pPr>
              <w:tabs>
                <w:tab w:val="left" w:pos="540"/>
                <w:tab w:val="left" w:pos="810"/>
              </w:tabs>
              <w:ind w:firstLine="0"/>
            </w:pPr>
            <w:r>
              <w:t>Toole</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79" w:type="dxa"/>
            <w:shd w:val="clear" w:color="auto" w:fill="auto"/>
          </w:tcPr>
          <w:p w:rsidR="0069085E" w:rsidRPr="0069085E" w:rsidRDefault="0069085E" w:rsidP="00336C81">
            <w:pPr>
              <w:keepNext/>
              <w:tabs>
                <w:tab w:val="left" w:pos="540"/>
                <w:tab w:val="left" w:pos="810"/>
              </w:tabs>
              <w:ind w:firstLine="0"/>
            </w:pP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Total--76</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Bedingfield</w:t>
            </w:r>
          </w:p>
        </w:tc>
        <w:tc>
          <w:tcPr>
            <w:tcW w:w="2180" w:type="dxa"/>
            <w:shd w:val="clear" w:color="auto" w:fill="auto"/>
          </w:tcPr>
          <w:p w:rsidR="0069085E" w:rsidRPr="0069085E" w:rsidRDefault="0069085E" w:rsidP="00336C81">
            <w:pPr>
              <w:tabs>
                <w:tab w:val="left" w:pos="540"/>
                <w:tab w:val="left" w:pos="810"/>
              </w:tabs>
              <w:ind w:firstLine="0"/>
            </w:pPr>
            <w:r>
              <w:t>Bingham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Chumley</w:t>
            </w:r>
          </w:p>
        </w:tc>
        <w:tc>
          <w:tcPr>
            <w:tcW w:w="2179" w:type="dxa"/>
            <w:shd w:val="clear" w:color="auto" w:fill="auto"/>
          </w:tcPr>
          <w:p w:rsidR="0069085E" w:rsidRPr="0069085E" w:rsidRDefault="0069085E" w:rsidP="00336C81">
            <w:pPr>
              <w:tabs>
                <w:tab w:val="left" w:pos="540"/>
                <w:tab w:val="left" w:pos="810"/>
              </w:tabs>
              <w:ind w:firstLine="0"/>
            </w:pPr>
            <w:r>
              <w:t>Cole</w:t>
            </w:r>
          </w:p>
        </w:tc>
        <w:tc>
          <w:tcPr>
            <w:tcW w:w="2180" w:type="dxa"/>
            <w:shd w:val="clear" w:color="auto" w:fill="auto"/>
          </w:tcPr>
          <w:p w:rsidR="0069085E" w:rsidRPr="0069085E" w:rsidRDefault="0069085E" w:rsidP="00336C81">
            <w:pPr>
              <w:tabs>
                <w:tab w:val="left" w:pos="540"/>
                <w:tab w:val="left" w:pos="810"/>
              </w:tabs>
              <w:ind w:firstLine="0"/>
            </w:pPr>
            <w:r>
              <w:t>Daning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Frye</w:t>
            </w:r>
          </w:p>
        </w:tc>
        <w:tc>
          <w:tcPr>
            <w:tcW w:w="2179" w:type="dxa"/>
            <w:shd w:val="clear" w:color="auto" w:fill="auto"/>
          </w:tcPr>
          <w:p w:rsidR="0069085E" w:rsidRPr="0069085E" w:rsidRDefault="0069085E" w:rsidP="00336C81">
            <w:pPr>
              <w:tabs>
                <w:tab w:val="left" w:pos="540"/>
                <w:tab w:val="left" w:pos="810"/>
              </w:tabs>
              <w:ind w:firstLine="0"/>
            </w:pPr>
            <w:r>
              <w:t>Hamilton</w:t>
            </w:r>
          </w:p>
        </w:tc>
        <w:tc>
          <w:tcPr>
            <w:tcW w:w="2180" w:type="dxa"/>
            <w:shd w:val="clear" w:color="auto" w:fill="auto"/>
          </w:tcPr>
          <w:p w:rsidR="0069085E" w:rsidRPr="0069085E" w:rsidRDefault="0069085E" w:rsidP="00336C81">
            <w:pPr>
              <w:tabs>
                <w:tab w:val="left" w:pos="540"/>
                <w:tab w:val="left" w:pos="810"/>
              </w:tabs>
              <w:ind w:firstLine="0"/>
            </w:pPr>
            <w:r>
              <w:t>Henderson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McCoy</w:t>
            </w:r>
          </w:p>
        </w:tc>
        <w:tc>
          <w:tcPr>
            <w:tcW w:w="2179" w:type="dxa"/>
            <w:shd w:val="clear" w:color="auto" w:fill="auto"/>
          </w:tcPr>
          <w:p w:rsidR="0069085E" w:rsidRPr="0069085E" w:rsidRDefault="0069085E" w:rsidP="00336C81">
            <w:pPr>
              <w:tabs>
                <w:tab w:val="left" w:pos="540"/>
                <w:tab w:val="left" w:pos="810"/>
              </w:tabs>
              <w:ind w:firstLine="0"/>
            </w:pPr>
            <w:r>
              <w:t>Merrill</w:t>
            </w:r>
          </w:p>
        </w:tc>
        <w:tc>
          <w:tcPr>
            <w:tcW w:w="2180" w:type="dxa"/>
            <w:shd w:val="clear" w:color="auto" w:fill="auto"/>
          </w:tcPr>
          <w:p w:rsidR="0069085E" w:rsidRPr="0069085E" w:rsidRDefault="0069085E" w:rsidP="00336C81">
            <w:pPr>
              <w:tabs>
                <w:tab w:val="left" w:pos="540"/>
                <w:tab w:val="left" w:pos="810"/>
              </w:tabs>
              <w:ind w:firstLine="0"/>
            </w:pPr>
            <w:r>
              <w:t>D. C.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Nanney</w:t>
            </w:r>
          </w:p>
        </w:tc>
        <w:tc>
          <w:tcPr>
            <w:tcW w:w="2179" w:type="dxa"/>
            <w:shd w:val="clear" w:color="auto" w:fill="auto"/>
          </w:tcPr>
          <w:p w:rsidR="0069085E" w:rsidRPr="0069085E" w:rsidRDefault="0069085E" w:rsidP="00336C81">
            <w:pPr>
              <w:tabs>
                <w:tab w:val="left" w:pos="540"/>
                <w:tab w:val="left" w:pos="810"/>
              </w:tabs>
              <w:ind w:firstLine="0"/>
            </w:pPr>
            <w:r>
              <w:t>Norman</w:t>
            </w:r>
          </w:p>
        </w:tc>
        <w:tc>
          <w:tcPr>
            <w:tcW w:w="2180" w:type="dxa"/>
            <w:shd w:val="clear" w:color="auto" w:fill="auto"/>
          </w:tcPr>
          <w:p w:rsidR="0069085E" w:rsidRPr="0069085E" w:rsidRDefault="0069085E" w:rsidP="00336C81">
            <w:pPr>
              <w:tabs>
                <w:tab w:val="left" w:pos="540"/>
                <w:tab w:val="left" w:pos="810"/>
              </w:tabs>
              <w:ind w:firstLine="0"/>
            </w:pPr>
            <w:r>
              <w:t>Putnam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Ryan</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Willis</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Total--29</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VETO NO. 36</w:t>
      </w:r>
      <w:r w:rsidR="00F722BE">
        <w:rPr>
          <w:b/>
        </w:rPr>
        <w:t xml:space="preserve"> </w:t>
      </w:r>
      <w:r w:rsidR="00F722BE" w:rsidRPr="0069085E">
        <w:rPr>
          <w:b/>
        </w:rPr>
        <w:t>ON H. 4813</w:t>
      </w:r>
      <w:r w:rsidRPr="0069085E">
        <w:rPr>
          <w:b/>
        </w:rPr>
        <w:t>--RECONSIDERED</w:t>
      </w:r>
    </w:p>
    <w:p w:rsidR="0069085E" w:rsidRPr="00295E67" w:rsidRDefault="0069085E" w:rsidP="00336C81">
      <w:pPr>
        <w:tabs>
          <w:tab w:val="left" w:pos="270"/>
          <w:tab w:val="left" w:pos="540"/>
          <w:tab w:val="left" w:pos="810"/>
        </w:tabs>
        <w:ind w:firstLine="0"/>
        <w:rPr>
          <w:bCs/>
          <w:szCs w:val="22"/>
        </w:rPr>
      </w:pPr>
      <w:bookmarkStart w:id="222" w:name="file_start433"/>
      <w:bookmarkEnd w:id="222"/>
      <w:r w:rsidRPr="00295E67">
        <w:rPr>
          <w:bCs/>
          <w:szCs w:val="22"/>
        </w:rPr>
        <w:t>Veto 36</w:t>
      </w:r>
      <w:r w:rsidRPr="00295E67">
        <w:rPr>
          <w:bCs/>
          <w:szCs w:val="22"/>
        </w:rPr>
        <w:tab/>
        <w:t xml:space="preserve">Part IB, Page 472; Section 90, Statewide Revenue, Proviso 90.20B, Non-recurring Revenue, Item 31, Prosecution Coordination Commission – Center for Fathers and Families: $200,000. </w:t>
      </w:r>
    </w:p>
    <w:p w:rsidR="0069085E" w:rsidRDefault="0069085E" w:rsidP="00336C81">
      <w:pPr>
        <w:tabs>
          <w:tab w:val="left" w:pos="540"/>
          <w:tab w:val="left" w:pos="810"/>
        </w:tabs>
        <w:ind w:firstLine="0"/>
        <w:jc w:val="center"/>
        <w:rPr>
          <w:b/>
        </w:rPr>
      </w:pPr>
    </w:p>
    <w:p w:rsidR="0069085E" w:rsidRDefault="0069085E" w:rsidP="00336C81">
      <w:pPr>
        <w:tabs>
          <w:tab w:val="left" w:pos="540"/>
          <w:tab w:val="left" w:pos="810"/>
        </w:tabs>
      </w:pPr>
      <w:bookmarkStart w:id="223" w:name="file_end433"/>
      <w:bookmarkEnd w:id="223"/>
      <w:r>
        <w:t xml:space="preserve">Rep. PITTS moved to reconsider the vote whereby Veto No. 36 was sustained, which was agreed to.  </w:t>
      </w:r>
    </w:p>
    <w:p w:rsidR="005D2E7A" w:rsidRDefault="005D2E7A" w:rsidP="00336C81">
      <w:pPr>
        <w:keepNext/>
        <w:tabs>
          <w:tab w:val="left" w:pos="540"/>
          <w:tab w:val="left" w:pos="810"/>
        </w:tabs>
        <w:jc w:val="center"/>
        <w:rPr>
          <w:b/>
        </w:rPr>
      </w:pPr>
    </w:p>
    <w:p w:rsidR="0069085E" w:rsidRDefault="0069085E" w:rsidP="00336C81">
      <w:pPr>
        <w:keepNext/>
        <w:tabs>
          <w:tab w:val="left" w:pos="540"/>
          <w:tab w:val="left" w:pos="810"/>
        </w:tabs>
        <w:jc w:val="center"/>
        <w:rPr>
          <w:b/>
        </w:rPr>
      </w:pPr>
      <w:r w:rsidRPr="0069085E">
        <w:rPr>
          <w:b/>
        </w:rPr>
        <w:t>VETO 36</w:t>
      </w:r>
      <w:r w:rsidR="00F722BE">
        <w:rPr>
          <w:b/>
        </w:rPr>
        <w:t xml:space="preserve"> </w:t>
      </w:r>
      <w:r w:rsidR="00F722BE" w:rsidRPr="0069085E">
        <w:rPr>
          <w:b/>
        </w:rPr>
        <w:t>ON H. 4813</w:t>
      </w:r>
      <w:r w:rsidRPr="0069085E">
        <w:rPr>
          <w:b/>
        </w:rPr>
        <w:t>-- OVERRIDDEN</w:t>
      </w:r>
    </w:p>
    <w:p w:rsidR="0069085E" w:rsidRDefault="0069085E" w:rsidP="00336C81">
      <w:pPr>
        <w:tabs>
          <w:tab w:val="left" w:pos="270"/>
          <w:tab w:val="left" w:pos="540"/>
          <w:tab w:val="left" w:pos="810"/>
        </w:tabs>
        <w:ind w:firstLine="0"/>
        <w:rPr>
          <w:bCs/>
          <w:szCs w:val="22"/>
        </w:rPr>
      </w:pPr>
      <w:bookmarkStart w:id="224" w:name="file_start435"/>
      <w:bookmarkEnd w:id="224"/>
      <w:r w:rsidRPr="003E0749">
        <w:rPr>
          <w:bCs/>
          <w:szCs w:val="22"/>
        </w:rPr>
        <w:t>Veto 36</w:t>
      </w:r>
      <w:r w:rsidRPr="003E0749">
        <w:rPr>
          <w:bCs/>
          <w:szCs w:val="22"/>
        </w:rPr>
        <w:tab/>
        <w:t xml:space="preserve">Part IB, Page 472; Section 90, Statewide Revenue, Proviso 90.20B, Non-recurring Revenue, Item 31, Prosecution Coordination Commission – Center for Fathers and Families: $200,000. </w:t>
      </w:r>
    </w:p>
    <w:p w:rsidR="0069085E" w:rsidRDefault="0069085E" w:rsidP="00336C81">
      <w:pPr>
        <w:tabs>
          <w:tab w:val="left" w:pos="270"/>
          <w:tab w:val="left" w:pos="540"/>
          <w:tab w:val="left" w:pos="810"/>
        </w:tabs>
        <w:ind w:firstLine="0"/>
        <w:rPr>
          <w:bCs/>
          <w:szCs w:val="22"/>
        </w:rPr>
      </w:pPr>
    </w:p>
    <w:p w:rsidR="0069085E" w:rsidRDefault="0069085E" w:rsidP="00336C81">
      <w:pPr>
        <w:tabs>
          <w:tab w:val="left" w:pos="540"/>
          <w:tab w:val="left" w:pos="810"/>
        </w:tabs>
      </w:pPr>
      <w:r>
        <w:t>Rep. HEARN spoke against the Veto.</w:t>
      </w:r>
    </w:p>
    <w:p w:rsidR="005D2E7A" w:rsidRDefault="005D2E7A" w:rsidP="00336C81">
      <w:pPr>
        <w:tabs>
          <w:tab w:val="left" w:pos="540"/>
          <w:tab w:val="left" w:pos="810"/>
        </w:tabs>
      </w:pPr>
    </w:p>
    <w:p w:rsidR="0069085E" w:rsidRDefault="0069085E" w:rsidP="00336C81">
      <w:pPr>
        <w:tabs>
          <w:tab w:val="left" w:pos="540"/>
          <w:tab w:val="left" w:pos="810"/>
        </w:tabs>
      </w:pPr>
      <w:r>
        <w:t>The question was put, shall the Item become a part of the law, the veto of her Excellency, the Governor to the contrary notwithstanding, the yeas and nays were taken resulting as follows:</w:t>
      </w:r>
    </w:p>
    <w:p w:rsidR="0069085E" w:rsidRDefault="0069085E" w:rsidP="00336C81">
      <w:pPr>
        <w:tabs>
          <w:tab w:val="left" w:pos="540"/>
          <w:tab w:val="left" w:pos="810"/>
        </w:tabs>
        <w:jc w:val="center"/>
      </w:pPr>
      <w:bookmarkStart w:id="225" w:name="vote_start437"/>
      <w:bookmarkEnd w:id="225"/>
      <w:r>
        <w:t>Yeas 78; Nays 29</w:t>
      </w:r>
    </w:p>
    <w:p w:rsidR="0069085E" w:rsidRDefault="0069085E" w:rsidP="00336C81">
      <w:pPr>
        <w:tabs>
          <w:tab w:val="left" w:pos="540"/>
          <w:tab w:val="left" w:pos="810"/>
        </w:tabs>
        <w:jc w:val="center"/>
      </w:pPr>
    </w:p>
    <w:p w:rsidR="0069085E" w:rsidRDefault="0069085E" w:rsidP="00336C81">
      <w:pPr>
        <w:tabs>
          <w:tab w:val="left" w:pos="540"/>
          <w:tab w:val="left" w:pos="81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Agnew</w:t>
            </w:r>
          </w:p>
        </w:tc>
        <w:tc>
          <w:tcPr>
            <w:tcW w:w="2179" w:type="dxa"/>
            <w:shd w:val="clear" w:color="auto" w:fill="auto"/>
          </w:tcPr>
          <w:p w:rsidR="0069085E" w:rsidRPr="0069085E" w:rsidRDefault="0069085E" w:rsidP="00336C81">
            <w:pPr>
              <w:keepNext/>
              <w:tabs>
                <w:tab w:val="left" w:pos="540"/>
                <w:tab w:val="left" w:pos="810"/>
              </w:tabs>
              <w:ind w:firstLine="0"/>
            </w:pPr>
            <w:r>
              <w:t>Alexander</w:t>
            </w:r>
          </w:p>
        </w:tc>
        <w:tc>
          <w:tcPr>
            <w:tcW w:w="2180" w:type="dxa"/>
            <w:shd w:val="clear" w:color="auto" w:fill="auto"/>
          </w:tcPr>
          <w:p w:rsidR="0069085E" w:rsidRPr="0069085E" w:rsidRDefault="0069085E" w:rsidP="00336C81">
            <w:pPr>
              <w:keepNext/>
              <w:tabs>
                <w:tab w:val="left" w:pos="540"/>
                <w:tab w:val="left" w:pos="810"/>
              </w:tabs>
              <w:ind w:firstLine="0"/>
            </w:pPr>
            <w:r>
              <w:t>Allen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Anderson</w:t>
            </w:r>
          </w:p>
        </w:tc>
        <w:tc>
          <w:tcPr>
            <w:tcW w:w="2179" w:type="dxa"/>
            <w:shd w:val="clear" w:color="auto" w:fill="auto"/>
          </w:tcPr>
          <w:p w:rsidR="0069085E" w:rsidRPr="0069085E" w:rsidRDefault="0069085E" w:rsidP="00336C81">
            <w:pPr>
              <w:tabs>
                <w:tab w:val="left" w:pos="540"/>
                <w:tab w:val="left" w:pos="810"/>
              </w:tabs>
              <w:ind w:firstLine="0"/>
            </w:pPr>
            <w:r>
              <w:t>Anthony</w:t>
            </w:r>
          </w:p>
        </w:tc>
        <w:tc>
          <w:tcPr>
            <w:tcW w:w="2180" w:type="dxa"/>
            <w:shd w:val="clear" w:color="auto" w:fill="auto"/>
          </w:tcPr>
          <w:p w:rsidR="0069085E" w:rsidRPr="0069085E" w:rsidRDefault="0069085E" w:rsidP="00336C81">
            <w:pPr>
              <w:tabs>
                <w:tab w:val="left" w:pos="540"/>
                <w:tab w:val="left" w:pos="810"/>
              </w:tabs>
              <w:ind w:firstLine="0"/>
            </w:pPr>
            <w:r>
              <w:t>Bales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Bannister</w:t>
            </w:r>
          </w:p>
        </w:tc>
        <w:tc>
          <w:tcPr>
            <w:tcW w:w="2179" w:type="dxa"/>
            <w:shd w:val="clear" w:color="auto" w:fill="auto"/>
          </w:tcPr>
          <w:p w:rsidR="0069085E" w:rsidRPr="0069085E" w:rsidRDefault="0069085E" w:rsidP="00336C81">
            <w:pPr>
              <w:tabs>
                <w:tab w:val="left" w:pos="540"/>
                <w:tab w:val="left" w:pos="810"/>
              </w:tabs>
              <w:ind w:firstLine="0"/>
            </w:pPr>
            <w:r>
              <w:t>Barfield</w:t>
            </w:r>
          </w:p>
        </w:tc>
        <w:tc>
          <w:tcPr>
            <w:tcW w:w="2180" w:type="dxa"/>
            <w:shd w:val="clear" w:color="auto" w:fill="auto"/>
          </w:tcPr>
          <w:p w:rsidR="0069085E" w:rsidRPr="0069085E" w:rsidRDefault="0069085E" w:rsidP="00336C81">
            <w:pPr>
              <w:tabs>
                <w:tab w:val="left" w:pos="540"/>
                <w:tab w:val="left" w:pos="810"/>
              </w:tabs>
              <w:ind w:firstLine="0"/>
            </w:pPr>
            <w:r>
              <w:t>Battle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Bowen</w:t>
            </w:r>
          </w:p>
        </w:tc>
        <w:tc>
          <w:tcPr>
            <w:tcW w:w="2179" w:type="dxa"/>
            <w:shd w:val="clear" w:color="auto" w:fill="auto"/>
          </w:tcPr>
          <w:p w:rsidR="0069085E" w:rsidRPr="0069085E" w:rsidRDefault="0069085E" w:rsidP="00336C81">
            <w:pPr>
              <w:tabs>
                <w:tab w:val="left" w:pos="540"/>
                <w:tab w:val="left" w:pos="810"/>
              </w:tabs>
              <w:ind w:firstLine="0"/>
            </w:pPr>
            <w:r>
              <w:t>Brady</w:t>
            </w:r>
          </w:p>
        </w:tc>
        <w:tc>
          <w:tcPr>
            <w:tcW w:w="2180" w:type="dxa"/>
            <w:shd w:val="clear" w:color="auto" w:fill="auto"/>
          </w:tcPr>
          <w:p w:rsidR="0069085E" w:rsidRPr="0069085E" w:rsidRDefault="0069085E" w:rsidP="00336C81">
            <w:pPr>
              <w:tabs>
                <w:tab w:val="left" w:pos="540"/>
                <w:tab w:val="left" w:pos="810"/>
              </w:tabs>
              <w:ind w:firstLine="0"/>
            </w:pPr>
            <w:r>
              <w:t>Branham</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Brannon</w:t>
            </w:r>
          </w:p>
        </w:tc>
        <w:tc>
          <w:tcPr>
            <w:tcW w:w="2179" w:type="dxa"/>
            <w:shd w:val="clear" w:color="auto" w:fill="auto"/>
          </w:tcPr>
          <w:p w:rsidR="0069085E" w:rsidRPr="0069085E" w:rsidRDefault="0069085E" w:rsidP="00336C81">
            <w:pPr>
              <w:tabs>
                <w:tab w:val="left" w:pos="540"/>
                <w:tab w:val="left" w:pos="810"/>
              </w:tabs>
              <w:ind w:firstLine="0"/>
            </w:pPr>
            <w:r>
              <w:t>Brantley</w:t>
            </w:r>
          </w:p>
        </w:tc>
        <w:tc>
          <w:tcPr>
            <w:tcW w:w="2180" w:type="dxa"/>
            <w:shd w:val="clear" w:color="auto" w:fill="auto"/>
          </w:tcPr>
          <w:p w:rsidR="0069085E" w:rsidRPr="0069085E" w:rsidRDefault="0069085E" w:rsidP="00336C81">
            <w:pPr>
              <w:tabs>
                <w:tab w:val="left" w:pos="540"/>
                <w:tab w:val="left" w:pos="810"/>
              </w:tabs>
              <w:ind w:firstLine="0"/>
            </w:pPr>
            <w:r>
              <w:t>G. A. Brown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 B. Brown</w:t>
            </w:r>
          </w:p>
        </w:tc>
        <w:tc>
          <w:tcPr>
            <w:tcW w:w="2179" w:type="dxa"/>
            <w:shd w:val="clear" w:color="auto" w:fill="auto"/>
          </w:tcPr>
          <w:p w:rsidR="0069085E" w:rsidRPr="0069085E" w:rsidRDefault="0069085E" w:rsidP="00336C81">
            <w:pPr>
              <w:tabs>
                <w:tab w:val="left" w:pos="540"/>
                <w:tab w:val="left" w:pos="810"/>
              </w:tabs>
              <w:ind w:firstLine="0"/>
            </w:pPr>
            <w:r>
              <w:t>R. L. Brown</w:t>
            </w:r>
          </w:p>
        </w:tc>
        <w:tc>
          <w:tcPr>
            <w:tcW w:w="2180" w:type="dxa"/>
            <w:shd w:val="clear" w:color="auto" w:fill="auto"/>
          </w:tcPr>
          <w:p w:rsidR="0069085E" w:rsidRPr="0069085E" w:rsidRDefault="0069085E" w:rsidP="00336C81">
            <w:pPr>
              <w:tabs>
                <w:tab w:val="left" w:pos="540"/>
                <w:tab w:val="left" w:pos="810"/>
              </w:tabs>
              <w:ind w:firstLine="0"/>
            </w:pPr>
            <w:r>
              <w:t>Butler Garrick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Clemmons</w:t>
            </w:r>
          </w:p>
        </w:tc>
        <w:tc>
          <w:tcPr>
            <w:tcW w:w="2179" w:type="dxa"/>
            <w:shd w:val="clear" w:color="auto" w:fill="auto"/>
          </w:tcPr>
          <w:p w:rsidR="0069085E" w:rsidRPr="0069085E" w:rsidRDefault="0069085E" w:rsidP="00336C81">
            <w:pPr>
              <w:tabs>
                <w:tab w:val="left" w:pos="540"/>
                <w:tab w:val="left" w:pos="810"/>
              </w:tabs>
              <w:ind w:firstLine="0"/>
            </w:pPr>
            <w:r>
              <w:t>Clyburn</w:t>
            </w:r>
          </w:p>
        </w:tc>
        <w:tc>
          <w:tcPr>
            <w:tcW w:w="2180" w:type="dxa"/>
            <w:shd w:val="clear" w:color="auto" w:fill="auto"/>
          </w:tcPr>
          <w:p w:rsidR="0069085E" w:rsidRPr="0069085E" w:rsidRDefault="0069085E" w:rsidP="00336C81">
            <w:pPr>
              <w:tabs>
                <w:tab w:val="left" w:pos="540"/>
                <w:tab w:val="left" w:pos="810"/>
              </w:tabs>
              <w:ind w:firstLine="0"/>
            </w:pPr>
            <w:r>
              <w:t>Cole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Daning</w:t>
            </w:r>
          </w:p>
        </w:tc>
        <w:tc>
          <w:tcPr>
            <w:tcW w:w="2179" w:type="dxa"/>
            <w:shd w:val="clear" w:color="auto" w:fill="auto"/>
          </w:tcPr>
          <w:p w:rsidR="0069085E" w:rsidRPr="0069085E" w:rsidRDefault="0069085E" w:rsidP="00336C81">
            <w:pPr>
              <w:tabs>
                <w:tab w:val="left" w:pos="540"/>
                <w:tab w:val="left" w:pos="810"/>
              </w:tabs>
              <w:ind w:firstLine="0"/>
            </w:pPr>
            <w:r>
              <w:t>Delleney</w:t>
            </w:r>
          </w:p>
        </w:tc>
        <w:tc>
          <w:tcPr>
            <w:tcW w:w="2180" w:type="dxa"/>
            <w:shd w:val="clear" w:color="auto" w:fill="auto"/>
          </w:tcPr>
          <w:p w:rsidR="0069085E" w:rsidRPr="0069085E" w:rsidRDefault="0069085E" w:rsidP="00336C81">
            <w:pPr>
              <w:tabs>
                <w:tab w:val="left" w:pos="540"/>
                <w:tab w:val="left" w:pos="810"/>
              </w:tabs>
              <w:ind w:firstLine="0"/>
            </w:pPr>
            <w:r>
              <w:t>Dillard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Edge</w:t>
            </w:r>
          </w:p>
        </w:tc>
        <w:tc>
          <w:tcPr>
            <w:tcW w:w="2179" w:type="dxa"/>
            <w:shd w:val="clear" w:color="auto" w:fill="auto"/>
          </w:tcPr>
          <w:p w:rsidR="0069085E" w:rsidRPr="0069085E" w:rsidRDefault="0069085E" w:rsidP="00336C81">
            <w:pPr>
              <w:tabs>
                <w:tab w:val="left" w:pos="540"/>
                <w:tab w:val="left" w:pos="810"/>
              </w:tabs>
              <w:ind w:firstLine="0"/>
            </w:pPr>
            <w:r>
              <w:t>Erickson</w:t>
            </w:r>
          </w:p>
        </w:tc>
        <w:tc>
          <w:tcPr>
            <w:tcW w:w="2180" w:type="dxa"/>
            <w:shd w:val="clear" w:color="auto" w:fill="auto"/>
          </w:tcPr>
          <w:p w:rsidR="0069085E" w:rsidRPr="0069085E" w:rsidRDefault="0069085E" w:rsidP="00336C81">
            <w:pPr>
              <w:tabs>
                <w:tab w:val="left" w:pos="540"/>
                <w:tab w:val="left" w:pos="810"/>
              </w:tabs>
              <w:ind w:firstLine="0"/>
            </w:pPr>
            <w:r>
              <w:t>Funderburk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Gambrell</w:t>
            </w:r>
          </w:p>
        </w:tc>
        <w:tc>
          <w:tcPr>
            <w:tcW w:w="2179" w:type="dxa"/>
            <w:shd w:val="clear" w:color="auto" w:fill="auto"/>
          </w:tcPr>
          <w:p w:rsidR="0069085E" w:rsidRPr="0069085E" w:rsidRDefault="0069085E" w:rsidP="00336C81">
            <w:pPr>
              <w:tabs>
                <w:tab w:val="left" w:pos="540"/>
                <w:tab w:val="left" w:pos="810"/>
              </w:tabs>
              <w:ind w:firstLine="0"/>
            </w:pPr>
            <w:r>
              <w:t>Gilliard</w:t>
            </w:r>
          </w:p>
        </w:tc>
        <w:tc>
          <w:tcPr>
            <w:tcW w:w="2180" w:type="dxa"/>
            <w:shd w:val="clear" w:color="auto" w:fill="auto"/>
          </w:tcPr>
          <w:p w:rsidR="0069085E" w:rsidRPr="0069085E" w:rsidRDefault="0069085E" w:rsidP="00336C81">
            <w:pPr>
              <w:tabs>
                <w:tab w:val="left" w:pos="540"/>
                <w:tab w:val="left" w:pos="810"/>
              </w:tabs>
              <w:ind w:firstLine="0"/>
            </w:pPr>
            <w:r>
              <w:t>Govan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Hardwick</w:t>
            </w:r>
          </w:p>
        </w:tc>
        <w:tc>
          <w:tcPr>
            <w:tcW w:w="2179" w:type="dxa"/>
            <w:shd w:val="clear" w:color="auto" w:fill="auto"/>
          </w:tcPr>
          <w:p w:rsidR="0069085E" w:rsidRPr="0069085E" w:rsidRDefault="0069085E" w:rsidP="00336C81">
            <w:pPr>
              <w:tabs>
                <w:tab w:val="left" w:pos="540"/>
                <w:tab w:val="left" w:pos="810"/>
              </w:tabs>
              <w:ind w:firstLine="0"/>
            </w:pPr>
            <w:r>
              <w:t>Harrell</w:t>
            </w:r>
          </w:p>
        </w:tc>
        <w:tc>
          <w:tcPr>
            <w:tcW w:w="2180" w:type="dxa"/>
            <w:shd w:val="clear" w:color="auto" w:fill="auto"/>
          </w:tcPr>
          <w:p w:rsidR="0069085E" w:rsidRPr="0069085E" w:rsidRDefault="0069085E" w:rsidP="00336C81">
            <w:pPr>
              <w:tabs>
                <w:tab w:val="left" w:pos="540"/>
                <w:tab w:val="left" w:pos="810"/>
              </w:tabs>
              <w:ind w:firstLine="0"/>
            </w:pPr>
            <w:r>
              <w:t>Harrison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Hayes</w:t>
            </w:r>
          </w:p>
        </w:tc>
        <w:tc>
          <w:tcPr>
            <w:tcW w:w="2179" w:type="dxa"/>
            <w:shd w:val="clear" w:color="auto" w:fill="auto"/>
          </w:tcPr>
          <w:p w:rsidR="0069085E" w:rsidRPr="0069085E" w:rsidRDefault="0069085E" w:rsidP="00336C81">
            <w:pPr>
              <w:tabs>
                <w:tab w:val="left" w:pos="540"/>
                <w:tab w:val="left" w:pos="810"/>
              </w:tabs>
              <w:ind w:firstLine="0"/>
            </w:pPr>
            <w:r>
              <w:t>Hearn</w:t>
            </w:r>
          </w:p>
        </w:tc>
        <w:tc>
          <w:tcPr>
            <w:tcW w:w="2180" w:type="dxa"/>
            <w:shd w:val="clear" w:color="auto" w:fill="auto"/>
          </w:tcPr>
          <w:p w:rsidR="0069085E" w:rsidRPr="0069085E" w:rsidRDefault="0069085E" w:rsidP="00336C81">
            <w:pPr>
              <w:tabs>
                <w:tab w:val="left" w:pos="540"/>
                <w:tab w:val="left" w:pos="810"/>
              </w:tabs>
              <w:ind w:firstLine="0"/>
            </w:pPr>
            <w:r>
              <w:t>Herbkersman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Hixon</w:t>
            </w:r>
          </w:p>
        </w:tc>
        <w:tc>
          <w:tcPr>
            <w:tcW w:w="2179" w:type="dxa"/>
            <w:shd w:val="clear" w:color="auto" w:fill="auto"/>
          </w:tcPr>
          <w:p w:rsidR="0069085E" w:rsidRPr="0069085E" w:rsidRDefault="0069085E" w:rsidP="00336C81">
            <w:pPr>
              <w:tabs>
                <w:tab w:val="left" w:pos="540"/>
                <w:tab w:val="left" w:pos="810"/>
              </w:tabs>
              <w:ind w:firstLine="0"/>
            </w:pPr>
            <w:r>
              <w:t>Hodges</w:t>
            </w:r>
          </w:p>
        </w:tc>
        <w:tc>
          <w:tcPr>
            <w:tcW w:w="2180" w:type="dxa"/>
            <w:shd w:val="clear" w:color="auto" w:fill="auto"/>
          </w:tcPr>
          <w:p w:rsidR="0069085E" w:rsidRPr="0069085E" w:rsidRDefault="0069085E" w:rsidP="00336C81">
            <w:pPr>
              <w:tabs>
                <w:tab w:val="left" w:pos="540"/>
                <w:tab w:val="left" w:pos="810"/>
              </w:tabs>
              <w:ind w:firstLine="0"/>
            </w:pPr>
            <w:r>
              <w:t>Horne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Hosey</w:t>
            </w:r>
          </w:p>
        </w:tc>
        <w:tc>
          <w:tcPr>
            <w:tcW w:w="2179" w:type="dxa"/>
            <w:shd w:val="clear" w:color="auto" w:fill="auto"/>
          </w:tcPr>
          <w:p w:rsidR="0069085E" w:rsidRPr="0069085E" w:rsidRDefault="0069085E" w:rsidP="00336C81">
            <w:pPr>
              <w:tabs>
                <w:tab w:val="left" w:pos="540"/>
                <w:tab w:val="left" w:pos="810"/>
              </w:tabs>
              <w:ind w:firstLine="0"/>
            </w:pPr>
            <w:r>
              <w:t>Jefferson</w:t>
            </w:r>
          </w:p>
        </w:tc>
        <w:tc>
          <w:tcPr>
            <w:tcW w:w="2180" w:type="dxa"/>
            <w:shd w:val="clear" w:color="auto" w:fill="auto"/>
          </w:tcPr>
          <w:p w:rsidR="0069085E" w:rsidRPr="0069085E" w:rsidRDefault="0069085E" w:rsidP="00336C81">
            <w:pPr>
              <w:tabs>
                <w:tab w:val="left" w:pos="540"/>
                <w:tab w:val="left" w:pos="810"/>
              </w:tabs>
              <w:ind w:firstLine="0"/>
            </w:pPr>
            <w:r>
              <w:t>Johnson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Knight</w:t>
            </w:r>
          </w:p>
        </w:tc>
        <w:tc>
          <w:tcPr>
            <w:tcW w:w="2179" w:type="dxa"/>
            <w:shd w:val="clear" w:color="auto" w:fill="auto"/>
          </w:tcPr>
          <w:p w:rsidR="0069085E" w:rsidRPr="0069085E" w:rsidRDefault="0069085E" w:rsidP="00336C81">
            <w:pPr>
              <w:tabs>
                <w:tab w:val="left" w:pos="540"/>
                <w:tab w:val="left" w:pos="810"/>
              </w:tabs>
              <w:ind w:firstLine="0"/>
            </w:pPr>
            <w:r>
              <w:t>Loftis</w:t>
            </w:r>
          </w:p>
        </w:tc>
        <w:tc>
          <w:tcPr>
            <w:tcW w:w="2180" w:type="dxa"/>
            <w:shd w:val="clear" w:color="auto" w:fill="auto"/>
          </w:tcPr>
          <w:p w:rsidR="0069085E" w:rsidRPr="0069085E" w:rsidRDefault="0069085E" w:rsidP="00336C81">
            <w:pPr>
              <w:tabs>
                <w:tab w:val="left" w:pos="540"/>
                <w:tab w:val="left" w:pos="810"/>
              </w:tabs>
              <w:ind w:firstLine="0"/>
            </w:pPr>
            <w:r>
              <w:t>Long</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Lowe</w:t>
            </w:r>
          </w:p>
        </w:tc>
        <w:tc>
          <w:tcPr>
            <w:tcW w:w="2179" w:type="dxa"/>
            <w:shd w:val="clear" w:color="auto" w:fill="auto"/>
          </w:tcPr>
          <w:p w:rsidR="0069085E" w:rsidRPr="0069085E" w:rsidRDefault="0069085E" w:rsidP="00336C81">
            <w:pPr>
              <w:tabs>
                <w:tab w:val="left" w:pos="540"/>
                <w:tab w:val="left" w:pos="810"/>
              </w:tabs>
              <w:ind w:firstLine="0"/>
            </w:pPr>
            <w:r>
              <w:t>Lucas</w:t>
            </w:r>
          </w:p>
        </w:tc>
        <w:tc>
          <w:tcPr>
            <w:tcW w:w="2180" w:type="dxa"/>
            <w:shd w:val="clear" w:color="auto" w:fill="auto"/>
          </w:tcPr>
          <w:p w:rsidR="0069085E" w:rsidRPr="0069085E" w:rsidRDefault="0069085E" w:rsidP="00336C81">
            <w:pPr>
              <w:tabs>
                <w:tab w:val="left" w:pos="540"/>
                <w:tab w:val="left" w:pos="810"/>
              </w:tabs>
              <w:ind w:firstLine="0"/>
            </w:pPr>
            <w:r>
              <w:t>Mack</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McEachern</w:t>
            </w:r>
          </w:p>
        </w:tc>
        <w:tc>
          <w:tcPr>
            <w:tcW w:w="2179" w:type="dxa"/>
            <w:shd w:val="clear" w:color="auto" w:fill="auto"/>
          </w:tcPr>
          <w:p w:rsidR="0069085E" w:rsidRPr="0069085E" w:rsidRDefault="0069085E" w:rsidP="00336C81">
            <w:pPr>
              <w:tabs>
                <w:tab w:val="left" w:pos="540"/>
                <w:tab w:val="left" w:pos="810"/>
              </w:tabs>
              <w:ind w:firstLine="0"/>
            </w:pPr>
            <w:r>
              <w:t>McLeod</w:t>
            </w:r>
          </w:p>
        </w:tc>
        <w:tc>
          <w:tcPr>
            <w:tcW w:w="2180" w:type="dxa"/>
            <w:shd w:val="clear" w:color="auto" w:fill="auto"/>
          </w:tcPr>
          <w:p w:rsidR="0069085E" w:rsidRPr="0069085E" w:rsidRDefault="0069085E" w:rsidP="00336C81">
            <w:pPr>
              <w:tabs>
                <w:tab w:val="left" w:pos="540"/>
                <w:tab w:val="left" w:pos="810"/>
              </w:tabs>
              <w:ind w:firstLine="0"/>
            </w:pPr>
            <w:r>
              <w:t>V. S. Moss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Munnerlyn</w:t>
            </w:r>
          </w:p>
        </w:tc>
        <w:tc>
          <w:tcPr>
            <w:tcW w:w="2179" w:type="dxa"/>
            <w:shd w:val="clear" w:color="auto" w:fill="auto"/>
          </w:tcPr>
          <w:p w:rsidR="0069085E" w:rsidRPr="0069085E" w:rsidRDefault="0069085E" w:rsidP="00336C81">
            <w:pPr>
              <w:tabs>
                <w:tab w:val="left" w:pos="540"/>
                <w:tab w:val="left" w:pos="810"/>
              </w:tabs>
              <w:ind w:firstLine="0"/>
            </w:pPr>
            <w:r>
              <w:t>J. M. Neal</w:t>
            </w:r>
          </w:p>
        </w:tc>
        <w:tc>
          <w:tcPr>
            <w:tcW w:w="2180" w:type="dxa"/>
            <w:shd w:val="clear" w:color="auto" w:fill="auto"/>
          </w:tcPr>
          <w:p w:rsidR="0069085E" w:rsidRPr="0069085E" w:rsidRDefault="0069085E" w:rsidP="00336C81">
            <w:pPr>
              <w:tabs>
                <w:tab w:val="left" w:pos="540"/>
                <w:tab w:val="left" w:pos="810"/>
              </w:tabs>
              <w:ind w:firstLine="0"/>
            </w:pPr>
            <w:r>
              <w:t>Ott</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Owens</w:t>
            </w:r>
          </w:p>
        </w:tc>
        <w:tc>
          <w:tcPr>
            <w:tcW w:w="2179" w:type="dxa"/>
            <w:shd w:val="clear" w:color="auto" w:fill="auto"/>
          </w:tcPr>
          <w:p w:rsidR="0069085E" w:rsidRPr="0069085E" w:rsidRDefault="0069085E" w:rsidP="00336C81">
            <w:pPr>
              <w:tabs>
                <w:tab w:val="left" w:pos="540"/>
                <w:tab w:val="left" w:pos="810"/>
              </w:tabs>
              <w:ind w:firstLine="0"/>
            </w:pPr>
            <w:r>
              <w:t>Parker</w:t>
            </w:r>
          </w:p>
        </w:tc>
        <w:tc>
          <w:tcPr>
            <w:tcW w:w="2180" w:type="dxa"/>
            <w:shd w:val="clear" w:color="auto" w:fill="auto"/>
          </w:tcPr>
          <w:p w:rsidR="0069085E" w:rsidRPr="0069085E" w:rsidRDefault="0069085E" w:rsidP="00336C81">
            <w:pPr>
              <w:tabs>
                <w:tab w:val="left" w:pos="540"/>
                <w:tab w:val="left" w:pos="810"/>
              </w:tabs>
              <w:ind w:firstLine="0"/>
            </w:pPr>
            <w:r>
              <w:t>Parks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Pinson</w:t>
            </w:r>
          </w:p>
        </w:tc>
        <w:tc>
          <w:tcPr>
            <w:tcW w:w="2179" w:type="dxa"/>
            <w:shd w:val="clear" w:color="auto" w:fill="auto"/>
          </w:tcPr>
          <w:p w:rsidR="0069085E" w:rsidRPr="0069085E" w:rsidRDefault="0069085E" w:rsidP="00336C81">
            <w:pPr>
              <w:tabs>
                <w:tab w:val="left" w:pos="540"/>
                <w:tab w:val="left" w:pos="810"/>
              </w:tabs>
              <w:ind w:firstLine="0"/>
            </w:pPr>
            <w:r>
              <w:t>Pitts</w:t>
            </w:r>
          </w:p>
        </w:tc>
        <w:tc>
          <w:tcPr>
            <w:tcW w:w="2180" w:type="dxa"/>
            <w:shd w:val="clear" w:color="auto" w:fill="auto"/>
          </w:tcPr>
          <w:p w:rsidR="0069085E" w:rsidRPr="0069085E" w:rsidRDefault="0069085E" w:rsidP="00336C81">
            <w:pPr>
              <w:tabs>
                <w:tab w:val="left" w:pos="540"/>
                <w:tab w:val="left" w:pos="810"/>
              </w:tabs>
              <w:ind w:firstLine="0"/>
            </w:pPr>
            <w:r>
              <w:t>Rutherford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Sabb</w:t>
            </w:r>
          </w:p>
        </w:tc>
        <w:tc>
          <w:tcPr>
            <w:tcW w:w="2179" w:type="dxa"/>
            <w:shd w:val="clear" w:color="auto" w:fill="auto"/>
          </w:tcPr>
          <w:p w:rsidR="0069085E" w:rsidRPr="0069085E" w:rsidRDefault="0069085E" w:rsidP="00336C81">
            <w:pPr>
              <w:tabs>
                <w:tab w:val="left" w:pos="540"/>
                <w:tab w:val="left" w:pos="810"/>
              </w:tabs>
              <w:ind w:firstLine="0"/>
            </w:pPr>
            <w:r>
              <w:t>Sandifer</w:t>
            </w:r>
          </w:p>
        </w:tc>
        <w:tc>
          <w:tcPr>
            <w:tcW w:w="2180" w:type="dxa"/>
            <w:shd w:val="clear" w:color="auto" w:fill="auto"/>
          </w:tcPr>
          <w:p w:rsidR="0069085E" w:rsidRPr="0069085E" w:rsidRDefault="0069085E" w:rsidP="00336C81">
            <w:pPr>
              <w:tabs>
                <w:tab w:val="left" w:pos="540"/>
                <w:tab w:val="left" w:pos="810"/>
              </w:tabs>
              <w:ind w:firstLine="0"/>
            </w:pPr>
            <w:r>
              <w:t>Sellers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Skelton</w:t>
            </w:r>
          </w:p>
        </w:tc>
        <w:tc>
          <w:tcPr>
            <w:tcW w:w="2179" w:type="dxa"/>
            <w:shd w:val="clear" w:color="auto" w:fill="auto"/>
          </w:tcPr>
          <w:p w:rsidR="0069085E" w:rsidRPr="0069085E" w:rsidRDefault="0069085E" w:rsidP="00336C81">
            <w:pPr>
              <w:tabs>
                <w:tab w:val="left" w:pos="540"/>
                <w:tab w:val="left" w:pos="810"/>
              </w:tabs>
              <w:ind w:firstLine="0"/>
            </w:pPr>
            <w:r>
              <w:t>G. M. Smith</w:t>
            </w:r>
          </w:p>
        </w:tc>
        <w:tc>
          <w:tcPr>
            <w:tcW w:w="2180" w:type="dxa"/>
            <w:shd w:val="clear" w:color="auto" w:fill="auto"/>
          </w:tcPr>
          <w:p w:rsidR="0069085E" w:rsidRPr="0069085E" w:rsidRDefault="0069085E" w:rsidP="00336C81">
            <w:pPr>
              <w:tabs>
                <w:tab w:val="left" w:pos="540"/>
                <w:tab w:val="left" w:pos="810"/>
              </w:tabs>
              <w:ind w:firstLine="0"/>
            </w:pPr>
            <w:r>
              <w:t>J. E. Smith</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J. R. Smith</w:t>
            </w:r>
          </w:p>
        </w:tc>
        <w:tc>
          <w:tcPr>
            <w:tcW w:w="2179" w:type="dxa"/>
            <w:shd w:val="clear" w:color="auto" w:fill="auto"/>
          </w:tcPr>
          <w:p w:rsidR="0069085E" w:rsidRPr="0069085E" w:rsidRDefault="0069085E" w:rsidP="00336C81">
            <w:pPr>
              <w:tabs>
                <w:tab w:val="left" w:pos="540"/>
                <w:tab w:val="left" w:pos="810"/>
              </w:tabs>
              <w:ind w:firstLine="0"/>
            </w:pPr>
            <w:r>
              <w:t>Sottile</w:t>
            </w:r>
          </w:p>
        </w:tc>
        <w:tc>
          <w:tcPr>
            <w:tcW w:w="2180" w:type="dxa"/>
            <w:shd w:val="clear" w:color="auto" w:fill="auto"/>
          </w:tcPr>
          <w:p w:rsidR="0069085E" w:rsidRPr="0069085E" w:rsidRDefault="0069085E" w:rsidP="00336C81">
            <w:pPr>
              <w:tabs>
                <w:tab w:val="left" w:pos="540"/>
                <w:tab w:val="left" w:pos="810"/>
              </w:tabs>
              <w:ind w:firstLine="0"/>
            </w:pPr>
            <w:r>
              <w:t>Spires</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Stavrinakis</w:t>
            </w:r>
          </w:p>
        </w:tc>
        <w:tc>
          <w:tcPr>
            <w:tcW w:w="2179" w:type="dxa"/>
            <w:shd w:val="clear" w:color="auto" w:fill="auto"/>
          </w:tcPr>
          <w:p w:rsidR="0069085E" w:rsidRPr="0069085E" w:rsidRDefault="0069085E" w:rsidP="00336C81">
            <w:pPr>
              <w:tabs>
                <w:tab w:val="left" w:pos="540"/>
                <w:tab w:val="left" w:pos="810"/>
              </w:tabs>
              <w:ind w:firstLine="0"/>
            </w:pPr>
            <w:r>
              <w:t>Thayer</w:t>
            </w:r>
          </w:p>
        </w:tc>
        <w:tc>
          <w:tcPr>
            <w:tcW w:w="2180" w:type="dxa"/>
            <w:shd w:val="clear" w:color="auto" w:fill="auto"/>
          </w:tcPr>
          <w:p w:rsidR="0069085E" w:rsidRPr="0069085E" w:rsidRDefault="0069085E" w:rsidP="00336C81">
            <w:pPr>
              <w:tabs>
                <w:tab w:val="left" w:pos="540"/>
                <w:tab w:val="left" w:pos="810"/>
              </w:tabs>
              <w:ind w:firstLine="0"/>
            </w:pPr>
            <w:r>
              <w:t>Vick</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Weeks</w:t>
            </w:r>
          </w:p>
        </w:tc>
        <w:tc>
          <w:tcPr>
            <w:tcW w:w="2179" w:type="dxa"/>
            <w:shd w:val="clear" w:color="auto" w:fill="auto"/>
          </w:tcPr>
          <w:p w:rsidR="0069085E" w:rsidRPr="0069085E" w:rsidRDefault="0069085E" w:rsidP="00336C81">
            <w:pPr>
              <w:keepNext/>
              <w:tabs>
                <w:tab w:val="left" w:pos="540"/>
                <w:tab w:val="left" w:pos="810"/>
              </w:tabs>
              <w:ind w:firstLine="0"/>
            </w:pPr>
            <w:r>
              <w:t>Whipper</w:t>
            </w:r>
          </w:p>
        </w:tc>
        <w:tc>
          <w:tcPr>
            <w:tcW w:w="2180" w:type="dxa"/>
            <w:shd w:val="clear" w:color="auto" w:fill="auto"/>
          </w:tcPr>
          <w:p w:rsidR="0069085E" w:rsidRPr="0069085E" w:rsidRDefault="0069085E" w:rsidP="00336C81">
            <w:pPr>
              <w:keepNext/>
              <w:tabs>
                <w:tab w:val="left" w:pos="540"/>
                <w:tab w:val="left" w:pos="810"/>
              </w:tabs>
              <w:ind w:firstLine="0"/>
            </w:pPr>
            <w:r>
              <w:t>White</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Whitmire</w:t>
            </w:r>
          </w:p>
        </w:tc>
        <w:tc>
          <w:tcPr>
            <w:tcW w:w="2179" w:type="dxa"/>
            <w:shd w:val="clear" w:color="auto" w:fill="auto"/>
          </w:tcPr>
          <w:p w:rsidR="0069085E" w:rsidRPr="0069085E" w:rsidRDefault="0069085E" w:rsidP="00336C81">
            <w:pPr>
              <w:keepNext/>
              <w:tabs>
                <w:tab w:val="left" w:pos="540"/>
                <w:tab w:val="left" w:pos="810"/>
              </w:tabs>
              <w:ind w:firstLine="0"/>
            </w:pPr>
            <w:r>
              <w:t>Williams</w:t>
            </w:r>
          </w:p>
        </w:tc>
        <w:tc>
          <w:tcPr>
            <w:tcW w:w="2180" w:type="dxa"/>
            <w:shd w:val="clear" w:color="auto" w:fill="auto"/>
          </w:tcPr>
          <w:p w:rsidR="0069085E" w:rsidRPr="0069085E" w:rsidRDefault="0069085E" w:rsidP="00336C81">
            <w:pPr>
              <w:keepNext/>
              <w:tabs>
                <w:tab w:val="left" w:pos="540"/>
                <w:tab w:val="left" w:pos="810"/>
              </w:tabs>
              <w:ind w:firstLine="0"/>
            </w:pPr>
            <w:r>
              <w:t>Willis</w:t>
            </w: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Total--78</w:t>
      </w:r>
    </w:p>
    <w:p w:rsidR="0069085E" w:rsidRDefault="0069085E" w:rsidP="00336C81">
      <w:pPr>
        <w:tabs>
          <w:tab w:val="left" w:pos="540"/>
          <w:tab w:val="left" w:pos="810"/>
        </w:tabs>
        <w:jc w:val="center"/>
        <w:rPr>
          <w:b/>
        </w:rPr>
      </w:pPr>
    </w:p>
    <w:p w:rsidR="0069085E" w:rsidRDefault="0069085E" w:rsidP="00336C81">
      <w:pPr>
        <w:tabs>
          <w:tab w:val="left" w:pos="540"/>
          <w:tab w:val="left" w:pos="810"/>
        </w:tabs>
        <w:ind w:firstLine="0"/>
      </w:pPr>
      <w:r w:rsidRPr="0069085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Allison</w:t>
            </w:r>
          </w:p>
        </w:tc>
        <w:tc>
          <w:tcPr>
            <w:tcW w:w="2179" w:type="dxa"/>
            <w:shd w:val="clear" w:color="auto" w:fill="auto"/>
          </w:tcPr>
          <w:p w:rsidR="0069085E" w:rsidRPr="0069085E" w:rsidRDefault="0069085E" w:rsidP="00336C81">
            <w:pPr>
              <w:keepNext/>
              <w:tabs>
                <w:tab w:val="left" w:pos="540"/>
                <w:tab w:val="left" w:pos="810"/>
              </w:tabs>
              <w:ind w:firstLine="0"/>
            </w:pPr>
            <w:r>
              <w:t>Atwater</w:t>
            </w:r>
          </w:p>
        </w:tc>
        <w:tc>
          <w:tcPr>
            <w:tcW w:w="2180" w:type="dxa"/>
            <w:shd w:val="clear" w:color="auto" w:fill="auto"/>
          </w:tcPr>
          <w:p w:rsidR="0069085E" w:rsidRPr="0069085E" w:rsidRDefault="0069085E" w:rsidP="00336C81">
            <w:pPr>
              <w:keepNext/>
              <w:tabs>
                <w:tab w:val="left" w:pos="540"/>
                <w:tab w:val="left" w:pos="810"/>
              </w:tabs>
              <w:ind w:firstLine="0"/>
            </w:pPr>
            <w:r>
              <w:t>Ballentine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Bingham</w:t>
            </w:r>
          </w:p>
        </w:tc>
        <w:tc>
          <w:tcPr>
            <w:tcW w:w="2179" w:type="dxa"/>
            <w:shd w:val="clear" w:color="auto" w:fill="auto"/>
          </w:tcPr>
          <w:p w:rsidR="0069085E" w:rsidRPr="0069085E" w:rsidRDefault="0069085E" w:rsidP="00336C81">
            <w:pPr>
              <w:tabs>
                <w:tab w:val="left" w:pos="540"/>
                <w:tab w:val="left" w:pos="810"/>
              </w:tabs>
              <w:ind w:firstLine="0"/>
            </w:pPr>
            <w:r>
              <w:t>Bowers</w:t>
            </w:r>
          </w:p>
        </w:tc>
        <w:tc>
          <w:tcPr>
            <w:tcW w:w="2180" w:type="dxa"/>
            <w:shd w:val="clear" w:color="auto" w:fill="auto"/>
          </w:tcPr>
          <w:p w:rsidR="0069085E" w:rsidRPr="0069085E" w:rsidRDefault="0069085E" w:rsidP="00336C81">
            <w:pPr>
              <w:tabs>
                <w:tab w:val="left" w:pos="540"/>
                <w:tab w:val="left" w:pos="810"/>
              </w:tabs>
              <w:ind w:firstLine="0"/>
            </w:pPr>
            <w:r>
              <w:t>Chumley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Cobb-Hunter</w:t>
            </w:r>
          </w:p>
        </w:tc>
        <w:tc>
          <w:tcPr>
            <w:tcW w:w="2179" w:type="dxa"/>
            <w:shd w:val="clear" w:color="auto" w:fill="auto"/>
          </w:tcPr>
          <w:p w:rsidR="0069085E" w:rsidRPr="0069085E" w:rsidRDefault="0069085E" w:rsidP="00336C81">
            <w:pPr>
              <w:tabs>
                <w:tab w:val="left" w:pos="540"/>
                <w:tab w:val="left" w:pos="810"/>
              </w:tabs>
              <w:ind w:firstLine="0"/>
            </w:pPr>
            <w:r>
              <w:t>Forrester</w:t>
            </w:r>
          </w:p>
        </w:tc>
        <w:tc>
          <w:tcPr>
            <w:tcW w:w="2180" w:type="dxa"/>
            <w:shd w:val="clear" w:color="auto" w:fill="auto"/>
          </w:tcPr>
          <w:p w:rsidR="0069085E" w:rsidRPr="0069085E" w:rsidRDefault="0069085E" w:rsidP="00336C81">
            <w:pPr>
              <w:tabs>
                <w:tab w:val="left" w:pos="540"/>
                <w:tab w:val="left" w:pos="810"/>
              </w:tabs>
              <w:ind w:firstLine="0"/>
            </w:pPr>
            <w:r>
              <w:t>Frye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Hamilton</w:t>
            </w:r>
          </w:p>
        </w:tc>
        <w:tc>
          <w:tcPr>
            <w:tcW w:w="2179" w:type="dxa"/>
            <w:shd w:val="clear" w:color="auto" w:fill="auto"/>
          </w:tcPr>
          <w:p w:rsidR="0069085E" w:rsidRPr="0069085E" w:rsidRDefault="0069085E" w:rsidP="00336C81">
            <w:pPr>
              <w:tabs>
                <w:tab w:val="left" w:pos="540"/>
                <w:tab w:val="left" w:pos="810"/>
              </w:tabs>
              <w:ind w:firstLine="0"/>
            </w:pPr>
            <w:r>
              <w:t>Henderson</w:t>
            </w:r>
          </w:p>
        </w:tc>
        <w:tc>
          <w:tcPr>
            <w:tcW w:w="2180" w:type="dxa"/>
            <w:shd w:val="clear" w:color="auto" w:fill="auto"/>
          </w:tcPr>
          <w:p w:rsidR="0069085E" w:rsidRPr="0069085E" w:rsidRDefault="0069085E" w:rsidP="00336C81">
            <w:pPr>
              <w:tabs>
                <w:tab w:val="left" w:pos="540"/>
                <w:tab w:val="left" w:pos="810"/>
              </w:tabs>
              <w:ind w:firstLine="0"/>
            </w:pPr>
            <w:r>
              <w:t>Howard</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Huggins</w:t>
            </w:r>
          </w:p>
        </w:tc>
        <w:tc>
          <w:tcPr>
            <w:tcW w:w="2179" w:type="dxa"/>
            <w:shd w:val="clear" w:color="auto" w:fill="auto"/>
          </w:tcPr>
          <w:p w:rsidR="0069085E" w:rsidRPr="0069085E" w:rsidRDefault="0069085E" w:rsidP="00336C81">
            <w:pPr>
              <w:tabs>
                <w:tab w:val="left" w:pos="540"/>
                <w:tab w:val="left" w:pos="810"/>
              </w:tabs>
              <w:ind w:firstLine="0"/>
            </w:pPr>
            <w:r>
              <w:t>King</w:t>
            </w:r>
          </w:p>
        </w:tc>
        <w:tc>
          <w:tcPr>
            <w:tcW w:w="2180" w:type="dxa"/>
            <w:shd w:val="clear" w:color="auto" w:fill="auto"/>
          </w:tcPr>
          <w:p w:rsidR="0069085E" w:rsidRPr="0069085E" w:rsidRDefault="0069085E" w:rsidP="00336C81">
            <w:pPr>
              <w:tabs>
                <w:tab w:val="left" w:pos="540"/>
                <w:tab w:val="left" w:pos="810"/>
              </w:tabs>
              <w:ind w:firstLine="0"/>
            </w:pPr>
            <w:r>
              <w:t>Limehouse</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Merrill</w:t>
            </w:r>
          </w:p>
        </w:tc>
        <w:tc>
          <w:tcPr>
            <w:tcW w:w="2179" w:type="dxa"/>
            <w:shd w:val="clear" w:color="auto" w:fill="auto"/>
          </w:tcPr>
          <w:p w:rsidR="0069085E" w:rsidRPr="0069085E" w:rsidRDefault="0069085E" w:rsidP="00336C81">
            <w:pPr>
              <w:tabs>
                <w:tab w:val="left" w:pos="540"/>
                <w:tab w:val="left" w:pos="810"/>
              </w:tabs>
              <w:ind w:firstLine="0"/>
            </w:pPr>
            <w:r>
              <w:t>D. C. Moss</w:t>
            </w:r>
          </w:p>
        </w:tc>
        <w:tc>
          <w:tcPr>
            <w:tcW w:w="2180" w:type="dxa"/>
            <w:shd w:val="clear" w:color="auto" w:fill="auto"/>
          </w:tcPr>
          <w:p w:rsidR="0069085E" w:rsidRPr="0069085E" w:rsidRDefault="0069085E" w:rsidP="00336C81">
            <w:pPr>
              <w:tabs>
                <w:tab w:val="left" w:pos="540"/>
                <w:tab w:val="left" w:pos="810"/>
              </w:tabs>
              <w:ind w:firstLine="0"/>
            </w:pPr>
            <w:r>
              <w:t>Nanney</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Norman</w:t>
            </w:r>
          </w:p>
        </w:tc>
        <w:tc>
          <w:tcPr>
            <w:tcW w:w="2179" w:type="dxa"/>
            <w:shd w:val="clear" w:color="auto" w:fill="auto"/>
          </w:tcPr>
          <w:p w:rsidR="0069085E" w:rsidRPr="0069085E" w:rsidRDefault="0069085E" w:rsidP="00336C81">
            <w:pPr>
              <w:tabs>
                <w:tab w:val="left" w:pos="540"/>
                <w:tab w:val="left" w:pos="810"/>
              </w:tabs>
              <w:ind w:firstLine="0"/>
            </w:pPr>
            <w:r>
              <w:t>Quinn</w:t>
            </w:r>
          </w:p>
        </w:tc>
        <w:tc>
          <w:tcPr>
            <w:tcW w:w="2180" w:type="dxa"/>
            <w:shd w:val="clear" w:color="auto" w:fill="auto"/>
          </w:tcPr>
          <w:p w:rsidR="0069085E" w:rsidRPr="0069085E" w:rsidRDefault="0069085E" w:rsidP="00336C81">
            <w:pPr>
              <w:tabs>
                <w:tab w:val="left" w:pos="540"/>
                <w:tab w:val="left" w:pos="810"/>
              </w:tabs>
              <w:ind w:firstLine="0"/>
            </w:pPr>
            <w:r>
              <w:t>Ryan</w:t>
            </w:r>
          </w:p>
        </w:tc>
      </w:tr>
      <w:tr w:rsidR="0069085E" w:rsidRPr="0069085E" w:rsidTr="0069085E">
        <w:tc>
          <w:tcPr>
            <w:tcW w:w="2179" w:type="dxa"/>
            <w:shd w:val="clear" w:color="auto" w:fill="auto"/>
          </w:tcPr>
          <w:p w:rsidR="0069085E" w:rsidRPr="0069085E" w:rsidRDefault="0069085E" w:rsidP="00336C81">
            <w:pPr>
              <w:tabs>
                <w:tab w:val="left" w:pos="540"/>
                <w:tab w:val="left" w:pos="810"/>
              </w:tabs>
              <w:ind w:firstLine="0"/>
            </w:pPr>
            <w:r>
              <w:t>Simrill</w:t>
            </w:r>
          </w:p>
        </w:tc>
        <w:tc>
          <w:tcPr>
            <w:tcW w:w="2179" w:type="dxa"/>
            <w:shd w:val="clear" w:color="auto" w:fill="auto"/>
          </w:tcPr>
          <w:p w:rsidR="0069085E" w:rsidRPr="0069085E" w:rsidRDefault="0069085E" w:rsidP="00336C81">
            <w:pPr>
              <w:tabs>
                <w:tab w:val="left" w:pos="540"/>
                <w:tab w:val="left" w:pos="810"/>
              </w:tabs>
              <w:ind w:firstLine="0"/>
            </w:pPr>
            <w:r>
              <w:t>G. R. Smith</w:t>
            </w:r>
          </w:p>
        </w:tc>
        <w:tc>
          <w:tcPr>
            <w:tcW w:w="2180" w:type="dxa"/>
            <w:shd w:val="clear" w:color="auto" w:fill="auto"/>
          </w:tcPr>
          <w:p w:rsidR="0069085E" w:rsidRPr="0069085E" w:rsidRDefault="0069085E" w:rsidP="00336C81">
            <w:pPr>
              <w:tabs>
                <w:tab w:val="left" w:pos="540"/>
                <w:tab w:val="left" w:pos="810"/>
              </w:tabs>
              <w:ind w:firstLine="0"/>
            </w:pPr>
            <w:r>
              <w:t>Southard</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Stringer</w:t>
            </w:r>
          </w:p>
        </w:tc>
        <w:tc>
          <w:tcPr>
            <w:tcW w:w="2179" w:type="dxa"/>
            <w:shd w:val="clear" w:color="auto" w:fill="auto"/>
          </w:tcPr>
          <w:p w:rsidR="0069085E" w:rsidRPr="0069085E" w:rsidRDefault="0069085E" w:rsidP="00336C81">
            <w:pPr>
              <w:keepNext/>
              <w:tabs>
                <w:tab w:val="left" w:pos="540"/>
                <w:tab w:val="left" w:pos="810"/>
              </w:tabs>
              <w:ind w:firstLine="0"/>
            </w:pPr>
            <w:r>
              <w:t>Tallon</w:t>
            </w:r>
          </w:p>
        </w:tc>
        <w:tc>
          <w:tcPr>
            <w:tcW w:w="2180" w:type="dxa"/>
            <w:shd w:val="clear" w:color="auto" w:fill="auto"/>
          </w:tcPr>
          <w:p w:rsidR="0069085E" w:rsidRPr="0069085E" w:rsidRDefault="0069085E" w:rsidP="00336C81">
            <w:pPr>
              <w:keepNext/>
              <w:tabs>
                <w:tab w:val="left" w:pos="540"/>
                <w:tab w:val="left" w:pos="810"/>
              </w:tabs>
              <w:ind w:firstLine="0"/>
            </w:pPr>
            <w:r>
              <w:t>Taylor</w:t>
            </w:r>
          </w:p>
        </w:tc>
      </w:tr>
      <w:tr w:rsidR="0069085E" w:rsidRPr="0069085E" w:rsidTr="0069085E">
        <w:tc>
          <w:tcPr>
            <w:tcW w:w="2179" w:type="dxa"/>
            <w:shd w:val="clear" w:color="auto" w:fill="auto"/>
          </w:tcPr>
          <w:p w:rsidR="0069085E" w:rsidRPr="0069085E" w:rsidRDefault="0069085E" w:rsidP="00336C81">
            <w:pPr>
              <w:keepNext/>
              <w:tabs>
                <w:tab w:val="left" w:pos="540"/>
                <w:tab w:val="left" w:pos="810"/>
              </w:tabs>
              <w:ind w:firstLine="0"/>
            </w:pPr>
            <w:r>
              <w:t>Toole</w:t>
            </w:r>
          </w:p>
        </w:tc>
        <w:tc>
          <w:tcPr>
            <w:tcW w:w="2179" w:type="dxa"/>
            <w:shd w:val="clear" w:color="auto" w:fill="auto"/>
          </w:tcPr>
          <w:p w:rsidR="0069085E" w:rsidRPr="0069085E" w:rsidRDefault="0069085E" w:rsidP="00336C81">
            <w:pPr>
              <w:keepNext/>
              <w:tabs>
                <w:tab w:val="left" w:pos="540"/>
                <w:tab w:val="left" w:pos="810"/>
              </w:tabs>
              <w:ind w:firstLine="0"/>
            </w:pPr>
            <w:r>
              <w:t>Young</w:t>
            </w:r>
          </w:p>
        </w:tc>
        <w:tc>
          <w:tcPr>
            <w:tcW w:w="2180" w:type="dxa"/>
            <w:shd w:val="clear" w:color="auto" w:fill="auto"/>
          </w:tcPr>
          <w:p w:rsidR="0069085E" w:rsidRPr="0069085E" w:rsidRDefault="0069085E" w:rsidP="00336C81">
            <w:pPr>
              <w:keepNext/>
              <w:tabs>
                <w:tab w:val="left" w:pos="540"/>
                <w:tab w:val="left" w:pos="810"/>
              </w:tabs>
              <w:ind w:firstLine="0"/>
            </w:pPr>
          </w:p>
        </w:tc>
      </w:tr>
    </w:tbl>
    <w:p w:rsidR="0069085E" w:rsidRDefault="0069085E" w:rsidP="00336C81">
      <w:pPr>
        <w:tabs>
          <w:tab w:val="left" w:pos="540"/>
          <w:tab w:val="left" w:pos="810"/>
        </w:tabs>
      </w:pPr>
    </w:p>
    <w:p w:rsidR="0069085E" w:rsidRDefault="0069085E" w:rsidP="00336C81">
      <w:pPr>
        <w:tabs>
          <w:tab w:val="left" w:pos="540"/>
          <w:tab w:val="left" w:pos="810"/>
        </w:tabs>
        <w:jc w:val="center"/>
        <w:rPr>
          <w:b/>
        </w:rPr>
      </w:pPr>
      <w:r w:rsidRPr="0069085E">
        <w:rPr>
          <w:b/>
        </w:rPr>
        <w:t>Total--29</w:t>
      </w:r>
    </w:p>
    <w:p w:rsidR="0069085E" w:rsidRDefault="0069085E" w:rsidP="00336C81">
      <w:pPr>
        <w:tabs>
          <w:tab w:val="left" w:pos="540"/>
          <w:tab w:val="left" w:pos="810"/>
        </w:tabs>
        <w:jc w:val="center"/>
        <w:rPr>
          <w:b/>
        </w:rPr>
      </w:pPr>
    </w:p>
    <w:p w:rsidR="0069085E" w:rsidRDefault="0069085E" w:rsidP="00336C81">
      <w:pPr>
        <w:tabs>
          <w:tab w:val="left" w:pos="540"/>
          <w:tab w:val="left" w:pos="810"/>
        </w:tabs>
      </w:pPr>
      <w:r>
        <w:t>So, the Veto of the Governor was overridden and a message was ordered sent to the Senate accordingly.</w:t>
      </w:r>
    </w:p>
    <w:p w:rsidR="005D2E7A" w:rsidRDefault="005D2E7A" w:rsidP="00336C81">
      <w:pPr>
        <w:keepNext/>
        <w:tabs>
          <w:tab w:val="left" w:pos="540"/>
          <w:tab w:val="left" w:pos="810"/>
        </w:tabs>
        <w:jc w:val="center"/>
        <w:rPr>
          <w:b/>
        </w:rPr>
      </w:pPr>
    </w:p>
    <w:p w:rsidR="0069085E" w:rsidRDefault="0069085E" w:rsidP="00336C81">
      <w:pPr>
        <w:keepNext/>
        <w:tabs>
          <w:tab w:val="left" w:pos="540"/>
          <w:tab w:val="left" w:pos="810"/>
        </w:tabs>
        <w:jc w:val="center"/>
        <w:rPr>
          <w:b/>
        </w:rPr>
      </w:pPr>
      <w:r w:rsidRPr="0069085E">
        <w:rPr>
          <w:b/>
        </w:rPr>
        <w:t>RECURRENCE TO THE MORNING HOUR</w:t>
      </w:r>
    </w:p>
    <w:p w:rsidR="0069085E" w:rsidRDefault="0069085E" w:rsidP="00336C81">
      <w:pPr>
        <w:tabs>
          <w:tab w:val="left" w:pos="540"/>
          <w:tab w:val="left" w:pos="810"/>
        </w:tabs>
      </w:pPr>
      <w:r>
        <w:t>Rep. BEDINGFIELD moved that the House recur to the morning hour, which was agreed to.</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HOUSE RESOLUTION</w:t>
      </w:r>
    </w:p>
    <w:p w:rsidR="0069085E" w:rsidRDefault="0069085E" w:rsidP="00336C81">
      <w:pPr>
        <w:keepNext/>
        <w:tabs>
          <w:tab w:val="left" w:pos="540"/>
          <w:tab w:val="left" w:pos="810"/>
        </w:tabs>
      </w:pPr>
      <w:r>
        <w:t>The following was introduced:</w:t>
      </w:r>
    </w:p>
    <w:p w:rsidR="0069085E" w:rsidRDefault="0069085E" w:rsidP="00336C81">
      <w:pPr>
        <w:keepNext/>
        <w:tabs>
          <w:tab w:val="left" w:pos="540"/>
          <w:tab w:val="left" w:pos="810"/>
        </w:tabs>
      </w:pPr>
      <w:bookmarkStart w:id="226" w:name="include_clip_start_442"/>
      <w:bookmarkEnd w:id="226"/>
    </w:p>
    <w:p w:rsidR="0069085E" w:rsidRDefault="0069085E" w:rsidP="00336C81">
      <w:pPr>
        <w:tabs>
          <w:tab w:val="left" w:pos="540"/>
          <w:tab w:val="left" w:pos="810"/>
        </w:tabs>
      </w:pPr>
      <w:r>
        <w:t>H. 5438 -- Rep. Knight: A HOUSE RESOLUTION TO CONGRATULATE GLADYS ALBERTA DAVIS OF KNIGHTSVILLE ON THE OCCASION OF HER NINETIETH BIRTHDAY AND TO WISH HER A JOYOUS BIRTHDAY CELEBRATION AND CONTINUED HEALTH AND HAPPINESS.</w:t>
      </w:r>
    </w:p>
    <w:p w:rsidR="0069085E" w:rsidRDefault="0069085E" w:rsidP="00336C81">
      <w:pPr>
        <w:tabs>
          <w:tab w:val="left" w:pos="540"/>
          <w:tab w:val="left" w:pos="810"/>
        </w:tabs>
      </w:pPr>
      <w:bookmarkStart w:id="227" w:name="include_clip_end_442"/>
      <w:bookmarkEnd w:id="227"/>
    </w:p>
    <w:p w:rsidR="0069085E" w:rsidRDefault="0069085E" w:rsidP="00336C81">
      <w:pPr>
        <w:tabs>
          <w:tab w:val="left" w:pos="540"/>
          <w:tab w:val="left" w:pos="810"/>
        </w:tabs>
      </w:pPr>
      <w:r>
        <w:t>The Resolution was adopted.</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HOUSE RESOLUTION</w:t>
      </w:r>
    </w:p>
    <w:p w:rsidR="0069085E" w:rsidRDefault="0069085E" w:rsidP="00336C81">
      <w:pPr>
        <w:keepNext/>
        <w:tabs>
          <w:tab w:val="left" w:pos="540"/>
          <w:tab w:val="left" w:pos="810"/>
        </w:tabs>
      </w:pPr>
      <w:r>
        <w:t>The following was introduced:</w:t>
      </w:r>
    </w:p>
    <w:p w:rsidR="0069085E" w:rsidRDefault="0069085E" w:rsidP="00336C81">
      <w:pPr>
        <w:keepNext/>
        <w:tabs>
          <w:tab w:val="left" w:pos="540"/>
          <w:tab w:val="left" w:pos="810"/>
        </w:tabs>
      </w:pPr>
      <w:bookmarkStart w:id="228" w:name="include_clip_start_445"/>
      <w:bookmarkEnd w:id="228"/>
    </w:p>
    <w:p w:rsidR="0069085E" w:rsidRDefault="0069085E" w:rsidP="00336C81">
      <w:pPr>
        <w:tabs>
          <w:tab w:val="left" w:pos="540"/>
          <w:tab w:val="left" w:pos="810"/>
        </w:tabs>
      </w:pPr>
      <w:r>
        <w:t>H. 5439 -- Reps. Owens, Hiott, Skelton,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Hixon, Hodges, Horne, Hosey, Howard, Huggins, Jefferson, Johnson, King, Knight, Limehouse, Loftis, Long, Lowe, Lucas, Mack, McCoy, McEachern, McLeod, Merrill, D. C. Moss, V. S. Moss, Munnerlyn, Murphy, Nanney, J. H. Neal, J. M. Neal, Neilson, Norman, Ott, Parker, Parks, Patrick, Pinson, Pitts, Pope, Putnam, Quinn, Rutherford, Ryan, Sabb, Sandifer, Sellers, Simrill, G. M. Smith, G. R. Smith, J. E. Smith, J. R. Smith, Sottile, Southard, Spires, Stavrinakis, Stringer, Tallon, Taylor, Thayer, Toole, Tribble, Vick, Weeks, Whipper, White, Whitmire, Williams, Willis and Young: A HOUSE RESOLUTION TO EXPRESS THE SYMPATHY OF THE MEMBERS OF THE HOUSE OF REPRESENTATIVES TO THE FAMILY OF SERGEANT FIRST CLASS MATTHEW BRADFORD THOMAS OF THE SOUTH CAROLINA NATIONAL GUARD WHO MADE THE SUPREME SACRIFICE WHILE HE WAS SERVING A TOUR OF DUTY IN AFGHANISTAN AND TO EXPRESS THE PROFOUND APPRECIATION OF A GRATEFUL STATE AND NATION FOR HIS LIFE, SACRIFICE, AND SERVICE.</w:t>
      </w:r>
    </w:p>
    <w:p w:rsidR="0069085E" w:rsidRDefault="0069085E" w:rsidP="00336C81">
      <w:pPr>
        <w:tabs>
          <w:tab w:val="left" w:pos="540"/>
          <w:tab w:val="left" w:pos="810"/>
        </w:tabs>
      </w:pP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 xml:space="preserve">Whereas, </w:t>
      </w:r>
      <w:r w:rsidRPr="00994D2A">
        <w:rPr>
          <w:color w:val="000000" w:themeColor="text1"/>
          <w:u w:color="000000" w:themeColor="text1"/>
        </w:rPr>
        <w:t xml:space="preserve">with deep </w:t>
      </w:r>
      <w:r>
        <w:rPr>
          <w:color w:val="000000" w:themeColor="text1"/>
          <w:u w:color="000000" w:themeColor="text1"/>
        </w:rPr>
        <w:t xml:space="preserve">sympathy and </w:t>
      </w:r>
      <w:r w:rsidRPr="00994D2A">
        <w:rPr>
          <w:color w:val="000000" w:themeColor="text1"/>
          <w:u w:color="000000" w:themeColor="text1"/>
        </w:rPr>
        <w:t>appreciation</w:t>
      </w:r>
      <w:r>
        <w:rPr>
          <w:color w:val="000000" w:themeColor="text1"/>
          <w:u w:color="000000" w:themeColor="text1"/>
        </w:rPr>
        <w:t>,</w:t>
      </w:r>
      <w:r w:rsidRPr="00994D2A">
        <w:rPr>
          <w:color w:val="000000" w:themeColor="text1"/>
          <w:u w:color="000000" w:themeColor="text1"/>
        </w:rPr>
        <w:t xml:space="preserve"> the members of the </w:t>
      </w:r>
      <w:r>
        <w:rPr>
          <w:color w:val="000000" w:themeColor="text1"/>
          <w:u w:color="000000" w:themeColor="text1"/>
        </w:rPr>
        <w:t>South Carolina House of Representatives</w:t>
      </w:r>
      <w:r w:rsidRPr="00994D2A">
        <w:rPr>
          <w:color w:val="000000" w:themeColor="text1"/>
          <w:u w:color="000000" w:themeColor="text1"/>
        </w:rPr>
        <w:t xml:space="preserve"> </w:t>
      </w:r>
      <w:r>
        <w:rPr>
          <w:color w:val="000000" w:themeColor="text1"/>
          <w:u w:color="000000" w:themeColor="text1"/>
        </w:rPr>
        <w:t>honor,</w:t>
      </w:r>
      <w:r w:rsidRPr="00994D2A">
        <w:rPr>
          <w:color w:val="000000" w:themeColor="text1"/>
          <w:u w:color="000000" w:themeColor="text1"/>
        </w:rPr>
        <w:t xml:space="preserve"> on behalf of </w:t>
      </w:r>
      <w:r>
        <w:rPr>
          <w:color w:val="000000" w:themeColor="text1"/>
          <w:u w:color="000000" w:themeColor="text1"/>
        </w:rPr>
        <w:t>all</w:t>
      </w:r>
      <w:r w:rsidRPr="00994D2A">
        <w:rPr>
          <w:color w:val="000000" w:themeColor="text1"/>
          <w:u w:color="000000" w:themeColor="text1"/>
        </w:rPr>
        <w:t xml:space="preserve"> South Carolin</w:t>
      </w:r>
      <w:r>
        <w:rPr>
          <w:color w:val="000000" w:themeColor="text1"/>
          <w:u w:color="000000" w:themeColor="text1"/>
        </w:rPr>
        <w:t>i</w:t>
      </w:r>
      <w:r w:rsidRPr="00994D2A">
        <w:rPr>
          <w:color w:val="000000" w:themeColor="text1"/>
          <w:u w:color="000000" w:themeColor="text1"/>
        </w:rPr>
        <w:t>a</w:t>
      </w:r>
      <w:r>
        <w:rPr>
          <w:color w:val="000000" w:themeColor="text1"/>
          <w:u w:color="000000" w:themeColor="text1"/>
        </w:rPr>
        <w:t>ns,</w:t>
      </w:r>
      <w:r w:rsidRPr="00994D2A">
        <w:rPr>
          <w:color w:val="000000" w:themeColor="text1"/>
          <w:u w:color="000000" w:themeColor="text1"/>
        </w:rPr>
        <w:t xml:space="preserve"> </w:t>
      </w:r>
      <w:r>
        <w:rPr>
          <w:color w:val="000000" w:themeColor="text1"/>
          <w:u w:color="000000" w:themeColor="text1"/>
        </w:rPr>
        <w:t>t</w:t>
      </w:r>
      <w:r w:rsidRPr="00994D2A">
        <w:rPr>
          <w:color w:val="000000" w:themeColor="text1"/>
          <w:u w:color="000000" w:themeColor="text1"/>
        </w:rPr>
        <w:t>he great sacrifice that the men and women of the United States Armed Forces make for th</w:t>
      </w:r>
      <w:r>
        <w:rPr>
          <w:color w:val="000000" w:themeColor="text1"/>
          <w:u w:color="000000" w:themeColor="text1"/>
        </w:rPr>
        <w:t xml:space="preserve">e ideals of liberty and justice </w:t>
      </w:r>
      <w:r w:rsidRPr="00994D2A">
        <w:rPr>
          <w:color w:val="000000" w:themeColor="text1"/>
          <w:u w:color="000000" w:themeColor="text1"/>
        </w:rPr>
        <w:t>so richly enjoyed in this nation</w:t>
      </w:r>
      <w:r>
        <w:rPr>
          <w:color w:val="000000" w:themeColor="text1"/>
          <w:u w:color="000000" w:themeColor="text1"/>
        </w:rPr>
        <w:t>; and</w:t>
      </w: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 June 20, 2012, at the age of 30</w:t>
      </w:r>
      <w:r>
        <w:rPr>
          <w:color w:val="000000" w:themeColor="text1"/>
          <w:u w:color="000000" w:themeColor="text1"/>
        </w:rPr>
        <w:t xml:space="preserve">, </w:t>
      </w:r>
      <w:r w:rsidRPr="000B7241">
        <w:rPr>
          <w:color w:val="000000" w:themeColor="text1"/>
          <w:u w:color="000000" w:themeColor="text1"/>
        </w:rPr>
        <w:t>S</w:t>
      </w:r>
      <w:r>
        <w:rPr>
          <w:color w:val="000000" w:themeColor="text1"/>
          <w:u w:color="000000" w:themeColor="text1"/>
        </w:rPr>
        <w:t>er</w:t>
      </w:r>
      <w:r w:rsidRPr="000B7241">
        <w:rPr>
          <w:color w:val="000000" w:themeColor="text1"/>
          <w:u w:color="000000" w:themeColor="text1"/>
        </w:rPr>
        <w:t>g</w:t>
      </w:r>
      <w:r>
        <w:rPr>
          <w:color w:val="000000" w:themeColor="text1"/>
          <w:u w:color="000000" w:themeColor="text1"/>
        </w:rPr>
        <w:t>ean</w:t>
      </w:r>
      <w:r w:rsidRPr="000B7241">
        <w:rPr>
          <w:color w:val="000000" w:themeColor="text1"/>
          <w:u w:color="000000" w:themeColor="text1"/>
        </w:rPr>
        <w:t>t</w:t>
      </w:r>
      <w:r>
        <w:rPr>
          <w:color w:val="000000" w:themeColor="text1"/>
          <w:u w:color="000000" w:themeColor="text1"/>
        </w:rPr>
        <w:t xml:space="preserve"> Fir</w:t>
      </w:r>
      <w:r w:rsidRPr="000B7241">
        <w:rPr>
          <w:color w:val="000000" w:themeColor="text1"/>
          <w:u w:color="000000" w:themeColor="text1"/>
        </w:rPr>
        <w:t xml:space="preserve">st Class Matthew Bradford </w:t>
      </w:r>
      <w:r>
        <w:rPr>
          <w:color w:val="000000" w:themeColor="text1"/>
          <w:u w:color="000000" w:themeColor="text1"/>
        </w:rPr>
        <w:t xml:space="preserve">“Brad” </w:t>
      </w:r>
      <w:r w:rsidRPr="000B7241">
        <w:rPr>
          <w:color w:val="000000" w:themeColor="text1"/>
          <w:u w:color="000000" w:themeColor="text1"/>
        </w:rPr>
        <w:t>Thomas</w:t>
      </w:r>
      <w:r>
        <w:rPr>
          <w:color w:val="000000" w:themeColor="text1"/>
          <w:u w:color="000000" w:themeColor="text1"/>
        </w:rPr>
        <w:t xml:space="preserve"> </w:t>
      </w:r>
      <w:r>
        <w:t xml:space="preserve">gave his life near a crowded marketplace in Khost, Afghanistan, </w:t>
      </w:r>
      <w:r w:rsidRPr="002D3AB3">
        <w:rPr>
          <w:color w:val="000000" w:themeColor="text1"/>
          <w:u w:color="000000" w:themeColor="text1"/>
        </w:rPr>
        <w:t>at the foot of the mountains along the Pakistan border</w:t>
      </w:r>
      <w:r>
        <w:rPr>
          <w:color w:val="000000" w:themeColor="text1"/>
          <w:u w:color="000000" w:themeColor="text1"/>
        </w:rPr>
        <w:t xml:space="preserve">, </w:t>
      </w:r>
      <w:r>
        <w:t xml:space="preserve">when </w:t>
      </w:r>
      <w:r w:rsidRPr="002D3AB3">
        <w:rPr>
          <w:color w:val="000000" w:themeColor="text1"/>
          <w:u w:color="000000" w:themeColor="text1"/>
        </w:rPr>
        <w:t>a bomber approached Afghan and U</w:t>
      </w:r>
      <w:r>
        <w:rPr>
          <w:color w:val="000000" w:themeColor="text1"/>
          <w:u w:color="000000" w:themeColor="text1"/>
        </w:rPr>
        <w:t xml:space="preserve">nited </w:t>
      </w:r>
      <w:r w:rsidRPr="002D3AB3">
        <w:rPr>
          <w:color w:val="000000" w:themeColor="text1"/>
          <w:u w:color="000000" w:themeColor="text1"/>
        </w:rPr>
        <w:t>S</w:t>
      </w:r>
      <w:r>
        <w:rPr>
          <w:color w:val="000000" w:themeColor="text1"/>
          <w:u w:color="000000" w:themeColor="text1"/>
        </w:rPr>
        <w:t>tates</w:t>
      </w:r>
      <w:r w:rsidRPr="002D3AB3">
        <w:rPr>
          <w:color w:val="000000" w:themeColor="text1"/>
          <w:u w:color="000000" w:themeColor="text1"/>
        </w:rPr>
        <w:t xml:space="preserve"> soldiers </w:t>
      </w:r>
      <w:r w:rsidRPr="000B7241">
        <w:rPr>
          <w:color w:val="000000" w:themeColor="text1"/>
          <w:u w:color="000000" w:themeColor="text1"/>
        </w:rPr>
        <w:t>at their traffic control post</w:t>
      </w:r>
      <w:r>
        <w:rPr>
          <w:color w:val="000000" w:themeColor="text1"/>
          <w:u w:color="000000" w:themeColor="text1"/>
        </w:rPr>
        <w:t xml:space="preserve"> </w:t>
      </w:r>
      <w:r w:rsidRPr="002D3AB3">
        <w:rPr>
          <w:color w:val="000000" w:themeColor="text1"/>
          <w:u w:color="000000" w:themeColor="text1"/>
        </w:rPr>
        <w:t>and detonated the charge during lunch time</w:t>
      </w:r>
      <w:r>
        <w:t>; and</w:t>
      </w: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as a teenager, Brad Thomas earned the rank of Eagle Scout in the Boy Scouts of America</w:t>
      </w:r>
      <w:r>
        <w:rPr>
          <w:color w:val="000000" w:themeColor="text1"/>
          <w:u w:color="000000" w:themeColor="text1"/>
        </w:rPr>
        <w:t>, graduated from</w:t>
      </w:r>
      <w:r w:rsidRPr="00622973">
        <w:rPr>
          <w:color w:val="000000" w:themeColor="text1"/>
          <w:u w:color="000000" w:themeColor="text1"/>
        </w:rPr>
        <w:t xml:space="preserve"> Traveler</w:t>
      </w:r>
      <w:r w:rsidRPr="00D43E39">
        <w:rPr>
          <w:color w:val="000000" w:themeColor="text1"/>
          <w:u w:color="000000" w:themeColor="text1"/>
        </w:rPr>
        <w:t>’</w:t>
      </w:r>
      <w:r w:rsidRPr="00622973">
        <w:rPr>
          <w:color w:val="000000" w:themeColor="text1"/>
          <w:u w:color="000000" w:themeColor="text1"/>
        </w:rPr>
        <w:t>s Rest High School</w:t>
      </w:r>
      <w:r>
        <w:rPr>
          <w:color w:val="000000" w:themeColor="text1"/>
          <w:u w:color="000000" w:themeColor="text1"/>
        </w:rPr>
        <w:t xml:space="preserve"> in 1999, and</w:t>
      </w:r>
      <w:r w:rsidRPr="005B0CAA">
        <w:rPr>
          <w:color w:val="000000" w:themeColor="text1"/>
          <w:u w:color="000000" w:themeColor="text1"/>
        </w:rPr>
        <w:t xml:space="preserve"> joined the </w:t>
      </w:r>
      <w:r>
        <w:rPr>
          <w:color w:val="000000" w:themeColor="text1"/>
          <w:u w:color="000000" w:themeColor="text1"/>
        </w:rPr>
        <w:t xml:space="preserve">South Carolina National </w:t>
      </w:r>
      <w:r w:rsidRPr="002D3AB3">
        <w:rPr>
          <w:color w:val="000000" w:themeColor="text1"/>
          <w:u w:color="000000" w:themeColor="text1"/>
        </w:rPr>
        <w:t>Guard</w:t>
      </w:r>
      <w:r w:rsidRPr="005B0CAA">
        <w:rPr>
          <w:color w:val="000000" w:themeColor="text1"/>
          <w:u w:color="000000" w:themeColor="text1"/>
        </w:rPr>
        <w:t xml:space="preserve"> shortly after 9</w:t>
      </w:r>
      <w:r>
        <w:rPr>
          <w:color w:val="000000" w:themeColor="text1"/>
          <w:u w:color="000000" w:themeColor="text1"/>
        </w:rPr>
        <w:noBreakHyphen/>
      </w:r>
      <w:r w:rsidRPr="005B0CAA">
        <w:rPr>
          <w:color w:val="000000" w:themeColor="text1"/>
          <w:u w:color="000000" w:themeColor="text1"/>
        </w:rPr>
        <w:t>11</w:t>
      </w:r>
      <w:r>
        <w:rPr>
          <w:color w:val="000000" w:themeColor="text1"/>
          <w:u w:color="000000" w:themeColor="text1"/>
        </w:rPr>
        <w:t xml:space="preserve">.  He </w:t>
      </w:r>
      <w:r w:rsidRPr="00BB7752">
        <w:rPr>
          <w:color w:val="000000" w:themeColor="text1"/>
          <w:u w:color="000000" w:themeColor="text1"/>
        </w:rPr>
        <w:t>worked at Charter Media</w:t>
      </w:r>
      <w:r>
        <w:rPr>
          <w:color w:val="000000" w:themeColor="text1"/>
          <w:u w:color="000000" w:themeColor="text1"/>
        </w:rPr>
        <w:t xml:space="preserve"> before being deployed; and</w:t>
      </w: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assigned to the</w:t>
      </w:r>
      <w:r>
        <w:rPr>
          <w:color w:val="000000" w:themeColor="text1"/>
          <w:u w:color="000000" w:themeColor="text1"/>
        </w:rPr>
        <w:t xml:space="preserve"> 51</w:t>
      </w:r>
      <w:r w:rsidRPr="009A139F">
        <w:rPr>
          <w:color w:val="000000" w:themeColor="text1"/>
          <w:u w:color="000000" w:themeColor="text1"/>
          <w:vertAlign w:val="superscript"/>
        </w:rPr>
        <w:t>st</w:t>
      </w:r>
      <w:r>
        <w:rPr>
          <w:color w:val="000000" w:themeColor="text1"/>
          <w:u w:color="000000" w:themeColor="text1"/>
        </w:rPr>
        <w:t xml:space="preserve"> M</w:t>
      </w:r>
      <w:r w:rsidRPr="000B7241">
        <w:rPr>
          <w:color w:val="000000" w:themeColor="text1"/>
          <w:u w:color="000000" w:themeColor="text1"/>
        </w:rPr>
        <w:t>ilitary Police Battalion</w:t>
      </w:r>
      <w:r w:rsidRPr="00D43E39">
        <w:rPr>
          <w:color w:val="000000" w:themeColor="text1"/>
          <w:u w:color="000000" w:themeColor="text1"/>
        </w:rPr>
        <w:t>’</w:t>
      </w:r>
      <w:r>
        <w:rPr>
          <w:color w:val="000000" w:themeColor="text1"/>
          <w:u w:color="000000" w:themeColor="text1"/>
        </w:rPr>
        <w:t xml:space="preserve">s </w:t>
      </w:r>
      <w:r>
        <w:t>133</w:t>
      </w:r>
      <w:r w:rsidRPr="00FF7FB4">
        <w:rPr>
          <w:vertAlign w:val="superscript"/>
        </w:rPr>
        <w:t>rd</w:t>
      </w:r>
      <w:r>
        <w:t xml:space="preserve"> Military Police Company of </w:t>
      </w:r>
      <w:r w:rsidRPr="002D3AB3">
        <w:rPr>
          <w:color w:val="000000" w:themeColor="text1"/>
          <w:u w:color="000000" w:themeColor="text1"/>
        </w:rPr>
        <w:t xml:space="preserve">the </w:t>
      </w:r>
      <w:r>
        <w:rPr>
          <w:color w:val="000000" w:themeColor="text1"/>
          <w:u w:color="000000" w:themeColor="text1"/>
        </w:rPr>
        <w:t xml:space="preserve">South Carolina National </w:t>
      </w:r>
      <w:r w:rsidRPr="002D3AB3">
        <w:rPr>
          <w:color w:val="000000" w:themeColor="text1"/>
          <w:u w:color="000000" w:themeColor="text1"/>
        </w:rPr>
        <w:t>Guard</w:t>
      </w:r>
      <w:r>
        <w:rPr>
          <w:color w:val="000000" w:themeColor="text1"/>
          <w:u w:color="000000" w:themeColor="text1"/>
        </w:rPr>
        <w:t>,</w:t>
      </w:r>
      <w:r>
        <w:t xml:space="preserve"> nicknamed the “Palmetto Regulators” and based in Timmonsville, </w:t>
      </w:r>
      <w:r w:rsidRPr="000B7241">
        <w:rPr>
          <w:color w:val="000000" w:themeColor="text1"/>
          <w:u w:color="000000" w:themeColor="text1"/>
        </w:rPr>
        <w:t>S</w:t>
      </w:r>
      <w:r>
        <w:rPr>
          <w:color w:val="000000" w:themeColor="text1"/>
          <w:u w:color="000000" w:themeColor="text1"/>
        </w:rPr>
        <w:t>er</w:t>
      </w:r>
      <w:r w:rsidRPr="000B7241">
        <w:rPr>
          <w:color w:val="000000" w:themeColor="text1"/>
          <w:u w:color="000000" w:themeColor="text1"/>
        </w:rPr>
        <w:t>g</w:t>
      </w:r>
      <w:r>
        <w:rPr>
          <w:color w:val="000000" w:themeColor="text1"/>
          <w:u w:color="000000" w:themeColor="text1"/>
        </w:rPr>
        <w:t>ean</w:t>
      </w:r>
      <w:r w:rsidRPr="000B7241">
        <w:rPr>
          <w:color w:val="000000" w:themeColor="text1"/>
          <w:u w:color="000000" w:themeColor="text1"/>
        </w:rPr>
        <w:t>t</w:t>
      </w:r>
      <w:r>
        <w:rPr>
          <w:color w:val="000000" w:themeColor="text1"/>
          <w:u w:color="000000" w:themeColor="text1"/>
        </w:rPr>
        <w:t xml:space="preserve"> </w:t>
      </w:r>
      <w:r w:rsidRPr="000B7241">
        <w:rPr>
          <w:color w:val="000000" w:themeColor="text1"/>
          <w:u w:color="000000" w:themeColor="text1"/>
        </w:rPr>
        <w:t>Thomas</w:t>
      </w:r>
      <w:r>
        <w:t xml:space="preserve"> answered his country</w:t>
      </w:r>
      <w:r w:rsidRPr="00D43E39">
        <w:t>’</w:t>
      </w:r>
      <w:r>
        <w:t xml:space="preserve">s call to deploy with </w:t>
      </w:r>
      <w:r>
        <w:rPr>
          <w:color w:val="000000" w:themeColor="text1"/>
          <w:u w:color="000000" w:themeColor="text1"/>
        </w:rPr>
        <w:t>one hundred seventy</w:t>
      </w:r>
      <w:r w:rsidRPr="002D3AB3">
        <w:rPr>
          <w:color w:val="000000" w:themeColor="text1"/>
          <w:u w:color="000000" w:themeColor="text1"/>
        </w:rPr>
        <w:t xml:space="preserve"> soldiers</w:t>
      </w:r>
      <w:r>
        <w:rPr>
          <w:color w:val="000000" w:themeColor="text1"/>
          <w:u w:color="000000" w:themeColor="text1"/>
        </w:rPr>
        <w:t xml:space="preserve"> of </w:t>
      </w:r>
      <w:r>
        <w:t>his company to Khost province; and</w:t>
      </w: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left behind his loving wife, Jana; his beloved son, Cayden; and his devoted parents, Charles and Marsha Thomas, all of Easley; and</w:t>
      </w: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there is no greater or braver sacrifice for a man to make for his country than to lay down his life; therefore, the South Carolina House of Representatives is honored to remember the life and sacrifice of a brave son and hero of the Palmetto State, </w:t>
      </w:r>
      <w:r w:rsidRPr="000B7241">
        <w:rPr>
          <w:color w:val="000000" w:themeColor="text1"/>
          <w:u w:color="000000" w:themeColor="text1"/>
        </w:rPr>
        <w:t>S</w:t>
      </w:r>
      <w:r>
        <w:rPr>
          <w:color w:val="000000" w:themeColor="text1"/>
          <w:u w:color="000000" w:themeColor="text1"/>
        </w:rPr>
        <w:t>er</w:t>
      </w:r>
      <w:r w:rsidRPr="000B7241">
        <w:rPr>
          <w:color w:val="000000" w:themeColor="text1"/>
          <w:u w:color="000000" w:themeColor="text1"/>
        </w:rPr>
        <w:t>g</w:t>
      </w:r>
      <w:r>
        <w:rPr>
          <w:color w:val="000000" w:themeColor="text1"/>
          <w:u w:color="000000" w:themeColor="text1"/>
        </w:rPr>
        <w:t>ean</w:t>
      </w:r>
      <w:r w:rsidRPr="000B7241">
        <w:rPr>
          <w:color w:val="000000" w:themeColor="text1"/>
          <w:u w:color="000000" w:themeColor="text1"/>
        </w:rPr>
        <w:t>t</w:t>
      </w:r>
      <w:r>
        <w:rPr>
          <w:color w:val="000000" w:themeColor="text1"/>
          <w:u w:color="000000" w:themeColor="text1"/>
        </w:rPr>
        <w:t xml:space="preserve"> Fir</w:t>
      </w:r>
      <w:r w:rsidRPr="000B7241">
        <w:rPr>
          <w:color w:val="000000" w:themeColor="text1"/>
          <w:u w:color="000000" w:themeColor="text1"/>
        </w:rPr>
        <w:t xml:space="preserve">st Class </w:t>
      </w:r>
      <w:r>
        <w:rPr>
          <w:color w:val="000000" w:themeColor="text1"/>
          <w:u w:color="000000" w:themeColor="text1"/>
        </w:rPr>
        <w:t xml:space="preserve">Brad </w:t>
      </w:r>
      <w:r w:rsidRPr="000B7241">
        <w:rPr>
          <w:color w:val="000000" w:themeColor="text1"/>
          <w:u w:color="000000" w:themeColor="text1"/>
        </w:rPr>
        <w:t>Thomas</w:t>
      </w:r>
      <w:r>
        <w:t>.  Now, therefore,</w:t>
      </w: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members of the </w:t>
      </w:r>
      <w:r>
        <w:rPr>
          <w:color w:val="000000" w:themeColor="text1"/>
          <w:u w:color="000000" w:themeColor="text1"/>
        </w:rPr>
        <w:t xml:space="preserve">House of Representatives of the State of </w:t>
      </w:r>
      <w:r>
        <w:t>South Carolina, by this resolution, express their deepest sympathy to the family of S</w:t>
      </w:r>
      <w:r>
        <w:rPr>
          <w:color w:val="000000" w:themeColor="text1"/>
          <w:u w:color="000000" w:themeColor="text1"/>
        </w:rPr>
        <w:t>er</w:t>
      </w:r>
      <w:r w:rsidRPr="000B7241">
        <w:rPr>
          <w:color w:val="000000" w:themeColor="text1"/>
          <w:u w:color="000000" w:themeColor="text1"/>
        </w:rPr>
        <w:t>g</w:t>
      </w:r>
      <w:r>
        <w:rPr>
          <w:color w:val="000000" w:themeColor="text1"/>
          <w:u w:color="000000" w:themeColor="text1"/>
        </w:rPr>
        <w:t>ean</w:t>
      </w:r>
      <w:r w:rsidRPr="000B7241">
        <w:rPr>
          <w:color w:val="000000" w:themeColor="text1"/>
          <w:u w:color="000000" w:themeColor="text1"/>
        </w:rPr>
        <w:t>t</w:t>
      </w:r>
      <w:r>
        <w:rPr>
          <w:color w:val="000000" w:themeColor="text1"/>
          <w:u w:color="000000" w:themeColor="text1"/>
        </w:rPr>
        <w:t xml:space="preserve"> Fir</w:t>
      </w:r>
      <w:r w:rsidRPr="000B7241">
        <w:rPr>
          <w:color w:val="000000" w:themeColor="text1"/>
          <w:u w:color="000000" w:themeColor="text1"/>
        </w:rPr>
        <w:t>st Class Matthew Bradford Thomas</w:t>
      </w:r>
      <w:r>
        <w:t xml:space="preserve"> of the South Carolina National Guard who made the supreme sacrifice while he was serving a tour of duty in Afghanistan and to express the profound appreciation of a grateful state and nation for his life, sacrifice, and service.</w:t>
      </w: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0B7241">
        <w:rPr>
          <w:color w:val="000000" w:themeColor="text1"/>
          <w:u w:color="000000" w:themeColor="text1"/>
        </w:rPr>
        <w:t>S</w:t>
      </w:r>
      <w:r>
        <w:rPr>
          <w:color w:val="000000" w:themeColor="text1"/>
          <w:u w:color="000000" w:themeColor="text1"/>
        </w:rPr>
        <w:t>er</w:t>
      </w:r>
      <w:r w:rsidRPr="000B7241">
        <w:rPr>
          <w:color w:val="000000" w:themeColor="text1"/>
          <w:u w:color="000000" w:themeColor="text1"/>
        </w:rPr>
        <w:t>g</w:t>
      </w:r>
      <w:r>
        <w:rPr>
          <w:color w:val="000000" w:themeColor="text1"/>
          <w:u w:color="000000" w:themeColor="text1"/>
        </w:rPr>
        <w:t>ean</w:t>
      </w:r>
      <w:r w:rsidRPr="000B7241">
        <w:rPr>
          <w:color w:val="000000" w:themeColor="text1"/>
          <w:u w:color="000000" w:themeColor="text1"/>
        </w:rPr>
        <w:t>t</w:t>
      </w:r>
      <w:r>
        <w:rPr>
          <w:color w:val="000000" w:themeColor="text1"/>
          <w:u w:color="000000" w:themeColor="text1"/>
        </w:rPr>
        <w:t xml:space="preserve"> Fir</w:t>
      </w:r>
      <w:r w:rsidRPr="000B7241">
        <w:rPr>
          <w:color w:val="000000" w:themeColor="text1"/>
          <w:u w:color="000000" w:themeColor="text1"/>
        </w:rPr>
        <w:t xml:space="preserve">st Class Matthew Bradford </w:t>
      </w:r>
      <w:r>
        <w:rPr>
          <w:color w:val="000000" w:themeColor="text1"/>
          <w:u w:color="000000" w:themeColor="text1"/>
        </w:rPr>
        <w:t xml:space="preserve">“Brad” </w:t>
      </w:r>
      <w:r w:rsidRPr="000B7241">
        <w:rPr>
          <w:color w:val="000000" w:themeColor="text1"/>
          <w:u w:color="000000" w:themeColor="text1"/>
        </w:rPr>
        <w:t>Thomas</w:t>
      </w:r>
      <w:r>
        <w:rPr>
          <w:color w:val="000000" w:themeColor="text1"/>
          <w:u w:color="000000" w:themeColor="text1"/>
        </w:rPr>
        <w:t>.</w:t>
      </w:r>
    </w:p>
    <w:p w:rsidR="0069085E" w:rsidRDefault="0069085E" w:rsidP="00336C81">
      <w:pPr>
        <w:tabs>
          <w:tab w:val="left" w:pos="216"/>
          <w:tab w:val="left" w:pos="432"/>
          <w:tab w:val="left" w:pos="540"/>
          <w:tab w:val="left" w:pos="648"/>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9085E" w:rsidRDefault="0069085E" w:rsidP="00336C81">
      <w:pPr>
        <w:tabs>
          <w:tab w:val="left" w:pos="540"/>
          <w:tab w:val="left" w:pos="810"/>
        </w:tabs>
      </w:pPr>
      <w:r>
        <w:t>The Resolution was adopted.</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HOUSE RESOLUTION</w:t>
      </w:r>
    </w:p>
    <w:p w:rsidR="0069085E" w:rsidRDefault="0069085E" w:rsidP="00336C81">
      <w:pPr>
        <w:keepNext/>
        <w:tabs>
          <w:tab w:val="left" w:pos="540"/>
          <w:tab w:val="left" w:pos="810"/>
        </w:tabs>
      </w:pPr>
      <w:r>
        <w:t>The following was introduced:</w:t>
      </w:r>
    </w:p>
    <w:p w:rsidR="0069085E" w:rsidRDefault="0069085E" w:rsidP="00336C81">
      <w:pPr>
        <w:keepNext/>
        <w:tabs>
          <w:tab w:val="left" w:pos="540"/>
          <w:tab w:val="left" w:pos="810"/>
        </w:tabs>
      </w:pPr>
      <w:bookmarkStart w:id="229" w:name="include_clip_start_448"/>
      <w:bookmarkEnd w:id="229"/>
    </w:p>
    <w:p w:rsidR="0069085E" w:rsidRDefault="0069085E" w:rsidP="00336C81">
      <w:pPr>
        <w:tabs>
          <w:tab w:val="left" w:pos="540"/>
          <w:tab w:val="left" w:pos="810"/>
        </w:tabs>
      </w:pPr>
      <w:r>
        <w:t>H. 5440 -- Reps. Johnson, G. M. Smith, Weeks, G. A. Brown, J. H. Neal, Funderburk, Lucas, Butler Garrick, Lowe, Agnew, Alexander, Allen, Allison, Anderson, Anthony, Atwater, Bales, Ballentine, Bannister, Barfield, Battle, Bedingfield, Bikas, Bingham, Bowen, Bowers, Brady, Branham, Brannon, Brantley, H. B. Brown, R. L. Brown, Chumley, Clemmons, Clyburn, Cobb-Hunter, Cole, Corbin, Crawford, Crosby, Daning, Delleney, Dillard, Edge, Erickson, Forrester, Frye, Gambrell, Gilliard, Govan, Hamilton, Hardwick, Harrell, Harrison, Hart, Hayes, Hearn, Henderson, Herbkersman, Hiott, Hixon, Hodges, Horne, Hosey, Howard, Huggins, Jefferson, King, Knight, Limehouse, Loftis, Long, Mack, McCoy, McEachern, McLeod, Merrill, D. C. Moss, V. S. Moss, Munnerlyn, Murphy, Nanney, J. M. Neal, Neilson, Norman, Ott, Owens, Parker, Parks, Patrick, Pinson, Pitts, Pope, Putnam, Quinn, Rutherford, Ryan, Sabb, Sandifer, Sellers, Simrill, Skelton, G. R. Smith, J. E. Smith, J. R. Smith, Sottile, Southard, Spires, Stavrinakis, Stringer, Tallon, Taylor, Thayer, Toole, Tribble, Vick, Whipper, White, Whitmire, Williams, Willis and Young: A HOUSE RESOLUTION TO CONGRATULATE, RECOGNIZE, AND COMMEND JAMES T. DARBY, JR., OF CLARENDON COUNTY, DIRECTOR OF THE SANTEE-LYNCHES REGIONAL COUNCIL OF GOVERNMENTS, UPON THE OCCASION OF HIS RETIREMENT, AND TO WISH HIM MUCH SUCCESS AND FULFILLMENT IN ALL HIS FUTURE ENDEAVORS.</w:t>
      </w:r>
    </w:p>
    <w:p w:rsidR="0069085E" w:rsidRDefault="0069085E" w:rsidP="00336C81">
      <w:pPr>
        <w:tabs>
          <w:tab w:val="left" w:pos="540"/>
          <w:tab w:val="left" w:pos="810"/>
        </w:tabs>
      </w:pPr>
      <w:bookmarkStart w:id="230" w:name="include_clip_end_448"/>
      <w:bookmarkEnd w:id="230"/>
    </w:p>
    <w:p w:rsidR="0069085E" w:rsidRDefault="0069085E" w:rsidP="00336C81">
      <w:pPr>
        <w:tabs>
          <w:tab w:val="left" w:pos="540"/>
          <w:tab w:val="left" w:pos="810"/>
        </w:tabs>
      </w:pPr>
      <w:r>
        <w:t>The Resolution was adopted.</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HOUSE RESOLUTION</w:t>
      </w:r>
    </w:p>
    <w:p w:rsidR="0069085E" w:rsidRDefault="0069085E" w:rsidP="00336C81">
      <w:pPr>
        <w:keepNext/>
        <w:tabs>
          <w:tab w:val="left" w:pos="540"/>
          <w:tab w:val="left" w:pos="810"/>
        </w:tabs>
      </w:pPr>
      <w:r>
        <w:t>The following was introduced:</w:t>
      </w:r>
    </w:p>
    <w:p w:rsidR="0069085E" w:rsidRDefault="0069085E" w:rsidP="00336C81">
      <w:pPr>
        <w:keepNext/>
        <w:tabs>
          <w:tab w:val="left" w:pos="540"/>
          <w:tab w:val="left" w:pos="810"/>
        </w:tabs>
      </w:pPr>
      <w:bookmarkStart w:id="231" w:name="include_clip_start_451"/>
      <w:bookmarkEnd w:id="231"/>
    </w:p>
    <w:p w:rsidR="0069085E" w:rsidRDefault="0069085E" w:rsidP="00336C81">
      <w:pPr>
        <w:tabs>
          <w:tab w:val="left" w:pos="540"/>
          <w:tab w:val="left" w:pos="810"/>
        </w:tabs>
      </w:pPr>
      <w:r>
        <w:t>H. 5441 -- Reps. Gilliard and Limehouse: A HOUSE RESOLUTION TO RECOGNIZE AND HONOR DEPUTY CHIEF JEROME TAYLOR OF THE CHARLESTON POLICE DEPARTMENT FOR HIS OUTSTANDING COMMUNITY AND PUBLIC SERVICE TO THE PEOPLE OF SOUTH CAROLINA.</w:t>
      </w:r>
    </w:p>
    <w:p w:rsidR="0069085E" w:rsidRDefault="0069085E" w:rsidP="00336C81">
      <w:pPr>
        <w:tabs>
          <w:tab w:val="left" w:pos="540"/>
          <w:tab w:val="left" w:pos="810"/>
        </w:tabs>
      </w:pPr>
      <w:bookmarkStart w:id="232" w:name="include_clip_end_451"/>
      <w:bookmarkEnd w:id="232"/>
    </w:p>
    <w:p w:rsidR="0069085E" w:rsidRDefault="0069085E" w:rsidP="00336C81">
      <w:pPr>
        <w:tabs>
          <w:tab w:val="left" w:pos="540"/>
          <w:tab w:val="left" w:pos="810"/>
        </w:tabs>
      </w:pPr>
      <w:r>
        <w:t>The Resolution was adopted.</w:t>
      </w:r>
    </w:p>
    <w:p w:rsidR="0069085E" w:rsidRDefault="0069085E" w:rsidP="00336C81">
      <w:pPr>
        <w:tabs>
          <w:tab w:val="left" w:pos="540"/>
          <w:tab w:val="left" w:pos="810"/>
        </w:tabs>
      </w:pPr>
    </w:p>
    <w:p w:rsidR="0069085E" w:rsidRDefault="0069085E" w:rsidP="00336C81">
      <w:pPr>
        <w:keepNext/>
        <w:tabs>
          <w:tab w:val="left" w:pos="540"/>
          <w:tab w:val="left" w:pos="810"/>
        </w:tabs>
        <w:jc w:val="center"/>
        <w:rPr>
          <w:b/>
        </w:rPr>
      </w:pPr>
      <w:r w:rsidRPr="0069085E">
        <w:rPr>
          <w:b/>
        </w:rPr>
        <w:t>HOUSE RESOLUTION</w:t>
      </w:r>
    </w:p>
    <w:p w:rsidR="0069085E" w:rsidRDefault="0069085E" w:rsidP="00336C81">
      <w:pPr>
        <w:keepNext/>
        <w:tabs>
          <w:tab w:val="left" w:pos="540"/>
          <w:tab w:val="left" w:pos="810"/>
        </w:tabs>
      </w:pPr>
      <w:r>
        <w:t>The following was introduced:</w:t>
      </w:r>
    </w:p>
    <w:p w:rsidR="0069085E" w:rsidRDefault="0069085E" w:rsidP="00336C81">
      <w:pPr>
        <w:keepNext/>
        <w:tabs>
          <w:tab w:val="left" w:pos="540"/>
          <w:tab w:val="left" w:pos="810"/>
        </w:tabs>
      </w:pPr>
      <w:bookmarkStart w:id="233" w:name="include_clip_start_454"/>
      <w:bookmarkEnd w:id="233"/>
    </w:p>
    <w:p w:rsidR="0069085E" w:rsidRDefault="0069085E" w:rsidP="00336C81">
      <w:pPr>
        <w:tabs>
          <w:tab w:val="left" w:pos="540"/>
          <w:tab w:val="left" w:pos="810"/>
        </w:tabs>
      </w:pPr>
      <w:r>
        <w:t>H. 5442 -- Rep. Simrill: A HOUSE RESOLUTION TO EXPRESS THE CONGRATULATIONS OF THE SOUTH CAROLINA HOUSE OF REPRESENTATIVES TO THE REPUBLIC OF TRINIDAD AND TOBAGO AT THE CELEBRATION OF THE FIFTIETH ANNIVERSARY OF ITS INDEPENDENCE.</w:t>
      </w:r>
    </w:p>
    <w:p w:rsidR="0069085E" w:rsidRDefault="0069085E" w:rsidP="00336C81">
      <w:pPr>
        <w:tabs>
          <w:tab w:val="left" w:pos="540"/>
          <w:tab w:val="left" w:pos="810"/>
        </w:tabs>
      </w:pPr>
      <w:bookmarkStart w:id="234" w:name="include_clip_end_454"/>
      <w:bookmarkEnd w:id="234"/>
    </w:p>
    <w:p w:rsidR="0069085E" w:rsidRDefault="0069085E" w:rsidP="00336C81">
      <w:pPr>
        <w:tabs>
          <w:tab w:val="left" w:pos="540"/>
          <w:tab w:val="left" w:pos="810"/>
        </w:tabs>
      </w:pPr>
      <w:r>
        <w:t>The Resolution was adopted.</w:t>
      </w:r>
    </w:p>
    <w:p w:rsidR="0069085E" w:rsidRDefault="0069085E" w:rsidP="00336C81">
      <w:pPr>
        <w:tabs>
          <w:tab w:val="left" w:pos="540"/>
          <w:tab w:val="left" w:pos="810"/>
        </w:tabs>
      </w:pPr>
    </w:p>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30 to 10: </w:t>
      </w:r>
    </w:p>
    <w:p w:rsidR="006F2688" w:rsidRDefault="006F2688" w:rsidP="006F2688"/>
    <w:p w:rsidR="006F2688" w:rsidRDefault="006F2688" w:rsidP="006F2688">
      <w:pPr>
        <w:tabs>
          <w:tab w:val="left" w:pos="270"/>
        </w:tabs>
        <w:ind w:firstLine="0"/>
        <w:rPr>
          <w:bCs/>
          <w:szCs w:val="22"/>
        </w:rPr>
      </w:pPr>
      <w:bookmarkStart w:id="235" w:name="file_start5"/>
      <w:bookmarkEnd w:id="235"/>
      <w:r w:rsidRPr="00FA4818">
        <w:rPr>
          <w:bCs/>
          <w:szCs w:val="22"/>
        </w:rPr>
        <w:tab/>
        <w:t>Veto 1</w:t>
      </w:r>
      <w:r w:rsidRPr="00FA4818">
        <w:rPr>
          <w:bCs/>
          <w:szCs w:val="22"/>
        </w:rPr>
        <w:tab/>
        <w:t>Part IA, Page 120; Section 30 – Arts Commission, Total Funds Available: $3,446,946 Total Funds; $1,937,598 General Funds.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pPr>
        <w:ind w:firstLine="0"/>
        <w:jc w:val="left"/>
        <w:rPr>
          <w:b/>
        </w:rPr>
      </w:pPr>
      <w:r>
        <w:rPr>
          <w:b/>
        </w:rPr>
        <w:br w:type="page"/>
      </w:r>
    </w:p>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26 to 15: </w:t>
      </w:r>
    </w:p>
    <w:p w:rsidR="006F2688" w:rsidRDefault="006F2688" w:rsidP="006F2688"/>
    <w:p w:rsidR="006F2688" w:rsidRDefault="006F2688" w:rsidP="006F2688">
      <w:pPr>
        <w:tabs>
          <w:tab w:val="left" w:pos="270"/>
        </w:tabs>
        <w:ind w:firstLine="0"/>
        <w:rPr>
          <w:bCs/>
          <w:szCs w:val="22"/>
        </w:rPr>
      </w:pPr>
      <w:r w:rsidRPr="00832062">
        <w:rPr>
          <w:bCs/>
          <w:szCs w:val="22"/>
        </w:rPr>
        <w:tab/>
        <w:t>Veto 2</w:t>
      </w:r>
      <w:r w:rsidRPr="00832062">
        <w:rPr>
          <w:bCs/>
          <w:szCs w:val="22"/>
        </w:rPr>
        <w:tab/>
      </w:r>
      <w:r>
        <w:rPr>
          <w:bCs/>
          <w:szCs w:val="22"/>
        </w:rPr>
        <w:tab/>
      </w:r>
      <w:r w:rsidRPr="00832062">
        <w:rPr>
          <w:bCs/>
          <w:szCs w:val="22"/>
        </w:rPr>
        <w:t>Part IA, Page 26; Section 6, Commission on Higher Education III - Other Agencies and Entities, Special Items – EPSCOR: $161,314 Total/General Funds.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34 to 7: </w:t>
      </w:r>
    </w:p>
    <w:p w:rsidR="006F2688" w:rsidRDefault="006F2688" w:rsidP="006F2688"/>
    <w:p w:rsidR="006F2688" w:rsidRDefault="006F2688" w:rsidP="006F2688">
      <w:pPr>
        <w:tabs>
          <w:tab w:val="left" w:pos="270"/>
        </w:tabs>
        <w:ind w:firstLine="0"/>
        <w:rPr>
          <w:bCs/>
          <w:szCs w:val="22"/>
        </w:rPr>
      </w:pPr>
      <w:r>
        <w:rPr>
          <w:bCs/>
          <w:szCs w:val="22"/>
        </w:rPr>
        <w:tab/>
      </w:r>
      <w:r w:rsidRPr="00B061E2">
        <w:rPr>
          <w:bCs/>
          <w:szCs w:val="22"/>
        </w:rPr>
        <w:t>Veto 3</w:t>
      </w:r>
      <w:r>
        <w:rPr>
          <w:bCs/>
          <w:szCs w:val="22"/>
        </w:rPr>
        <w:tab/>
      </w:r>
      <w:r w:rsidRPr="00B061E2">
        <w:rPr>
          <w:bCs/>
          <w:szCs w:val="22"/>
        </w:rPr>
        <w:tab/>
        <w:t>Part IA, Page 145; Section 38, Sea Grant Consortium – Total Funds Available: $6,048,009 Total Funds; $428,223 General Funds.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27 to 14: </w:t>
      </w:r>
    </w:p>
    <w:p w:rsidR="006F2688" w:rsidRDefault="006F2688" w:rsidP="006F2688">
      <w:pPr>
        <w:tabs>
          <w:tab w:val="left" w:pos="270"/>
        </w:tabs>
        <w:ind w:firstLine="0"/>
        <w:rPr>
          <w:bCs/>
          <w:szCs w:val="22"/>
        </w:rPr>
      </w:pPr>
      <w:bookmarkStart w:id="236" w:name="file_start14"/>
      <w:bookmarkEnd w:id="236"/>
    </w:p>
    <w:p w:rsidR="006F2688" w:rsidRDefault="006F2688" w:rsidP="006F2688">
      <w:pPr>
        <w:tabs>
          <w:tab w:val="left" w:pos="270"/>
        </w:tabs>
        <w:ind w:firstLine="0"/>
        <w:rPr>
          <w:bCs/>
          <w:szCs w:val="22"/>
        </w:rPr>
      </w:pPr>
      <w:r>
        <w:rPr>
          <w:bCs/>
          <w:szCs w:val="22"/>
        </w:rPr>
        <w:tab/>
      </w:r>
      <w:r w:rsidRPr="005F223B">
        <w:rPr>
          <w:bCs/>
          <w:szCs w:val="22"/>
        </w:rPr>
        <w:t>Veto 4</w:t>
      </w:r>
      <w:r>
        <w:rPr>
          <w:bCs/>
          <w:szCs w:val="22"/>
        </w:rPr>
        <w:tab/>
      </w:r>
      <w:r w:rsidRPr="005F223B">
        <w:rPr>
          <w:bCs/>
          <w:szCs w:val="22"/>
        </w:rPr>
        <w:tab/>
        <w:t>Part IA, Page 8; Section 1, Department of Education, XII. Education Improvement Act, F. Partnerships, 2. Other Agencies and Entities – Writing Improvement Network: $182,761 Total Funds.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30 to 11: </w:t>
      </w:r>
    </w:p>
    <w:p w:rsidR="006F2688" w:rsidRDefault="006F2688" w:rsidP="006F2688">
      <w:pPr>
        <w:tabs>
          <w:tab w:val="left" w:pos="270"/>
        </w:tabs>
        <w:ind w:firstLine="0"/>
        <w:rPr>
          <w:bCs/>
          <w:szCs w:val="22"/>
        </w:rPr>
      </w:pPr>
      <w:bookmarkStart w:id="237" w:name="file_start17"/>
      <w:bookmarkEnd w:id="237"/>
    </w:p>
    <w:p w:rsidR="006F2688" w:rsidRDefault="006F2688" w:rsidP="006F2688">
      <w:pPr>
        <w:tabs>
          <w:tab w:val="left" w:pos="270"/>
        </w:tabs>
        <w:ind w:firstLine="0"/>
        <w:rPr>
          <w:bCs/>
          <w:szCs w:val="22"/>
        </w:rPr>
      </w:pPr>
      <w:r>
        <w:rPr>
          <w:bCs/>
          <w:szCs w:val="22"/>
        </w:rPr>
        <w:tab/>
      </w:r>
      <w:r w:rsidRPr="007E63EE">
        <w:rPr>
          <w:bCs/>
          <w:szCs w:val="22"/>
        </w:rPr>
        <w:t>Veto 5</w:t>
      </w:r>
      <w:r>
        <w:rPr>
          <w:bCs/>
          <w:szCs w:val="22"/>
        </w:rPr>
        <w:tab/>
      </w:r>
      <w:r w:rsidRPr="007E63EE">
        <w:rPr>
          <w:bCs/>
          <w:szCs w:val="22"/>
        </w:rPr>
        <w:tab/>
        <w:t>Part IA, Page 8; Section 1, Department of Education, XII. Education Improvement Act, F. Partnerships, 2. Other Agencies and Entities – S.C. Geographic Alliance - USC: $155,869 Total Funds.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36 to 5: </w:t>
      </w:r>
    </w:p>
    <w:p w:rsidR="006F2688" w:rsidRDefault="006F2688" w:rsidP="006F2688"/>
    <w:p w:rsidR="006F2688" w:rsidRDefault="006F2688" w:rsidP="006F2688">
      <w:pPr>
        <w:tabs>
          <w:tab w:val="left" w:pos="270"/>
        </w:tabs>
        <w:ind w:firstLine="0"/>
        <w:rPr>
          <w:bCs/>
          <w:szCs w:val="22"/>
        </w:rPr>
      </w:pPr>
      <w:bookmarkStart w:id="238" w:name="file_start20"/>
      <w:bookmarkEnd w:id="238"/>
      <w:r>
        <w:rPr>
          <w:bCs/>
          <w:szCs w:val="22"/>
        </w:rPr>
        <w:tab/>
      </w:r>
      <w:r w:rsidRPr="00475C45">
        <w:rPr>
          <w:bCs/>
          <w:szCs w:val="22"/>
        </w:rPr>
        <w:t>Veto 6</w:t>
      </w:r>
      <w:r>
        <w:rPr>
          <w:bCs/>
          <w:szCs w:val="22"/>
        </w:rPr>
        <w:tab/>
      </w:r>
      <w:r w:rsidRPr="00475C45">
        <w:rPr>
          <w:bCs/>
          <w:szCs w:val="22"/>
        </w:rPr>
        <w:tab/>
        <w:t>Part IA, Page 87; Section 22, Department of Health and Environmental Control, II. Programs and Services, F. Health Care Standards, 2. Facility and Service Development – Total Facility &amp; Service Development: $727,189 Total Funds; $411,317 General Funds.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41 to 2: </w:t>
      </w:r>
    </w:p>
    <w:p w:rsidR="006F2688" w:rsidRDefault="006F2688" w:rsidP="006F2688"/>
    <w:p w:rsidR="006F2688" w:rsidRDefault="006F2688" w:rsidP="006F2688">
      <w:pPr>
        <w:tabs>
          <w:tab w:val="left" w:pos="270"/>
        </w:tabs>
        <w:ind w:firstLine="0"/>
        <w:rPr>
          <w:bCs/>
          <w:szCs w:val="22"/>
        </w:rPr>
      </w:pPr>
      <w:bookmarkStart w:id="239" w:name="file_start23"/>
      <w:bookmarkEnd w:id="239"/>
      <w:r>
        <w:rPr>
          <w:bCs/>
          <w:szCs w:val="22"/>
        </w:rPr>
        <w:tab/>
      </w:r>
      <w:r w:rsidRPr="00186504">
        <w:rPr>
          <w:bCs/>
          <w:szCs w:val="22"/>
        </w:rPr>
        <w:t>Veto 7</w:t>
      </w:r>
      <w:r>
        <w:rPr>
          <w:bCs/>
          <w:szCs w:val="22"/>
        </w:rPr>
        <w:tab/>
      </w:r>
      <w:r w:rsidRPr="00186504">
        <w:rPr>
          <w:bCs/>
          <w:szCs w:val="22"/>
        </w:rPr>
        <w:tab/>
        <w:t>Part IA, Page 7; Section 1, Department of Education, XII. Education Improvement Act, C. Teacher Quality, 2. Retention and Reward, Special Items – Teacher Salary Support State Share Non-recurring: $10,070,600 Total Funds.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33 to 9: </w:t>
      </w:r>
    </w:p>
    <w:p w:rsidR="006F2688" w:rsidRDefault="006F2688" w:rsidP="006F2688"/>
    <w:p w:rsidR="006F2688" w:rsidRDefault="006F2688" w:rsidP="006F2688">
      <w:pPr>
        <w:tabs>
          <w:tab w:val="left" w:pos="270"/>
        </w:tabs>
        <w:ind w:firstLine="0"/>
        <w:rPr>
          <w:bCs/>
          <w:szCs w:val="22"/>
        </w:rPr>
      </w:pPr>
      <w:bookmarkStart w:id="240" w:name="file_start26"/>
      <w:bookmarkEnd w:id="240"/>
      <w:r>
        <w:rPr>
          <w:bCs/>
          <w:szCs w:val="22"/>
        </w:rPr>
        <w:tab/>
      </w:r>
      <w:r w:rsidRPr="006D27AE">
        <w:rPr>
          <w:bCs/>
          <w:szCs w:val="22"/>
        </w:rPr>
        <w:t>Veto 8</w:t>
      </w:r>
      <w:r>
        <w:rPr>
          <w:bCs/>
          <w:szCs w:val="22"/>
        </w:rPr>
        <w:tab/>
      </w:r>
      <w:r w:rsidRPr="006D27AE">
        <w:rPr>
          <w:bCs/>
          <w:szCs w:val="22"/>
        </w:rPr>
        <w:tab/>
        <w:t>Part IA, Page 9; Section 1, Department of Education, XIII. Governor’s School Science &amp; Math, Personal Service – Classified Positions: $1,173,826 Total/General Funds.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27 to 15: </w:t>
      </w:r>
    </w:p>
    <w:p w:rsidR="006F2688" w:rsidRDefault="006F2688" w:rsidP="006F2688"/>
    <w:p w:rsidR="006F2688" w:rsidRDefault="006F2688" w:rsidP="006F2688">
      <w:pPr>
        <w:tabs>
          <w:tab w:val="left" w:pos="270"/>
        </w:tabs>
        <w:ind w:firstLine="0"/>
        <w:rPr>
          <w:bCs/>
          <w:szCs w:val="22"/>
        </w:rPr>
      </w:pPr>
      <w:bookmarkStart w:id="241" w:name="file_start29"/>
      <w:bookmarkEnd w:id="241"/>
      <w:r>
        <w:rPr>
          <w:bCs/>
          <w:szCs w:val="22"/>
        </w:rPr>
        <w:tab/>
      </w:r>
      <w:r w:rsidRPr="007E060A">
        <w:rPr>
          <w:bCs/>
          <w:szCs w:val="22"/>
        </w:rPr>
        <w:t>Veto 10</w:t>
      </w:r>
      <w:r>
        <w:rPr>
          <w:bCs/>
          <w:szCs w:val="22"/>
        </w:rPr>
        <w:tab/>
        <w:t xml:space="preserve">  </w:t>
      </w:r>
      <w:r w:rsidRPr="007E060A">
        <w:rPr>
          <w:bCs/>
          <w:szCs w:val="22"/>
        </w:rPr>
        <w:t>Part IA, Page 224; Section 70A, Legislative Department - The Senate, I. Administration, Special Items – Joint Citizens &amp; Legislative Committee on Children: $300,000 Total Funds; $50,000 General Funds.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The Senate respectfully informs your Honorable Body that it has overridden the Veto by the Governor on R. 330, H. 4813 by a vote of 29 to 12</w:t>
      </w:r>
      <w:r w:rsidR="00FB477D">
        <w:t>:</w:t>
      </w:r>
      <w:r>
        <w:t xml:space="preserve"> </w:t>
      </w:r>
    </w:p>
    <w:p w:rsidR="006F2688" w:rsidRDefault="006F2688" w:rsidP="006F2688">
      <w:pPr>
        <w:tabs>
          <w:tab w:val="left" w:pos="270"/>
        </w:tabs>
        <w:ind w:firstLine="0"/>
        <w:rPr>
          <w:bCs/>
          <w:szCs w:val="22"/>
        </w:rPr>
      </w:pPr>
      <w:bookmarkStart w:id="242" w:name="file_start32"/>
      <w:bookmarkEnd w:id="242"/>
    </w:p>
    <w:p w:rsidR="006F2688" w:rsidRDefault="006F2688" w:rsidP="006F2688">
      <w:pPr>
        <w:tabs>
          <w:tab w:val="left" w:pos="270"/>
        </w:tabs>
        <w:ind w:firstLine="0"/>
        <w:rPr>
          <w:bCs/>
          <w:szCs w:val="22"/>
        </w:rPr>
      </w:pPr>
      <w:r>
        <w:rPr>
          <w:bCs/>
          <w:szCs w:val="22"/>
        </w:rPr>
        <w:tab/>
      </w:r>
      <w:r w:rsidRPr="00DA3FAA">
        <w:rPr>
          <w:bCs/>
          <w:szCs w:val="22"/>
        </w:rPr>
        <w:t>Veto 11</w:t>
      </w:r>
      <w:r w:rsidRPr="00DA3FAA">
        <w:rPr>
          <w:bCs/>
          <w:szCs w:val="22"/>
        </w:rPr>
        <w:tab/>
      </w:r>
      <w:r>
        <w:rPr>
          <w:bCs/>
          <w:szCs w:val="22"/>
        </w:rPr>
        <w:t xml:space="preserve">  </w:t>
      </w:r>
      <w:r w:rsidRPr="00DA3FAA">
        <w:rPr>
          <w:bCs/>
          <w:szCs w:val="22"/>
        </w:rPr>
        <w:t>Part IA, Page 230; Section 70F, Education Oversight Committee, I. Administration – Other Operating Expenses: $703,088 Total Funds; $200,000 General Funds.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40 to 2: </w:t>
      </w:r>
    </w:p>
    <w:p w:rsidR="006F2688" w:rsidRDefault="006F2688" w:rsidP="006F2688"/>
    <w:p w:rsidR="006F2688" w:rsidRDefault="006F2688" w:rsidP="006F2688">
      <w:pPr>
        <w:tabs>
          <w:tab w:val="left" w:pos="270"/>
        </w:tabs>
        <w:ind w:firstLine="0"/>
        <w:rPr>
          <w:bCs/>
          <w:szCs w:val="22"/>
        </w:rPr>
      </w:pPr>
      <w:bookmarkStart w:id="243" w:name="file_start35"/>
      <w:bookmarkEnd w:id="243"/>
      <w:r>
        <w:rPr>
          <w:bCs/>
          <w:szCs w:val="22"/>
        </w:rPr>
        <w:tab/>
      </w:r>
      <w:r w:rsidRPr="00CF77A6">
        <w:rPr>
          <w:bCs/>
          <w:szCs w:val="22"/>
        </w:rPr>
        <w:t>Veto 12</w:t>
      </w:r>
      <w:r w:rsidRPr="00CF77A6">
        <w:rPr>
          <w:bCs/>
          <w:szCs w:val="22"/>
        </w:rPr>
        <w:tab/>
      </w:r>
      <w:r>
        <w:rPr>
          <w:bCs/>
          <w:szCs w:val="22"/>
        </w:rPr>
        <w:t xml:space="preserve">  </w:t>
      </w:r>
      <w:r w:rsidRPr="00CF77A6">
        <w:rPr>
          <w:bCs/>
          <w:szCs w:val="22"/>
        </w:rPr>
        <w:t>Part IA, Page 160; Section 44, Judicial Department, V. Administration, C. Information Technology – Other Operating Expenses: $2,800,000 Total Funds; $1,500,000 General Funds.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24 to 17: </w:t>
      </w:r>
    </w:p>
    <w:p w:rsidR="006F2688" w:rsidRDefault="006F2688" w:rsidP="006F2688"/>
    <w:p w:rsidR="006F2688" w:rsidRDefault="006F2688" w:rsidP="006F2688">
      <w:pPr>
        <w:tabs>
          <w:tab w:val="left" w:pos="270"/>
        </w:tabs>
        <w:ind w:firstLine="0"/>
        <w:rPr>
          <w:bCs/>
          <w:szCs w:val="22"/>
        </w:rPr>
      </w:pPr>
      <w:bookmarkStart w:id="244" w:name="file_start38"/>
      <w:bookmarkEnd w:id="244"/>
      <w:r>
        <w:rPr>
          <w:bCs/>
          <w:szCs w:val="22"/>
        </w:rPr>
        <w:tab/>
      </w:r>
      <w:r w:rsidRPr="0038060B">
        <w:rPr>
          <w:bCs/>
          <w:szCs w:val="22"/>
        </w:rPr>
        <w:t>Veto 17</w:t>
      </w:r>
      <w:r w:rsidRPr="0038060B">
        <w:rPr>
          <w:bCs/>
          <w:szCs w:val="22"/>
        </w:rPr>
        <w:tab/>
      </w:r>
      <w:r>
        <w:rPr>
          <w:bCs/>
          <w:szCs w:val="22"/>
        </w:rPr>
        <w:t xml:space="preserve">  </w:t>
      </w:r>
      <w:r w:rsidRPr="0038060B">
        <w:rPr>
          <w:bCs/>
          <w:szCs w:val="22"/>
        </w:rPr>
        <w:t>Part IB, Page 301; Section 1, Department of Education, Proviso 1.92 – SDE: Lee County Bus Shop.</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29 to 12: </w:t>
      </w:r>
    </w:p>
    <w:p w:rsidR="006F2688" w:rsidRDefault="006F2688" w:rsidP="006F2688"/>
    <w:p w:rsidR="006F2688" w:rsidRDefault="006F2688" w:rsidP="006F2688">
      <w:pPr>
        <w:tabs>
          <w:tab w:val="left" w:pos="270"/>
        </w:tabs>
        <w:ind w:firstLine="0"/>
        <w:rPr>
          <w:bCs/>
          <w:szCs w:val="22"/>
        </w:rPr>
      </w:pPr>
      <w:r>
        <w:rPr>
          <w:bCs/>
          <w:szCs w:val="22"/>
        </w:rPr>
        <w:tab/>
      </w:r>
      <w:r w:rsidRPr="00EE1D9C">
        <w:rPr>
          <w:bCs/>
          <w:szCs w:val="22"/>
        </w:rPr>
        <w:t>Veto 21</w:t>
      </w:r>
      <w:r w:rsidRPr="00EE1D9C">
        <w:rPr>
          <w:bCs/>
          <w:szCs w:val="22"/>
        </w:rPr>
        <w:tab/>
      </w:r>
      <w:r>
        <w:rPr>
          <w:bCs/>
          <w:szCs w:val="22"/>
        </w:rPr>
        <w:t xml:space="preserve">  </w:t>
      </w:r>
      <w:r w:rsidRPr="00EE1D9C">
        <w:rPr>
          <w:bCs/>
          <w:szCs w:val="22"/>
        </w:rPr>
        <w:t xml:space="preserve">Part IB, Page 474; Section 90, Statewide Revenue, Proviso 90.20B, Non-recurring Revenue, Item 52, Arts Commission – Grants: $500,000.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31 to 11: </w:t>
      </w:r>
    </w:p>
    <w:p w:rsidR="006F2688" w:rsidRDefault="006F2688" w:rsidP="006F2688"/>
    <w:p w:rsidR="006F2688" w:rsidRDefault="006F2688" w:rsidP="006F2688">
      <w:pPr>
        <w:tabs>
          <w:tab w:val="left" w:pos="270"/>
        </w:tabs>
        <w:ind w:firstLine="0"/>
        <w:rPr>
          <w:bCs/>
          <w:szCs w:val="22"/>
        </w:rPr>
      </w:pPr>
      <w:bookmarkStart w:id="245" w:name="file_start44"/>
      <w:bookmarkEnd w:id="245"/>
      <w:r>
        <w:rPr>
          <w:bCs/>
          <w:szCs w:val="22"/>
        </w:rPr>
        <w:tab/>
      </w:r>
      <w:r w:rsidRPr="00E679B8">
        <w:rPr>
          <w:bCs/>
          <w:szCs w:val="22"/>
        </w:rPr>
        <w:t>Veto 22</w:t>
      </w:r>
      <w:r w:rsidRPr="00E679B8">
        <w:rPr>
          <w:szCs w:val="22"/>
        </w:rPr>
        <w:tab/>
      </w:r>
      <w:r>
        <w:rPr>
          <w:szCs w:val="22"/>
        </w:rPr>
        <w:t xml:space="preserve">  </w:t>
      </w:r>
      <w:r w:rsidRPr="00E679B8">
        <w:rPr>
          <w:bCs/>
          <w:szCs w:val="22"/>
        </w:rPr>
        <w:t>Part IB, Page 347; Section 22, Department of Health and Environmental Control, Proviso 22.46 – Vital Records.</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30 to 12: </w:t>
      </w:r>
    </w:p>
    <w:p w:rsidR="006F2688" w:rsidRDefault="006F2688" w:rsidP="006F2688"/>
    <w:p w:rsidR="006F2688" w:rsidRDefault="006F2688" w:rsidP="006F2688">
      <w:pPr>
        <w:tabs>
          <w:tab w:val="left" w:pos="270"/>
        </w:tabs>
        <w:ind w:firstLine="0"/>
        <w:rPr>
          <w:bCs/>
          <w:szCs w:val="22"/>
        </w:rPr>
      </w:pPr>
      <w:bookmarkStart w:id="246" w:name="file_start47"/>
      <w:bookmarkEnd w:id="246"/>
      <w:r>
        <w:rPr>
          <w:bCs/>
          <w:szCs w:val="22"/>
        </w:rPr>
        <w:tab/>
      </w:r>
      <w:r w:rsidRPr="00AF3AF9">
        <w:rPr>
          <w:bCs/>
          <w:szCs w:val="22"/>
        </w:rPr>
        <w:t>Veto 28</w:t>
      </w:r>
      <w:r w:rsidRPr="00AF3AF9">
        <w:rPr>
          <w:bCs/>
          <w:szCs w:val="22"/>
        </w:rPr>
        <w:tab/>
      </w:r>
      <w:r>
        <w:rPr>
          <w:bCs/>
          <w:szCs w:val="22"/>
        </w:rPr>
        <w:t xml:space="preserve">  </w:t>
      </w:r>
      <w:r w:rsidRPr="00AF3AF9">
        <w:rPr>
          <w:bCs/>
          <w:szCs w:val="22"/>
        </w:rPr>
        <w:t xml:space="preserve">Part IB, Page 474; Section 90, Statewide Revenue, Proviso 90.20B, Non-recurring Revenue, Item 48(b), Department of Parks, Recreation, and Tourism – Southeastern Wildlife Exposition Regional Marketing and Advertising: $200,000. </w:t>
      </w:r>
    </w:p>
    <w:p w:rsidR="006F2688" w:rsidRDefault="006F2688" w:rsidP="006F2688"/>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pPr>
        <w:ind w:firstLine="0"/>
        <w:jc w:val="left"/>
        <w:rPr>
          <w:b/>
        </w:rPr>
      </w:pPr>
      <w:r>
        <w:rPr>
          <w:b/>
        </w:rPr>
        <w:br w:type="page"/>
      </w:r>
    </w:p>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31 to 11: </w:t>
      </w:r>
    </w:p>
    <w:p w:rsidR="006F2688" w:rsidRDefault="006F2688" w:rsidP="006F2688"/>
    <w:p w:rsidR="006F2688" w:rsidRDefault="006F2688" w:rsidP="006F2688">
      <w:pPr>
        <w:tabs>
          <w:tab w:val="left" w:pos="270"/>
        </w:tabs>
        <w:ind w:firstLine="0"/>
        <w:rPr>
          <w:szCs w:val="22"/>
        </w:rPr>
      </w:pPr>
      <w:bookmarkStart w:id="247" w:name="file_start50"/>
      <w:bookmarkEnd w:id="247"/>
      <w:r>
        <w:rPr>
          <w:szCs w:val="22"/>
        </w:rPr>
        <w:tab/>
      </w:r>
      <w:r w:rsidRPr="00A60F9A">
        <w:rPr>
          <w:szCs w:val="22"/>
        </w:rPr>
        <w:t>Veto 34</w:t>
      </w:r>
      <w:r w:rsidRPr="00A60F9A">
        <w:rPr>
          <w:szCs w:val="22"/>
        </w:rPr>
        <w:tab/>
      </w:r>
      <w:r>
        <w:rPr>
          <w:szCs w:val="22"/>
        </w:rPr>
        <w:t xml:space="preserve">  </w:t>
      </w:r>
      <w:r w:rsidRPr="00A60F9A">
        <w:rPr>
          <w:szCs w:val="22"/>
        </w:rPr>
        <w:t>Part IB, Page 474</w:t>
      </w:r>
      <w:r w:rsidRPr="00A60F9A">
        <w:rPr>
          <w:bCs/>
          <w:szCs w:val="22"/>
        </w:rPr>
        <w:t>;</w:t>
      </w:r>
      <w:r w:rsidRPr="00A60F9A">
        <w:rPr>
          <w:szCs w:val="22"/>
        </w:rPr>
        <w:t xml:space="preserve"> Section 90, Statewide Revenue, Proviso 90.20B, Non-recurring Revenue, Item 47(d), Department of Natural Resources – DNR: Darlington County Watershed Project.</w:t>
      </w:r>
    </w:p>
    <w:p w:rsidR="006F2688" w:rsidRDefault="006F2688" w:rsidP="006F2688">
      <w:pPr>
        <w:tabs>
          <w:tab w:val="left" w:pos="270"/>
        </w:tabs>
        <w:ind w:firstLine="0"/>
        <w:rPr>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26 to 15: </w:t>
      </w:r>
    </w:p>
    <w:p w:rsidR="006F2688" w:rsidRDefault="006F2688" w:rsidP="006F2688"/>
    <w:p w:rsidR="006F2688" w:rsidRDefault="006F2688" w:rsidP="006F2688">
      <w:pPr>
        <w:tabs>
          <w:tab w:val="left" w:pos="270"/>
        </w:tabs>
        <w:ind w:firstLine="0"/>
        <w:rPr>
          <w:szCs w:val="22"/>
        </w:rPr>
      </w:pPr>
      <w:bookmarkStart w:id="248" w:name="file_start53"/>
      <w:bookmarkEnd w:id="248"/>
      <w:r>
        <w:rPr>
          <w:szCs w:val="22"/>
        </w:rPr>
        <w:tab/>
      </w:r>
      <w:r w:rsidRPr="00721B6A">
        <w:rPr>
          <w:szCs w:val="22"/>
        </w:rPr>
        <w:t>Veto 35</w:t>
      </w:r>
      <w:r w:rsidRPr="00721B6A">
        <w:rPr>
          <w:szCs w:val="22"/>
        </w:rPr>
        <w:tab/>
      </w:r>
      <w:r>
        <w:rPr>
          <w:szCs w:val="22"/>
        </w:rPr>
        <w:t xml:space="preserve">  </w:t>
      </w:r>
      <w:r w:rsidRPr="00721B6A">
        <w:rPr>
          <w:szCs w:val="22"/>
        </w:rPr>
        <w:t>Part IB, Page 474</w:t>
      </w:r>
      <w:r w:rsidRPr="00721B6A">
        <w:rPr>
          <w:bCs/>
          <w:szCs w:val="22"/>
        </w:rPr>
        <w:t>;</w:t>
      </w:r>
      <w:r w:rsidRPr="00721B6A">
        <w:rPr>
          <w:szCs w:val="22"/>
        </w:rPr>
        <w:t xml:space="preserve"> Section 90, Statewide Revenue, Proviso 90.20B, Non-recurring Revenue, Item 47(e), Department of Natural Resources – DNR: Lake Wallace Special Purpose District.</w:t>
      </w:r>
    </w:p>
    <w:p w:rsidR="006F2688" w:rsidRDefault="006F2688" w:rsidP="006F2688">
      <w:pPr>
        <w:tabs>
          <w:tab w:val="left" w:pos="270"/>
        </w:tabs>
        <w:ind w:firstLine="0"/>
        <w:rPr>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21 to 20: </w:t>
      </w:r>
    </w:p>
    <w:p w:rsidR="006F2688" w:rsidRDefault="006F2688" w:rsidP="006F2688"/>
    <w:p w:rsidR="006F2688" w:rsidRDefault="006F2688" w:rsidP="006F2688">
      <w:pPr>
        <w:tabs>
          <w:tab w:val="left" w:pos="270"/>
        </w:tabs>
        <w:ind w:firstLine="0"/>
        <w:rPr>
          <w:bCs/>
          <w:szCs w:val="22"/>
        </w:rPr>
      </w:pPr>
      <w:r>
        <w:rPr>
          <w:bCs/>
          <w:szCs w:val="22"/>
        </w:rPr>
        <w:tab/>
      </w:r>
      <w:r w:rsidRPr="00750908">
        <w:rPr>
          <w:bCs/>
          <w:szCs w:val="22"/>
        </w:rPr>
        <w:t>Veto 37</w:t>
      </w:r>
      <w:r w:rsidRPr="00750908">
        <w:rPr>
          <w:bCs/>
          <w:szCs w:val="22"/>
        </w:rPr>
        <w:tab/>
      </w:r>
      <w:r>
        <w:rPr>
          <w:bCs/>
          <w:szCs w:val="22"/>
        </w:rPr>
        <w:t xml:space="preserve">  </w:t>
      </w:r>
      <w:r w:rsidRPr="00750908">
        <w:rPr>
          <w:bCs/>
          <w:szCs w:val="22"/>
        </w:rPr>
        <w:t xml:space="preserve">Part IB, Page 473; Section 90, Statewide Revenue, Proviso 90.20B, Non-recurring Revenue, Item 41, Department of Disabilities and Special Needs – Charles Lea Center (1 to 1 Match): $250,000.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19 to 21: </w:t>
      </w:r>
    </w:p>
    <w:p w:rsidR="006F2688" w:rsidRDefault="006F2688" w:rsidP="006F2688"/>
    <w:p w:rsidR="006F2688" w:rsidRDefault="006F2688" w:rsidP="006F2688">
      <w:pPr>
        <w:tabs>
          <w:tab w:val="left" w:pos="270"/>
        </w:tabs>
        <w:ind w:firstLine="0"/>
        <w:rPr>
          <w:bCs/>
          <w:szCs w:val="22"/>
        </w:rPr>
      </w:pPr>
      <w:bookmarkStart w:id="249" w:name="file_start59"/>
      <w:bookmarkEnd w:id="249"/>
      <w:r>
        <w:rPr>
          <w:bCs/>
          <w:szCs w:val="22"/>
        </w:rPr>
        <w:tab/>
      </w:r>
      <w:r w:rsidRPr="000E75FF">
        <w:rPr>
          <w:bCs/>
          <w:szCs w:val="22"/>
        </w:rPr>
        <w:t>Veto 39</w:t>
      </w:r>
      <w:r w:rsidRPr="000E75FF">
        <w:rPr>
          <w:bCs/>
          <w:szCs w:val="22"/>
        </w:rPr>
        <w:tab/>
      </w:r>
      <w:r>
        <w:rPr>
          <w:bCs/>
          <w:szCs w:val="22"/>
        </w:rPr>
        <w:t xml:space="preserve">  </w:t>
      </w:r>
      <w:r w:rsidRPr="000E75FF">
        <w:rPr>
          <w:bCs/>
          <w:szCs w:val="22"/>
        </w:rPr>
        <w:t>Part IB, Page 357; Section 26, Department of Social Services, Proviso 26.24 – DSS: Women in Unity.</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25 to 16: </w:t>
      </w:r>
    </w:p>
    <w:p w:rsidR="006F2688" w:rsidRDefault="006F2688" w:rsidP="006F2688"/>
    <w:p w:rsidR="006F2688" w:rsidRDefault="006F2688" w:rsidP="006F2688">
      <w:pPr>
        <w:tabs>
          <w:tab w:val="left" w:pos="270"/>
        </w:tabs>
        <w:ind w:firstLine="0"/>
        <w:rPr>
          <w:bCs/>
          <w:szCs w:val="22"/>
        </w:rPr>
      </w:pPr>
      <w:bookmarkStart w:id="250" w:name="file_start62"/>
      <w:bookmarkEnd w:id="250"/>
      <w:r>
        <w:rPr>
          <w:bCs/>
          <w:szCs w:val="22"/>
        </w:rPr>
        <w:tab/>
      </w:r>
      <w:r w:rsidRPr="00D91774">
        <w:rPr>
          <w:bCs/>
          <w:szCs w:val="22"/>
        </w:rPr>
        <w:t>Veto 36</w:t>
      </w:r>
      <w:r w:rsidRPr="00D91774">
        <w:rPr>
          <w:bCs/>
          <w:szCs w:val="22"/>
        </w:rPr>
        <w:tab/>
      </w:r>
      <w:r>
        <w:rPr>
          <w:bCs/>
          <w:szCs w:val="22"/>
        </w:rPr>
        <w:t xml:space="preserve"> </w:t>
      </w:r>
      <w:r w:rsidRPr="00D91774">
        <w:rPr>
          <w:bCs/>
          <w:szCs w:val="22"/>
        </w:rPr>
        <w:t xml:space="preserve">Part IB, Page 472; Section 90, Statewide Revenue, Proviso 90.20B, Non-recurring Revenue, Item 31, Prosecution Coordination Commission – Center for Fathers and Families: $200,000.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Pr>
        <w:keepNext/>
        <w:jc w:val="center"/>
        <w:rPr>
          <w:b/>
        </w:rPr>
      </w:pPr>
    </w:p>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27 to 14: </w:t>
      </w:r>
    </w:p>
    <w:p w:rsidR="006F2688" w:rsidRDefault="006F2688" w:rsidP="006F2688"/>
    <w:p w:rsidR="006F2688" w:rsidRDefault="006F2688" w:rsidP="006F2688">
      <w:pPr>
        <w:tabs>
          <w:tab w:val="left" w:pos="270"/>
        </w:tabs>
        <w:ind w:firstLine="0"/>
        <w:rPr>
          <w:bCs/>
          <w:szCs w:val="22"/>
        </w:rPr>
      </w:pPr>
      <w:r>
        <w:rPr>
          <w:bCs/>
          <w:szCs w:val="22"/>
        </w:rPr>
        <w:tab/>
      </w:r>
      <w:r w:rsidRPr="00E44826">
        <w:rPr>
          <w:bCs/>
          <w:szCs w:val="22"/>
        </w:rPr>
        <w:t>Veto 44</w:t>
      </w:r>
      <w:r w:rsidRPr="00E44826">
        <w:rPr>
          <w:bCs/>
          <w:szCs w:val="22"/>
        </w:rPr>
        <w:tab/>
      </w:r>
      <w:r>
        <w:rPr>
          <w:bCs/>
          <w:szCs w:val="22"/>
        </w:rPr>
        <w:t xml:space="preserve"> </w:t>
      </w:r>
      <w:r w:rsidRPr="00E44826">
        <w:rPr>
          <w:bCs/>
          <w:szCs w:val="22"/>
        </w:rPr>
        <w:t>Part IB, Page 473; Section 90, Statewide Revenue, Proviso 90.20B, Non-recurring Revenue, Item 39(e), State Board for Technical and Comprehensive Education – SC Skills USA: $200,000.</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35 to 6: </w:t>
      </w:r>
    </w:p>
    <w:p w:rsidR="006F2688" w:rsidRDefault="006F2688" w:rsidP="006F2688"/>
    <w:p w:rsidR="006F2688" w:rsidRDefault="006F2688" w:rsidP="006F2688">
      <w:pPr>
        <w:tabs>
          <w:tab w:val="left" w:pos="270"/>
        </w:tabs>
        <w:ind w:firstLine="0"/>
        <w:rPr>
          <w:bCs/>
          <w:szCs w:val="22"/>
        </w:rPr>
      </w:pPr>
      <w:bookmarkStart w:id="251" w:name="file_start68"/>
      <w:bookmarkEnd w:id="251"/>
      <w:r>
        <w:rPr>
          <w:bCs/>
          <w:szCs w:val="22"/>
        </w:rPr>
        <w:tab/>
      </w:r>
      <w:r w:rsidRPr="004D75A1">
        <w:rPr>
          <w:bCs/>
          <w:szCs w:val="22"/>
        </w:rPr>
        <w:t>Veto 46</w:t>
      </w:r>
      <w:r w:rsidRPr="004D75A1">
        <w:rPr>
          <w:bCs/>
          <w:szCs w:val="22"/>
        </w:rPr>
        <w:tab/>
      </w:r>
      <w:r>
        <w:rPr>
          <w:bCs/>
          <w:szCs w:val="22"/>
        </w:rPr>
        <w:t xml:space="preserve"> </w:t>
      </w:r>
      <w:r w:rsidRPr="004D75A1">
        <w:rPr>
          <w:bCs/>
          <w:szCs w:val="22"/>
        </w:rPr>
        <w:t xml:space="preserve">Part IB, Page 473; Section 90, Statewide Revenue, Proviso 90.20B, Non-recurring Revenue, Item 37(a), Clemson University PSA – Advanced Plant Technology Lab: $4,000,000.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35 to 6: </w:t>
      </w:r>
    </w:p>
    <w:p w:rsidR="006F2688" w:rsidRDefault="006F2688" w:rsidP="006F2688"/>
    <w:p w:rsidR="006F2688" w:rsidRDefault="006F2688" w:rsidP="006F2688">
      <w:pPr>
        <w:tabs>
          <w:tab w:val="left" w:pos="270"/>
        </w:tabs>
        <w:ind w:firstLine="0"/>
        <w:rPr>
          <w:bCs/>
          <w:szCs w:val="22"/>
        </w:rPr>
      </w:pPr>
      <w:bookmarkStart w:id="252" w:name="file_start71"/>
      <w:bookmarkEnd w:id="252"/>
      <w:r>
        <w:rPr>
          <w:bCs/>
          <w:szCs w:val="22"/>
        </w:rPr>
        <w:tab/>
      </w:r>
      <w:r w:rsidRPr="000F07D7">
        <w:rPr>
          <w:bCs/>
          <w:szCs w:val="22"/>
        </w:rPr>
        <w:t>Veto 47</w:t>
      </w:r>
      <w:r w:rsidRPr="000F07D7">
        <w:rPr>
          <w:bCs/>
          <w:szCs w:val="22"/>
        </w:rPr>
        <w:tab/>
      </w:r>
      <w:r>
        <w:rPr>
          <w:bCs/>
          <w:szCs w:val="22"/>
        </w:rPr>
        <w:t xml:space="preserve"> </w:t>
      </w:r>
      <w:r w:rsidRPr="000F07D7">
        <w:rPr>
          <w:bCs/>
          <w:szCs w:val="22"/>
        </w:rPr>
        <w:t xml:space="preserve">Part IB, Page 473; Section 90, Statewide Revenue, Proviso 90.20B, Non-recurring Revenue, Item 37(b), Clemson University PSA – Operating: $100,000.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33 to 9: </w:t>
      </w:r>
    </w:p>
    <w:p w:rsidR="006F2688" w:rsidRDefault="006F2688" w:rsidP="006F2688"/>
    <w:p w:rsidR="006F2688" w:rsidRDefault="006F2688" w:rsidP="006F2688">
      <w:pPr>
        <w:tabs>
          <w:tab w:val="left" w:pos="270"/>
        </w:tabs>
        <w:ind w:firstLine="0"/>
        <w:rPr>
          <w:bCs/>
          <w:szCs w:val="22"/>
        </w:rPr>
      </w:pPr>
      <w:bookmarkStart w:id="253" w:name="file_start74"/>
      <w:bookmarkEnd w:id="253"/>
      <w:r>
        <w:rPr>
          <w:bCs/>
          <w:szCs w:val="22"/>
        </w:rPr>
        <w:tab/>
      </w:r>
      <w:r w:rsidRPr="004B5276">
        <w:rPr>
          <w:bCs/>
          <w:szCs w:val="22"/>
        </w:rPr>
        <w:t>Veto 50</w:t>
      </w:r>
      <w:r w:rsidRPr="004B5276">
        <w:rPr>
          <w:bCs/>
          <w:szCs w:val="22"/>
        </w:rPr>
        <w:tab/>
      </w:r>
      <w:r>
        <w:rPr>
          <w:bCs/>
          <w:szCs w:val="22"/>
        </w:rPr>
        <w:t xml:space="preserve"> </w:t>
      </w:r>
      <w:r w:rsidRPr="004B5276">
        <w:rPr>
          <w:bCs/>
          <w:szCs w:val="22"/>
        </w:rPr>
        <w:t xml:space="preserve">Part IB, Page 472; Section 90, Statewide Revenue, Proviso 90.20B, Non-recurring Revenue, Item 27(a), Department of Health and Environmental Control – ADAP Prevention: $200,000.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39 to 2: </w:t>
      </w:r>
    </w:p>
    <w:p w:rsidR="006F2688" w:rsidRDefault="006F2688" w:rsidP="006F2688"/>
    <w:p w:rsidR="006F2688" w:rsidRDefault="006F2688" w:rsidP="006F2688">
      <w:pPr>
        <w:tabs>
          <w:tab w:val="left" w:pos="270"/>
        </w:tabs>
        <w:ind w:firstLine="0"/>
        <w:rPr>
          <w:bCs/>
          <w:szCs w:val="22"/>
        </w:rPr>
      </w:pPr>
      <w:bookmarkStart w:id="254" w:name="file_start77"/>
      <w:bookmarkEnd w:id="254"/>
      <w:r>
        <w:rPr>
          <w:bCs/>
          <w:szCs w:val="22"/>
        </w:rPr>
        <w:tab/>
      </w:r>
      <w:r w:rsidRPr="009A50C3">
        <w:rPr>
          <w:bCs/>
          <w:szCs w:val="22"/>
        </w:rPr>
        <w:t>Veto 51</w:t>
      </w:r>
      <w:r w:rsidRPr="009A50C3">
        <w:rPr>
          <w:bCs/>
          <w:szCs w:val="22"/>
        </w:rPr>
        <w:tab/>
      </w:r>
      <w:r>
        <w:rPr>
          <w:bCs/>
          <w:szCs w:val="22"/>
        </w:rPr>
        <w:t xml:space="preserve"> </w:t>
      </w:r>
      <w:r w:rsidRPr="009A50C3">
        <w:rPr>
          <w:bCs/>
          <w:szCs w:val="22"/>
        </w:rPr>
        <w:t>Part IB, Page 472; Section 90, Statewide Revenue, Proviso 90.20B, Non-recurring Revenue, Item 27(b), Department of Health and Environmental Control – SC Coalition Against Domestic Violence and Sexual Assault: $453,680.</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38 to 4: </w:t>
      </w:r>
    </w:p>
    <w:p w:rsidR="006F2688" w:rsidRDefault="006F2688" w:rsidP="006F2688"/>
    <w:p w:rsidR="006F2688" w:rsidRDefault="006F2688" w:rsidP="006F2688">
      <w:pPr>
        <w:tabs>
          <w:tab w:val="left" w:pos="270"/>
        </w:tabs>
        <w:ind w:firstLine="0"/>
        <w:rPr>
          <w:bCs/>
          <w:szCs w:val="22"/>
        </w:rPr>
      </w:pPr>
      <w:bookmarkStart w:id="255" w:name="file_start80"/>
      <w:bookmarkEnd w:id="255"/>
      <w:r>
        <w:rPr>
          <w:bCs/>
          <w:szCs w:val="22"/>
        </w:rPr>
        <w:tab/>
      </w:r>
      <w:r w:rsidRPr="00870575">
        <w:rPr>
          <w:bCs/>
          <w:szCs w:val="22"/>
        </w:rPr>
        <w:t>Veto 52</w:t>
      </w:r>
      <w:r w:rsidRPr="00870575">
        <w:rPr>
          <w:bCs/>
          <w:szCs w:val="22"/>
        </w:rPr>
        <w:tab/>
      </w:r>
      <w:r>
        <w:rPr>
          <w:bCs/>
          <w:szCs w:val="22"/>
        </w:rPr>
        <w:t xml:space="preserve"> </w:t>
      </w:r>
      <w:r w:rsidRPr="00870575">
        <w:rPr>
          <w:bCs/>
          <w:szCs w:val="22"/>
        </w:rPr>
        <w:t xml:space="preserve">Part IB, Page 472; Section 90, Statewide Revenue, Proviso 90.20B, Non-recurring Revenue, Item 27(c), Department of Health and Environmental Control – Kidney Disease Early Evacuation and Risk Assessment Education: $100,000.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38 to 3: </w:t>
      </w:r>
    </w:p>
    <w:p w:rsidR="006F2688" w:rsidRDefault="006F2688" w:rsidP="006F2688"/>
    <w:p w:rsidR="006F2688" w:rsidRDefault="006F2688" w:rsidP="006F2688">
      <w:pPr>
        <w:tabs>
          <w:tab w:val="left" w:pos="270"/>
        </w:tabs>
        <w:ind w:firstLine="0"/>
        <w:rPr>
          <w:bCs/>
          <w:szCs w:val="22"/>
        </w:rPr>
      </w:pPr>
      <w:r>
        <w:rPr>
          <w:bCs/>
          <w:szCs w:val="22"/>
        </w:rPr>
        <w:tab/>
      </w:r>
      <w:r w:rsidRPr="0060081B">
        <w:rPr>
          <w:bCs/>
          <w:szCs w:val="22"/>
        </w:rPr>
        <w:t>Veto 53</w:t>
      </w:r>
      <w:r w:rsidRPr="0060081B">
        <w:rPr>
          <w:bCs/>
          <w:szCs w:val="22"/>
        </w:rPr>
        <w:tab/>
      </w:r>
      <w:r>
        <w:rPr>
          <w:bCs/>
          <w:szCs w:val="22"/>
        </w:rPr>
        <w:t xml:space="preserve"> </w:t>
      </w:r>
      <w:r w:rsidRPr="0060081B">
        <w:rPr>
          <w:bCs/>
          <w:szCs w:val="22"/>
        </w:rPr>
        <w:t xml:space="preserve">Part IB, Page 472; Section 90, Statewide Revenue, Proviso 90.20B, Non-recurring Revenue, Item 27(d), Department of Health and Environmental Control – Hemophilia - SC Bleeding Disorders Premium Assistance Program: $100,000.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35 to 4: </w:t>
      </w:r>
    </w:p>
    <w:p w:rsidR="006F2688" w:rsidRDefault="006F2688" w:rsidP="006F2688"/>
    <w:p w:rsidR="006F2688" w:rsidRDefault="006F2688" w:rsidP="006F2688">
      <w:pPr>
        <w:tabs>
          <w:tab w:val="left" w:pos="270"/>
        </w:tabs>
        <w:ind w:firstLine="0"/>
        <w:rPr>
          <w:bCs/>
          <w:szCs w:val="22"/>
        </w:rPr>
      </w:pPr>
      <w:bookmarkStart w:id="256" w:name="file_start86"/>
      <w:bookmarkEnd w:id="256"/>
      <w:r>
        <w:rPr>
          <w:bCs/>
          <w:szCs w:val="22"/>
        </w:rPr>
        <w:tab/>
      </w:r>
      <w:r w:rsidRPr="00A36AF5">
        <w:rPr>
          <w:bCs/>
          <w:szCs w:val="22"/>
        </w:rPr>
        <w:t>Veto 55</w:t>
      </w:r>
      <w:r w:rsidRPr="00A36AF5">
        <w:rPr>
          <w:bCs/>
          <w:szCs w:val="22"/>
        </w:rPr>
        <w:tab/>
      </w:r>
      <w:r>
        <w:rPr>
          <w:bCs/>
          <w:szCs w:val="22"/>
        </w:rPr>
        <w:t xml:space="preserve"> </w:t>
      </w:r>
      <w:r w:rsidRPr="00A36AF5">
        <w:rPr>
          <w:bCs/>
          <w:szCs w:val="22"/>
        </w:rPr>
        <w:t xml:space="preserve">Part IB, Page 472; Section 90, Statewide Revenue, Proviso 90.20B, Non-recurring Revenue, Item 27(f), Department of Health and Environmental Control – James R. Clark Memorial Sickle Cell Foundation: $100,000.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38 to 3: </w:t>
      </w:r>
    </w:p>
    <w:p w:rsidR="006F2688" w:rsidRDefault="006F2688" w:rsidP="006F2688"/>
    <w:p w:rsidR="006F2688" w:rsidRDefault="006F2688" w:rsidP="006F2688">
      <w:pPr>
        <w:tabs>
          <w:tab w:val="left" w:pos="270"/>
        </w:tabs>
        <w:ind w:firstLine="0"/>
        <w:rPr>
          <w:bCs/>
          <w:szCs w:val="22"/>
        </w:rPr>
      </w:pPr>
      <w:bookmarkStart w:id="257" w:name="file_start89"/>
      <w:bookmarkEnd w:id="257"/>
      <w:r>
        <w:rPr>
          <w:bCs/>
          <w:szCs w:val="22"/>
        </w:rPr>
        <w:tab/>
      </w:r>
      <w:r w:rsidRPr="0013157B">
        <w:rPr>
          <w:bCs/>
          <w:szCs w:val="22"/>
        </w:rPr>
        <w:t>Veto 58</w:t>
      </w:r>
      <w:r w:rsidRPr="0013157B">
        <w:rPr>
          <w:bCs/>
          <w:szCs w:val="22"/>
        </w:rPr>
        <w:tab/>
      </w:r>
      <w:r>
        <w:rPr>
          <w:bCs/>
          <w:szCs w:val="22"/>
        </w:rPr>
        <w:t xml:space="preserve"> </w:t>
      </w:r>
      <w:r w:rsidRPr="0013157B">
        <w:rPr>
          <w:bCs/>
          <w:szCs w:val="22"/>
        </w:rPr>
        <w:t>Part IB, Page 471; Section 90, Statewide Revenue, Proviso 90.20B, Non-recurring Revenue, Item 20(a), Department of Natural Resources – Replacement of IT Equipment and Maintenance: $1,260,505.</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30 to 11: </w:t>
      </w:r>
    </w:p>
    <w:p w:rsidR="006F2688" w:rsidRDefault="006F2688" w:rsidP="006F2688"/>
    <w:p w:rsidR="006F2688" w:rsidRDefault="006F2688" w:rsidP="006F2688">
      <w:pPr>
        <w:tabs>
          <w:tab w:val="left" w:pos="270"/>
        </w:tabs>
        <w:ind w:firstLine="0"/>
        <w:rPr>
          <w:bCs/>
          <w:szCs w:val="22"/>
        </w:rPr>
      </w:pPr>
      <w:bookmarkStart w:id="258" w:name="file_start92"/>
      <w:bookmarkEnd w:id="258"/>
      <w:r>
        <w:rPr>
          <w:bCs/>
          <w:szCs w:val="22"/>
        </w:rPr>
        <w:tab/>
      </w:r>
      <w:r w:rsidRPr="005D1F4B">
        <w:rPr>
          <w:bCs/>
          <w:szCs w:val="22"/>
        </w:rPr>
        <w:t>Veto 59</w:t>
      </w:r>
      <w:r w:rsidRPr="005D1F4B">
        <w:rPr>
          <w:bCs/>
          <w:szCs w:val="22"/>
        </w:rPr>
        <w:tab/>
      </w:r>
      <w:r>
        <w:rPr>
          <w:bCs/>
          <w:szCs w:val="22"/>
        </w:rPr>
        <w:t xml:space="preserve"> </w:t>
      </w:r>
      <w:r w:rsidRPr="005D1F4B">
        <w:rPr>
          <w:bCs/>
          <w:szCs w:val="22"/>
        </w:rPr>
        <w:t xml:space="preserve">Part IB, Page 472; Section 90, Statewide Revenue, Proviso 90.20B, Non-recurring Revenue, Item 23, Commission on Indigent Defense – Information Technology Upgrade: $101,000. </w:t>
      </w:r>
    </w:p>
    <w:p w:rsidR="006F2688" w:rsidRDefault="006F2688" w:rsidP="006F2688"/>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37 to 5: </w:t>
      </w:r>
    </w:p>
    <w:p w:rsidR="006F2688" w:rsidRDefault="006F2688" w:rsidP="006F2688"/>
    <w:p w:rsidR="006F2688" w:rsidRDefault="006F2688" w:rsidP="006F2688">
      <w:pPr>
        <w:tabs>
          <w:tab w:val="left" w:pos="270"/>
        </w:tabs>
        <w:ind w:firstLine="0"/>
        <w:rPr>
          <w:bCs/>
          <w:szCs w:val="22"/>
        </w:rPr>
      </w:pPr>
      <w:r>
        <w:rPr>
          <w:bCs/>
          <w:szCs w:val="22"/>
        </w:rPr>
        <w:tab/>
      </w:r>
      <w:r w:rsidRPr="00E62D8E">
        <w:rPr>
          <w:bCs/>
          <w:szCs w:val="22"/>
        </w:rPr>
        <w:t>Veto 60</w:t>
      </w:r>
      <w:r>
        <w:rPr>
          <w:bCs/>
          <w:szCs w:val="22"/>
        </w:rPr>
        <w:tab/>
        <w:t xml:space="preserve"> </w:t>
      </w:r>
      <w:r w:rsidRPr="00E62D8E">
        <w:rPr>
          <w:bCs/>
          <w:szCs w:val="22"/>
        </w:rPr>
        <w:t xml:space="preserve">Part IB, Page 471; Section 90, Statewide Revenue, Proviso 90.20B, Non-recurring Revenue, Item 15(b), John de la Howe School – Information Technology Upgrade: $200,014.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pPr>
        <w:ind w:firstLine="0"/>
        <w:jc w:val="left"/>
        <w:rPr>
          <w:b/>
        </w:rPr>
      </w:pPr>
      <w:r>
        <w:rPr>
          <w:b/>
        </w:rPr>
        <w:br w:type="page"/>
      </w:r>
    </w:p>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30 to 12: </w:t>
      </w:r>
    </w:p>
    <w:p w:rsidR="006F2688" w:rsidRDefault="006F2688" w:rsidP="006F2688"/>
    <w:p w:rsidR="006F2688" w:rsidRDefault="006F2688" w:rsidP="006F2688">
      <w:pPr>
        <w:tabs>
          <w:tab w:val="left" w:pos="270"/>
        </w:tabs>
        <w:ind w:firstLine="0"/>
        <w:rPr>
          <w:bCs/>
          <w:szCs w:val="22"/>
        </w:rPr>
      </w:pPr>
      <w:bookmarkStart w:id="259" w:name="file_start98"/>
      <w:bookmarkEnd w:id="259"/>
      <w:r>
        <w:rPr>
          <w:bCs/>
          <w:szCs w:val="22"/>
        </w:rPr>
        <w:tab/>
      </w:r>
      <w:r w:rsidRPr="00947284">
        <w:rPr>
          <w:bCs/>
          <w:szCs w:val="22"/>
        </w:rPr>
        <w:t>Veto 61</w:t>
      </w:r>
      <w:r w:rsidRPr="00947284">
        <w:rPr>
          <w:bCs/>
          <w:szCs w:val="22"/>
        </w:rPr>
        <w:tab/>
      </w:r>
      <w:r>
        <w:rPr>
          <w:bCs/>
          <w:szCs w:val="22"/>
        </w:rPr>
        <w:t xml:space="preserve"> </w:t>
      </w:r>
      <w:r w:rsidRPr="00947284">
        <w:rPr>
          <w:bCs/>
          <w:szCs w:val="22"/>
        </w:rPr>
        <w:t xml:space="preserve">Part IB, Page 474; Section 90, Statewide Revenue, Proviso 90.29B, Non-recurring Revenue, Item 57, Budget and Control Board – Rural Infrastructure Fund: $3,000,000.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34 to 8: </w:t>
      </w:r>
    </w:p>
    <w:p w:rsidR="006F2688" w:rsidRDefault="006F2688" w:rsidP="006F2688"/>
    <w:p w:rsidR="006F2688" w:rsidRDefault="006F2688" w:rsidP="006F2688">
      <w:pPr>
        <w:tabs>
          <w:tab w:val="left" w:pos="270"/>
        </w:tabs>
        <w:ind w:firstLine="0"/>
        <w:rPr>
          <w:bCs/>
          <w:szCs w:val="22"/>
        </w:rPr>
      </w:pPr>
      <w:bookmarkStart w:id="260" w:name="file_start101"/>
      <w:bookmarkEnd w:id="260"/>
      <w:r>
        <w:rPr>
          <w:bCs/>
          <w:szCs w:val="22"/>
        </w:rPr>
        <w:tab/>
      </w:r>
      <w:r w:rsidRPr="00880C92">
        <w:rPr>
          <w:bCs/>
          <w:szCs w:val="22"/>
        </w:rPr>
        <w:t>Veto 62</w:t>
      </w:r>
      <w:r w:rsidRPr="00880C92">
        <w:rPr>
          <w:bCs/>
          <w:szCs w:val="22"/>
        </w:rPr>
        <w:tab/>
      </w:r>
      <w:r>
        <w:rPr>
          <w:bCs/>
          <w:szCs w:val="22"/>
        </w:rPr>
        <w:t xml:space="preserve"> </w:t>
      </w:r>
      <w:r w:rsidRPr="00880C92">
        <w:rPr>
          <w:bCs/>
          <w:szCs w:val="22"/>
        </w:rPr>
        <w:t xml:space="preserve">Part IB, Page 472; Section 90, Statewide Revenue, Proviso 90.20B, Non-recurring Revenue, Item 26, Vocational Rehabilitation – Restoration of Vocational Rehabilitation Program - State Matching Funds: $1,000,000.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33 to 9: </w:t>
      </w:r>
    </w:p>
    <w:p w:rsidR="006F2688" w:rsidRDefault="006F2688" w:rsidP="006F2688"/>
    <w:p w:rsidR="006F2688" w:rsidRDefault="006F2688" w:rsidP="006F2688">
      <w:pPr>
        <w:tabs>
          <w:tab w:val="left" w:pos="270"/>
        </w:tabs>
        <w:ind w:firstLine="0"/>
        <w:rPr>
          <w:bCs/>
          <w:szCs w:val="22"/>
        </w:rPr>
      </w:pPr>
      <w:bookmarkStart w:id="261" w:name="file_start104"/>
      <w:bookmarkEnd w:id="261"/>
      <w:r>
        <w:rPr>
          <w:bCs/>
          <w:szCs w:val="22"/>
        </w:rPr>
        <w:tab/>
      </w:r>
      <w:r w:rsidRPr="002E3CA8">
        <w:rPr>
          <w:bCs/>
          <w:szCs w:val="22"/>
        </w:rPr>
        <w:t>Veto 63</w:t>
      </w:r>
      <w:r w:rsidRPr="002E3CA8">
        <w:rPr>
          <w:bCs/>
          <w:szCs w:val="22"/>
        </w:rPr>
        <w:tab/>
      </w:r>
      <w:r>
        <w:rPr>
          <w:bCs/>
          <w:szCs w:val="22"/>
        </w:rPr>
        <w:t xml:space="preserve"> </w:t>
      </w:r>
      <w:r w:rsidRPr="002E3CA8">
        <w:rPr>
          <w:bCs/>
          <w:szCs w:val="22"/>
        </w:rPr>
        <w:t xml:space="preserve">Part IB, Page 471; Section 90, Statewide Revenue, Proviso 90.20B, Non-recurring Revenue, Item 16, Wil Lou Gray Opportunity School – Window Replacement: $750,000.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34 to 8: </w:t>
      </w:r>
    </w:p>
    <w:p w:rsidR="006F2688" w:rsidRDefault="006F2688" w:rsidP="006F2688"/>
    <w:p w:rsidR="006F2688" w:rsidRDefault="006F2688" w:rsidP="006F2688">
      <w:pPr>
        <w:tabs>
          <w:tab w:val="left" w:pos="270"/>
        </w:tabs>
        <w:ind w:firstLine="0"/>
        <w:rPr>
          <w:szCs w:val="22"/>
        </w:rPr>
      </w:pPr>
      <w:r>
        <w:rPr>
          <w:bCs/>
          <w:szCs w:val="22"/>
        </w:rPr>
        <w:tab/>
      </w:r>
      <w:r w:rsidRPr="003E78AB">
        <w:rPr>
          <w:bCs/>
          <w:szCs w:val="22"/>
        </w:rPr>
        <w:t>Veto 64</w:t>
      </w:r>
      <w:r w:rsidRPr="003E78AB">
        <w:rPr>
          <w:bCs/>
          <w:szCs w:val="22"/>
        </w:rPr>
        <w:tab/>
      </w:r>
      <w:r>
        <w:rPr>
          <w:bCs/>
          <w:szCs w:val="22"/>
        </w:rPr>
        <w:t xml:space="preserve"> </w:t>
      </w:r>
      <w:r w:rsidRPr="003E78AB">
        <w:rPr>
          <w:bCs/>
          <w:szCs w:val="22"/>
        </w:rPr>
        <w:t xml:space="preserve">Part IB, Page 470; Section 90, Statewide Revenue, Proviso 90.20B, Non-recurring Revenue, Item 8(b), Legislative Audit Council – Peer Review Audit - Government Auditing Standards: $15,000. </w:t>
      </w:r>
    </w:p>
    <w:p w:rsidR="006F2688" w:rsidRDefault="006F2688" w:rsidP="006F2688">
      <w:pPr>
        <w:tabs>
          <w:tab w:val="left" w:pos="270"/>
        </w:tabs>
        <w:ind w:firstLine="0"/>
        <w:rPr>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36 to 5: </w:t>
      </w:r>
    </w:p>
    <w:p w:rsidR="006F2688" w:rsidRDefault="006F2688" w:rsidP="006F2688"/>
    <w:p w:rsidR="006F2688" w:rsidRDefault="006F2688" w:rsidP="006F2688">
      <w:pPr>
        <w:tabs>
          <w:tab w:val="left" w:pos="270"/>
        </w:tabs>
        <w:ind w:firstLine="0"/>
        <w:rPr>
          <w:bCs/>
          <w:szCs w:val="22"/>
        </w:rPr>
      </w:pPr>
      <w:bookmarkStart w:id="262" w:name="file_start110"/>
      <w:bookmarkEnd w:id="262"/>
      <w:r>
        <w:rPr>
          <w:bCs/>
          <w:szCs w:val="22"/>
        </w:rPr>
        <w:tab/>
      </w:r>
      <w:r w:rsidRPr="0012395E">
        <w:rPr>
          <w:bCs/>
          <w:szCs w:val="22"/>
        </w:rPr>
        <w:t>Veto 65</w:t>
      </w:r>
      <w:r w:rsidRPr="0012395E">
        <w:rPr>
          <w:bCs/>
          <w:szCs w:val="22"/>
        </w:rPr>
        <w:tab/>
      </w:r>
      <w:r>
        <w:rPr>
          <w:bCs/>
          <w:szCs w:val="22"/>
        </w:rPr>
        <w:t xml:space="preserve"> </w:t>
      </w:r>
      <w:r w:rsidRPr="0012395E">
        <w:rPr>
          <w:bCs/>
          <w:szCs w:val="22"/>
        </w:rPr>
        <w:t xml:space="preserve">Part IB, Page 473; Section 90, Statewide Revenue, Proviso 90.20B, Non-recurring Revenue, Item 46(a), Department of Agriculture – Marketing and Branding: $500,000.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31 to 11: </w:t>
      </w:r>
    </w:p>
    <w:p w:rsidR="006F2688" w:rsidRDefault="006F2688" w:rsidP="006F2688"/>
    <w:p w:rsidR="006F2688" w:rsidRDefault="006F2688" w:rsidP="006F2688">
      <w:pPr>
        <w:tabs>
          <w:tab w:val="left" w:pos="270"/>
        </w:tabs>
        <w:ind w:firstLine="0"/>
        <w:rPr>
          <w:bCs/>
          <w:szCs w:val="22"/>
        </w:rPr>
      </w:pPr>
      <w:r>
        <w:rPr>
          <w:bCs/>
          <w:szCs w:val="22"/>
        </w:rPr>
        <w:tab/>
      </w:r>
      <w:r w:rsidRPr="005C1DDE">
        <w:rPr>
          <w:bCs/>
          <w:szCs w:val="22"/>
        </w:rPr>
        <w:t>Veto 66</w:t>
      </w:r>
      <w:r w:rsidRPr="005C1DDE">
        <w:rPr>
          <w:bCs/>
          <w:szCs w:val="22"/>
        </w:rPr>
        <w:tab/>
      </w:r>
      <w:r>
        <w:rPr>
          <w:bCs/>
          <w:szCs w:val="22"/>
        </w:rPr>
        <w:t xml:space="preserve"> </w:t>
      </w:r>
      <w:r w:rsidRPr="005C1DDE">
        <w:rPr>
          <w:bCs/>
          <w:szCs w:val="22"/>
        </w:rPr>
        <w:t>Part IB, Page 473; Section 90, Statewide Revenue, Proviso 90.20B, Item 46(c), Department of Agriculture – Market Operations: $600,000.</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27 to 14: </w:t>
      </w:r>
    </w:p>
    <w:p w:rsidR="006F2688" w:rsidRDefault="006F2688" w:rsidP="006F2688"/>
    <w:p w:rsidR="006F2688" w:rsidRDefault="006F2688" w:rsidP="006F2688">
      <w:pPr>
        <w:tabs>
          <w:tab w:val="left" w:pos="270"/>
        </w:tabs>
        <w:ind w:firstLine="0"/>
        <w:rPr>
          <w:szCs w:val="22"/>
        </w:rPr>
      </w:pPr>
      <w:bookmarkStart w:id="263" w:name="file_start116"/>
      <w:bookmarkEnd w:id="263"/>
      <w:r>
        <w:rPr>
          <w:szCs w:val="22"/>
        </w:rPr>
        <w:tab/>
      </w:r>
      <w:r w:rsidRPr="005214B1">
        <w:rPr>
          <w:szCs w:val="22"/>
        </w:rPr>
        <w:t>Veto 67</w:t>
      </w:r>
      <w:r>
        <w:rPr>
          <w:szCs w:val="22"/>
        </w:rPr>
        <w:tab/>
        <w:t xml:space="preserve"> </w:t>
      </w:r>
      <w:r w:rsidRPr="005214B1">
        <w:rPr>
          <w:szCs w:val="22"/>
        </w:rPr>
        <w:t>Part IB, Page 470; Section 90, Statewide Revenue, Proviso 90.19 – SR: National Mortgage Settlement.</w:t>
      </w:r>
    </w:p>
    <w:p w:rsidR="006F2688" w:rsidRDefault="006F2688" w:rsidP="006F2688">
      <w:pPr>
        <w:tabs>
          <w:tab w:val="left" w:pos="270"/>
        </w:tabs>
        <w:ind w:firstLine="0"/>
        <w:rPr>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36 to 6: </w:t>
      </w:r>
    </w:p>
    <w:p w:rsidR="006F2688" w:rsidRDefault="006F2688" w:rsidP="006F2688"/>
    <w:p w:rsidR="006F2688" w:rsidRDefault="006F2688" w:rsidP="006F2688">
      <w:pPr>
        <w:tabs>
          <w:tab w:val="left" w:pos="270"/>
        </w:tabs>
        <w:ind w:firstLine="0"/>
        <w:rPr>
          <w:bCs/>
          <w:szCs w:val="22"/>
        </w:rPr>
      </w:pPr>
      <w:bookmarkStart w:id="264" w:name="file_start119"/>
      <w:bookmarkEnd w:id="264"/>
      <w:r>
        <w:rPr>
          <w:bCs/>
          <w:szCs w:val="22"/>
        </w:rPr>
        <w:tab/>
      </w:r>
      <w:r w:rsidRPr="00FD17A0">
        <w:rPr>
          <w:bCs/>
          <w:szCs w:val="22"/>
        </w:rPr>
        <w:t>Veto 48</w:t>
      </w:r>
      <w:r w:rsidRPr="00FD17A0">
        <w:rPr>
          <w:bCs/>
          <w:szCs w:val="22"/>
        </w:rPr>
        <w:tab/>
      </w:r>
      <w:r>
        <w:rPr>
          <w:bCs/>
          <w:szCs w:val="22"/>
        </w:rPr>
        <w:t xml:space="preserve"> </w:t>
      </w:r>
      <w:r w:rsidRPr="00FD17A0">
        <w:rPr>
          <w:bCs/>
          <w:szCs w:val="22"/>
        </w:rPr>
        <w:t>Part IB, Page 474; Section 90, Statewide Revenue, Proviso 90.20B, Non-recurring Revenue, Item 49, University of Charleston – Interactive Digital Technology Pilot Project (1 to 1 Match): $2,000,000</w:t>
      </w:r>
      <w:r w:rsidRPr="00FD17A0">
        <w:rPr>
          <w:szCs w:val="22"/>
        </w:rPr>
        <w:t>.</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28 to 12: </w:t>
      </w:r>
    </w:p>
    <w:p w:rsidR="006F2688" w:rsidRDefault="006F2688" w:rsidP="006F2688"/>
    <w:p w:rsidR="006F2688" w:rsidRDefault="006F2688" w:rsidP="006F2688">
      <w:pPr>
        <w:tabs>
          <w:tab w:val="left" w:pos="270"/>
        </w:tabs>
        <w:ind w:firstLine="0"/>
        <w:rPr>
          <w:bCs/>
          <w:szCs w:val="22"/>
        </w:rPr>
      </w:pPr>
      <w:bookmarkStart w:id="265" w:name="file_start122"/>
      <w:bookmarkEnd w:id="265"/>
      <w:r>
        <w:rPr>
          <w:bCs/>
          <w:szCs w:val="22"/>
        </w:rPr>
        <w:tab/>
      </w:r>
      <w:r w:rsidRPr="006C5BBD">
        <w:rPr>
          <w:bCs/>
          <w:szCs w:val="22"/>
        </w:rPr>
        <w:t>Veto 68</w:t>
      </w:r>
      <w:r w:rsidRPr="006C5BBD">
        <w:rPr>
          <w:bCs/>
          <w:szCs w:val="22"/>
        </w:rPr>
        <w:tab/>
      </w:r>
      <w:r>
        <w:rPr>
          <w:bCs/>
          <w:szCs w:val="22"/>
        </w:rPr>
        <w:t xml:space="preserve"> </w:t>
      </w:r>
      <w:r w:rsidRPr="006C5BBD">
        <w:rPr>
          <w:bCs/>
          <w:szCs w:val="22"/>
        </w:rPr>
        <w:t>Part IB, Page 331; Section 15, University of South Carolina, Proviso 15.3 – USC: School Improvement Council.</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Pr>
        <w:keepNext/>
        <w:jc w:val="center"/>
        <w:rPr>
          <w:b/>
        </w:rPr>
      </w:pPr>
    </w:p>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29 to 6: </w:t>
      </w:r>
    </w:p>
    <w:p w:rsidR="006F2688" w:rsidRDefault="006F2688" w:rsidP="006F2688"/>
    <w:p w:rsidR="006F2688" w:rsidRDefault="006F2688" w:rsidP="006F2688">
      <w:pPr>
        <w:tabs>
          <w:tab w:val="left" w:pos="270"/>
        </w:tabs>
        <w:ind w:firstLine="0"/>
        <w:rPr>
          <w:bCs/>
          <w:szCs w:val="22"/>
        </w:rPr>
      </w:pPr>
      <w:r>
        <w:rPr>
          <w:bCs/>
          <w:szCs w:val="22"/>
        </w:rPr>
        <w:tab/>
      </w:r>
      <w:r w:rsidRPr="0004567D">
        <w:rPr>
          <w:bCs/>
          <w:szCs w:val="22"/>
        </w:rPr>
        <w:t>Veto 70</w:t>
      </w:r>
      <w:r w:rsidRPr="0004567D">
        <w:rPr>
          <w:bCs/>
          <w:szCs w:val="22"/>
        </w:rPr>
        <w:tab/>
      </w:r>
      <w:r>
        <w:rPr>
          <w:bCs/>
          <w:szCs w:val="22"/>
        </w:rPr>
        <w:t xml:space="preserve"> </w:t>
      </w:r>
      <w:r w:rsidRPr="0004567D">
        <w:rPr>
          <w:bCs/>
          <w:szCs w:val="22"/>
        </w:rPr>
        <w:t xml:space="preserve">Part IB, Page 471; Section 90, Statewide Revenue, Proviso 90.20B, Non-recurring Revenue, Item 14, Department of Education, Governor’s School for the Arts and Humanities – Administration Building Construction: $1,250,000. </w:t>
      </w:r>
    </w:p>
    <w:p w:rsidR="006F2688" w:rsidRDefault="006F2688" w:rsidP="006F2688">
      <w:pPr>
        <w:tabs>
          <w:tab w:val="left" w:pos="270"/>
        </w:tabs>
        <w:ind w:firstLine="0"/>
        <w:rPr>
          <w:bCs/>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30 to 7: </w:t>
      </w:r>
    </w:p>
    <w:p w:rsidR="006F2688" w:rsidRDefault="006F2688" w:rsidP="006F2688"/>
    <w:p w:rsidR="006F2688" w:rsidRDefault="006F2688" w:rsidP="006F2688">
      <w:pPr>
        <w:tabs>
          <w:tab w:val="left" w:pos="270"/>
        </w:tabs>
        <w:ind w:firstLine="0"/>
        <w:rPr>
          <w:szCs w:val="22"/>
        </w:rPr>
      </w:pPr>
      <w:bookmarkStart w:id="266" w:name="file_start128"/>
      <w:bookmarkEnd w:id="266"/>
      <w:r>
        <w:rPr>
          <w:szCs w:val="22"/>
        </w:rPr>
        <w:tab/>
      </w:r>
      <w:r w:rsidRPr="00CB3735">
        <w:rPr>
          <w:szCs w:val="22"/>
        </w:rPr>
        <w:t>Veto 71</w:t>
      </w:r>
      <w:r>
        <w:rPr>
          <w:szCs w:val="22"/>
        </w:rPr>
        <w:tab/>
        <w:t xml:space="preserve"> </w:t>
      </w:r>
      <w:r w:rsidRPr="00CB3735">
        <w:rPr>
          <w:szCs w:val="22"/>
        </w:rPr>
        <w:t>Part IB, Page 407; Section 70, Legislative Department, Proviso 70.32 – LEG: EOC Efficiency Review.</w:t>
      </w:r>
    </w:p>
    <w:p w:rsidR="006F2688" w:rsidRDefault="006F2688" w:rsidP="006F2688">
      <w:pPr>
        <w:tabs>
          <w:tab w:val="left" w:pos="270"/>
        </w:tabs>
        <w:ind w:firstLine="0"/>
        <w:rPr>
          <w:szCs w:val="22"/>
        </w:rPr>
      </w:pP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330, H. 4813 by a vote of 30 to 7: </w:t>
      </w:r>
    </w:p>
    <w:p w:rsidR="006F2688" w:rsidRDefault="006F2688" w:rsidP="006F2688"/>
    <w:p w:rsidR="006F2688" w:rsidRDefault="006F2688" w:rsidP="006F2688">
      <w:pPr>
        <w:tabs>
          <w:tab w:val="left" w:pos="270"/>
        </w:tabs>
        <w:ind w:firstLine="0"/>
        <w:rPr>
          <w:szCs w:val="22"/>
        </w:rPr>
      </w:pPr>
      <w:bookmarkStart w:id="267" w:name="file_start131"/>
      <w:bookmarkEnd w:id="267"/>
      <w:r>
        <w:rPr>
          <w:szCs w:val="22"/>
        </w:rPr>
        <w:tab/>
      </w:r>
      <w:r w:rsidRPr="00563A8A">
        <w:rPr>
          <w:szCs w:val="22"/>
        </w:rPr>
        <w:t>Veto 72</w:t>
      </w:r>
      <w:r w:rsidRPr="00563A8A">
        <w:rPr>
          <w:szCs w:val="22"/>
        </w:rPr>
        <w:tab/>
      </w:r>
      <w:r w:rsidRPr="00563A8A">
        <w:rPr>
          <w:szCs w:val="22"/>
        </w:rPr>
        <w:tab/>
        <w:t>Part IB, Page 474; Section 90, Statewide Revenue, Proviso 90.20B, Non-recurring Revenue, Item 56, Education Oversight Committee – School District Efficiency Review Pilot Program.</w:t>
      </w:r>
    </w:p>
    <w:p w:rsidR="006F2688" w:rsidRDefault="006F2688" w:rsidP="006F2688">
      <w:r>
        <w:t>Very respectfully,</w:t>
      </w:r>
    </w:p>
    <w:p w:rsidR="006F2688"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7 to 29: </w:t>
      </w:r>
    </w:p>
    <w:p w:rsidR="006F2688" w:rsidRDefault="006F2688" w:rsidP="006F2688"/>
    <w:p w:rsidR="006F2688" w:rsidRDefault="00733E1A" w:rsidP="006F2688">
      <w:pPr>
        <w:tabs>
          <w:tab w:val="left" w:pos="270"/>
        </w:tabs>
        <w:ind w:firstLine="0"/>
        <w:rPr>
          <w:bCs/>
          <w:szCs w:val="22"/>
        </w:rPr>
      </w:pPr>
      <w:bookmarkStart w:id="268" w:name="file_start134"/>
      <w:bookmarkEnd w:id="268"/>
      <w:r>
        <w:rPr>
          <w:bCs/>
          <w:szCs w:val="22"/>
        </w:rPr>
        <w:tab/>
      </w:r>
      <w:r w:rsidR="006F2688" w:rsidRPr="00904D1B">
        <w:rPr>
          <w:bCs/>
          <w:szCs w:val="22"/>
        </w:rPr>
        <w:t>Veto 74</w:t>
      </w:r>
      <w:r w:rsidR="006F2688" w:rsidRPr="00904D1B">
        <w:rPr>
          <w:bCs/>
          <w:szCs w:val="22"/>
        </w:rPr>
        <w:tab/>
      </w:r>
      <w:r>
        <w:rPr>
          <w:bCs/>
          <w:szCs w:val="22"/>
        </w:rPr>
        <w:t xml:space="preserve"> </w:t>
      </w:r>
      <w:r w:rsidR="006F2688" w:rsidRPr="00904D1B">
        <w:rPr>
          <w:bCs/>
          <w:szCs w:val="22"/>
        </w:rPr>
        <w:t>Part IB, Page 402; Section 69, State Ports Authority, Proviso 69.5 – SPA: Dredge Disposal Material.</w:t>
      </w:r>
    </w:p>
    <w:p w:rsidR="006F2688" w:rsidRDefault="006F2688" w:rsidP="006F2688">
      <w:pPr>
        <w:tabs>
          <w:tab w:val="left" w:pos="270"/>
        </w:tabs>
        <w:ind w:firstLine="0"/>
        <w:rPr>
          <w:bCs/>
          <w:szCs w:val="22"/>
        </w:rPr>
      </w:pPr>
    </w:p>
    <w:p w:rsidR="006F2688" w:rsidRDefault="006F2688" w:rsidP="006F2688">
      <w:r>
        <w:t>Very respectfully,</w:t>
      </w:r>
    </w:p>
    <w:p w:rsidR="00733E1A"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sustained the Veto by the Governor on R. 330, H. 4813 by a vote of 11 to 25: </w:t>
      </w:r>
    </w:p>
    <w:p w:rsidR="006F2688" w:rsidRDefault="006F2688" w:rsidP="006F2688"/>
    <w:p w:rsidR="006F2688" w:rsidRDefault="00733E1A" w:rsidP="006F2688">
      <w:pPr>
        <w:tabs>
          <w:tab w:val="left" w:pos="270"/>
        </w:tabs>
        <w:ind w:firstLine="0"/>
        <w:rPr>
          <w:bCs/>
          <w:szCs w:val="22"/>
        </w:rPr>
      </w:pPr>
      <w:bookmarkStart w:id="269" w:name="file_start137"/>
      <w:bookmarkEnd w:id="269"/>
      <w:r>
        <w:rPr>
          <w:bCs/>
          <w:szCs w:val="22"/>
        </w:rPr>
        <w:tab/>
      </w:r>
      <w:r w:rsidR="006F2688" w:rsidRPr="00E053E9">
        <w:rPr>
          <w:bCs/>
          <w:szCs w:val="22"/>
        </w:rPr>
        <w:t>Veto 73</w:t>
      </w:r>
      <w:r w:rsidR="006F2688" w:rsidRPr="00E053E9">
        <w:rPr>
          <w:bCs/>
          <w:szCs w:val="22"/>
        </w:rPr>
        <w:tab/>
      </w:r>
      <w:r>
        <w:rPr>
          <w:bCs/>
          <w:szCs w:val="22"/>
        </w:rPr>
        <w:t xml:space="preserve"> </w:t>
      </w:r>
      <w:r w:rsidR="006F2688" w:rsidRPr="00E053E9">
        <w:rPr>
          <w:bCs/>
          <w:szCs w:val="22"/>
        </w:rPr>
        <w:t>Part IB, Page 402; Section 69, State Ports Authority, Proviso 69.4 – SPA: Joint Project Office Funding Approval.</w:t>
      </w:r>
    </w:p>
    <w:p w:rsidR="006F2688" w:rsidRDefault="006F2688" w:rsidP="006F2688">
      <w:pPr>
        <w:tabs>
          <w:tab w:val="left" w:pos="270"/>
        </w:tabs>
        <w:ind w:firstLine="0"/>
        <w:rPr>
          <w:bCs/>
          <w:szCs w:val="22"/>
        </w:rPr>
      </w:pPr>
    </w:p>
    <w:p w:rsidR="006F2688" w:rsidRDefault="006F2688" w:rsidP="006F2688">
      <w:r>
        <w:t>Very respectfully,</w:t>
      </w:r>
    </w:p>
    <w:p w:rsidR="00733E1A"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331, H. 4814 by a vote of 32 to 4: </w:t>
      </w:r>
    </w:p>
    <w:p w:rsidR="006F2688" w:rsidRDefault="006F2688" w:rsidP="006F2688"/>
    <w:p w:rsidR="006F2688" w:rsidRDefault="00733E1A" w:rsidP="006F2688">
      <w:pPr>
        <w:ind w:firstLine="0"/>
      </w:pPr>
      <w:r>
        <w:tab/>
      </w:r>
      <w:r w:rsidR="006F2688" w:rsidRPr="00374C4B">
        <w:t>Veto 1</w:t>
      </w:r>
      <w:r>
        <w:tab/>
        <w:t xml:space="preserve"> </w:t>
      </w:r>
      <w:r w:rsidR="006F2688" w:rsidRPr="00374C4B">
        <w:t>Page 2; Section 1, Item 7, The Citadel – Jenkins Hall Arms Room Upgrade:</w:t>
      </w:r>
      <w:r w:rsidR="006F2688">
        <w:t xml:space="preserve"> </w:t>
      </w:r>
      <w:r w:rsidR="006F2688" w:rsidRPr="00374C4B">
        <w:t>$200,000 Capital Reserve Funds.</w:t>
      </w:r>
    </w:p>
    <w:p w:rsidR="006F2688" w:rsidRDefault="006F2688" w:rsidP="006F2688">
      <w:pPr>
        <w:ind w:firstLine="0"/>
      </w:pPr>
    </w:p>
    <w:p w:rsidR="006F2688" w:rsidRDefault="006F2688" w:rsidP="006F2688">
      <w:r>
        <w:t>Very respectfully,</w:t>
      </w:r>
    </w:p>
    <w:p w:rsidR="00733E1A"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331, H. 4814 by a vote of 25 to 11: </w:t>
      </w:r>
    </w:p>
    <w:p w:rsidR="006F2688" w:rsidRDefault="006F2688" w:rsidP="006F2688"/>
    <w:p w:rsidR="006F2688" w:rsidRDefault="00733E1A" w:rsidP="006F2688">
      <w:pPr>
        <w:ind w:firstLine="0"/>
      </w:pPr>
      <w:bookmarkStart w:id="270" w:name="file_start143"/>
      <w:bookmarkEnd w:id="270"/>
      <w:r>
        <w:tab/>
      </w:r>
      <w:r w:rsidR="006F2688" w:rsidRPr="00A14C65">
        <w:t>Veto 2</w:t>
      </w:r>
      <w:r>
        <w:tab/>
        <w:t xml:space="preserve"> </w:t>
      </w:r>
      <w:r w:rsidR="006F2688" w:rsidRPr="00A14C65">
        <w:t>Page 2; Section 1, Item 10, Clemson University – Greenwood Genetics Lab:</w:t>
      </w:r>
      <w:r w:rsidR="006F2688">
        <w:t xml:space="preserve"> </w:t>
      </w:r>
      <w:r w:rsidR="006F2688" w:rsidRPr="00A14C65">
        <w:t>$2,000,000 Capital Reserve Funds.</w:t>
      </w:r>
    </w:p>
    <w:p w:rsidR="006F2688" w:rsidRDefault="006F2688" w:rsidP="006F2688">
      <w:pPr>
        <w:ind w:firstLine="0"/>
      </w:pPr>
    </w:p>
    <w:p w:rsidR="006F2688" w:rsidRDefault="006F2688" w:rsidP="006F2688">
      <w:r>
        <w:t>Very respectfully,</w:t>
      </w:r>
    </w:p>
    <w:p w:rsidR="00733E1A"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331, H. 4814 by a vote of 29 to 7: </w:t>
      </w:r>
    </w:p>
    <w:p w:rsidR="006F2688" w:rsidRDefault="006F2688" w:rsidP="006F2688"/>
    <w:p w:rsidR="006F2688" w:rsidRDefault="00733E1A" w:rsidP="006F2688">
      <w:pPr>
        <w:ind w:firstLine="0"/>
      </w:pPr>
      <w:bookmarkStart w:id="271" w:name="file_start146"/>
      <w:bookmarkEnd w:id="271"/>
      <w:r>
        <w:tab/>
      </w:r>
      <w:r w:rsidR="006F2688" w:rsidRPr="006F6C50">
        <w:t>Veto 3</w:t>
      </w:r>
      <w:r>
        <w:t xml:space="preserve">  </w:t>
      </w:r>
      <w:r w:rsidR="006F2688" w:rsidRPr="006F6C50">
        <w:t>Page 2; Section 1, Item 14, Francis Marion University – Nurse Practitioner Program:</w:t>
      </w:r>
      <w:r w:rsidR="006F2688">
        <w:t xml:space="preserve"> </w:t>
      </w:r>
      <w:r w:rsidR="006F2688" w:rsidRPr="006F6C50">
        <w:t>$100,000 Capital Reserve Funds.</w:t>
      </w:r>
    </w:p>
    <w:p w:rsidR="006F2688" w:rsidRDefault="006F2688" w:rsidP="006F2688">
      <w:pPr>
        <w:ind w:firstLine="0"/>
      </w:pPr>
    </w:p>
    <w:p w:rsidR="00733E1A" w:rsidRDefault="00733E1A">
      <w:pPr>
        <w:ind w:firstLine="0"/>
        <w:jc w:val="left"/>
      </w:pPr>
      <w:r>
        <w:br w:type="page"/>
      </w:r>
    </w:p>
    <w:p w:rsidR="006F2688" w:rsidRDefault="006F2688" w:rsidP="006F2688">
      <w:r>
        <w:t>Very respectfully,</w:t>
      </w:r>
    </w:p>
    <w:p w:rsidR="00733E1A"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331, H. 4814 by a vote of 32 to 4: </w:t>
      </w:r>
    </w:p>
    <w:p w:rsidR="006F2688" w:rsidRDefault="006F2688" w:rsidP="006F2688"/>
    <w:p w:rsidR="006F2688" w:rsidRDefault="00733E1A" w:rsidP="006F2688">
      <w:pPr>
        <w:ind w:firstLine="0"/>
      </w:pPr>
      <w:bookmarkStart w:id="272" w:name="file_start149"/>
      <w:bookmarkEnd w:id="272"/>
      <w:r>
        <w:tab/>
      </w:r>
      <w:r w:rsidR="006F2688" w:rsidRPr="000C6CAF">
        <w:t>Veto 4</w:t>
      </w:r>
      <w:r w:rsidR="006F2688" w:rsidRPr="000C6CAF">
        <w:tab/>
      </w:r>
      <w:r>
        <w:t xml:space="preserve"> </w:t>
      </w:r>
      <w:r w:rsidR="006F2688" w:rsidRPr="000C6CAF">
        <w:t>Page 2; Section 1, Item 18, University of South Carolina, Columbia Campus – USC Palmetto College:</w:t>
      </w:r>
      <w:r w:rsidR="006F2688">
        <w:t xml:space="preserve"> </w:t>
      </w:r>
      <w:r w:rsidR="006F2688" w:rsidRPr="000C6CAF">
        <w:t>$2,115,000 Capital Reserve Funds.</w:t>
      </w:r>
    </w:p>
    <w:p w:rsidR="006F2688" w:rsidRDefault="006F2688" w:rsidP="006F2688">
      <w:pPr>
        <w:ind w:firstLine="0"/>
      </w:pPr>
    </w:p>
    <w:p w:rsidR="006F2688" w:rsidRDefault="006F2688" w:rsidP="006F2688">
      <w:r>
        <w:t>Very respectfully,</w:t>
      </w:r>
    </w:p>
    <w:p w:rsidR="00733E1A" w:rsidRDefault="006F2688" w:rsidP="006F2688">
      <w:r>
        <w:t xml:space="preserve">President </w:t>
      </w:r>
    </w:p>
    <w:p w:rsidR="006F2688" w:rsidRDefault="006F2688" w:rsidP="006F2688">
      <w:r>
        <w:t>Received as information.</w:t>
      </w:r>
    </w:p>
    <w:p w:rsidR="006F2688" w:rsidRDefault="006F2688"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331, H. 4814 by a vote of 30 to 6: </w:t>
      </w:r>
    </w:p>
    <w:p w:rsidR="006F2688" w:rsidRDefault="006F2688" w:rsidP="006F2688"/>
    <w:p w:rsidR="006F2688" w:rsidRPr="00ED3013" w:rsidRDefault="00733E1A" w:rsidP="006F2688">
      <w:pPr>
        <w:ind w:firstLine="0"/>
      </w:pPr>
      <w:r>
        <w:tab/>
      </w:r>
      <w:r w:rsidR="006F2688" w:rsidRPr="00ED3013">
        <w:t>Veto 5</w:t>
      </w:r>
      <w:r w:rsidR="006F2688" w:rsidRPr="00ED3013">
        <w:tab/>
      </w:r>
      <w:r>
        <w:t xml:space="preserve"> </w:t>
      </w:r>
      <w:r w:rsidR="006F2688" w:rsidRPr="00ED3013">
        <w:t xml:space="preserve">Page 3; Section 1, Item 27, Winthrop University – Student </w:t>
      </w:r>
    </w:p>
    <w:p w:rsidR="006F2688" w:rsidRDefault="006F2688" w:rsidP="006F2688">
      <w:pPr>
        <w:ind w:firstLine="0"/>
      </w:pPr>
      <w:r w:rsidRPr="00ED3013">
        <w:t>Information Technology Infrastructure Update:</w:t>
      </w:r>
      <w:r>
        <w:t xml:space="preserve"> </w:t>
      </w:r>
      <w:r w:rsidRPr="00ED3013">
        <w:t>$500,000 Capital Reserve Funds.</w:t>
      </w:r>
    </w:p>
    <w:p w:rsidR="006F2688" w:rsidRDefault="006F2688" w:rsidP="006F2688">
      <w:pPr>
        <w:ind w:firstLine="0"/>
      </w:pPr>
    </w:p>
    <w:p w:rsidR="006F2688" w:rsidRDefault="006F2688" w:rsidP="006F2688">
      <w:r>
        <w:t>Very respectfully,</w:t>
      </w:r>
    </w:p>
    <w:p w:rsidR="00733E1A" w:rsidRDefault="006F2688" w:rsidP="006F2688">
      <w:r>
        <w:t xml:space="preserve">President </w:t>
      </w:r>
    </w:p>
    <w:p w:rsidR="006F2688" w:rsidRDefault="006F2688" w:rsidP="006F2688">
      <w:r>
        <w:t>Received as information.</w:t>
      </w:r>
    </w:p>
    <w:p w:rsidR="006F2688" w:rsidRDefault="006F2688" w:rsidP="006F2688"/>
    <w:p w:rsidR="00733E1A" w:rsidRDefault="00733E1A">
      <w:pPr>
        <w:ind w:firstLine="0"/>
        <w:jc w:val="left"/>
        <w:rPr>
          <w:b/>
        </w:rPr>
      </w:pPr>
      <w:r>
        <w:rPr>
          <w:b/>
        </w:rPr>
        <w:br w:type="page"/>
      </w:r>
    </w:p>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overridden the Veto by the Governor on R. 331, H. 4814 by a vote of 30 to 4: </w:t>
      </w:r>
    </w:p>
    <w:p w:rsidR="006F2688" w:rsidRDefault="006F2688" w:rsidP="006F2688"/>
    <w:p w:rsidR="006F2688" w:rsidRDefault="00733E1A" w:rsidP="006F2688">
      <w:pPr>
        <w:ind w:firstLine="0"/>
      </w:pPr>
      <w:bookmarkStart w:id="273" w:name="file_start155"/>
      <w:bookmarkEnd w:id="273"/>
      <w:r>
        <w:tab/>
      </w:r>
      <w:r w:rsidR="006F2688" w:rsidRPr="00D473FB">
        <w:t>Veto 6</w:t>
      </w:r>
      <w:r w:rsidR="006F2688" w:rsidRPr="00D473FB">
        <w:tab/>
      </w:r>
      <w:r>
        <w:t xml:space="preserve"> </w:t>
      </w:r>
      <w:r w:rsidR="006F2688" w:rsidRPr="00D473FB">
        <w:t>Page 3; Section 1, Item 29, Medical University of South Carolina – Ashley Tower Renovation - MUSC Hospital Authority:</w:t>
      </w:r>
      <w:r w:rsidR="006F2688">
        <w:t xml:space="preserve"> </w:t>
      </w:r>
      <w:r w:rsidR="006F2688" w:rsidRPr="00D473FB">
        <w:t>$5,500,000 Capital Reserve Funds.</w:t>
      </w:r>
    </w:p>
    <w:p w:rsidR="006F2688" w:rsidRDefault="006F2688" w:rsidP="006F2688">
      <w:pPr>
        <w:ind w:firstLine="0"/>
      </w:pPr>
    </w:p>
    <w:p w:rsidR="006F2688" w:rsidRDefault="006F2688" w:rsidP="006F2688">
      <w:r>
        <w:t>Very respectfully,</w:t>
      </w:r>
    </w:p>
    <w:p w:rsidR="00733E1A" w:rsidRDefault="006F2688" w:rsidP="006F2688">
      <w:r>
        <w:t xml:space="preserve">President </w:t>
      </w:r>
    </w:p>
    <w:p w:rsidR="006F2688" w:rsidRDefault="006F2688" w:rsidP="006F2688">
      <w:r>
        <w:t>Received as information.</w:t>
      </w:r>
    </w:p>
    <w:p w:rsidR="006F2688" w:rsidRDefault="006F2688" w:rsidP="006F2688"/>
    <w:p w:rsidR="004F5E64" w:rsidRDefault="004F5E64" w:rsidP="004F5E64">
      <w:pPr>
        <w:keepNext/>
        <w:jc w:val="center"/>
        <w:rPr>
          <w:b/>
        </w:rPr>
      </w:pPr>
      <w:r w:rsidRPr="004075B1">
        <w:rPr>
          <w:b/>
        </w:rPr>
        <w:t>MESSAGE FROM THE SENATE</w:t>
      </w:r>
    </w:p>
    <w:p w:rsidR="004F5E64" w:rsidRDefault="004F5E64" w:rsidP="004F5E64">
      <w:r>
        <w:t>The following was received:</w:t>
      </w:r>
    </w:p>
    <w:p w:rsidR="004F5E64" w:rsidRDefault="004F5E64" w:rsidP="004F5E64"/>
    <w:p w:rsidR="004F5E64" w:rsidRDefault="004F5E64" w:rsidP="004F5E64">
      <w:r>
        <w:t>Columbia, S.C., July 18, 2012</w:t>
      </w:r>
    </w:p>
    <w:p w:rsidR="004F5E64" w:rsidRDefault="004F5E64" w:rsidP="004F5E64">
      <w:r>
        <w:t>Mr. Speaker and Members of the House:</w:t>
      </w:r>
    </w:p>
    <w:p w:rsidR="004F5E64" w:rsidRDefault="004F5E64" w:rsidP="004F5E64">
      <w:r>
        <w:t xml:space="preserve">The Senate respectfully informs your Honorable Body that it has reconsidered the vote whereby the Veto by the Governor was sustained  on R. 331, H. 4814, and has overridden the Veto by a vote of 28 to 14: </w:t>
      </w:r>
    </w:p>
    <w:p w:rsidR="004F5E64" w:rsidRDefault="004F5E64" w:rsidP="004F5E64"/>
    <w:p w:rsidR="004F5E64" w:rsidRPr="0033455B" w:rsidRDefault="004F5E64" w:rsidP="004F5E64">
      <w:pPr>
        <w:tabs>
          <w:tab w:val="left" w:pos="270"/>
          <w:tab w:val="left" w:pos="630"/>
          <w:tab w:val="left" w:pos="1080"/>
        </w:tabs>
        <w:ind w:firstLine="0"/>
        <w:rPr>
          <w:bCs/>
          <w:szCs w:val="22"/>
        </w:rPr>
      </w:pPr>
      <w:r>
        <w:tab/>
      </w:r>
      <w:r w:rsidRPr="00D473FB">
        <w:t xml:space="preserve">Veto </w:t>
      </w:r>
      <w:r>
        <w:t>2</w:t>
      </w:r>
      <w:r w:rsidRPr="00D473FB">
        <w:tab/>
      </w:r>
      <w:r>
        <w:t xml:space="preserve"> </w:t>
      </w:r>
      <w:r w:rsidRPr="0033455B">
        <w:rPr>
          <w:bCs/>
          <w:szCs w:val="22"/>
        </w:rPr>
        <w:t xml:space="preserve">Part IA, Page 26; Section 6, Commission on Higher Education, </w:t>
      </w:r>
      <w:smartTag w:uri="urn:schemas-microsoft-com:office:smarttags" w:element="stockticker">
        <w:r w:rsidRPr="0033455B">
          <w:rPr>
            <w:bCs/>
            <w:szCs w:val="22"/>
          </w:rPr>
          <w:t>III</w:t>
        </w:r>
      </w:smartTag>
      <w:r w:rsidRPr="0033455B">
        <w:rPr>
          <w:bCs/>
          <w:szCs w:val="22"/>
        </w:rPr>
        <w:t>. Other Agencies and Entities, Special Items – EPSCOR: $161,314 Total/General Funds</w:t>
      </w:r>
      <w:r w:rsidR="00FB477D">
        <w:rPr>
          <w:bCs/>
          <w:szCs w:val="22"/>
        </w:rPr>
        <w:t>.</w:t>
      </w:r>
    </w:p>
    <w:p w:rsidR="004F5E64" w:rsidRDefault="004F5E64" w:rsidP="004F5E64">
      <w:pPr>
        <w:ind w:firstLine="0"/>
      </w:pPr>
    </w:p>
    <w:p w:rsidR="004F5E64" w:rsidRDefault="004F5E64" w:rsidP="004F5E64">
      <w:r>
        <w:t>Very respectfully,</w:t>
      </w:r>
    </w:p>
    <w:p w:rsidR="004F5E64" w:rsidRDefault="004F5E64" w:rsidP="004F5E64">
      <w:r>
        <w:t xml:space="preserve">President </w:t>
      </w:r>
    </w:p>
    <w:p w:rsidR="004F5E64" w:rsidRDefault="004F5E64" w:rsidP="004F5E64">
      <w:r>
        <w:t>Received as information.</w:t>
      </w:r>
    </w:p>
    <w:p w:rsidR="004F5E64" w:rsidRDefault="004F5E64" w:rsidP="006F2688"/>
    <w:p w:rsidR="006F2688" w:rsidRDefault="006F2688" w:rsidP="006F2688">
      <w:pPr>
        <w:keepNext/>
        <w:jc w:val="center"/>
        <w:rPr>
          <w:b/>
        </w:rPr>
      </w:pPr>
      <w:r w:rsidRPr="004075B1">
        <w:rPr>
          <w:b/>
        </w:rPr>
        <w:t>MESSAGE FROM THE SENATE</w:t>
      </w:r>
    </w:p>
    <w:p w:rsidR="006F2688" w:rsidRDefault="006F2688" w:rsidP="006F2688">
      <w:r>
        <w:t>The following was received:</w:t>
      </w:r>
    </w:p>
    <w:p w:rsidR="006F2688" w:rsidRDefault="006F2688" w:rsidP="006F2688"/>
    <w:p w:rsidR="006F2688" w:rsidRDefault="006F2688" w:rsidP="006F2688">
      <w:r>
        <w:t>Columbia, S.C., July 18, 2012</w:t>
      </w:r>
    </w:p>
    <w:p w:rsidR="006F2688" w:rsidRDefault="006F2688" w:rsidP="006F2688">
      <w:r>
        <w:t>Mr. Speaker and Members of the House:</w:t>
      </w:r>
    </w:p>
    <w:p w:rsidR="006F2688" w:rsidRDefault="006F2688" w:rsidP="006F2688">
      <w:r>
        <w:t xml:space="preserve">The Senate respectfully informs your Honorable Body that it has reconsidered the vote whereby the </w:t>
      </w:r>
      <w:r w:rsidR="00733E1A">
        <w:t>V</w:t>
      </w:r>
      <w:r>
        <w:t>eto by the Governor was sustained on R. 330, H. 4813</w:t>
      </w:r>
      <w:r w:rsidR="00733E1A">
        <w:t>, Veto No. 4,</w:t>
      </w:r>
      <w:r>
        <w:t xml:space="preserve"> </w:t>
      </w:r>
      <w:r w:rsidR="00733E1A">
        <w:t xml:space="preserve">and has overridden the Veto </w:t>
      </w:r>
      <w:r>
        <w:t xml:space="preserve">by a vote of 29 to 13: </w:t>
      </w:r>
    </w:p>
    <w:p w:rsidR="006F2688" w:rsidRDefault="006F2688" w:rsidP="006F2688"/>
    <w:p w:rsidR="006F2688" w:rsidRDefault="00733E1A" w:rsidP="006F2688">
      <w:pPr>
        <w:tabs>
          <w:tab w:val="left" w:pos="270"/>
        </w:tabs>
        <w:ind w:firstLine="0"/>
        <w:rPr>
          <w:bCs/>
          <w:szCs w:val="22"/>
        </w:rPr>
      </w:pPr>
      <w:bookmarkStart w:id="274" w:name="file_start158"/>
      <w:bookmarkEnd w:id="274"/>
      <w:r>
        <w:rPr>
          <w:bCs/>
          <w:szCs w:val="22"/>
        </w:rPr>
        <w:tab/>
      </w:r>
      <w:r w:rsidR="006F2688" w:rsidRPr="006D6D17">
        <w:rPr>
          <w:bCs/>
          <w:szCs w:val="22"/>
        </w:rPr>
        <w:t>Veto 4</w:t>
      </w:r>
      <w:r>
        <w:rPr>
          <w:bCs/>
          <w:szCs w:val="22"/>
        </w:rPr>
        <w:tab/>
      </w:r>
      <w:r w:rsidR="006F2688" w:rsidRPr="006D6D17">
        <w:rPr>
          <w:bCs/>
          <w:szCs w:val="22"/>
        </w:rPr>
        <w:tab/>
        <w:t>Part IA, Page 8; Section 1, Department of Education, XII. Education Improvement Act, F. Partnerships, 2. Other Agencies and Entities – Writing Improvement Network: $182,761 Total Funds.</w:t>
      </w:r>
    </w:p>
    <w:p w:rsidR="006F2688" w:rsidRDefault="006F2688" w:rsidP="006F2688">
      <w:pPr>
        <w:tabs>
          <w:tab w:val="left" w:pos="270"/>
        </w:tabs>
        <w:ind w:firstLine="0"/>
        <w:rPr>
          <w:bCs/>
          <w:szCs w:val="22"/>
        </w:rPr>
      </w:pPr>
    </w:p>
    <w:p w:rsidR="006F2688" w:rsidRDefault="006F2688" w:rsidP="006F2688">
      <w:r>
        <w:t>Very respectfully,</w:t>
      </w:r>
    </w:p>
    <w:p w:rsidR="00733E1A" w:rsidRDefault="006F2688" w:rsidP="006F2688">
      <w:r>
        <w:t xml:space="preserve">President </w:t>
      </w:r>
    </w:p>
    <w:p w:rsidR="006F2688" w:rsidRDefault="006F2688" w:rsidP="006F2688">
      <w:r>
        <w:t>Received as information.</w:t>
      </w:r>
    </w:p>
    <w:p w:rsidR="006F2688" w:rsidRDefault="006F2688" w:rsidP="006F2688"/>
    <w:p w:rsidR="00733E1A" w:rsidRDefault="00733E1A" w:rsidP="00733E1A">
      <w:pPr>
        <w:keepNext/>
        <w:jc w:val="center"/>
        <w:rPr>
          <w:b/>
        </w:rPr>
      </w:pPr>
      <w:r w:rsidRPr="004075B1">
        <w:rPr>
          <w:b/>
        </w:rPr>
        <w:t>MESSAGE FROM THE SENATE</w:t>
      </w:r>
    </w:p>
    <w:p w:rsidR="00733E1A" w:rsidRDefault="00733E1A" w:rsidP="00733E1A">
      <w:r>
        <w:t>The following was received:</w:t>
      </w:r>
    </w:p>
    <w:p w:rsidR="00733E1A" w:rsidRDefault="00733E1A" w:rsidP="00733E1A"/>
    <w:p w:rsidR="00733E1A" w:rsidRDefault="00733E1A" w:rsidP="00733E1A">
      <w:r>
        <w:t>Columbia, S.C., July 18, 2012</w:t>
      </w:r>
    </w:p>
    <w:p w:rsidR="00733E1A" w:rsidRDefault="00733E1A" w:rsidP="00733E1A">
      <w:r>
        <w:t>Mr. Speaker and Members of the House:</w:t>
      </w:r>
    </w:p>
    <w:p w:rsidR="00733E1A" w:rsidRDefault="00733E1A" w:rsidP="00733E1A">
      <w:r>
        <w:t xml:space="preserve">The Senate respectfully informs your Honorable Body that it has reconsidered the vote whereby the Veto by the Governor was sustained on R. 330, H. 4813, Veto No. 10, and has overridden the Veto by a vote of 30 to 12: </w:t>
      </w:r>
    </w:p>
    <w:p w:rsidR="00733E1A" w:rsidRDefault="00733E1A" w:rsidP="00733E1A"/>
    <w:p w:rsidR="00733E1A" w:rsidRPr="0022126A" w:rsidRDefault="00733E1A" w:rsidP="00733E1A">
      <w:pPr>
        <w:tabs>
          <w:tab w:val="left" w:pos="270"/>
        </w:tabs>
        <w:rPr>
          <w:bCs/>
          <w:szCs w:val="22"/>
        </w:rPr>
      </w:pPr>
      <w:r w:rsidRPr="0022126A">
        <w:rPr>
          <w:bCs/>
          <w:szCs w:val="22"/>
        </w:rPr>
        <w:t>Veto 10</w:t>
      </w:r>
      <w:r w:rsidRPr="0022126A">
        <w:rPr>
          <w:bCs/>
          <w:szCs w:val="22"/>
        </w:rPr>
        <w:tab/>
        <w:t>Part IA, Page 224; Section 70A, Legislative Department - The Senate, I. Administration, Special Items – Joint Citizens &amp; Legislative Committee on Children:</w:t>
      </w:r>
      <w:r>
        <w:rPr>
          <w:bCs/>
          <w:szCs w:val="22"/>
        </w:rPr>
        <w:t xml:space="preserve"> </w:t>
      </w:r>
      <w:r w:rsidRPr="0022126A">
        <w:rPr>
          <w:bCs/>
          <w:szCs w:val="22"/>
        </w:rPr>
        <w:t>$300,000 Total Funds; $50,000 General Funds</w:t>
      </w:r>
      <w:r>
        <w:rPr>
          <w:bCs/>
          <w:szCs w:val="22"/>
        </w:rPr>
        <w:t>.</w:t>
      </w:r>
    </w:p>
    <w:p w:rsidR="00733E1A" w:rsidRPr="00357B27" w:rsidRDefault="00733E1A" w:rsidP="00733E1A"/>
    <w:p w:rsidR="00733E1A" w:rsidRDefault="00733E1A" w:rsidP="00733E1A">
      <w:r>
        <w:t>Very respectfully,</w:t>
      </w:r>
    </w:p>
    <w:p w:rsidR="00733E1A" w:rsidRDefault="00733E1A" w:rsidP="00733E1A">
      <w:r>
        <w:t xml:space="preserve">President </w:t>
      </w:r>
    </w:p>
    <w:p w:rsidR="00733E1A" w:rsidRDefault="00733E1A" w:rsidP="00733E1A">
      <w:r>
        <w:t>Received as information.</w:t>
      </w:r>
    </w:p>
    <w:p w:rsidR="00733E1A" w:rsidRDefault="00733E1A" w:rsidP="00733E1A"/>
    <w:p w:rsidR="00733E1A" w:rsidRDefault="00733E1A" w:rsidP="00733E1A">
      <w:pPr>
        <w:keepNext/>
        <w:jc w:val="center"/>
        <w:rPr>
          <w:b/>
        </w:rPr>
      </w:pPr>
      <w:r w:rsidRPr="004075B1">
        <w:rPr>
          <w:b/>
        </w:rPr>
        <w:t>MESSAGE FROM THE SENATE</w:t>
      </w:r>
    </w:p>
    <w:p w:rsidR="00733E1A" w:rsidRDefault="00733E1A" w:rsidP="00733E1A">
      <w:r>
        <w:t>The following was received:</w:t>
      </w:r>
    </w:p>
    <w:p w:rsidR="00733E1A" w:rsidRDefault="00733E1A" w:rsidP="00733E1A"/>
    <w:p w:rsidR="00733E1A" w:rsidRDefault="00733E1A" w:rsidP="00733E1A">
      <w:r>
        <w:t>Columbia, S.C., July 18, 2012</w:t>
      </w:r>
    </w:p>
    <w:p w:rsidR="00733E1A" w:rsidRDefault="00733E1A" w:rsidP="00733E1A">
      <w:r>
        <w:t>Mr. Speaker and Members of the House:</w:t>
      </w:r>
    </w:p>
    <w:p w:rsidR="00733E1A" w:rsidRDefault="00733E1A" w:rsidP="00733E1A">
      <w:r>
        <w:t xml:space="preserve">The Senate respectfully informs your Honorable Body that it has reconsidered the vote whereby the Veto by the Governor was sustained on R. 330, H. 4813, Veto No. 36, and has overridden the Veto by a vote of 32 to 9: </w:t>
      </w:r>
    </w:p>
    <w:p w:rsidR="00733E1A" w:rsidRDefault="00733E1A" w:rsidP="00733E1A"/>
    <w:p w:rsidR="00733E1A" w:rsidRPr="0022126A" w:rsidRDefault="00733E1A" w:rsidP="00733E1A">
      <w:pPr>
        <w:tabs>
          <w:tab w:val="left" w:pos="270"/>
        </w:tabs>
        <w:rPr>
          <w:bCs/>
          <w:szCs w:val="22"/>
        </w:rPr>
      </w:pPr>
      <w:r w:rsidRPr="0022126A">
        <w:rPr>
          <w:bCs/>
          <w:szCs w:val="22"/>
        </w:rPr>
        <w:t>Veto 36</w:t>
      </w:r>
      <w:r w:rsidRPr="0022126A">
        <w:rPr>
          <w:bCs/>
          <w:szCs w:val="22"/>
        </w:rPr>
        <w:tab/>
        <w:t>Part IB, Page 472; Section 90, Statewide Revenue, Proviso 90.20B, Non-recurring Revenue, Item 31, Prosecution Coordination Commission – Center for Fathers and Families:</w:t>
      </w:r>
      <w:r>
        <w:rPr>
          <w:bCs/>
          <w:szCs w:val="22"/>
        </w:rPr>
        <w:t xml:space="preserve"> </w:t>
      </w:r>
      <w:r w:rsidRPr="0022126A">
        <w:rPr>
          <w:bCs/>
          <w:szCs w:val="22"/>
        </w:rPr>
        <w:t>$200,000</w:t>
      </w:r>
      <w:r>
        <w:rPr>
          <w:bCs/>
          <w:szCs w:val="22"/>
        </w:rPr>
        <w:t>.</w:t>
      </w:r>
      <w:r w:rsidRPr="0022126A">
        <w:rPr>
          <w:bCs/>
          <w:szCs w:val="22"/>
        </w:rPr>
        <w:t xml:space="preserve"> </w:t>
      </w:r>
    </w:p>
    <w:p w:rsidR="00733E1A" w:rsidRPr="00EF4575" w:rsidRDefault="00733E1A" w:rsidP="00733E1A"/>
    <w:p w:rsidR="00733E1A" w:rsidRDefault="00733E1A" w:rsidP="00733E1A">
      <w:r>
        <w:t>Very respectfully,</w:t>
      </w:r>
    </w:p>
    <w:p w:rsidR="00733E1A" w:rsidRDefault="00733E1A" w:rsidP="00733E1A">
      <w:r>
        <w:t xml:space="preserve">President </w:t>
      </w:r>
    </w:p>
    <w:p w:rsidR="00733E1A" w:rsidRDefault="00733E1A" w:rsidP="00733E1A">
      <w:r>
        <w:t>Received as information.</w:t>
      </w:r>
    </w:p>
    <w:p w:rsidR="00733E1A" w:rsidRDefault="00733E1A" w:rsidP="00336C81">
      <w:pPr>
        <w:tabs>
          <w:tab w:val="left" w:pos="540"/>
          <w:tab w:val="left" w:pos="810"/>
        </w:tabs>
      </w:pPr>
    </w:p>
    <w:p w:rsidR="00733E1A" w:rsidRDefault="00733E1A" w:rsidP="00733E1A">
      <w:pPr>
        <w:keepNext/>
        <w:jc w:val="center"/>
        <w:rPr>
          <w:b/>
        </w:rPr>
      </w:pPr>
      <w:r w:rsidRPr="004075B1">
        <w:rPr>
          <w:b/>
        </w:rPr>
        <w:t>MESSAGE FROM THE SENATE</w:t>
      </w:r>
    </w:p>
    <w:p w:rsidR="00733E1A" w:rsidRDefault="00733E1A" w:rsidP="00733E1A">
      <w:r>
        <w:t>The following was received:</w:t>
      </w:r>
    </w:p>
    <w:p w:rsidR="00733E1A" w:rsidRDefault="00733E1A" w:rsidP="00733E1A"/>
    <w:p w:rsidR="00733E1A" w:rsidRDefault="00733E1A" w:rsidP="00733E1A">
      <w:r>
        <w:t>Columbia, S.C., July 18, 2012</w:t>
      </w:r>
    </w:p>
    <w:p w:rsidR="00733E1A" w:rsidRDefault="00733E1A" w:rsidP="00733E1A">
      <w:r>
        <w:t>Mr. Speaker and Members of the House:</w:t>
      </w:r>
    </w:p>
    <w:p w:rsidR="00733E1A" w:rsidRDefault="00733E1A" w:rsidP="00733E1A">
      <w:r>
        <w:t xml:space="preserve">The Senate respectfully informs your Honorable Body that it has reconsidered the vote whereby the Veto by the Governor was sustained on R. 330, H. 4813, Veto No. 44, and has overridden the Veto by a vote of 29 to 12: </w:t>
      </w:r>
    </w:p>
    <w:p w:rsidR="004F5E64" w:rsidRDefault="004F5E64" w:rsidP="00733E1A">
      <w:pPr>
        <w:tabs>
          <w:tab w:val="left" w:pos="270"/>
        </w:tabs>
        <w:rPr>
          <w:bCs/>
          <w:szCs w:val="22"/>
        </w:rPr>
      </w:pPr>
    </w:p>
    <w:p w:rsidR="00733E1A" w:rsidRPr="0022126A" w:rsidRDefault="00733E1A" w:rsidP="00733E1A">
      <w:pPr>
        <w:tabs>
          <w:tab w:val="left" w:pos="270"/>
        </w:tabs>
        <w:rPr>
          <w:bCs/>
          <w:szCs w:val="22"/>
        </w:rPr>
      </w:pPr>
      <w:r w:rsidRPr="0022126A">
        <w:rPr>
          <w:bCs/>
          <w:szCs w:val="22"/>
        </w:rPr>
        <w:t>Veto 44</w:t>
      </w:r>
      <w:r w:rsidRPr="0022126A">
        <w:rPr>
          <w:bCs/>
          <w:szCs w:val="22"/>
        </w:rPr>
        <w:tab/>
        <w:t>Part IB, Page 473; Section 90, Statewide Revenue, Proviso 90.20B, Non-recurring Revenue, Item 39(e), State Board for Technical and Comprehensive Education – SC Skills USA:</w:t>
      </w:r>
      <w:r>
        <w:rPr>
          <w:bCs/>
          <w:szCs w:val="22"/>
        </w:rPr>
        <w:t xml:space="preserve"> </w:t>
      </w:r>
      <w:r w:rsidRPr="0022126A">
        <w:rPr>
          <w:bCs/>
          <w:szCs w:val="22"/>
        </w:rPr>
        <w:t>$200,000</w:t>
      </w:r>
      <w:r>
        <w:rPr>
          <w:bCs/>
          <w:szCs w:val="22"/>
        </w:rPr>
        <w:t>.</w:t>
      </w:r>
    </w:p>
    <w:p w:rsidR="00733E1A" w:rsidRPr="00467B83" w:rsidRDefault="00733E1A" w:rsidP="00733E1A"/>
    <w:p w:rsidR="00733E1A" w:rsidRDefault="00733E1A" w:rsidP="00733E1A">
      <w:r>
        <w:t>Very respectfully,</w:t>
      </w:r>
    </w:p>
    <w:p w:rsidR="00733E1A" w:rsidRDefault="00733E1A" w:rsidP="00733E1A">
      <w:r>
        <w:t xml:space="preserve">President </w:t>
      </w:r>
    </w:p>
    <w:p w:rsidR="00733E1A" w:rsidRDefault="00733E1A" w:rsidP="00733E1A">
      <w:r>
        <w:t>Received as information.</w:t>
      </w:r>
    </w:p>
    <w:p w:rsidR="00733E1A" w:rsidRDefault="00733E1A" w:rsidP="00336C81">
      <w:pPr>
        <w:tabs>
          <w:tab w:val="left" w:pos="540"/>
          <w:tab w:val="left" w:pos="810"/>
        </w:tabs>
      </w:pPr>
    </w:p>
    <w:p w:rsidR="00733E1A" w:rsidRDefault="00733E1A" w:rsidP="00733E1A">
      <w:pPr>
        <w:keepNext/>
        <w:jc w:val="center"/>
        <w:rPr>
          <w:b/>
        </w:rPr>
      </w:pPr>
      <w:r w:rsidRPr="004075B1">
        <w:rPr>
          <w:b/>
        </w:rPr>
        <w:t>MESSAGE FROM THE SENATE</w:t>
      </w:r>
    </w:p>
    <w:p w:rsidR="00733E1A" w:rsidRDefault="00733E1A" w:rsidP="00733E1A">
      <w:r>
        <w:t>The following was received:</w:t>
      </w:r>
    </w:p>
    <w:p w:rsidR="00733E1A" w:rsidRDefault="00733E1A" w:rsidP="00733E1A"/>
    <w:p w:rsidR="00733E1A" w:rsidRDefault="00733E1A" w:rsidP="00733E1A">
      <w:r>
        <w:t>Columbia, S.C., July 18, 2012</w:t>
      </w:r>
    </w:p>
    <w:p w:rsidR="00733E1A" w:rsidRDefault="00733E1A" w:rsidP="00733E1A">
      <w:r>
        <w:t>Mr. Speaker and Members of the House:</w:t>
      </w:r>
    </w:p>
    <w:p w:rsidR="00733E1A" w:rsidRDefault="00733E1A" w:rsidP="00733E1A">
      <w:r>
        <w:t xml:space="preserve">The Senate respectfully informs your Honorable Body that it has reconsidered the vote whereby the Veto by the Governor was sustained on R. 330, H. 4813, Veto No. 35, and has overridden the Veto by a vote of </w:t>
      </w:r>
      <w:r w:rsidR="00B33860">
        <w:t>29</w:t>
      </w:r>
      <w:r>
        <w:t xml:space="preserve"> to 1</w:t>
      </w:r>
      <w:r w:rsidR="00B33860">
        <w:t>1</w:t>
      </w:r>
      <w:r>
        <w:t xml:space="preserve">: </w:t>
      </w:r>
    </w:p>
    <w:p w:rsidR="00733E1A" w:rsidRDefault="00733E1A" w:rsidP="00733E1A"/>
    <w:p w:rsidR="00B33860" w:rsidRPr="0022126A" w:rsidRDefault="00B33860" w:rsidP="00977B79">
      <w:pPr>
        <w:tabs>
          <w:tab w:val="left" w:pos="270"/>
        </w:tabs>
        <w:rPr>
          <w:szCs w:val="22"/>
        </w:rPr>
      </w:pPr>
      <w:r w:rsidRPr="0022126A">
        <w:rPr>
          <w:szCs w:val="22"/>
        </w:rPr>
        <w:t>Veto 35</w:t>
      </w:r>
      <w:r w:rsidRPr="0022126A">
        <w:rPr>
          <w:szCs w:val="22"/>
        </w:rPr>
        <w:tab/>
        <w:t>Part IB, Page 474</w:t>
      </w:r>
      <w:r w:rsidRPr="0022126A">
        <w:rPr>
          <w:bCs/>
          <w:szCs w:val="22"/>
        </w:rPr>
        <w:t>;</w:t>
      </w:r>
      <w:r w:rsidRPr="0022126A">
        <w:rPr>
          <w:szCs w:val="22"/>
        </w:rPr>
        <w:t xml:space="preserve"> Section 90, Statewide Revenue, Proviso 90.20B, Non-recurring Revenue, Item 47(e), Department of Natural Resources – DNR:</w:t>
      </w:r>
      <w:r>
        <w:rPr>
          <w:szCs w:val="22"/>
        </w:rPr>
        <w:t xml:space="preserve"> </w:t>
      </w:r>
      <w:r w:rsidRPr="0022126A">
        <w:rPr>
          <w:szCs w:val="22"/>
        </w:rPr>
        <w:t>Lake Wallace Special Purpose District</w:t>
      </w:r>
      <w:r>
        <w:rPr>
          <w:szCs w:val="22"/>
        </w:rPr>
        <w:t>.</w:t>
      </w:r>
    </w:p>
    <w:p w:rsidR="00B33860" w:rsidRPr="004F07D7" w:rsidRDefault="00B33860" w:rsidP="00977B79">
      <w:pPr>
        <w:rPr>
          <w:b/>
        </w:rPr>
      </w:pPr>
    </w:p>
    <w:p w:rsidR="004F5E64" w:rsidRDefault="004F5E64">
      <w:pPr>
        <w:ind w:firstLine="0"/>
        <w:jc w:val="left"/>
      </w:pPr>
      <w:r>
        <w:br w:type="page"/>
      </w:r>
    </w:p>
    <w:p w:rsidR="00733E1A" w:rsidRDefault="00733E1A" w:rsidP="00733E1A">
      <w:r>
        <w:t>Very respectfully,</w:t>
      </w:r>
    </w:p>
    <w:p w:rsidR="00733E1A" w:rsidRDefault="00733E1A" w:rsidP="00733E1A">
      <w:r>
        <w:t xml:space="preserve">President </w:t>
      </w:r>
    </w:p>
    <w:p w:rsidR="00733E1A" w:rsidRDefault="00733E1A" w:rsidP="00733E1A">
      <w:r>
        <w:t>Received as information.</w:t>
      </w:r>
    </w:p>
    <w:p w:rsidR="00B33860" w:rsidRDefault="00B33860" w:rsidP="00336C81">
      <w:pPr>
        <w:tabs>
          <w:tab w:val="left" w:pos="540"/>
          <w:tab w:val="left" w:pos="810"/>
        </w:tabs>
      </w:pPr>
    </w:p>
    <w:p w:rsidR="00B33860" w:rsidRDefault="00B33860" w:rsidP="00B33860">
      <w:pPr>
        <w:keepNext/>
        <w:jc w:val="center"/>
        <w:rPr>
          <w:b/>
        </w:rPr>
      </w:pPr>
      <w:r w:rsidRPr="004075B1">
        <w:rPr>
          <w:b/>
        </w:rPr>
        <w:t>MESSAGE FROM THE SENATE</w:t>
      </w:r>
    </w:p>
    <w:p w:rsidR="00B33860" w:rsidRDefault="00B33860" w:rsidP="00B33860">
      <w:r>
        <w:t>The following was received:</w:t>
      </w:r>
    </w:p>
    <w:p w:rsidR="00B33860" w:rsidRDefault="00B33860" w:rsidP="00B33860"/>
    <w:p w:rsidR="00B33860" w:rsidRDefault="00B33860" w:rsidP="00B33860">
      <w:r>
        <w:t>Columbia, S.C., July 18, 2012</w:t>
      </w:r>
    </w:p>
    <w:p w:rsidR="00B33860" w:rsidRDefault="00B33860" w:rsidP="00B33860">
      <w:r>
        <w:t>Mr. Speaker and Members of the House:</w:t>
      </w:r>
    </w:p>
    <w:p w:rsidR="00B33860" w:rsidRDefault="00B33860" w:rsidP="00B33860">
      <w:r>
        <w:t xml:space="preserve">The Senate respectfully informs your Honorable Body that it has reconsidered the vote whereby the Veto by the Governor was sustained on R. 330, H. 4813, Veto No. 67, and has overridden the Veto by a vote of 28 to 13: </w:t>
      </w:r>
    </w:p>
    <w:p w:rsidR="00B33860" w:rsidRDefault="00B33860" w:rsidP="00B33860"/>
    <w:p w:rsidR="00B33860" w:rsidRPr="0022126A" w:rsidRDefault="00B33860" w:rsidP="00977B79">
      <w:pPr>
        <w:tabs>
          <w:tab w:val="left" w:pos="270"/>
        </w:tabs>
        <w:rPr>
          <w:szCs w:val="22"/>
        </w:rPr>
      </w:pPr>
      <w:r w:rsidRPr="0022126A">
        <w:rPr>
          <w:szCs w:val="22"/>
        </w:rPr>
        <w:t xml:space="preserve">Veto 67 </w:t>
      </w:r>
      <w:r w:rsidRPr="0022126A">
        <w:rPr>
          <w:szCs w:val="22"/>
        </w:rPr>
        <w:tab/>
        <w:t>Part IB, Page 470; Section 90, Statewide Revenue, Proviso 90.19 – SR:</w:t>
      </w:r>
      <w:r>
        <w:rPr>
          <w:szCs w:val="22"/>
        </w:rPr>
        <w:t xml:space="preserve"> </w:t>
      </w:r>
      <w:r w:rsidRPr="0022126A">
        <w:rPr>
          <w:szCs w:val="22"/>
        </w:rPr>
        <w:t>National Mortgage Settlement</w:t>
      </w:r>
      <w:r>
        <w:rPr>
          <w:szCs w:val="22"/>
        </w:rPr>
        <w:t>.</w:t>
      </w:r>
    </w:p>
    <w:p w:rsidR="00B33860" w:rsidRPr="00952FEE" w:rsidRDefault="00B33860" w:rsidP="00977B79"/>
    <w:p w:rsidR="00B33860" w:rsidRDefault="00B33860" w:rsidP="00B33860">
      <w:r>
        <w:t>Very respectfully,</w:t>
      </w:r>
    </w:p>
    <w:p w:rsidR="00B33860" w:rsidRDefault="00B33860" w:rsidP="00B33860">
      <w:r>
        <w:t xml:space="preserve">President </w:t>
      </w:r>
    </w:p>
    <w:p w:rsidR="00B33860" w:rsidRDefault="00B33860" w:rsidP="00B33860">
      <w:r>
        <w:t>Received as information.</w:t>
      </w:r>
    </w:p>
    <w:p w:rsidR="00B33860" w:rsidRDefault="00B33860" w:rsidP="00336C81">
      <w:pPr>
        <w:tabs>
          <w:tab w:val="left" w:pos="540"/>
          <w:tab w:val="left" w:pos="810"/>
        </w:tabs>
      </w:pPr>
    </w:p>
    <w:p w:rsidR="00B33860" w:rsidRDefault="00B33860" w:rsidP="00B33860">
      <w:pPr>
        <w:keepNext/>
        <w:jc w:val="center"/>
        <w:rPr>
          <w:b/>
        </w:rPr>
      </w:pPr>
      <w:r w:rsidRPr="004075B1">
        <w:rPr>
          <w:b/>
        </w:rPr>
        <w:t>MESSAGE FROM THE SENATE</w:t>
      </w:r>
    </w:p>
    <w:p w:rsidR="00B33860" w:rsidRDefault="00B33860" w:rsidP="00B33860">
      <w:r>
        <w:t>The following was received:</w:t>
      </w:r>
    </w:p>
    <w:p w:rsidR="00B33860" w:rsidRDefault="00B33860" w:rsidP="00B33860"/>
    <w:p w:rsidR="00B33860" w:rsidRDefault="00B33860" w:rsidP="00B33860">
      <w:r>
        <w:t>Columbia, S.C., July 18, 2012</w:t>
      </w:r>
    </w:p>
    <w:p w:rsidR="00B33860" w:rsidRDefault="00B33860" w:rsidP="00B33860">
      <w:r>
        <w:t>Mr. Speaker and Members of the House:</w:t>
      </w:r>
    </w:p>
    <w:p w:rsidR="00B33860" w:rsidRDefault="00B33860" w:rsidP="00B33860">
      <w:r>
        <w:t xml:space="preserve">The Senate respectfully informs your Honorable Body that it has reconsidered the vote whereby the Veto by the Governor was sustained on R. 330, H. 4813, Veto No. 17, and has overridden the Veto by a vote of 28 to 10: </w:t>
      </w:r>
    </w:p>
    <w:p w:rsidR="00B33860" w:rsidRDefault="00B33860" w:rsidP="00B33860"/>
    <w:p w:rsidR="00B33860" w:rsidRPr="0022126A" w:rsidRDefault="00B33860" w:rsidP="00977B79">
      <w:pPr>
        <w:tabs>
          <w:tab w:val="left" w:pos="270"/>
        </w:tabs>
        <w:rPr>
          <w:bCs/>
          <w:szCs w:val="22"/>
        </w:rPr>
      </w:pPr>
      <w:r w:rsidRPr="0022126A">
        <w:rPr>
          <w:bCs/>
          <w:szCs w:val="22"/>
        </w:rPr>
        <w:t>Veto 17</w:t>
      </w:r>
      <w:r w:rsidRPr="0022126A">
        <w:rPr>
          <w:bCs/>
          <w:szCs w:val="22"/>
        </w:rPr>
        <w:tab/>
        <w:t>Part IB, Page 301; Section 1, Department of Education, Proviso 1.92 – SDE:</w:t>
      </w:r>
      <w:r>
        <w:rPr>
          <w:bCs/>
          <w:szCs w:val="22"/>
        </w:rPr>
        <w:t xml:space="preserve"> </w:t>
      </w:r>
      <w:r w:rsidRPr="0022126A">
        <w:rPr>
          <w:bCs/>
          <w:szCs w:val="22"/>
        </w:rPr>
        <w:t>Lee County Bus Shop</w:t>
      </w:r>
      <w:r>
        <w:rPr>
          <w:bCs/>
          <w:szCs w:val="22"/>
        </w:rPr>
        <w:t>.</w:t>
      </w:r>
    </w:p>
    <w:p w:rsidR="00B33860" w:rsidRPr="00F50A77" w:rsidRDefault="00B33860" w:rsidP="00977B79"/>
    <w:p w:rsidR="00B33860" w:rsidRDefault="00B33860" w:rsidP="00B33860">
      <w:r>
        <w:t>Very respectfully,</w:t>
      </w:r>
    </w:p>
    <w:p w:rsidR="00B33860" w:rsidRDefault="00B33860" w:rsidP="00B33860">
      <w:r>
        <w:t xml:space="preserve">President </w:t>
      </w:r>
    </w:p>
    <w:p w:rsidR="00B33860" w:rsidRDefault="00B33860" w:rsidP="00B33860">
      <w:r>
        <w:t>Received as information.</w:t>
      </w:r>
    </w:p>
    <w:p w:rsidR="00B33860" w:rsidRDefault="00B33860" w:rsidP="00336C81">
      <w:pPr>
        <w:tabs>
          <w:tab w:val="left" w:pos="540"/>
          <w:tab w:val="left" w:pos="810"/>
        </w:tabs>
      </w:pPr>
    </w:p>
    <w:p w:rsidR="004F5E64" w:rsidRDefault="004F5E64">
      <w:pPr>
        <w:ind w:firstLine="0"/>
        <w:jc w:val="left"/>
        <w:rPr>
          <w:b/>
        </w:rPr>
      </w:pPr>
      <w:r>
        <w:rPr>
          <w:b/>
        </w:rPr>
        <w:br w:type="page"/>
      </w:r>
    </w:p>
    <w:p w:rsidR="00B33860" w:rsidRDefault="00B33860" w:rsidP="00B33860">
      <w:pPr>
        <w:keepNext/>
        <w:jc w:val="center"/>
        <w:rPr>
          <w:b/>
        </w:rPr>
      </w:pPr>
      <w:r w:rsidRPr="004075B1">
        <w:rPr>
          <w:b/>
        </w:rPr>
        <w:t>MESSAGE FROM THE SENATE</w:t>
      </w:r>
    </w:p>
    <w:p w:rsidR="00B33860" w:rsidRDefault="00B33860" w:rsidP="00B33860">
      <w:r>
        <w:t>The following was received:</w:t>
      </w:r>
    </w:p>
    <w:p w:rsidR="00B33860" w:rsidRDefault="00B33860" w:rsidP="00B33860"/>
    <w:p w:rsidR="00B33860" w:rsidRDefault="00B33860" w:rsidP="00B33860">
      <w:r>
        <w:t>Columbia, S.C., July 18, 2012</w:t>
      </w:r>
    </w:p>
    <w:p w:rsidR="00B33860" w:rsidRDefault="00B33860" w:rsidP="00B33860">
      <w:r>
        <w:t>Mr. Speaker and Members of the House:</w:t>
      </w:r>
    </w:p>
    <w:p w:rsidR="00B33860" w:rsidRDefault="00B33860" w:rsidP="00B33860">
      <w:r>
        <w:t xml:space="preserve">The Senate respectfully informs your Honorable Body that it has reconsidered the vote whereby the Veto by the Governor was sustained on R. 330, H. 4813, Veto No. 37, and has overridden the Veto by a vote of 23 to 9: </w:t>
      </w:r>
    </w:p>
    <w:p w:rsidR="00B33860" w:rsidRDefault="00B33860" w:rsidP="00B33860"/>
    <w:p w:rsidR="00B33860" w:rsidRPr="0022126A" w:rsidRDefault="00B33860" w:rsidP="00977B79">
      <w:pPr>
        <w:tabs>
          <w:tab w:val="left" w:pos="270"/>
        </w:tabs>
        <w:rPr>
          <w:bCs/>
          <w:szCs w:val="22"/>
        </w:rPr>
      </w:pPr>
      <w:r w:rsidRPr="0022126A">
        <w:rPr>
          <w:bCs/>
          <w:szCs w:val="22"/>
        </w:rPr>
        <w:t>Veto 37</w:t>
      </w:r>
      <w:r w:rsidRPr="0022126A">
        <w:rPr>
          <w:bCs/>
          <w:szCs w:val="22"/>
        </w:rPr>
        <w:tab/>
        <w:t>Part IB, Page 473; Section 90, Statewide Revenue, Proviso 90.20B, Non-recurring Revenue, Item 41, Department of Disabilities and Special Needs – Charles Lea Center (1 to 1 Match):</w:t>
      </w:r>
      <w:r>
        <w:rPr>
          <w:bCs/>
          <w:szCs w:val="22"/>
        </w:rPr>
        <w:t xml:space="preserve"> </w:t>
      </w:r>
      <w:r w:rsidRPr="0022126A">
        <w:rPr>
          <w:bCs/>
          <w:szCs w:val="22"/>
        </w:rPr>
        <w:t>$250,000</w:t>
      </w:r>
      <w:r>
        <w:rPr>
          <w:bCs/>
          <w:szCs w:val="22"/>
        </w:rPr>
        <w:t>.</w:t>
      </w:r>
      <w:r w:rsidRPr="0022126A">
        <w:rPr>
          <w:bCs/>
          <w:szCs w:val="22"/>
        </w:rPr>
        <w:t xml:space="preserve"> </w:t>
      </w:r>
    </w:p>
    <w:p w:rsidR="00B33860" w:rsidRPr="00EF4575" w:rsidRDefault="00B33860" w:rsidP="00977B79"/>
    <w:p w:rsidR="00B33860" w:rsidRDefault="00B33860" w:rsidP="00B33860">
      <w:r>
        <w:t>Very respectfully,</w:t>
      </w:r>
    </w:p>
    <w:p w:rsidR="00B33860" w:rsidRDefault="00B33860" w:rsidP="00B33860">
      <w:r>
        <w:t xml:space="preserve">President </w:t>
      </w:r>
    </w:p>
    <w:p w:rsidR="00B33860" w:rsidRDefault="00B33860" w:rsidP="00B33860">
      <w:r>
        <w:t>Received as information.</w:t>
      </w:r>
    </w:p>
    <w:p w:rsidR="00B33860" w:rsidRDefault="00B33860" w:rsidP="00336C81">
      <w:pPr>
        <w:tabs>
          <w:tab w:val="left" w:pos="540"/>
          <w:tab w:val="left" w:pos="810"/>
        </w:tabs>
      </w:pPr>
    </w:p>
    <w:p w:rsidR="00B33860" w:rsidRDefault="00B33860" w:rsidP="00B33860">
      <w:pPr>
        <w:keepNext/>
        <w:jc w:val="center"/>
        <w:rPr>
          <w:b/>
        </w:rPr>
      </w:pPr>
      <w:r w:rsidRPr="004075B1">
        <w:rPr>
          <w:b/>
        </w:rPr>
        <w:t>MESSAGE FROM THE SENATE</w:t>
      </w:r>
    </w:p>
    <w:p w:rsidR="00B33860" w:rsidRDefault="00B33860" w:rsidP="00B33860">
      <w:r>
        <w:t>The following was received:</w:t>
      </w:r>
    </w:p>
    <w:p w:rsidR="00B33860" w:rsidRDefault="00B33860" w:rsidP="00B33860"/>
    <w:p w:rsidR="00B33860" w:rsidRDefault="00B33860" w:rsidP="00B33860">
      <w:r>
        <w:t>Columbia, S.C., July 18, 2012</w:t>
      </w:r>
    </w:p>
    <w:p w:rsidR="00B33860" w:rsidRDefault="00B33860" w:rsidP="00B33860">
      <w:r>
        <w:t>Mr. Speaker and Members of the House:</w:t>
      </w:r>
    </w:p>
    <w:p w:rsidR="00B33860" w:rsidRDefault="00B33860" w:rsidP="00B33860">
      <w:r>
        <w:t xml:space="preserve">The Senate respectfully informs your Honorable Body that it has reconsidered the vote whereby the Veto by the Governor was sustained on R. 330, H. 4813, Veto No. </w:t>
      </w:r>
      <w:r w:rsidR="00230862">
        <w:t>39</w:t>
      </w:r>
      <w:r>
        <w:t xml:space="preserve">, and has sustained the Veto by a vote of 16 to 11: </w:t>
      </w:r>
    </w:p>
    <w:p w:rsidR="00B33860" w:rsidRDefault="00B33860" w:rsidP="00B33860"/>
    <w:p w:rsidR="00B33860" w:rsidRPr="0022126A" w:rsidRDefault="00B33860" w:rsidP="00977B79">
      <w:pPr>
        <w:tabs>
          <w:tab w:val="left" w:pos="270"/>
        </w:tabs>
        <w:rPr>
          <w:bCs/>
          <w:szCs w:val="22"/>
        </w:rPr>
      </w:pPr>
      <w:r w:rsidRPr="0022126A">
        <w:rPr>
          <w:bCs/>
          <w:szCs w:val="22"/>
        </w:rPr>
        <w:t>Veto 39</w:t>
      </w:r>
      <w:r w:rsidRPr="0022126A">
        <w:rPr>
          <w:bCs/>
          <w:szCs w:val="22"/>
        </w:rPr>
        <w:tab/>
        <w:t>Part IB, Page 357; Section 26, Department of Social Services, Proviso 26.24 – DSS:</w:t>
      </w:r>
      <w:r>
        <w:rPr>
          <w:bCs/>
          <w:szCs w:val="22"/>
        </w:rPr>
        <w:t xml:space="preserve"> </w:t>
      </w:r>
      <w:r w:rsidRPr="0022126A">
        <w:rPr>
          <w:bCs/>
          <w:szCs w:val="22"/>
        </w:rPr>
        <w:t>Women in Unity</w:t>
      </w:r>
      <w:r>
        <w:rPr>
          <w:bCs/>
          <w:szCs w:val="22"/>
        </w:rPr>
        <w:t>.</w:t>
      </w:r>
    </w:p>
    <w:p w:rsidR="00B33860" w:rsidRPr="00AA2434" w:rsidRDefault="00B33860" w:rsidP="00977B79"/>
    <w:p w:rsidR="00B33860" w:rsidRDefault="00B33860" w:rsidP="00B33860">
      <w:r>
        <w:t>Very respectfully,</w:t>
      </w:r>
    </w:p>
    <w:p w:rsidR="00B33860" w:rsidRDefault="00B33860" w:rsidP="00B33860">
      <w:r>
        <w:t xml:space="preserve">President </w:t>
      </w:r>
    </w:p>
    <w:p w:rsidR="00B33860" w:rsidRDefault="00B33860" w:rsidP="00B33860">
      <w:r>
        <w:t>Received as information.</w:t>
      </w:r>
    </w:p>
    <w:p w:rsidR="00B33860" w:rsidRDefault="00B33860" w:rsidP="00336C81">
      <w:pPr>
        <w:tabs>
          <w:tab w:val="left" w:pos="540"/>
          <w:tab w:val="left" w:pos="810"/>
        </w:tabs>
      </w:pPr>
    </w:p>
    <w:p w:rsidR="0069085E" w:rsidRDefault="0069085E" w:rsidP="00336C81">
      <w:pPr>
        <w:tabs>
          <w:tab w:val="left" w:pos="540"/>
          <w:tab w:val="left" w:pos="810"/>
        </w:tabs>
      </w:pPr>
      <w:r>
        <w:t>Rep. J. R. SMITH moved that the House do now adjourn, which was agreed to.</w:t>
      </w:r>
    </w:p>
    <w:p w:rsidR="004F5E64" w:rsidRDefault="004F5E64">
      <w:pPr>
        <w:ind w:firstLine="0"/>
        <w:jc w:val="left"/>
      </w:pPr>
      <w:r>
        <w:br w:type="page"/>
      </w:r>
    </w:p>
    <w:p w:rsidR="0069085E" w:rsidRDefault="0069085E" w:rsidP="00336C81">
      <w:pPr>
        <w:tabs>
          <w:tab w:val="left" w:pos="540"/>
          <w:tab w:val="left" w:pos="810"/>
        </w:tabs>
      </w:pPr>
    </w:p>
    <w:p w:rsidR="0069085E" w:rsidRDefault="0069085E" w:rsidP="00336C81">
      <w:pPr>
        <w:keepNext/>
        <w:pBdr>
          <w:top w:val="single" w:sz="4" w:space="1" w:color="auto"/>
          <w:left w:val="single" w:sz="4" w:space="4" w:color="auto"/>
          <w:right w:val="single" w:sz="4" w:space="4" w:color="auto"/>
          <w:between w:val="single" w:sz="4" w:space="1" w:color="auto"/>
          <w:bar w:val="single" w:sz="4" w:color="auto"/>
        </w:pBdr>
        <w:tabs>
          <w:tab w:val="left" w:pos="540"/>
          <w:tab w:val="left" w:pos="810"/>
        </w:tabs>
        <w:jc w:val="center"/>
        <w:rPr>
          <w:b/>
        </w:rPr>
      </w:pPr>
      <w:r w:rsidRPr="0069085E">
        <w:rPr>
          <w:b/>
        </w:rPr>
        <w:t>ADJOURNMENT</w:t>
      </w:r>
    </w:p>
    <w:p w:rsidR="0069085E" w:rsidRDefault="0069085E" w:rsidP="00336C81">
      <w:pPr>
        <w:keepNext/>
        <w:pBdr>
          <w:left w:val="single" w:sz="4" w:space="4" w:color="auto"/>
          <w:right w:val="single" w:sz="4" w:space="4" w:color="auto"/>
          <w:between w:val="single" w:sz="4" w:space="1" w:color="auto"/>
          <w:bar w:val="single" w:sz="4" w:color="auto"/>
        </w:pBdr>
        <w:tabs>
          <w:tab w:val="left" w:pos="540"/>
          <w:tab w:val="left" w:pos="810"/>
        </w:tabs>
      </w:pPr>
      <w:r>
        <w:t>At 7:49 p.m. the House, in accordance with the provisions of H.</w:t>
      </w:r>
      <w:r w:rsidR="00B33860">
        <w:t> </w:t>
      </w:r>
      <w:r>
        <w:t xml:space="preserve">5410, the </w:t>
      </w:r>
      <w:r w:rsidRPr="00B33860">
        <w:rPr>
          <w:i/>
        </w:rPr>
        <w:t xml:space="preserve">Sine Die </w:t>
      </w:r>
      <w:r>
        <w:t>resolution, and the motion of Rep. KING, adjourned in memory of Hubert Wright of York County, pending receipt of Senate messages.</w:t>
      </w:r>
      <w:r w:rsidR="006F2688">
        <w:t xml:space="preserve"> </w:t>
      </w:r>
    </w:p>
    <w:p w:rsidR="008658CB" w:rsidRDefault="00336C81">
      <w:pPr>
        <w:pBdr>
          <w:left w:val="single" w:sz="4" w:space="4" w:color="auto"/>
          <w:bottom w:val="single" w:sz="4" w:space="1" w:color="auto"/>
          <w:right w:val="single" w:sz="4" w:space="4" w:color="auto"/>
          <w:between w:val="single" w:sz="4" w:space="1" w:color="auto"/>
          <w:bar w:val="single" w:sz="4" w:color="auto"/>
        </w:pBdr>
        <w:tabs>
          <w:tab w:val="left" w:pos="540"/>
          <w:tab w:val="left" w:pos="810"/>
        </w:tabs>
        <w:jc w:val="center"/>
      </w:pPr>
      <w:r>
        <w:t>***</w:t>
      </w:r>
    </w:p>
    <w:p w:rsidR="008658CB" w:rsidRDefault="008658CB" w:rsidP="008658CB">
      <w:pPr>
        <w:tabs>
          <w:tab w:val="left" w:pos="540"/>
          <w:tab w:val="left" w:pos="810"/>
        </w:tabs>
        <w:jc w:val="center"/>
      </w:pPr>
    </w:p>
    <w:sectPr w:rsidR="008658CB" w:rsidSect="00506C9E">
      <w:headerReference w:type="default" r:id="rId7"/>
      <w:footerReference w:type="default" r:id="rId8"/>
      <w:headerReference w:type="first" r:id="rId9"/>
      <w:footerReference w:type="first" r:id="rId10"/>
      <w:pgSz w:w="12240" w:h="15840" w:code="1"/>
      <w:pgMar w:top="1008" w:right="4694" w:bottom="3499" w:left="1224" w:header="1008" w:footer="3499" w:gutter="0"/>
      <w:pgNumType w:start="50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B79" w:rsidRDefault="00977B79">
      <w:r>
        <w:separator/>
      </w:r>
    </w:p>
  </w:endnote>
  <w:endnote w:type="continuationSeparator" w:id="0">
    <w:p w:rsidR="00977B79" w:rsidRDefault="0097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989113"/>
      <w:docPartObj>
        <w:docPartGallery w:val="Page Numbers (Bottom of Page)"/>
        <w:docPartUnique/>
      </w:docPartObj>
    </w:sdtPr>
    <w:sdtEndPr/>
    <w:sdtContent>
      <w:p w:rsidR="00977B79" w:rsidRDefault="00E536DD" w:rsidP="00977B79">
        <w:pPr>
          <w:pStyle w:val="Footer"/>
          <w:jc w:val="center"/>
        </w:pPr>
        <w:r>
          <w:fldChar w:fldCharType="begin"/>
        </w:r>
        <w:r>
          <w:instrText xml:space="preserve"> PAGE   \* MERGEFORMAT </w:instrText>
        </w:r>
        <w:r>
          <w:fldChar w:fldCharType="separate"/>
        </w:r>
        <w:r>
          <w:rPr>
            <w:noProof/>
          </w:rPr>
          <w:t>5097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989111"/>
      <w:docPartObj>
        <w:docPartGallery w:val="Page Numbers (Bottom of Page)"/>
        <w:docPartUnique/>
      </w:docPartObj>
    </w:sdtPr>
    <w:sdtEndPr/>
    <w:sdtContent>
      <w:p w:rsidR="00977B79" w:rsidRDefault="00E536DD" w:rsidP="00977B79">
        <w:pPr>
          <w:pStyle w:val="Footer"/>
          <w:jc w:val="center"/>
        </w:pPr>
        <w:r>
          <w:fldChar w:fldCharType="begin"/>
        </w:r>
        <w:r>
          <w:instrText xml:space="preserve"> PAGE   \* MERGEFORMAT </w:instrText>
        </w:r>
        <w:r>
          <w:fldChar w:fldCharType="separate"/>
        </w:r>
        <w:r>
          <w:rPr>
            <w:noProof/>
          </w:rPr>
          <w:t>5096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B79" w:rsidRDefault="00977B79">
      <w:r>
        <w:separator/>
      </w:r>
    </w:p>
  </w:footnote>
  <w:footnote w:type="continuationSeparator" w:id="0">
    <w:p w:rsidR="00977B79" w:rsidRDefault="00977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79" w:rsidRDefault="00977B79" w:rsidP="00977B79">
    <w:pPr>
      <w:pStyle w:val="Header"/>
      <w:jc w:val="center"/>
      <w:rPr>
        <w:b/>
      </w:rPr>
    </w:pPr>
    <w:r>
      <w:rPr>
        <w:b/>
      </w:rPr>
      <w:t>TUESDAY, JULY 17, 2012</w:t>
    </w:r>
  </w:p>
  <w:p w:rsidR="00977B79" w:rsidRDefault="00977B79" w:rsidP="00977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79" w:rsidRDefault="00977B79" w:rsidP="00977B79">
    <w:pPr>
      <w:pStyle w:val="Header"/>
      <w:jc w:val="center"/>
      <w:rPr>
        <w:b/>
      </w:rPr>
    </w:pPr>
    <w:r>
      <w:rPr>
        <w:b/>
      </w:rPr>
      <w:t>Tuesday, July 17, 2012</w:t>
    </w:r>
  </w:p>
  <w:p w:rsidR="00977B79" w:rsidRDefault="00977B79" w:rsidP="00977B79">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36C81"/>
    <w:rsid w:val="001434FD"/>
    <w:rsid w:val="00230862"/>
    <w:rsid w:val="00336C81"/>
    <w:rsid w:val="004F5E64"/>
    <w:rsid w:val="0050179F"/>
    <w:rsid w:val="00506C9E"/>
    <w:rsid w:val="005157B6"/>
    <w:rsid w:val="005D2E7A"/>
    <w:rsid w:val="00683B37"/>
    <w:rsid w:val="0069085E"/>
    <w:rsid w:val="006F2688"/>
    <w:rsid w:val="00733E1A"/>
    <w:rsid w:val="008658CB"/>
    <w:rsid w:val="008F17EE"/>
    <w:rsid w:val="00977B79"/>
    <w:rsid w:val="00AC2FAB"/>
    <w:rsid w:val="00B33860"/>
    <w:rsid w:val="00C47FA7"/>
    <w:rsid w:val="00DF033F"/>
    <w:rsid w:val="00E536DD"/>
    <w:rsid w:val="00EE680A"/>
    <w:rsid w:val="00F722BE"/>
    <w:rsid w:val="00FB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4262A49-F7C0-4156-963C-1F74932F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7B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57B6"/>
    <w:pPr>
      <w:tabs>
        <w:tab w:val="center" w:pos="4320"/>
        <w:tab w:val="right" w:pos="8640"/>
      </w:tabs>
    </w:pPr>
  </w:style>
  <w:style w:type="paragraph" w:styleId="Footer">
    <w:name w:val="footer"/>
    <w:basedOn w:val="Normal"/>
    <w:link w:val="FooterChar"/>
    <w:uiPriority w:val="99"/>
    <w:rsid w:val="005157B6"/>
    <w:pPr>
      <w:tabs>
        <w:tab w:val="center" w:pos="4320"/>
        <w:tab w:val="right" w:pos="8640"/>
      </w:tabs>
    </w:pPr>
  </w:style>
  <w:style w:type="character" w:styleId="PageNumber">
    <w:name w:val="page number"/>
    <w:basedOn w:val="DefaultParagraphFont"/>
    <w:semiHidden/>
    <w:rsid w:val="005157B6"/>
  </w:style>
  <w:style w:type="paragraph" w:styleId="PlainText">
    <w:name w:val="Plain Text"/>
    <w:basedOn w:val="Normal"/>
    <w:semiHidden/>
    <w:rsid w:val="005157B6"/>
    <w:pPr>
      <w:ind w:firstLine="0"/>
      <w:jc w:val="left"/>
    </w:pPr>
    <w:rPr>
      <w:rFonts w:ascii="Courier New" w:hAnsi="Courier New"/>
      <w:sz w:val="20"/>
    </w:rPr>
  </w:style>
  <w:style w:type="paragraph" w:styleId="Title">
    <w:name w:val="Title"/>
    <w:basedOn w:val="Normal"/>
    <w:link w:val="TitleChar"/>
    <w:qFormat/>
    <w:rsid w:val="0069085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9085E"/>
    <w:rPr>
      <w:b/>
      <w:sz w:val="22"/>
    </w:rPr>
  </w:style>
  <w:style w:type="paragraph" w:customStyle="1" w:styleId="Cover1">
    <w:name w:val="Cover1"/>
    <w:basedOn w:val="Normal"/>
    <w:rsid w:val="00690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9085E"/>
    <w:pPr>
      <w:ind w:firstLine="0"/>
      <w:jc w:val="left"/>
    </w:pPr>
    <w:rPr>
      <w:sz w:val="20"/>
    </w:rPr>
  </w:style>
  <w:style w:type="paragraph" w:customStyle="1" w:styleId="Cover3">
    <w:name w:val="Cover3"/>
    <w:basedOn w:val="Normal"/>
    <w:rsid w:val="0069085E"/>
    <w:pPr>
      <w:ind w:firstLine="0"/>
      <w:jc w:val="center"/>
    </w:pPr>
    <w:rPr>
      <w:b/>
    </w:rPr>
  </w:style>
  <w:style w:type="paragraph" w:customStyle="1" w:styleId="Cover4">
    <w:name w:val="Cover4"/>
    <w:basedOn w:val="Cover1"/>
    <w:rsid w:val="0069085E"/>
    <w:pPr>
      <w:keepNext/>
    </w:pPr>
    <w:rPr>
      <w:b/>
      <w:sz w:val="20"/>
    </w:rPr>
  </w:style>
  <w:style w:type="paragraph" w:styleId="BalloonText">
    <w:name w:val="Balloon Text"/>
    <w:basedOn w:val="Normal"/>
    <w:link w:val="BalloonTextChar"/>
    <w:uiPriority w:val="99"/>
    <w:semiHidden/>
    <w:unhideWhenUsed/>
    <w:rsid w:val="006F2688"/>
    <w:rPr>
      <w:rFonts w:ascii="Tahoma" w:hAnsi="Tahoma" w:cs="Tahoma"/>
      <w:sz w:val="16"/>
      <w:szCs w:val="16"/>
    </w:rPr>
  </w:style>
  <w:style w:type="character" w:customStyle="1" w:styleId="BalloonTextChar">
    <w:name w:val="Balloon Text Char"/>
    <w:basedOn w:val="DefaultParagraphFont"/>
    <w:link w:val="BalloonText"/>
    <w:uiPriority w:val="99"/>
    <w:semiHidden/>
    <w:rsid w:val="006F2688"/>
    <w:rPr>
      <w:rFonts w:ascii="Tahoma" w:hAnsi="Tahoma" w:cs="Tahoma"/>
      <w:sz w:val="16"/>
      <w:szCs w:val="16"/>
    </w:rPr>
  </w:style>
  <w:style w:type="character" w:customStyle="1" w:styleId="HeaderChar">
    <w:name w:val="Header Char"/>
    <w:basedOn w:val="DefaultParagraphFont"/>
    <w:link w:val="Header"/>
    <w:uiPriority w:val="99"/>
    <w:rsid w:val="00977B79"/>
    <w:rPr>
      <w:sz w:val="22"/>
    </w:rPr>
  </w:style>
  <w:style w:type="character" w:customStyle="1" w:styleId="FooterChar">
    <w:name w:val="Footer Char"/>
    <w:basedOn w:val="DefaultParagraphFont"/>
    <w:link w:val="Footer"/>
    <w:uiPriority w:val="99"/>
    <w:rsid w:val="00977B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8</TotalTime>
  <Pages>3</Pages>
  <Words>36811</Words>
  <Characters>196868</Characters>
  <Application>Microsoft Office Word</Application>
  <DocSecurity>0</DocSecurity>
  <Lines>14248</Lines>
  <Paragraphs>11460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July 17, 2012 - South Carolina Legislature Online</dc:title>
  <dc:subject/>
  <dc:creator>karenlaroche</dc:creator>
  <cp:keywords/>
  <dc:description/>
  <cp:lastModifiedBy>N Cumfer</cp:lastModifiedBy>
  <cp:revision>5</cp:revision>
  <cp:lastPrinted>2012-09-12T17:11:00Z</cp:lastPrinted>
  <dcterms:created xsi:type="dcterms:W3CDTF">2012-08-07T20:49:00Z</dcterms:created>
  <dcterms:modified xsi:type="dcterms:W3CDTF">2014-11-14T21:08:00Z</dcterms:modified>
</cp:coreProperties>
</file>