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0FB9" w:rsidRP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2012</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Pr="00B00FB9" w:rsidRDefault="00B00FB9" w:rsidP="00B00FB9">
      <w:pPr>
        <w:tabs>
          <w:tab w:val="right" w:pos="5933"/>
        </w:tabs>
        <w:suppressAutoHyphens/>
        <w:jc w:val="both"/>
        <w:rPr>
          <w:rFonts w:eastAsia="Times New Roman"/>
        </w:rPr>
      </w:pPr>
      <w:r>
        <w:rPr>
          <w:rFonts w:eastAsia="Times New Roman"/>
        </w:rPr>
        <w:tab/>
      </w:r>
      <w:r>
        <w:rPr>
          <w:rFonts w:eastAsia="Times New Roman"/>
          <w:b/>
          <w:sz w:val="36"/>
        </w:rPr>
        <w:t>S. 1031</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866D6">
        <w:t>Senators Lourie, L. Martin, Elliott, Setzler and Alexander</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5/8/12--H.</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B00FB9" w:rsidRP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81319E" w:rsidRDefault="00813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1.</w:t>
      </w:r>
      <w:r w:rsidRPr="00A24709">
        <w:tab/>
        <w:t>Section 40-27-10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tab/>
        <w:t>“Section 40-27-10.</w:t>
      </w:r>
      <w:r w:rsidRPr="00A24709">
        <w:tab/>
      </w:r>
      <w:r w:rsidRPr="00A24709">
        <w:rPr>
          <w:strike/>
        </w:rPr>
        <w:t>Any</w:t>
      </w:r>
      <w:r w:rsidRPr="00A24709">
        <w:rPr>
          <w:u w:val="single"/>
        </w:rPr>
        <w:t>A</w:t>
      </w:r>
      <w:r w:rsidRPr="00A24709">
        <w:t xml:space="preserve"> person </w:t>
      </w:r>
      <w:r w:rsidRPr="00A24709">
        <w:rPr>
          <w:u w:val="single"/>
        </w:rPr>
        <w:t>or entity</w:t>
      </w:r>
      <w:r w:rsidRPr="00A24709">
        <w:t xml:space="preserve"> buying junk </w:t>
      </w:r>
      <w:r w:rsidRPr="00A24709">
        <w:rPr>
          <w:u w:val="single"/>
        </w:rPr>
        <w:t>other than junk that consists of nonferrous metals, as defined by Section 16-17-680, or vehicles or golf carts</w:t>
      </w:r>
      <w:r w:rsidRPr="00A24709">
        <w:t xml:space="preserve"> shall keep a book that </w:t>
      </w:r>
      <w:r w:rsidRPr="00A24709">
        <w:rPr>
          <w:strike/>
        </w:rPr>
        <w:t>he</w:t>
      </w:r>
      <w:r w:rsidRPr="00A24709">
        <w:t xml:space="preserve"> </w:t>
      </w:r>
      <w:r w:rsidRPr="00A24709">
        <w:rPr>
          <w:u w:val="single"/>
        </w:rPr>
        <w:t>the person or entity</w:t>
      </w:r>
      <w:r w:rsidRPr="00A24709">
        <w:t xml:space="preserve"> shall keep open to the inspection of all persons, wherein </w:t>
      </w:r>
      <w:r w:rsidRPr="00A24709">
        <w:rPr>
          <w:strike/>
        </w:rPr>
        <w:t>he</w:t>
      </w:r>
      <w:r w:rsidRPr="00A24709">
        <w:t xml:space="preserve"> </w:t>
      </w:r>
      <w:r w:rsidRPr="00A24709">
        <w:rPr>
          <w:u w:val="single"/>
        </w:rPr>
        <w:t>the person or entity</w:t>
      </w:r>
      <w:r w:rsidRPr="00A24709">
        <w:t xml:space="preserve"> shall set down the name and address, city, and street of every person selling junk and an itemized statement of all junk bought from such </w:t>
      </w:r>
      <w:r w:rsidRPr="00A24709">
        <w:rPr>
          <w:strike/>
        </w:rPr>
        <w:t>person</w:t>
      </w:r>
      <w:r w:rsidRPr="00A24709">
        <w:t xml:space="preserve"> </w:t>
      </w:r>
      <w:r w:rsidRPr="00A24709">
        <w:rPr>
          <w:u w:val="single"/>
        </w:rPr>
        <w:t>persons</w:t>
      </w:r>
      <w:r w:rsidRPr="00A24709">
        <w:t xml:space="preserve"> and the </w:t>
      </w:r>
      <w:r w:rsidRPr="00A24709">
        <w:rPr>
          <w:strike/>
        </w:rPr>
        <w:t>date of</w:t>
      </w:r>
      <w:r w:rsidRPr="00A24709">
        <w:t xml:space="preserve"> purchase </w:t>
      </w:r>
      <w:r w:rsidRPr="00A24709">
        <w:rPr>
          <w:u w:val="single"/>
        </w:rPr>
        <w:t>dates</w:t>
      </w:r>
      <w:r w:rsidRPr="00A24709">
        <w:t xml:space="preserve">.  </w:t>
      </w:r>
      <w:r w:rsidRPr="00A24709">
        <w:rPr>
          <w:strike/>
        </w:rPr>
        <w:t>Any</w:t>
      </w:r>
      <w:r w:rsidRPr="00A24709">
        <w:t xml:space="preserve"> </w:t>
      </w:r>
      <w:r w:rsidRPr="00A24709">
        <w:rPr>
          <w:u w:val="single"/>
        </w:rPr>
        <w:t>A</w:t>
      </w:r>
      <w:r w:rsidRPr="00A24709">
        <w:t xml:space="preserve"> person </w:t>
      </w:r>
      <w:r w:rsidRPr="00A24709">
        <w:rPr>
          <w:u w:val="single"/>
        </w:rPr>
        <w:t>or entity</w:t>
      </w:r>
      <w:r w:rsidRPr="00A24709">
        <w:t xml:space="preserve"> buying junk that consists of nonferrous metals, as defined by Section 16</w:t>
      </w:r>
      <w:r w:rsidRPr="00A24709">
        <w:noBreakHyphen/>
        <w:t>17</w:t>
      </w:r>
      <w:r w:rsidRPr="00A24709">
        <w:noBreakHyphen/>
        <w:t>680</w:t>
      </w:r>
      <w:r w:rsidRPr="00A24709">
        <w:rPr>
          <w:u w:val="single"/>
        </w:rPr>
        <w:t>,</w:t>
      </w:r>
      <w:r w:rsidRPr="00A24709">
        <w:t xml:space="preserve"> is subject to the provisions of </w:t>
      </w:r>
      <w:r w:rsidRPr="00A24709">
        <w:rPr>
          <w:u w:color="000000" w:themeColor="text1"/>
        </w:rPr>
        <w:t>Section 16</w:t>
      </w:r>
      <w:r w:rsidRPr="00A24709">
        <w:rPr>
          <w:u w:color="000000" w:themeColor="text1"/>
        </w:rPr>
        <w:noBreakHyphen/>
        <w:t>17</w:t>
      </w:r>
      <w:r w:rsidRPr="00A24709">
        <w:rPr>
          <w:u w:color="000000" w:themeColor="text1"/>
        </w:rPr>
        <w:noBreakHyphen/>
        <w:t xml:space="preserve">680.  </w:t>
      </w:r>
      <w:r w:rsidRPr="00A24709">
        <w:rPr>
          <w:u w:val="single" w:color="000000" w:themeColor="text1"/>
        </w:rPr>
        <w:t>A person or entity buying junk that consists of vehicles or golf carts is subject to the provisions of Sections 56</w:t>
      </w:r>
      <w:r w:rsidRPr="00A24709">
        <w:rPr>
          <w:u w:val="single" w:color="000000" w:themeColor="text1"/>
        </w:rPr>
        <w:noBreakHyphen/>
        <w:t>5</w:t>
      </w:r>
      <w:r w:rsidRPr="00A24709">
        <w:rPr>
          <w:u w:val="single" w:color="000000" w:themeColor="text1"/>
        </w:rPr>
        <w:noBreakHyphen/>
        <w:t>5670 and 56</w:t>
      </w:r>
      <w:r w:rsidRPr="00A24709">
        <w:rPr>
          <w:u w:val="single" w:color="000000" w:themeColor="text1"/>
        </w:rPr>
        <w:noBreakHyphen/>
        <w:t>5</w:t>
      </w:r>
      <w:r w:rsidRPr="00A24709">
        <w:rPr>
          <w:u w:val="single" w:color="000000" w:themeColor="text1"/>
        </w:rPr>
        <w:noBreakHyphen/>
        <w:t>5945.</w:t>
      </w:r>
      <w:r w:rsidRPr="00A24709">
        <w:rPr>
          <w:u w:color="000000" w:themeColor="text1"/>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2.</w:t>
      </w:r>
      <w:r w:rsidRPr="00A24709">
        <w:tab/>
        <w:t>Section 40-27-20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40-27-20.</w:t>
      </w:r>
      <w:r w:rsidRPr="00A24709">
        <w:tab/>
      </w:r>
      <w:r w:rsidRPr="00A24709">
        <w:rPr>
          <w:strike/>
        </w:rPr>
        <w:t>Such</w:t>
      </w:r>
      <w:r w:rsidRPr="00A24709">
        <w:t xml:space="preserve"> </w:t>
      </w:r>
      <w:r w:rsidRPr="00A24709">
        <w:rPr>
          <w:u w:val="single"/>
        </w:rPr>
        <w:t>A</w:t>
      </w:r>
      <w:r w:rsidRPr="00A24709">
        <w:t xml:space="preserve"> person </w:t>
      </w:r>
      <w:r w:rsidRPr="00A24709">
        <w:rPr>
          <w:u w:val="single"/>
        </w:rPr>
        <w:t>or entity</w:t>
      </w:r>
      <w:r w:rsidRPr="00A24709">
        <w:t xml:space="preserve"> shall keep each article of junk </w:t>
      </w:r>
      <w:r w:rsidRPr="00A24709">
        <w:rPr>
          <w:strike/>
        </w:rPr>
        <w:t>so</w:t>
      </w:r>
      <w:r w:rsidRPr="00A24709">
        <w:t xml:space="preserve"> purchased </w:t>
      </w:r>
      <w:r w:rsidRPr="00A24709">
        <w:rPr>
          <w:u w:val="single"/>
        </w:rPr>
        <w:t xml:space="preserve">other than junk that consists of nonferrous metals, as defined by Section 16-17-680, and vehicles </w:t>
      </w:r>
      <w:r w:rsidRPr="00A24709">
        <w:rPr>
          <w:u w:val="single" w:color="000000" w:themeColor="text1"/>
        </w:rPr>
        <w:t>or golf carts</w:t>
      </w:r>
      <w:r w:rsidRPr="00A24709">
        <w:t xml:space="preserve"> for a period of seventy</w:t>
      </w:r>
      <w:r w:rsidRPr="00A24709">
        <w:noBreakHyphen/>
        <w:t xml:space="preserve">two hours following </w:t>
      </w:r>
      <w:r w:rsidRPr="00A24709">
        <w:rPr>
          <w:strike/>
        </w:rPr>
        <w:t>such</w:t>
      </w:r>
      <w:r w:rsidRPr="00A24709">
        <w:t xml:space="preserve"> </w:t>
      </w:r>
      <w:r w:rsidRPr="00A24709">
        <w:rPr>
          <w:u w:val="single"/>
        </w:rPr>
        <w:t>the</w:t>
      </w:r>
      <w:r w:rsidRPr="00A24709">
        <w:t xml:space="preserve"> purchase and shall keep </w:t>
      </w:r>
      <w:r w:rsidRPr="00A24709">
        <w:rPr>
          <w:strike/>
        </w:rPr>
        <w:t>such</w:t>
      </w:r>
      <w:r w:rsidRPr="00A24709">
        <w:t xml:space="preserve"> </w:t>
      </w:r>
      <w:r w:rsidRPr="00A24709">
        <w:rPr>
          <w:u w:val="single"/>
        </w:rPr>
        <w:t>the</w:t>
      </w:r>
      <w:r w:rsidRPr="00A24709">
        <w:t xml:space="preserve"> junk open to the inspection of all persons.  </w:t>
      </w:r>
      <w:r w:rsidRPr="00A24709">
        <w:rPr>
          <w:u w:val="single"/>
        </w:rPr>
        <w:t>A person or entity buying junk that consists of nonferrous metals, as defined by Section 16</w:t>
      </w:r>
      <w:r w:rsidRPr="00A24709">
        <w:rPr>
          <w:u w:val="single"/>
        </w:rPr>
        <w:noBreakHyphen/>
        <w:t>17</w:t>
      </w:r>
      <w:r w:rsidRPr="00A24709">
        <w:rPr>
          <w:u w:val="single"/>
        </w:rPr>
        <w:noBreakHyphen/>
        <w:t>680, is subject to the provisions of Section 16</w:t>
      </w:r>
      <w:r w:rsidRPr="00A24709">
        <w:rPr>
          <w:u w:val="single"/>
        </w:rPr>
        <w:noBreakHyphen/>
        <w:t>17</w:t>
      </w:r>
      <w:r w:rsidRPr="00A24709">
        <w:rPr>
          <w:u w:val="single"/>
        </w:rPr>
        <w:noBreakHyphen/>
        <w:t xml:space="preserve">680.  A person or entity buying junk that consists of vehicles </w:t>
      </w:r>
      <w:r w:rsidRPr="00A24709">
        <w:rPr>
          <w:u w:val="single" w:color="000000" w:themeColor="text1"/>
        </w:rPr>
        <w:t>or golf carts</w:t>
      </w:r>
      <w:r w:rsidRPr="00A24709">
        <w:rPr>
          <w:u w:val="single"/>
        </w:rPr>
        <w:t xml:space="preserve"> is subject to the provisions of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3.</w:t>
      </w:r>
      <w:r w:rsidRPr="00A24709">
        <w:tab/>
        <w:t>Section 56-3-1380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56-3-1380.</w:t>
      </w:r>
      <w:r w:rsidRPr="00A24709">
        <w:tab/>
      </w:r>
      <w:r w:rsidRPr="00A24709">
        <w:rPr>
          <w:strike/>
        </w:rPr>
        <w:t>Any</w:t>
      </w:r>
      <w:r w:rsidRPr="00A24709">
        <w:t xml:space="preserve"> </w:t>
      </w:r>
      <w:r w:rsidRPr="00A24709">
        <w:rPr>
          <w:u w:val="single"/>
        </w:rPr>
        <w:t>An</w:t>
      </w:r>
      <w:r w:rsidRPr="00A24709">
        <w:t xml:space="preserve"> owner who dismantles or wrecks </w:t>
      </w:r>
      <w:r w:rsidRPr="00A24709">
        <w:rPr>
          <w:strike/>
        </w:rPr>
        <w:t>any</w:t>
      </w:r>
      <w:r w:rsidRPr="00A24709">
        <w:t xml:space="preserve"> </w:t>
      </w:r>
      <w:r w:rsidRPr="00A24709">
        <w:rPr>
          <w:u w:val="single"/>
        </w:rPr>
        <w:t>a</w:t>
      </w:r>
      <w:r w:rsidRPr="00A24709">
        <w:t xml:space="preserve"> vehicle </w:t>
      </w:r>
      <w:r w:rsidRPr="00A24709">
        <w:rPr>
          <w:u w:val="single" w:color="000000" w:themeColor="text1"/>
        </w:rPr>
        <w:t>or golf cart</w:t>
      </w:r>
      <w:r w:rsidRPr="00A24709">
        <w:t xml:space="preserve"> registered and licensed </w:t>
      </w:r>
      <w:r w:rsidRPr="00A24709">
        <w:rPr>
          <w:strike/>
        </w:rPr>
        <w:t>under the provisions of</w:t>
      </w:r>
      <w:r w:rsidRPr="00A24709">
        <w:t xml:space="preserve"> </w:t>
      </w:r>
      <w:r w:rsidRPr="00A24709">
        <w:rPr>
          <w:u w:val="single"/>
        </w:rPr>
        <w:t>pursuant to</w:t>
      </w:r>
      <w:r w:rsidRPr="00A24709">
        <w:t xml:space="preserve"> this chapter shall forward to the Department of Motor Vehicles the registration card</w:t>
      </w:r>
      <w:r w:rsidRPr="00A24709">
        <w:rPr>
          <w:u w:val="single"/>
        </w:rPr>
        <w:t>,</w:t>
      </w:r>
      <w:r w:rsidRPr="00A24709">
        <w:t xml:space="preserve"> </w:t>
      </w:r>
      <w:r w:rsidRPr="00A24709">
        <w:rPr>
          <w:strike/>
        </w:rPr>
        <w:t>and</w:t>
      </w:r>
      <w:r w:rsidRPr="00A24709">
        <w:t xml:space="preserve"> license plate</w:t>
      </w:r>
      <w:r w:rsidRPr="00A24709">
        <w:rPr>
          <w:u w:val="single"/>
        </w:rPr>
        <w:t>,</w:t>
      </w:r>
      <w:r w:rsidRPr="00A24709">
        <w:t xml:space="preserve"> and revalidation sticker last issued for </w:t>
      </w:r>
      <w:r w:rsidRPr="00A24709">
        <w:rPr>
          <w:strike/>
        </w:rPr>
        <w:t>such</w:t>
      </w:r>
      <w:r w:rsidRPr="00A24709">
        <w:t xml:space="preserve"> </w:t>
      </w:r>
      <w:r w:rsidRPr="00A24709">
        <w:rPr>
          <w:u w:val="single"/>
        </w:rPr>
        <w:t>the</w:t>
      </w:r>
      <w:r w:rsidRPr="00A24709">
        <w:t xml:space="preserve"> vehicle </w:t>
      </w:r>
      <w:r w:rsidRPr="00A24709">
        <w:rPr>
          <w:u w:val="single" w:color="000000" w:themeColor="text1"/>
        </w:rPr>
        <w:t>or golf cart</w:t>
      </w:r>
      <w:r w:rsidRPr="00A24709">
        <w:t xml:space="preserve">.  </w:t>
      </w:r>
      <w:r w:rsidRPr="00A24709">
        <w:rPr>
          <w:u w:val="single"/>
        </w:rPr>
        <w:t xml:space="preserve">A person or entity who disposes of a vehicle </w:t>
      </w:r>
      <w:r w:rsidRPr="00A24709">
        <w:rPr>
          <w:u w:val="single" w:color="000000" w:themeColor="text1"/>
        </w:rPr>
        <w:t>or golf cart</w:t>
      </w:r>
      <w:r w:rsidRPr="00A24709">
        <w:rPr>
          <w:u w:val="single"/>
        </w:rPr>
        <w:t xml:space="preserve"> to a demolisher or secondary metals recycler shall provide the vehicle’s </w:t>
      </w:r>
      <w:r w:rsidRPr="00A24709">
        <w:rPr>
          <w:u w:val="single" w:color="000000" w:themeColor="text1"/>
        </w:rPr>
        <w:t>or golf cart’s</w:t>
      </w:r>
      <w:r w:rsidRPr="00A24709">
        <w:rPr>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4.</w:t>
      </w:r>
      <w:r w:rsidRPr="00A24709">
        <w:tab/>
        <w:t>Section 56-5-5640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56-5-5640.</w:t>
      </w:r>
      <w:r w:rsidRPr="00A24709">
        <w:tab/>
        <w:t xml:space="preserve">If an abandoned vehicle </w:t>
      </w:r>
      <w:r w:rsidRPr="00A24709">
        <w:rPr>
          <w:u w:val="single" w:color="000000" w:themeColor="text1"/>
        </w:rPr>
        <w:t>or golf cart</w:t>
      </w:r>
      <w:r w:rsidRPr="00A24709">
        <w:t xml:space="preserve"> has not been reclaimed </w:t>
      </w:r>
      <w:r w:rsidRPr="00A24709">
        <w:rPr>
          <w:strike/>
        </w:rPr>
        <w:t>as provided for in</w:t>
      </w:r>
      <w:r w:rsidRPr="00A24709">
        <w:t xml:space="preserve"> </w:t>
      </w:r>
      <w:r w:rsidRPr="00A24709">
        <w:rPr>
          <w:u w:val="single"/>
        </w:rPr>
        <w:t>pursuant to</w:t>
      </w:r>
      <w:r w:rsidRPr="00A24709">
        <w:t xml:space="preserve"> Section 56</w:t>
      </w:r>
      <w:r w:rsidRPr="00A24709">
        <w:noBreakHyphen/>
        <w:t>5</w:t>
      </w:r>
      <w:r w:rsidRPr="00A24709">
        <w:noBreakHyphen/>
        <w:t xml:space="preserve">5630, the proprietor, owner, or operator of the towing company, storage facility, garage, or repair shop may have the abandoned vehicle </w:t>
      </w:r>
      <w:r w:rsidRPr="00A24709">
        <w:rPr>
          <w:u w:val="single" w:color="000000" w:themeColor="text1"/>
        </w:rPr>
        <w:t>or golf cart</w:t>
      </w:r>
      <w:r w:rsidRPr="00A24709">
        <w:t xml:space="preserve"> sold at a public auction pursuant to </w:t>
      </w:r>
      <w:r w:rsidRPr="00A24709">
        <w:rPr>
          <w:strike/>
        </w:rPr>
        <w:t>the provisions set forth in</w:t>
      </w:r>
      <w:r w:rsidRPr="00A24709">
        <w:t xml:space="preserve"> Section 29</w:t>
      </w:r>
      <w:r w:rsidRPr="00A24709">
        <w:noBreakHyphen/>
        <w:t>15</w:t>
      </w:r>
      <w:r w:rsidRPr="00A24709">
        <w:noBreakHyphen/>
        <w:t xml:space="preserve">10.  The </w:t>
      </w:r>
      <w:r w:rsidRPr="00A24709">
        <w:rPr>
          <w:u w:val="single"/>
        </w:rPr>
        <w:t xml:space="preserve">vehicle’s </w:t>
      </w:r>
      <w:r w:rsidRPr="00A24709">
        <w:rPr>
          <w:u w:val="single" w:color="000000" w:themeColor="text1"/>
        </w:rPr>
        <w:t>or golf cart’s</w:t>
      </w:r>
      <w:r w:rsidRPr="00A24709">
        <w:t xml:space="preserve"> purchaser </w:t>
      </w:r>
      <w:r w:rsidRPr="00A24709">
        <w:rPr>
          <w:strike/>
        </w:rPr>
        <w:t>of the vehicle</w:t>
      </w:r>
      <w:r w:rsidRPr="00A24709">
        <w:t xml:space="preserve"> shall take title to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free and clear of all liens and claims of ownership, shall receive a magistrate's order of sale, and is entitled to register the purchased vehicle </w:t>
      </w:r>
      <w:r w:rsidRPr="00A24709">
        <w:rPr>
          <w:u w:val="single" w:color="000000" w:themeColor="text1"/>
        </w:rPr>
        <w:t>or golf cart</w:t>
      </w:r>
      <w:r w:rsidRPr="00A24709">
        <w:t xml:space="preserve"> and receive a certificate of title.  </w:t>
      </w:r>
      <w:r w:rsidRPr="00A24709">
        <w:rPr>
          <w:u w:val="single"/>
        </w:rPr>
        <w:t>The Office of Court Administration sh</w:t>
      </w:r>
      <w:r w:rsidR="00F21820">
        <w:rPr>
          <w:u w:val="single"/>
        </w:rPr>
        <w:t>all design a uniform magistrate</w:t>
      </w:r>
      <w:r w:rsidRPr="00A24709">
        <w:rPr>
          <w:u w:val="single"/>
        </w:rPr>
        <w:t>s</w:t>
      </w:r>
      <w:r w:rsidR="00F21820">
        <w:rPr>
          <w:u w:val="single"/>
        </w:rPr>
        <w:t>’</w:t>
      </w:r>
      <w:r w:rsidRPr="00A24709">
        <w:rPr>
          <w:u w:val="single"/>
        </w:rPr>
        <w:t xml:space="preserve"> order of sale for purposes of this section, Section 56-5-5670, and Section 56-5-5945, and shall make the order available for distribution to the magistrates.</w:t>
      </w:r>
      <w:r w:rsidRPr="00A24709">
        <w:t xml:space="preserve">  The </w:t>
      </w:r>
      <w:r w:rsidR="00F21820">
        <w:rPr>
          <w:u w:val="single"/>
        </w:rPr>
        <w:t>magistrate</w:t>
      </w:r>
      <w:r w:rsidRPr="00A24709">
        <w:rPr>
          <w:u w:val="single"/>
        </w:rPr>
        <w:t>s</w:t>
      </w:r>
      <w:r w:rsidR="00F21820">
        <w:rPr>
          <w:u w:val="single"/>
        </w:rPr>
        <w:t>’</w:t>
      </w:r>
      <w:r w:rsidRPr="00A24709">
        <w:t xml:space="preserve"> order of sale given at the sale must be sufficient title for purposes of transferring the vehicle </w:t>
      </w:r>
      <w:r w:rsidRPr="00A24709">
        <w:rPr>
          <w:u w:val="single" w:color="000000" w:themeColor="text1"/>
        </w:rPr>
        <w:t>or golf cart</w:t>
      </w:r>
      <w:r w:rsidRPr="00A24709">
        <w:t xml:space="preserve"> to a demolisher </w:t>
      </w:r>
      <w:r w:rsidRPr="00A24709">
        <w:rPr>
          <w:u w:val="single"/>
        </w:rPr>
        <w:t>or secondary metals recycler</w:t>
      </w:r>
      <w:r w:rsidRPr="00A24709">
        <w:t xml:space="preserve"> for demolition, wrecking, or dismantling, and in </w:t>
      </w:r>
      <w:r w:rsidRPr="00A24709">
        <w:rPr>
          <w:strike/>
        </w:rPr>
        <w:t>this</w:t>
      </w:r>
      <w:r w:rsidRPr="00A24709">
        <w:t xml:space="preserve"> </w:t>
      </w:r>
      <w:r w:rsidRPr="00A24709">
        <w:rPr>
          <w:u w:val="single"/>
        </w:rPr>
        <w:t>such</w:t>
      </w:r>
      <w:r w:rsidRPr="00A24709">
        <w:t xml:space="preserve"> case no further titling of the vehicle </w:t>
      </w:r>
      <w:r w:rsidRPr="00A24709">
        <w:rPr>
          <w:u w:val="single" w:color="000000" w:themeColor="text1"/>
        </w:rPr>
        <w:t>or golf cart</w:t>
      </w:r>
      <w:r w:rsidRPr="00A24709">
        <w:t xml:space="preserve"> is necessary.  The expenses of the auction, the costs of towing, preserving, and storing the vehicle </w:t>
      </w:r>
      <w:r w:rsidRPr="00A24709">
        <w:rPr>
          <w:u w:val="single" w:color="000000" w:themeColor="text1"/>
        </w:rPr>
        <w:t>or golf cart</w:t>
      </w:r>
      <w:r w:rsidRPr="00A24709">
        <w:t xml:space="preserve"> which resulted from placing the vehicle </w:t>
      </w:r>
      <w:r w:rsidRPr="00A24709">
        <w:rPr>
          <w:u w:val="single" w:color="000000" w:themeColor="text1"/>
        </w:rPr>
        <w:t>or golf cart</w:t>
      </w:r>
      <w:r w:rsidRPr="00A24709">
        <w:t xml:space="preserve"> in custody, and all notice and publication costs incurred pursuant to </w:t>
      </w:r>
      <w:r w:rsidRPr="00A24709">
        <w:rPr>
          <w:strike/>
        </w:rPr>
        <w:t>the provisions of</w:t>
      </w:r>
      <w:r w:rsidRPr="00A24709">
        <w:t xml:space="preserve"> Section 29</w:t>
      </w:r>
      <w:r w:rsidRPr="00A24709">
        <w:noBreakHyphen/>
        <w:t>15</w:t>
      </w:r>
      <w:r w:rsidRPr="00A24709">
        <w:noBreakHyphen/>
        <w:t xml:space="preserve">10 must be reimbursed up to the amount of the auction sale price from the </w:t>
      </w:r>
      <w:r w:rsidRPr="00A24709">
        <w:rPr>
          <w:u w:val="single"/>
        </w:rPr>
        <w:t xml:space="preserve">vehicle’s </w:t>
      </w:r>
      <w:r w:rsidRPr="00A24709">
        <w:rPr>
          <w:u w:val="single" w:color="000000" w:themeColor="text1"/>
        </w:rPr>
        <w:t>or golf cart’s</w:t>
      </w:r>
      <w:r w:rsidRPr="00A24709">
        <w:t xml:space="preserve"> sale proceeds </w:t>
      </w:r>
      <w:r w:rsidRPr="00A24709">
        <w:rPr>
          <w:strike/>
        </w:rPr>
        <w:t>of the vehicle</w:t>
      </w:r>
      <w:r w:rsidRPr="00A24709">
        <w:t xml:space="preserve">.  </w:t>
      </w:r>
      <w:r w:rsidRPr="00A24709">
        <w:rPr>
          <w:strike/>
        </w:rPr>
        <w:t>Any remainder of the</w:t>
      </w:r>
      <w:r w:rsidRPr="00A24709">
        <w:t xml:space="preserve"> </w:t>
      </w:r>
      <w:r w:rsidRPr="00A24709">
        <w:rPr>
          <w:u w:val="single"/>
        </w:rPr>
        <w:t>The remaining</w:t>
      </w:r>
      <w:r w:rsidRPr="00A24709">
        <w:t xml:space="preserve"> sale proceeds must be held for the </w:t>
      </w:r>
      <w:r w:rsidRPr="00A24709">
        <w:rPr>
          <w:u w:val="single"/>
        </w:rPr>
        <w:t xml:space="preserve">vehicle’s </w:t>
      </w:r>
      <w:r w:rsidRPr="00A24709">
        <w:rPr>
          <w:u w:val="single" w:color="000000" w:themeColor="text1"/>
        </w:rPr>
        <w:t>or golf cart’s</w:t>
      </w:r>
      <w:r w:rsidRPr="00A24709">
        <w:t xml:space="preserve"> owner </w:t>
      </w:r>
      <w:r w:rsidRPr="00A24709">
        <w:rPr>
          <w:strike/>
        </w:rPr>
        <w:t>of the vehicle</w:t>
      </w:r>
      <w:r w:rsidRPr="00A24709">
        <w:t xml:space="preserve"> or entitled lienholder for ninety days.  The magistrate </w:t>
      </w:r>
      <w:r w:rsidRPr="00A24709">
        <w:rPr>
          <w:strike/>
        </w:rPr>
        <w:t>must</w:t>
      </w:r>
      <w:r w:rsidRPr="00A24709">
        <w:t xml:space="preserve"> </w:t>
      </w:r>
      <w:r w:rsidRPr="00A24709">
        <w:rPr>
          <w:u w:val="single"/>
        </w:rPr>
        <w:t>shall</w:t>
      </w:r>
      <w:r w:rsidRPr="00A24709">
        <w:t xml:space="preserve"> notify the </w:t>
      </w:r>
      <w:r w:rsidRPr="00A24709">
        <w:rPr>
          <w:u w:val="single"/>
        </w:rPr>
        <w:t xml:space="preserve">vehicle’s </w:t>
      </w:r>
      <w:r w:rsidRPr="00A24709">
        <w:rPr>
          <w:u w:val="single" w:color="000000" w:themeColor="text1"/>
        </w:rPr>
        <w:t>or golf cart’s</w:t>
      </w:r>
      <w:r w:rsidRPr="00A24709">
        <w:t xml:space="preserve"> owner and all lienholders by certified or registered mail, return receipt requested, that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owner or lienholder has ninety days to claim the proceeds from the </w:t>
      </w:r>
      <w:r w:rsidRPr="00A24709">
        <w:rPr>
          <w:u w:val="single"/>
        </w:rPr>
        <w:t>vehicle’s</w:t>
      </w:r>
      <w:r w:rsidRPr="00A24709">
        <w:t xml:space="preserve"> </w:t>
      </w:r>
      <w:r w:rsidRPr="00A24709">
        <w:rPr>
          <w:u w:val="single" w:color="000000" w:themeColor="text1"/>
        </w:rPr>
        <w:t>or golf cart’s</w:t>
      </w:r>
      <w:r w:rsidRPr="00A24709">
        <w:t xml:space="preserve"> sale </w:t>
      </w:r>
      <w:r w:rsidRPr="00A24709">
        <w:rPr>
          <w:strike/>
        </w:rPr>
        <w:t>of the vehicle</w:t>
      </w:r>
      <w:r w:rsidRPr="00A24709">
        <w:t xml:space="preserve">.  If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are not collected within ninety days from the day after the notice to the </w:t>
      </w:r>
      <w:r w:rsidRPr="00A24709">
        <w:rPr>
          <w:u w:val="single"/>
        </w:rPr>
        <w:t xml:space="preserve">vehicle’s </w:t>
      </w:r>
      <w:r w:rsidRPr="00A24709">
        <w:rPr>
          <w:u w:val="single" w:color="000000" w:themeColor="text1"/>
        </w:rPr>
        <w:t>or golf cart’s</w:t>
      </w:r>
      <w:r w:rsidRPr="00A24709">
        <w:t xml:space="preserve"> owner and all lienholders is mailed, then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must be deposited in the </w:t>
      </w:r>
      <w:r w:rsidRPr="00A24709">
        <w:rPr>
          <w:u w:val="single"/>
        </w:rPr>
        <w:t>county or municipality’s</w:t>
      </w:r>
      <w:r w:rsidRPr="00A24709">
        <w:t xml:space="preserve"> general fund </w:t>
      </w:r>
      <w:r w:rsidRPr="00A24709">
        <w:rPr>
          <w:strike/>
        </w:rPr>
        <w:t>of the county or municipality</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5.</w:t>
      </w:r>
      <w:r w:rsidRPr="00A24709">
        <w:tab/>
        <w:t xml:space="preserve">Section 56-5-5670 of the 1976 Code is amended to read: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56-5-5670.</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demolishing</w:t>
      </w:r>
      <w:r w:rsidRPr="00A24709">
        <w:t xml:space="preserve"> is not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the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surrender </w:t>
      </w:r>
      <w:r w:rsidRPr="00A24709">
        <w:rPr>
          <w:strike/>
        </w:rPr>
        <w:t>for cancellation</w:t>
      </w:r>
      <w:r w:rsidRPr="00A24709">
        <w:t xml:space="preserve"> the certificate of title</w:t>
      </w:r>
      <w:r w:rsidRPr="00A24709">
        <w:rPr>
          <w:strike/>
        </w:rPr>
        <w:t>, auction sales receipt, or disposal authority certificate</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t xml:space="preserve">The Department of Motor Vehicles </w:t>
      </w:r>
      <w:r w:rsidRPr="00A24709">
        <w:rPr>
          <w:strike/>
        </w:rPr>
        <w:t>must</w:t>
      </w:r>
      <w:r w:rsidRPr="00A24709">
        <w:t xml:space="preserve"> </w:t>
      </w:r>
      <w:r w:rsidRPr="00A24709">
        <w:rPr>
          <w:u w:val="single"/>
        </w:rPr>
        <w:t>shall</w:t>
      </w:r>
      <w:r w:rsidRPr="00A24709">
        <w:t xml:space="preserve"> issue forms</w:t>
      </w:r>
      <w:r w:rsidRPr="00A24709">
        <w:rPr>
          <w:strike/>
        </w:rPr>
        <w:t>, rules,</w:t>
      </w:r>
      <w:r w:rsidRPr="00A24709">
        <w:t xml:space="preserve"> and regulations governing the surrender of </w:t>
      </w:r>
      <w:r w:rsidRPr="00A24709">
        <w:rPr>
          <w:strike/>
        </w:rPr>
        <w:t>auction sales receipts, disposal authority certificates, and</w:t>
      </w:r>
      <w:r w:rsidRPr="00A24709">
        <w:t xml:space="preserve"> certificates of title as appropriate.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00F21820">
        <w:rPr>
          <w:u w:val="single" w:color="000000" w:themeColor="text1"/>
        </w:rPr>
        <w:t>or golf cart</w:t>
      </w:r>
      <w:r w:rsidRPr="00A24709">
        <w:rPr>
          <w:u w:val="single"/>
        </w:rPr>
        <w:t>, the demolisher or secondary metals recycler shall surrender the magistrate’s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w:t>
      </w:r>
      <w:r w:rsidR="00F21820">
        <w:rPr>
          <w:u w:val="single"/>
        </w:rPr>
        <w:t>ntity shall provide the sheriff</w:t>
      </w:r>
      <w:r w:rsidRPr="00A24709">
        <w:rPr>
          <w:u w:val="single"/>
        </w:rPr>
        <w:t>s</w:t>
      </w:r>
      <w:r w:rsidR="00F21820">
        <w:rPr>
          <w:u w:val="single"/>
        </w:rPr>
        <w:t>’</w:t>
      </w:r>
      <w:r w:rsidRPr="00A24709">
        <w:rPr>
          <w:u w:val="single"/>
        </w:rPr>
        <w:t xml:space="preserve">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w:t>
      </w:r>
      <w:r w:rsidR="00F21820">
        <w:rPr>
          <w:u w:val="single"/>
        </w:rPr>
        <w:t>ler shall surrender the sheriff</w:t>
      </w:r>
      <w:r w:rsidRPr="00A24709">
        <w:rPr>
          <w:u w:val="single"/>
        </w:rPr>
        <w:t>s</w:t>
      </w:r>
      <w:r w:rsidR="00F21820">
        <w:rPr>
          <w:u w:val="single"/>
        </w:rPr>
        <w:t>’</w:t>
      </w:r>
      <w:r w:rsidRPr="00A24709">
        <w:rPr>
          <w:u w:val="single"/>
        </w:rPr>
        <w:t xml:space="preserve">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The South Carolina Law Enforcement Division shall design a </w:t>
      </w:r>
      <w:r w:rsidR="00F21820">
        <w:rPr>
          <w:u w:val="single"/>
        </w:rPr>
        <w:t>uniform sheriff</w:t>
      </w:r>
      <w:r w:rsidRPr="00A24709">
        <w:rPr>
          <w:u w:val="single"/>
        </w:rPr>
        <w:t>s</w:t>
      </w:r>
      <w:r w:rsidR="00F21820">
        <w:rPr>
          <w:u w:val="single"/>
        </w:rPr>
        <w:t>’</w:t>
      </w:r>
      <w:r w:rsidRPr="00A24709">
        <w:rPr>
          <w:u w:val="single"/>
        </w:rPr>
        <w:t xml:space="preserve">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r w:rsidRPr="00A24709">
        <w:tab/>
      </w:r>
      <w:r w:rsidRPr="00A24709">
        <w:tab/>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keep an accurate and complete record of all </w:t>
      </w:r>
      <w:r w:rsidRPr="00A24709">
        <w:rPr>
          <w:strike/>
        </w:rPr>
        <w:t>abandoned</w:t>
      </w:r>
      <w:r w:rsidRPr="00A24709">
        <w:t xml:space="preserve">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total weight of twenty-five pounds or more purchased or received by the demolisher in the course of business.</w:t>
      </w:r>
      <w:r w:rsidRPr="00A24709">
        <w:t xml:space="preserve">  These records must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 xml:space="preserve">or golf cart </w:t>
      </w:r>
      <w:r w:rsidRPr="00A24709">
        <w:rPr>
          <w:u w:val="single"/>
        </w:rPr>
        <w:t xml:space="preserve">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are</w:t>
      </w:r>
      <w:r w:rsidRPr="00A24709">
        <w:t xml:space="preserve"> </w:t>
      </w:r>
      <w:r w:rsidRPr="00A24709">
        <w:rPr>
          <w:u w:val="single"/>
        </w:rPr>
        <w:t>must be kept</w:t>
      </w:r>
      <w:r w:rsidRPr="00A24709">
        <w:t xml:space="preserve"> open for inspection by any </w:t>
      </w:r>
      <w:r w:rsidRPr="00A24709">
        <w:rPr>
          <w:strike/>
        </w:rPr>
        <w:t>police</w:t>
      </w:r>
      <w:r w:rsidRPr="00A24709">
        <w:t xml:space="preserve"> </w:t>
      </w:r>
      <w:r w:rsidRPr="00A24709">
        <w:rPr>
          <w:u w:val="single"/>
        </w:rPr>
        <w:t>law enforcement</w:t>
      </w:r>
      <w:r w:rsidRPr="00A24709">
        <w:t xml:space="preserve">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section must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6.</w:t>
      </w:r>
      <w:r w:rsidRPr="00A24709">
        <w:tab/>
        <w:t>Section 56-5-5945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56-5-5945.</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demolition shall</w:t>
      </w:r>
      <w:r w:rsidRPr="00A24709">
        <w:t xml:space="preserve"> </w:t>
      </w:r>
      <w:r w:rsidRPr="00A24709">
        <w:rPr>
          <w:u w:val="single"/>
        </w:rPr>
        <w:t>is</w:t>
      </w:r>
      <w:r w:rsidRPr="00A24709">
        <w:t xml:space="preserve"> not </w:t>
      </w:r>
      <w:r w:rsidRPr="00A24709">
        <w:rPr>
          <w:strike/>
        </w:rPr>
        <w:t>be</w:t>
      </w:r>
      <w:r w:rsidRPr="00A24709">
        <w:t xml:space="preserve">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the demolisher </w:t>
      </w:r>
      <w:r w:rsidRPr="00A24709">
        <w:rPr>
          <w:u w:val="single"/>
        </w:rPr>
        <w:t>or secondary metals recycler</w:t>
      </w:r>
      <w:r w:rsidRPr="00A24709">
        <w:t xml:space="preserve"> shall surrender </w:t>
      </w:r>
      <w:r w:rsidRPr="00A24709">
        <w:rPr>
          <w:strike/>
        </w:rPr>
        <w:t>for cancellation</w:t>
      </w:r>
      <w:r w:rsidRPr="00A24709">
        <w:t xml:space="preserve"> the certificate of title </w:t>
      </w:r>
      <w:r w:rsidRPr="00A24709">
        <w:rPr>
          <w:strike/>
        </w:rPr>
        <w:t>or sales receipt issued under Section 56-5-5850</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r>
      <w:r w:rsidRPr="00A24709">
        <w:rPr>
          <w:u w:val="single"/>
        </w:rPr>
        <w:t>The Department of Motor Vehicles shall issue forms and regulations governing the surrender of certificates of title as appropriate.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w:t>
      </w:r>
      <w:r w:rsidR="00F21820">
        <w:rPr>
          <w:u w:val="single"/>
        </w:rPr>
        <w:t xml:space="preserve"> shall surrender the magistrate</w:t>
      </w:r>
      <w:r w:rsidRPr="00A24709">
        <w:rPr>
          <w:u w:val="single"/>
        </w:rPr>
        <w:t>s</w:t>
      </w:r>
      <w:r w:rsidR="00F21820">
        <w:rPr>
          <w:u w:val="single"/>
        </w:rPr>
        <w:t>’</w:t>
      </w:r>
      <w:r w:rsidRPr="00A24709">
        <w:rPr>
          <w:u w:val="single"/>
        </w:rPr>
        <w:t xml:space="preserve">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00F21820">
        <w:rPr>
          <w:u w:val="single"/>
        </w:rPr>
        <w:t xml:space="preserve"> with a magistrate</w:t>
      </w:r>
      <w:r w:rsidRPr="00A24709">
        <w:rPr>
          <w:u w:val="single"/>
        </w:rPr>
        <w:t>s</w:t>
      </w:r>
      <w:r w:rsidR="00F21820">
        <w:rPr>
          <w:u w:val="single"/>
        </w:rPr>
        <w:t>’</w:t>
      </w:r>
      <w:r w:rsidRPr="00A24709">
        <w:rPr>
          <w:u w:val="single"/>
        </w:rPr>
        <w:t xml:space="preserve">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w:t>
      </w:r>
      <w:r w:rsidR="00F21820">
        <w:rPr>
          <w:u w:val="single"/>
        </w:rPr>
        <w:t xml:space="preserve"> sheriff</w:t>
      </w:r>
      <w:r w:rsidRPr="00A24709">
        <w:rPr>
          <w:u w:val="single"/>
        </w:rPr>
        <w:t>s</w:t>
      </w:r>
      <w:r w:rsidR="00F21820">
        <w:rPr>
          <w:u w:val="single"/>
        </w:rPr>
        <w:t>’</w:t>
      </w:r>
      <w:r w:rsidRPr="00A24709">
        <w:rPr>
          <w:u w:val="single"/>
        </w:rPr>
        <w:t xml:space="preserve">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w:t>
      </w:r>
      <w:r w:rsidR="00F21820">
        <w:rPr>
          <w:u w:val="single"/>
        </w:rPr>
        <w:t>’</w:t>
      </w:r>
      <w:r w:rsidRPr="00A24709">
        <w:rPr>
          <w:u w:val="single"/>
        </w:rPr>
        <w:t xml:space="preserve">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The South Carolina Law Enforcement Division shall design a uniform </w:t>
      </w:r>
      <w:r w:rsidR="00F21820" w:rsidRPr="00A24709">
        <w:rPr>
          <w:u w:val="single"/>
        </w:rPr>
        <w:t>sheriffs</w:t>
      </w:r>
      <w:r w:rsidR="00F21820">
        <w:rPr>
          <w:u w:val="single"/>
        </w:rPr>
        <w:t>’</w:t>
      </w:r>
      <w:r w:rsidRPr="00A24709">
        <w:rPr>
          <w:u w:val="single"/>
        </w:rPr>
        <w:t xml:space="preserve">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w:t>
      </w:r>
      <w:r w:rsidR="00F21820">
        <w:rPr>
          <w:u w:val="single"/>
        </w:rPr>
        <w:t>a title certificate, magistrate</w:t>
      </w:r>
      <w:r w:rsidRPr="00A24709">
        <w:rPr>
          <w:u w:val="single"/>
        </w:rPr>
        <w:t>s</w:t>
      </w:r>
      <w:r w:rsidR="00F21820">
        <w:rPr>
          <w:u w:val="single"/>
        </w:rPr>
        <w:t>’</w:t>
      </w:r>
      <w:r w:rsidRPr="00A24709">
        <w:rPr>
          <w:u w:val="single"/>
        </w:rPr>
        <w:t xml:space="preserve"> order of sale, or </w:t>
      </w:r>
      <w:r w:rsidR="00F21820" w:rsidRPr="00A24709">
        <w:rPr>
          <w:u w:val="single"/>
        </w:rPr>
        <w:t>sheriffs</w:t>
      </w:r>
      <w:r w:rsidR="00F21820">
        <w:rPr>
          <w:u w:val="single"/>
        </w:rPr>
        <w:t>’</w:t>
      </w:r>
      <w:r w:rsidRPr="00A24709">
        <w:rPr>
          <w:u w:val="single"/>
        </w:rPr>
        <w:t xml:space="preserve">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 xml:space="preserve">    </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shall keep an accurate and complete record of all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total weight of twenty-five pounds or more purchased or received by the demolisher in the course of business.</w:t>
      </w:r>
      <w:r w:rsidRPr="00A24709">
        <w:t xml:space="preserve">  These records </w:t>
      </w:r>
      <w:r w:rsidRPr="00A24709">
        <w:rPr>
          <w:strike/>
        </w:rPr>
        <w:t>shall</w:t>
      </w:r>
      <w:r w:rsidRPr="00A24709">
        <w:t xml:space="preserve"> </w:t>
      </w:r>
      <w:r w:rsidRPr="00A24709">
        <w:rPr>
          <w:u w:val="single"/>
        </w:rPr>
        <w:t>must</w:t>
      </w:r>
      <w:r w:rsidRPr="00A24709">
        <w:t xml:space="preserve">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shall</w:t>
      </w:r>
      <w:r w:rsidRPr="00A24709">
        <w:t xml:space="preserve"> </w:t>
      </w:r>
      <w:r w:rsidRPr="00A24709">
        <w:rPr>
          <w:u w:val="single"/>
        </w:rPr>
        <w:t>must</w:t>
      </w:r>
      <w:r w:rsidRPr="00A24709">
        <w:t xml:space="preserve"> be </w:t>
      </w:r>
      <w:r w:rsidRPr="00A24709">
        <w:rPr>
          <w:u w:val="single"/>
        </w:rPr>
        <w:t>kept</w:t>
      </w:r>
      <w:r w:rsidRPr="00A24709">
        <w:t xml:space="preserve"> open for inspection by any law enforcement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w:t>
      </w:r>
      <w:r w:rsidRPr="00A24709">
        <w:rPr>
          <w:strike/>
        </w:rPr>
        <w:t>Section</w:t>
      </w:r>
      <w:r w:rsidRPr="00A24709">
        <w:t xml:space="preserve"> </w:t>
      </w:r>
      <w:r w:rsidRPr="00A24709">
        <w:rPr>
          <w:u w:val="single"/>
        </w:rPr>
        <w:t>section</w:t>
      </w:r>
      <w:r w:rsidRPr="00A24709">
        <w:t xml:space="preserve"> </w:t>
      </w:r>
      <w:r w:rsidRPr="00A24709">
        <w:rPr>
          <w:strike/>
        </w:rPr>
        <w:t>shall</w:t>
      </w:r>
      <w:r w:rsidRPr="00A24709">
        <w:t xml:space="preserve"> </w:t>
      </w:r>
      <w:r w:rsidRPr="00A24709">
        <w:rPr>
          <w:u w:val="single"/>
        </w:rPr>
        <w:t>must</w:t>
      </w:r>
      <w:r w:rsidRPr="00A24709">
        <w:t xml:space="preserve">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 xml:space="preserve">or golf cart </w:t>
      </w:r>
      <w:r w:rsidRPr="00A24709">
        <w:rPr>
          <w:u w:val="single"/>
        </w:rPr>
        <w:t xml:space="preserve">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A24709">
        <w:rPr>
          <w:rFonts w:cs="Times New Roman"/>
        </w:rPr>
        <w:t>SECTION</w:t>
      </w:r>
      <w:r w:rsidRPr="00A24709">
        <w:rPr>
          <w:rFonts w:cs="Times New Roman"/>
        </w:rPr>
        <w:tab/>
        <w:t>7.</w:t>
      </w:r>
      <w:r w:rsidRPr="00A24709">
        <w:rPr>
          <w:rFonts w:cs="Times New Roman"/>
        </w:rPr>
        <w:tab/>
        <w:t>Section 56-19-480(A) of the 1976 Code is amended to read: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rPr>
        <w:tab/>
        <w:t>“(A)</w:t>
      </w:r>
      <w:r w:rsidRPr="00A24709">
        <w:rPr>
          <w:rFonts w:cs="Times New Roman"/>
        </w:rPr>
        <w:tab/>
        <w:t xml:space="preserve"> An owner who scraps, dismantles, destroys, or in any manner disposes to another</w:t>
      </w:r>
      <w:r w:rsidRPr="00A24709">
        <w:rPr>
          <w:rFonts w:cs="Times New Roman"/>
          <w:u w:val="single"/>
        </w:rPr>
        <w:t>, except to a demolisher or secondary metals recycler,</w:t>
      </w:r>
      <w:r w:rsidRPr="00A24709">
        <w:rPr>
          <w:rFonts w:cs="Times New Roman"/>
        </w:rPr>
        <w:t xml:space="preserve"> as wreckage or salvage, a motor vehicle </w:t>
      </w:r>
      <w:r w:rsidRPr="00A24709">
        <w:rPr>
          <w:rFonts w:cs="Times New Roman"/>
          <w:u w:val="single" w:color="000000" w:themeColor="text1"/>
        </w:rPr>
        <w:t>or golf cart</w:t>
      </w:r>
      <w:r w:rsidRPr="00A24709">
        <w:rPr>
          <w:rFonts w:cs="Times New Roman"/>
        </w:rPr>
        <w:t xml:space="preserve"> otherwise required to be titled in this State immediately shall mail or deliver to the Department of Motor Vehicles the vehicle's </w:t>
      </w:r>
      <w:r w:rsidRPr="00A24709">
        <w:rPr>
          <w:rFonts w:cs="Times New Roman"/>
          <w:u w:val="single" w:color="000000" w:themeColor="text1"/>
        </w:rPr>
        <w:t>or golf cart’s</w:t>
      </w:r>
      <w:r w:rsidRPr="00A24709">
        <w:rPr>
          <w:rFonts w:cs="Times New Roman"/>
        </w:rPr>
        <w:t xml:space="preserve"> certificate of title notifying the department to whom the vehicle </w:t>
      </w:r>
      <w:r w:rsidRPr="00A24709">
        <w:rPr>
          <w:rFonts w:cs="Times New Roman"/>
          <w:u w:val="single" w:color="000000" w:themeColor="text1"/>
        </w:rPr>
        <w:t>or golf cart</w:t>
      </w:r>
      <w:r w:rsidRPr="00A24709">
        <w:rPr>
          <w:rFonts w:cs="Times New Roman"/>
        </w:rPr>
        <w:t xml:space="preserve"> is delivered together with a report indicating the type and severity of any damage to the vehicle </w:t>
      </w:r>
      <w:r w:rsidRPr="00A24709">
        <w:rPr>
          <w:rFonts w:cs="Times New Roman"/>
          <w:u w:val="single" w:color="000000" w:themeColor="text1"/>
        </w:rPr>
        <w:t>or golf cart</w:t>
      </w:r>
      <w:r w:rsidRPr="00A24709">
        <w:rPr>
          <w:rFonts w:cs="Times New Roman"/>
        </w:rPr>
        <w:t xml:space="preserve">.  </w:t>
      </w:r>
      <w:r w:rsidRPr="00A24709">
        <w:rPr>
          <w:rFonts w:cs="Times New Roman"/>
          <w:u w:val="single"/>
        </w:rPr>
        <w:t xml:space="preserve">A person or entity who disposes of a vehicle </w:t>
      </w:r>
      <w:r w:rsidRPr="00A24709">
        <w:rPr>
          <w:rFonts w:cs="Times New Roman"/>
          <w:u w:val="single" w:color="000000" w:themeColor="text1"/>
        </w:rPr>
        <w:t>or golf cart</w:t>
      </w:r>
      <w:r w:rsidRPr="00A24709">
        <w:rPr>
          <w:rFonts w:cs="Times New Roman"/>
          <w:u w:val="single"/>
        </w:rPr>
        <w:t xml:space="preserve"> to a demolisher or secondary metals recycler shall provide the vehicle’s </w:t>
      </w:r>
      <w:r w:rsidRPr="00A24709">
        <w:rPr>
          <w:rFonts w:cs="Times New Roman"/>
          <w:u w:val="single" w:color="000000" w:themeColor="text1"/>
        </w:rPr>
        <w:t>or golf cart’s</w:t>
      </w:r>
      <w:r w:rsidRPr="00A24709">
        <w:rPr>
          <w:rFonts w:cs="Times New Roman"/>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rPr>
          <w:rFonts w:cs="Times New Roman"/>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rFonts w:eastAsia="Times New Roman"/>
          <w:szCs w:val="20"/>
        </w:rPr>
        <w:t>SECTION</w:t>
      </w:r>
      <w:r w:rsidRPr="00A24709">
        <w:rPr>
          <w:rFonts w:eastAsia="Times New Roman"/>
          <w:szCs w:val="20"/>
        </w:rPr>
        <w:tab/>
        <w:t>8.</w:t>
      </w:r>
      <w:r w:rsidRPr="00A24709">
        <w:rPr>
          <w:rFonts w:eastAsia="Times New Roman"/>
          <w:szCs w:val="20"/>
        </w:rPr>
        <w:tab/>
      </w:r>
      <w:r w:rsidRPr="00A24709">
        <w:rPr>
          <w:u w:color="000000" w:themeColor="text1"/>
        </w:rPr>
        <w:t xml:space="preserve">Chapter 2, Title 56 of the 1976 Code is amended by adding: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“Section 56</w:t>
      </w:r>
      <w:r w:rsidRPr="00A24709">
        <w:rPr>
          <w:u w:color="000000" w:themeColor="text1"/>
        </w:rPr>
        <w:noBreakHyphen/>
        <w:t>2</w:t>
      </w:r>
      <w:r w:rsidRPr="00A24709">
        <w:rPr>
          <w:u w:color="000000" w:themeColor="text1"/>
        </w:rPr>
        <w:noBreakHyphen/>
        <w:t>105.</w:t>
      </w:r>
      <w:r w:rsidRPr="00A24709">
        <w:rPr>
          <w:u w:color="000000" w:themeColor="text1"/>
        </w:rPr>
        <w:tab/>
        <w:t>(A)</w:t>
      </w:r>
      <w:r w:rsidRPr="00A24709">
        <w:rPr>
          <w:u w:color="000000" w:themeColor="text1"/>
        </w:rPr>
        <w:tab/>
        <w:t>For the purposes of this section, ‘gated community’ means any homeowners’ community with at least one controlled access ingress and egress which includes the presence of a guard house, a mechanical barrier, or another method of controlled conveyance.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(B)</w:t>
      </w:r>
      <w:r w:rsidRPr="00A24709">
        <w:rPr>
          <w:u w:color="000000" w:themeColor="text1"/>
        </w:rPr>
        <w:tab/>
        <w:t>An individual or business owner of a vehicle commonly known as a golf cart may obtain a permit decal and registration from the Department of Motor Vehicles upon presenting proof of ownership and financial responsibility for the golf cart and upon payment of a five dollar fee.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During daylight hours only, a permitted golf cart may be operated within four miles of the address on the registration certificate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During daylight hours only, a permitted golf cart may be operated within four miles of a point of ingress and egress to a gated community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During daylight hours only, within four miles of the registration holder’s address, and while traveling along a secondary highway or street for which the posted speed limit is thirty</w:t>
      </w:r>
      <w:r w:rsidRPr="00A24709">
        <w:rPr>
          <w:u w:color="000000" w:themeColor="text1"/>
        </w:rPr>
        <w:noBreakHyphen/>
        <w:t>five miles an hour or less, a permitted golf cart may cross a highway or street at an intersection where the highway has a posted speed limit of more than thirty</w:t>
      </w:r>
      <w:r w:rsidRPr="00A24709">
        <w:rPr>
          <w:u w:color="000000" w:themeColor="text1"/>
        </w:rPr>
        <w:noBreakHyphen/>
        <w:t>five miles an hour.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(4)</w:t>
      </w:r>
      <w:r w:rsidRPr="00A24709">
        <w:rPr>
          <w:u w:color="000000" w:themeColor="text1"/>
        </w:rPr>
        <w:tab/>
        <w:t>During daylight hours only, a permitted golf cart may be operated along</w:t>
      </w:r>
      <w:r w:rsidRPr="00A24709">
        <w:t xml:space="preserve"> a secondary highway or street </w:t>
      </w:r>
      <w:r w:rsidRPr="00A24709">
        <w:rPr>
          <w:u w:color="000000" w:themeColor="text1"/>
        </w:rPr>
        <w:t>for which the posted speed limit is thirty</w:t>
      </w:r>
      <w:r w:rsidRPr="00A24709">
        <w:rPr>
          <w:u w:color="000000" w:themeColor="text1"/>
        </w:rPr>
        <w:noBreakHyphen/>
        <w:t xml:space="preserve">five miles an hour or less </w:t>
      </w:r>
      <w:r w:rsidRPr="00A24709">
        <w:t>on an island not accessible by a bridge designed for use by automobiles.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(D)</w:t>
      </w:r>
      <w:r w:rsidRPr="00A24709">
        <w:rPr>
          <w:u w:color="000000" w:themeColor="text1"/>
        </w:rPr>
        <w:tab/>
        <w:t>A person operating a permitted golf cart must be at least sixteen years of age and hold a valid driver’s license.  The operator of a permitted golf cart being operated on a highway or street must have in his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 xml:space="preserve">the registration certificate issued by the department;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 xml:space="preserve">proof of financial responsibility for the golf cart; and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 xml:space="preserve">his driver’s license.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(E)(1)</w:t>
      </w:r>
      <w:r w:rsidRPr="00A24709">
        <w:rPr>
          <w:u w:color="000000" w:themeColor="text1"/>
        </w:rPr>
        <w:tab/>
        <w:t>A golf cart permit must be replaced with a new permit every five years, or at the time the permit holder changes his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Golf cart owners holding golf cart permits on or before October 1, 2012, will have until September 30, 2015, to obtain a replacement permit.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(F)</w:t>
      </w:r>
      <w:r w:rsidRPr="00A24709">
        <w:rPr>
          <w:u w:color="000000" w:themeColor="text1"/>
        </w:rPr>
        <w:tab/>
      </w:r>
      <w:r w:rsidRPr="00A24709">
        <w:t>A political subdivision may, on designated streets on roads within the political subdivision’s jurisdiction, reduce the area in which a permitted golf cart may operate from four miles to no less than two miles.  However, a political subdivision may not reduce or otherwise amend the other restrictions placed on the operation of a permitted golf cart contained in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(G)</w:t>
      </w:r>
      <w:r w:rsidRPr="00A24709">
        <w:rPr>
          <w:u w:color="000000" w:themeColor="text1"/>
        </w:rPr>
        <w:tab/>
        <w:t>The provisions of this section that restrict the use of a golf cart to certain streets, certain hours, and certain distances shall not apply to a golf cart used by a public safety agency in connection with the performance of its duties.”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SECTION</w:t>
      </w:r>
      <w:r w:rsidRPr="00A24709">
        <w:rPr>
          <w:u w:color="000000" w:themeColor="text1"/>
        </w:rPr>
        <w:tab/>
        <w:t>9.</w:t>
      </w:r>
      <w:r w:rsidRPr="00A24709">
        <w:rPr>
          <w:u w:color="000000" w:themeColor="text1"/>
        </w:rPr>
        <w:tab/>
        <w:t>Section 56</w:t>
      </w:r>
      <w:r w:rsidRPr="00A24709">
        <w:rPr>
          <w:u w:color="000000" w:themeColor="text1"/>
        </w:rPr>
        <w:noBreakHyphen/>
        <w:t>3</w:t>
      </w:r>
      <w:r w:rsidRPr="00A24709">
        <w:rPr>
          <w:u w:color="000000" w:themeColor="text1"/>
        </w:rPr>
        <w:noBreakHyphen/>
        <w:t>115 and Section 56-5-5660 of the 1976 Code are repealed.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u w:color="000000" w:themeColor="text1"/>
        </w:rPr>
        <w:t>SECTION</w:t>
      </w:r>
      <w:r w:rsidRPr="00A24709">
        <w:rPr>
          <w:rFonts w:cs="Times New Roman"/>
          <w:u w:color="000000" w:themeColor="text1"/>
        </w:rPr>
        <w:tab/>
        <w:t>10.</w:t>
      </w:r>
      <w:r w:rsidRPr="00A24709">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SECTION</w:t>
      </w:r>
      <w:r w:rsidRPr="00CA43CE">
        <w:tab/>
      </w:r>
      <w:r>
        <w:t>11</w:t>
      </w:r>
      <w:r w:rsidRPr="00CA43CE">
        <w:t>.</w:t>
      </w:r>
      <w:r w:rsidRPr="00CA43CE">
        <w:tab/>
        <w:t>Section 16</w:t>
      </w:r>
      <w:r w:rsidRPr="00CA43CE">
        <w:noBreakHyphen/>
        <w:t>11</w:t>
      </w:r>
      <w:r w:rsidRPr="00CA43CE">
        <w:noBreakHyphen/>
        <w:t>523 of the 1976 Code is amended to read: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“Section 16</w:t>
      </w:r>
      <w:r w:rsidRPr="00CA43CE">
        <w:noBreakHyphen/>
        <w:t>11</w:t>
      </w:r>
      <w:r w:rsidRPr="00CA43CE">
        <w:noBreakHyphen/>
        <w:t>523.</w:t>
      </w:r>
      <w:r w:rsidRPr="00CA43CE">
        <w:tab/>
        <w:t>(A)</w:t>
      </w:r>
      <w:r w:rsidRPr="00CA43CE">
        <w:tab/>
        <w:t>For purposes of this section, ‘nonferrous metals’ means metals not containing significant quantities of iron or steel, including</w:t>
      </w:r>
      <w:r w:rsidRPr="00CA43CE">
        <w:rPr>
          <w:u w:val="single"/>
        </w:rPr>
        <w:t>, but not limited to,</w:t>
      </w:r>
      <w:r w:rsidRPr="00CA43CE">
        <w:t xml:space="preserve"> copper wire, copper clad steel wire, copper pipe, copper bars, copper sheeting, aluminum </w:t>
      </w:r>
      <w:r w:rsidRPr="00CA43CE">
        <w:rPr>
          <w:u w:val="single"/>
        </w:rPr>
        <w:t>other than aluminum cans</w:t>
      </w:r>
      <w:r w:rsidRPr="00CA43CE">
        <w:t xml:space="preserve">, a product that is a mixture of aluminum and copper, catalytic converters, </w:t>
      </w:r>
      <w:r w:rsidRPr="00CA43CE">
        <w:rPr>
          <w:u w:val="single"/>
        </w:rPr>
        <w:t>lead</w:t>
      </w:r>
      <w:r w:rsidRPr="00CA43CE">
        <w:rPr>
          <w:u w:val="single"/>
        </w:rPr>
        <w:noBreakHyphen/>
        <w:t>acid batteries,</w:t>
      </w:r>
      <w:r w:rsidRPr="00CA43CE">
        <w:t xml:space="preserve"> </w:t>
      </w:r>
      <w:r w:rsidRPr="00CA43CE">
        <w:rPr>
          <w:strike/>
        </w:rPr>
        <w:t>and</w:t>
      </w:r>
      <w:r w:rsidRPr="00CA43CE">
        <w:t xml:space="preserve"> stainless steel beer kegs or containers</w:t>
      </w:r>
      <w:r w:rsidRPr="00CA43CE">
        <w:rPr>
          <w:u w:val="single"/>
        </w:rPr>
        <w:t>, and steel propane gas tanks obtained by a demolisher or secondary metals recycler or otherwise</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(B)</w:t>
      </w:r>
      <w:r w:rsidRPr="00CA43CE">
        <w:tab/>
        <w:t xml:space="preserve">It is unlawful for a person to wilfully and maliciously cut, mutilate, deface, or otherwise injure any personal or real property, including any fixtures or improvements, for the purpose of obtaining nonferrous metals in any amount.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(C)</w:t>
      </w:r>
      <w:r w:rsidRPr="00CA43CE">
        <w:tab/>
        <w:t xml:space="preserve">A person who violates a provision of this section is guilty of a: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(1)</w:t>
      </w:r>
      <w:r w:rsidRPr="00CA43CE">
        <w:tab/>
        <w:t xml:space="preserve">misdemeanor, and, upon conviction, must be fined in the discretion of the court or imprisoned not more than three years, or both, if the direct injury to the property, the amount of loss in value to the property, the amount of repairs necessary to return the property to its condition before the act, or the property loss, including fixtures or improvements, is less than five thousand dollars; or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(D)(1)</w:t>
      </w:r>
      <w:r w:rsidRPr="00CA43CE">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 xml:space="preserve">A person who violates the provisions of this section and the violation results in the death of another person is guilty of a felony and, upon conviction, must be imprisoned not more than thirty years.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(E)</w:t>
      </w:r>
      <w:r w:rsidRPr="00CA43CE">
        <w:tab/>
        <w:t xml:space="preserve">A person who violates the provisions of this section and the violation results in disruption of communication or electrical service to critical infrastructure or more than ten customers of the communication or electrical service is guilty of a misdemeanor, and, upon conviction, must be fined in the discretion of the court or imprisoned not more than three years, or both.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rPr>
          <w:u w:val="single"/>
        </w:rPr>
        <w:t>(F)</w:t>
      </w:r>
      <w:r w:rsidRPr="00CA43CE">
        <w:tab/>
      </w:r>
      <w:r w:rsidRPr="00CA43CE">
        <w:rPr>
          <w:u w:val="single"/>
        </w:rPr>
        <w:t>If a person is convicted of violating the provisions of this section and the person has been issued a permit pursuant to Section 16</w:t>
      </w:r>
      <w:r w:rsidRPr="00CA43CE">
        <w:rPr>
          <w:u w:val="single"/>
        </w:rPr>
        <w:noBreakHyphen/>
        <w:t>17</w:t>
      </w:r>
      <w:r w:rsidRPr="00CA43CE">
        <w:rPr>
          <w:u w:val="single"/>
        </w:rPr>
        <w:noBreakHyphen/>
        <w:t>680,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rPr>
          <w:strike/>
        </w:rPr>
        <w:t>(F)(1)</w:t>
      </w:r>
      <w:r w:rsidRPr="00CA43CE">
        <w:rPr>
          <w:u w:val="single"/>
        </w:rPr>
        <w:t>(G)(1)</w:t>
      </w:r>
      <w:r w:rsidRPr="00CA43CE">
        <w:tab/>
        <w:t xml:space="preserve">A public or private owner of personal or real property is not civilly liable to a person who is injured during the theft or attempted theft, by the person or a third party, of nonferrous metals in any amount.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 xml:space="preserve">A public or private owner of personal or real property is not civilly liable for a person’s injuries caused by a dangerous condition created as a result of the theft or attempted theft of nonferrous metals in any amount, of the owner when the owner of personal or real property did not know and could not have reasonably known of the dangerous condition.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This subsection does not create or impose a duty of care upon a owner of personal or real property that would not otherwise exist under common law.”</w:t>
      </w: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SECTION</w:t>
      </w:r>
      <w:r w:rsidRPr="00CA43CE">
        <w:tab/>
      </w:r>
      <w:r>
        <w:t>12</w:t>
      </w:r>
      <w:r w:rsidRPr="00CA43CE">
        <w:t>.</w:t>
      </w:r>
      <w:r w:rsidRPr="00CA43CE">
        <w:tab/>
        <w:t>Section 16</w:t>
      </w:r>
      <w:r w:rsidRPr="00CA43CE">
        <w:noBreakHyphen/>
        <w:t>17</w:t>
      </w:r>
      <w:r w:rsidRPr="00CA43CE">
        <w:noBreakHyphen/>
        <w:t>680 of the 1976 Code is amended to read:</w:t>
      </w: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“Section 16</w:t>
      </w:r>
      <w:r w:rsidRPr="00CA43CE">
        <w:noBreakHyphen/>
        <w:t>17</w:t>
      </w:r>
      <w:r w:rsidRPr="00CA43CE">
        <w:noBreakHyphen/>
        <w:t>680.</w:t>
      </w:r>
      <w:r w:rsidRPr="00CA43CE">
        <w:tab/>
        <w:t>(A)</w:t>
      </w:r>
      <w:r w:rsidRPr="00CA43CE">
        <w:tab/>
        <w:t xml:space="preserve">For purposes of this section: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(1)</w:t>
      </w:r>
      <w:r w:rsidRPr="00CA43CE">
        <w:tab/>
        <w:t xml:space="preserve">‘Fixed site’ means </w:t>
      </w:r>
      <w:r w:rsidRPr="00CA43CE">
        <w:rPr>
          <w:strike/>
        </w:rPr>
        <w:t>any</w:t>
      </w:r>
      <w:r w:rsidRPr="00CA43CE">
        <w:t xml:space="preserve"> </w:t>
      </w:r>
      <w:r w:rsidRPr="00CA43CE">
        <w:rPr>
          <w:u w:val="single"/>
        </w:rPr>
        <w:t>a</w:t>
      </w:r>
      <w:r w:rsidRPr="00CA43CE">
        <w:t xml:space="preserve">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CA43CE">
        <w:noBreakHyphen/>
        <w:t>four days.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 xml:space="preserve">‘Nonferrous metals’ means metals not containing significant quantities of iron or steel, including, </w:t>
      </w:r>
      <w:r w:rsidRPr="00CA43CE">
        <w:rPr>
          <w:u w:val="single"/>
        </w:rPr>
        <w:t>but not limited to,</w:t>
      </w:r>
      <w:r w:rsidRPr="00CA43CE">
        <w:t xml:space="preserve"> copper wire, cooper clad steel wire, copper pipe, copper bars, copper sheeting, aluminum </w:t>
      </w:r>
      <w:r w:rsidRPr="00CA43CE">
        <w:rPr>
          <w:u w:val="single"/>
        </w:rPr>
        <w:t>other than aluminum cans</w:t>
      </w:r>
      <w:r w:rsidRPr="00CA43CE">
        <w:t xml:space="preserve">, a product that is a mixture of aluminum and copper, catalytic converters, </w:t>
      </w:r>
      <w:r w:rsidRPr="00CA43CE">
        <w:rPr>
          <w:u w:val="single"/>
        </w:rPr>
        <w:t>lead</w:t>
      </w:r>
      <w:r w:rsidRPr="00CA43CE">
        <w:rPr>
          <w:u w:val="single"/>
        </w:rPr>
        <w:noBreakHyphen/>
        <w:t>acid batteries,</w:t>
      </w:r>
      <w:r w:rsidRPr="00CA43CE">
        <w:t xml:space="preserve"> and stainless steel beer kegs or containers</w:t>
      </w:r>
      <w:r w:rsidRPr="00CA43CE">
        <w:rPr>
          <w:u w:val="single"/>
        </w:rPr>
        <w:t>, and steel propane gas tanks</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 xml:space="preserve">‘Secondary metals recycler’ means </w:t>
      </w:r>
      <w:r w:rsidRPr="00CA43CE">
        <w:rPr>
          <w:strike/>
        </w:rPr>
        <w:t>any</w:t>
      </w:r>
      <w:r w:rsidRPr="00CA43CE">
        <w:t xml:space="preserve"> </w:t>
      </w:r>
      <w:r w:rsidRPr="00CA43CE">
        <w:rPr>
          <w:u w:val="single"/>
        </w:rPr>
        <w:t>a</w:t>
      </w:r>
      <w:r w:rsidRPr="00CA43CE">
        <w:t xml:space="preserve"> person </w:t>
      </w:r>
      <w:r w:rsidRPr="00CA43CE">
        <w:rPr>
          <w:u w:val="single"/>
        </w:rPr>
        <w:t>or entity</w:t>
      </w:r>
      <w:r w:rsidRPr="00CA43CE">
        <w:t xml:space="preserve"> who is engaged</w:t>
      </w:r>
      <w:r w:rsidRPr="00CA43CE">
        <w:rPr>
          <w:u w:val="single"/>
        </w:rPr>
        <w:t>, from a fixed site or otherwise,</w:t>
      </w:r>
      <w:r w:rsidRPr="00CA43CE">
        <w:t xml:space="preserv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(4)</w:t>
      </w:r>
      <w:r w:rsidRPr="00CA43CE">
        <w:tab/>
      </w:r>
      <w:r w:rsidRPr="00CA43CE">
        <w:rPr>
          <w:strike/>
        </w:rPr>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(B)</w:t>
      </w:r>
      <w:r w:rsidRPr="00CA43CE">
        <w:rPr>
          <w:u w:val="single"/>
        </w:rPr>
        <w:t>(1)</w:t>
      </w:r>
      <w:r w:rsidRPr="00CA43CE">
        <w:tab/>
        <w:t xml:space="preserve">A secondary metals recycler shall obtain a permit to purchase nonferrous metals.  </w:t>
      </w:r>
      <w:r w:rsidRPr="00CA43CE">
        <w:rPr>
          <w:u w:val="single"/>
        </w:rPr>
        <w:t>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43CE">
        <w:tab/>
      </w:r>
      <w:r w:rsidRPr="00CA43CE">
        <w:rPr>
          <w:u w:val="single"/>
        </w:rPr>
        <w:t>(2)</w:t>
      </w:r>
      <w:r w:rsidRPr="00CA43CE">
        <w:tab/>
      </w:r>
      <w:r w:rsidRPr="00CA43CE">
        <w:rPr>
          <w:u w:val="single"/>
        </w:rPr>
        <w:t xml:space="preserve">If a secondary metals recycler intends to purchase nonferrous metals at a fixed site or fixed sites, the secondary metals recycler shall obtain a permit </w:t>
      </w:r>
      <w:r w:rsidRPr="00CA43CE">
        <w:t xml:space="preserve">from the sheriff of the county in which each of the secondary metals recycler’s fixed sites are located.  The sheriff </w:t>
      </w:r>
      <w:r w:rsidRPr="00CA43CE">
        <w:rPr>
          <w:strike/>
        </w:rPr>
        <w:t>shall</w:t>
      </w:r>
      <w:r w:rsidRPr="00CA43CE">
        <w:t xml:space="preserve"> </w:t>
      </w:r>
      <w:r w:rsidRPr="00CA43CE">
        <w:rPr>
          <w:u w:val="single"/>
        </w:rPr>
        <w:t>may</w:t>
      </w:r>
      <w:r w:rsidRPr="00CA43CE">
        <w:t xml:space="preserve"> issue the permit to the secondary metals recycler</w:t>
      </w:r>
      <w:r w:rsidRPr="00CA43CE">
        <w:rPr>
          <w:u w:val="single"/>
        </w:rPr>
        <w:t>,</w:t>
      </w:r>
      <w:r w:rsidRPr="00CA43CE">
        <w:t xml:space="preserve"> if the secondary metals recycler: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(1)</w:t>
      </w:r>
      <w:r w:rsidRPr="00CA43CE">
        <w:rPr>
          <w:u w:val="single"/>
        </w:rPr>
        <w:t>(a)</w:t>
      </w:r>
      <w:r w:rsidRPr="00CA43CE">
        <w:tab/>
        <w:t xml:space="preserve">has a fixed site </w:t>
      </w:r>
      <w:r w:rsidRPr="00CA43CE">
        <w:rPr>
          <w:u w:val="single"/>
        </w:rPr>
        <w:t>or fixed sites</w:t>
      </w:r>
      <w:r w:rsidRPr="00CA43CE">
        <w:t xml:space="preserve"> located in the sheriff’s county; </w:t>
      </w:r>
      <w:r w:rsidRPr="00CA43CE">
        <w:rPr>
          <w:strike/>
        </w:rPr>
        <w:t>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(2)</w:t>
      </w:r>
      <w:r w:rsidRPr="00CA43CE">
        <w:rPr>
          <w:u w:val="single"/>
        </w:rPr>
        <w:t>(c)</w:t>
      </w:r>
      <w:r w:rsidRPr="00CA43CE">
        <w:tab/>
        <w:t xml:space="preserve">declares on </w:t>
      </w:r>
      <w:r w:rsidRPr="00CA43CE">
        <w:rPr>
          <w:strike/>
        </w:rPr>
        <w:t>a form</w:t>
      </w:r>
      <w:r w:rsidRPr="00CA43CE">
        <w:t xml:space="preserve"> </w:t>
      </w:r>
      <w:r w:rsidRPr="00CA43CE">
        <w:rPr>
          <w:u w:val="single"/>
        </w:rPr>
        <w:t>an application</w:t>
      </w:r>
      <w:r w:rsidRPr="00CA43CE">
        <w:t xml:space="preserve"> provided by the sheriff that the secondary metals recycler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(3)</w:t>
      </w:r>
      <w:r w:rsidRPr="00CA43CE">
        <w:tab/>
      </w:r>
      <w:r w:rsidRPr="00CA43CE">
        <w:rPr>
          <w:u w:val="single"/>
        </w:rPr>
        <w:t>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may issue the permit to the secondary metals recycler if the secondary metals recycler: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(a)</w:t>
      </w:r>
      <w:r w:rsidRPr="00CA43CE">
        <w:tab/>
      </w:r>
      <w:r w:rsidRPr="00CA43CE">
        <w:rPr>
          <w:u w:val="single"/>
        </w:rPr>
        <w:t>can sufficiently demonstrate to the sheriff the secondary metals recycler’s ability to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tab/>
      </w:r>
      <w:r w:rsidRPr="00CA43CE">
        <w:tab/>
      </w:r>
      <w:r w:rsidRPr="00CA43CE">
        <w:rPr>
          <w:u w:val="single"/>
        </w:rPr>
        <w:t>(c)</w:t>
      </w:r>
      <w:r w:rsidRPr="00CA43CE">
        <w:tab/>
      </w:r>
      <w:r w:rsidRPr="00CA43CE">
        <w:rPr>
          <w:u w:val="single"/>
        </w:rPr>
        <w:t>declares on an application provided by the sheriff that the secondary metals recycler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(4)</w:t>
      </w:r>
      <w:r w:rsidRPr="00CA43CE">
        <w:tab/>
      </w:r>
      <w:r w:rsidRPr="00CA43CE">
        <w:rPr>
          <w:u w:val="single"/>
        </w:rPr>
        <w:t>The South Carolina Law Enforcement Division shall develop the application and permit in consultation with the state’s sheriffs and representatives from the secondary metals recyclers’ industry.</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(5)</w:t>
      </w:r>
      <w:r w:rsidRPr="00CA43CE">
        <w:tab/>
      </w:r>
      <w:r w:rsidRPr="00CA43CE">
        <w:rPr>
          <w:u w:val="single"/>
        </w:rPr>
        <w:t>A sheriff may investigate a secondary metals recycler’s background prior to issuing a permit for purposes of determining if the secondary metals recycler qualifies to be issued a permit.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(6)</w:t>
      </w:r>
      <w:r w:rsidRPr="00CA43CE">
        <w:tab/>
      </w:r>
      <w:r w:rsidRPr="00CA43CE">
        <w:rPr>
          <w:strike/>
        </w:rPr>
        <w:t>The</w:t>
      </w:r>
      <w:r w:rsidRPr="00CA43CE">
        <w:t xml:space="preserve"> </w:t>
      </w:r>
      <w:r w:rsidRPr="00CA43CE">
        <w:rPr>
          <w:u w:val="single"/>
        </w:rPr>
        <w:t>A</w:t>
      </w:r>
      <w:r w:rsidRPr="00CA43CE">
        <w:t xml:space="preserve"> sheriff may charge and retain a two hundred dollar fee for </w:t>
      </w:r>
      <w:r w:rsidRPr="00CA43CE">
        <w:rPr>
          <w:strike/>
        </w:rPr>
        <w:t>the</w:t>
      </w:r>
      <w:r w:rsidRPr="00CA43CE">
        <w:t xml:space="preserve"> </w:t>
      </w:r>
      <w:r w:rsidRPr="00CA43CE">
        <w:rPr>
          <w:u w:val="single"/>
        </w:rPr>
        <w:t>each</w:t>
      </w:r>
      <w:r w:rsidRPr="00CA43CE">
        <w:t xml:space="preserve"> permit.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(7)</w:t>
      </w:r>
      <w:r w:rsidRPr="00CA43CE">
        <w:tab/>
      </w:r>
      <w:r w:rsidRPr="00CA43CE">
        <w:rPr>
          <w:strike/>
        </w:rPr>
        <w:t>The</w:t>
      </w:r>
      <w:r w:rsidRPr="00CA43CE">
        <w:t xml:space="preserve"> </w:t>
      </w:r>
      <w:r w:rsidRPr="00CA43CE">
        <w:rPr>
          <w:u w:val="single"/>
        </w:rPr>
        <w:t>A</w:t>
      </w:r>
      <w:r w:rsidRPr="00CA43CE">
        <w:t xml:space="preserve"> sheriff shall keep a record of all permits issued </w:t>
      </w:r>
      <w:r w:rsidRPr="00CA43CE">
        <w:rPr>
          <w:strike/>
        </w:rPr>
        <w:t>pursuant to this subsection</w:t>
      </w:r>
      <w:r w:rsidRPr="00CA43CE">
        <w:t xml:space="preserve"> containing, at a minimum, the date of issuance, and the name and address of the </w:t>
      </w:r>
      <w:r w:rsidRPr="00CA43CE">
        <w:rPr>
          <w:strike/>
        </w:rPr>
        <w:t>permit holder</w:t>
      </w:r>
      <w:r w:rsidRPr="00CA43CE">
        <w:t xml:space="preserve"> </w:t>
      </w:r>
      <w:r w:rsidRPr="00CA43CE">
        <w:rPr>
          <w:u w:val="single"/>
        </w:rPr>
        <w:t>secondary metals recycler</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(8)</w:t>
      </w:r>
      <w:r w:rsidRPr="00CA43CE">
        <w:tab/>
      </w:r>
      <w:r w:rsidRPr="00CA43CE">
        <w:rPr>
          <w:strike/>
        </w:rPr>
        <w:t>The</w:t>
      </w:r>
      <w:r w:rsidRPr="00CA43CE">
        <w:t xml:space="preserve"> </w:t>
      </w:r>
      <w:r w:rsidRPr="00CA43CE">
        <w:rPr>
          <w:u w:val="single"/>
        </w:rPr>
        <w:t>A</w:t>
      </w:r>
      <w:r w:rsidRPr="00CA43CE">
        <w:t xml:space="preserve"> permit is valid for twenty</w:t>
      </w:r>
      <w:r w:rsidRPr="00CA43CE">
        <w:noBreakHyphen/>
        <w:t xml:space="preserve">four months. </w:t>
      </w:r>
      <w:r w:rsidRPr="00CA43CE">
        <w:tab/>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tab/>
      </w:r>
      <w:r w:rsidRPr="00CA43CE">
        <w:rPr>
          <w:u w:val="single"/>
        </w:rPr>
        <w:t>(9)</w:t>
      </w:r>
      <w:r w:rsidRPr="00CA43CE">
        <w:tab/>
      </w:r>
      <w:r w:rsidRPr="00CA43CE">
        <w:rPr>
          <w:u w:val="single"/>
        </w:rPr>
        <w:t>A permit may be denied, suspended, or revoked at any time if a sheriff discovers that the information on an application is inaccurate, a secondary metals recycler does not comply with the requirements of this section, or a secondary metals recycler is convicted of a violation of Section 16</w:t>
      </w:r>
      <w:r w:rsidRPr="00CA43CE">
        <w:rPr>
          <w:u w:val="single"/>
        </w:rPr>
        <w:noBreakHyphen/>
        <w:t>11</w:t>
      </w:r>
      <w:r w:rsidRPr="00CA43CE">
        <w:rPr>
          <w:u w:val="single"/>
        </w:rPr>
        <w:noBreakHyphen/>
        <w:t>523 or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(C)(1)</w:t>
      </w:r>
      <w:r w:rsidRPr="00CA43CE">
        <w:tab/>
        <w:t xml:space="preserve">A person or entity </w:t>
      </w:r>
      <w:r w:rsidRPr="00CA43CE">
        <w:rPr>
          <w:strike/>
        </w:rPr>
        <w:t>other than a holder of a retail license, an authorized wholesaler, a contractor licensed pursuant to Article 1, Chapter 11, Title 40, or a gas, electric, communications, water, plumbing, electrical, or climate conditioning service provider,</w:t>
      </w:r>
      <w:r w:rsidRPr="00CA43CE">
        <w:t xml:space="preserve"> who wants to transport or sell nonferrous metals to a secondary metals recycler shall obtain a permit to transport and sell </w:t>
      </w:r>
      <w:r w:rsidRPr="00CA43CE">
        <w:rPr>
          <w:u w:val="single"/>
        </w:rPr>
        <w:t>the</w:t>
      </w:r>
      <w:r w:rsidRPr="00CA43CE">
        <w:t xml:space="preserve"> nonferrous metals</w:t>
      </w:r>
      <w:r w:rsidRPr="00CA43CE">
        <w:rPr>
          <w:u w:val="single"/>
        </w:rPr>
        <w:t>.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r>
      <w:r w:rsidRPr="00CA43CE">
        <w:rPr>
          <w:u w:val="single"/>
        </w:rPr>
        <w:t>If a person is a resident of South Carolina or an entity is located in South Carolina, the person or entity shall obtain a permit</w:t>
      </w:r>
      <w:r w:rsidRPr="00CA43CE">
        <w:t xml:space="preserve"> from the sheriff of the county in which the person resides </w:t>
      </w:r>
      <w:r w:rsidRPr="00CA43CE">
        <w:rPr>
          <w:u w:val="single"/>
        </w:rPr>
        <w:t>or has a secondary residence</w:t>
      </w:r>
      <w:r w:rsidRPr="00CA43CE">
        <w:t xml:space="preserve"> or </w:t>
      </w:r>
      <w:r w:rsidRPr="00CA43CE">
        <w:rPr>
          <w:u w:val="single"/>
        </w:rPr>
        <w:t>in which</w:t>
      </w:r>
      <w:r w:rsidRPr="00CA43CE">
        <w:t xml:space="preserve"> the entity is located </w:t>
      </w:r>
      <w:r w:rsidRPr="00CA43CE">
        <w:rPr>
          <w:u w:val="single"/>
        </w:rPr>
        <w:t>or has a secondary business</w:t>
      </w:r>
      <w:r w:rsidRPr="00CA43CE">
        <w:t xml:space="preserve">.  The sheriff </w:t>
      </w:r>
      <w:r w:rsidRPr="00CA43CE">
        <w:rPr>
          <w:strike/>
        </w:rPr>
        <w:t>shall</w:t>
      </w:r>
      <w:r w:rsidRPr="00CA43CE">
        <w:t xml:space="preserve"> </w:t>
      </w:r>
      <w:r w:rsidRPr="00CA43CE">
        <w:rPr>
          <w:u w:val="single"/>
        </w:rPr>
        <w:t>may</w:t>
      </w:r>
      <w:r w:rsidRPr="00CA43CE">
        <w:t xml:space="preserve"> issue the permit to the person or entity if the: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t xml:space="preserve">person resides </w:t>
      </w:r>
      <w:r w:rsidRPr="00CA43CE">
        <w:rPr>
          <w:u w:val="single"/>
        </w:rPr>
        <w:t>or has a secondary residence</w:t>
      </w:r>
      <w:r w:rsidRPr="00CA43CE">
        <w:t xml:space="preserve"> or the entity is located </w:t>
      </w:r>
      <w:r w:rsidRPr="00CA43CE">
        <w:rPr>
          <w:u w:val="single"/>
        </w:rPr>
        <w:t>or has a secondary business</w:t>
      </w:r>
      <w:r w:rsidRPr="00CA43CE">
        <w:t xml:space="preserve"> in the sheriff’s county</w:t>
      </w:r>
      <w:r w:rsidRPr="00CA43CE">
        <w:rPr>
          <w:strike/>
        </w:rPr>
        <w:t>, or, if the person is not a resident of or the entity is not located in South Carolina, secondary metals recycler purchasing the nonferrous metals is located in the sheriff’s county</w:t>
      </w:r>
      <w:r w:rsidRPr="00CA43CE">
        <w:t xml:space="preserve">; </w:t>
      </w:r>
      <w:r w:rsidRPr="00CA43CE">
        <w:rPr>
          <w:strike/>
        </w:rPr>
        <w:t>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person or entity 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(b)</w:t>
      </w:r>
      <w:r w:rsidRPr="00CA43CE">
        <w:rPr>
          <w:u w:val="single"/>
        </w:rPr>
        <w:t>(c)</w:t>
      </w:r>
      <w:r w:rsidRPr="00CA43CE">
        <w:tab/>
        <w:t xml:space="preserve">person or entity declares on </w:t>
      </w:r>
      <w:r w:rsidRPr="00CA43CE">
        <w:rPr>
          <w:strike/>
        </w:rPr>
        <w:t>a form</w:t>
      </w:r>
      <w:r w:rsidRPr="00CA43CE">
        <w:t xml:space="preserve"> </w:t>
      </w:r>
      <w:r w:rsidRPr="00CA43CE">
        <w:rPr>
          <w:u w:val="single"/>
        </w:rPr>
        <w:t>an application</w:t>
      </w:r>
      <w:r w:rsidRPr="00CA43CE">
        <w:t xml:space="preserve"> provided by the sheriff that the person or entity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(3)</w:t>
      </w:r>
      <w:r w:rsidRPr="00CA43CE">
        <w:tab/>
        <w:t xml:space="preserve">If </w:t>
      </w:r>
      <w:r w:rsidRPr="00CA43CE">
        <w:rPr>
          <w:strike/>
        </w:rPr>
        <w:t>the</w:t>
      </w:r>
      <w:r w:rsidRPr="00CA43CE">
        <w:t xml:space="preserve"> </w:t>
      </w:r>
      <w:r w:rsidRPr="00CA43CE">
        <w:rPr>
          <w:u w:val="single"/>
        </w:rPr>
        <w:t>a</w:t>
      </w:r>
      <w:r w:rsidRPr="00CA43CE">
        <w:t xml:space="preserve"> person is not a resident </w:t>
      </w:r>
      <w:r w:rsidRPr="00CA43CE">
        <w:rPr>
          <w:u w:val="single"/>
        </w:rPr>
        <w:t>of this State</w:t>
      </w:r>
      <w:r w:rsidRPr="00CA43CE">
        <w:t xml:space="preserve"> or </w:t>
      </w:r>
      <w:r w:rsidRPr="00CA43CE">
        <w:rPr>
          <w:strike/>
        </w:rPr>
        <w:t>the</w:t>
      </w:r>
      <w:r w:rsidRPr="00CA43CE">
        <w:t xml:space="preserve"> </w:t>
      </w:r>
      <w:r w:rsidRPr="00CA43CE">
        <w:rPr>
          <w:u w:val="single"/>
        </w:rPr>
        <w:t>an</w:t>
      </w:r>
      <w:r w:rsidRPr="00CA43CE">
        <w:t xml:space="preserve"> entity is not located in South Carolina, the person or entity shall obtain a permit </w:t>
      </w:r>
      <w:r w:rsidRPr="00CA43CE">
        <w:rPr>
          <w:strike/>
        </w:rPr>
        <w:t>to transport and sell nonferrous metals</w:t>
      </w:r>
      <w:r w:rsidRPr="00CA43CE">
        <w:t xml:space="preserve"> from </w:t>
      </w:r>
      <w:r w:rsidRPr="00CA43CE">
        <w:rPr>
          <w:strike/>
        </w:rPr>
        <w:t>the</w:t>
      </w:r>
      <w:r w:rsidRPr="00CA43CE">
        <w:t xml:space="preserve"> </w:t>
      </w:r>
      <w:r w:rsidRPr="00CA43CE">
        <w:rPr>
          <w:u w:val="single"/>
        </w:rPr>
        <w:t>any</w:t>
      </w:r>
      <w:r w:rsidRPr="00CA43CE">
        <w:t xml:space="preserve"> sheriff of </w:t>
      </w:r>
      <w:r w:rsidRPr="00CA43CE">
        <w:rPr>
          <w:strike/>
        </w:rPr>
        <w:t>the</w:t>
      </w:r>
      <w:r w:rsidRPr="00CA43CE">
        <w:t xml:space="preserve"> </w:t>
      </w:r>
      <w:r w:rsidRPr="00CA43CE">
        <w:rPr>
          <w:u w:val="single"/>
        </w:rPr>
        <w:t>any</w:t>
      </w:r>
      <w:r w:rsidRPr="00CA43CE">
        <w:t xml:space="preserve"> county </w:t>
      </w:r>
      <w:r w:rsidRPr="00CA43CE">
        <w:rPr>
          <w:strike/>
        </w:rPr>
        <w:t>in which the secondary metals recycler purchasing the nonferrous metals is located</w:t>
      </w:r>
      <w:r w:rsidRPr="00CA43CE">
        <w:t xml:space="preserve">.  </w:t>
      </w:r>
      <w:r w:rsidRPr="00CA43CE">
        <w:rPr>
          <w:u w:val="single"/>
        </w:rPr>
        <w:t>The sheriff may issue the permit to the person or entity if the: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(a)</w:t>
      </w:r>
      <w:r w:rsidRPr="00CA43CE">
        <w:tab/>
      </w:r>
      <w:r w:rsidRPr="00CA43CE">
        <w:rPr>
          <w:u w:val="single"/>
        </w:rPr>
        <w:t>person is not a resident of South Carolina or the entity is not located in South Carolina;</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person or entity 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(c)</w:t>
      </w:r>
      <w:r w:rsidRPr="00CA43CE">
        <w:tab/>
      </w:r>
      <w:r w:rsidRPr="00CA43CE">
        <w:rPr>
          <w:u w:val="single"/>
        </w:rPr>
        <w:t>person or entity declares on an application provided by the sheriff that the person or entity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(4)</w:t>
      </w:r>
      <w:r w:rsidRPr="00CA43CE">
        <w:tab/>
      </w:r>
      <w:r w:rsidRPr="00CA43CE">
        <w:rPr>
          <w:u w:val="single"/>
        </w:rPr>
        <w:t>The South Carolina Law Enforcement Division shall develop the application and permit in consultation with the state’s sheriffs and representatives of the secondary metals recyclers’ industry.</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(5)</w:t>
      </w:r>
      <w:r w:rsidRPr="00CA43CE">
        <w:tab/>
      </w:r>
      <w:r w:rsidRPr="00CA43CE">
        <w:rPr>
          <w:u w:val="single"/>
        </w:rPr>
        <w:t>A sheriff may investigate a person or entity’s background prior to issuing a permit for purposes of determining if the person or entity qualifies to be issued a permit.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(6)</w:t>
      </w:r>
      <w:r w:rsidRPr="00CA43CE">
        <w:tab/>
      </w:r>
      <w:r w:rsidRPr="00CA43CE">
        <w:rPr>
          <w:strike/>
        </w:rPr>
        <w:t>The</w:t>
      </w:r>
      <w:r w:rsidRPr="00CA43CE">
        <w:t xml:space="preserve"> </w:t>
      </w:r>
      <w:r w:rsidRPr="00CA43CE">
        <w:rPr>
          <w:u w:val="single"/>
        </w:rPr>
        <w:t>A</w:t>
      </w:r>
      <w:r w:rsidRPr="00CA43CE">
        <w:t xml:space="preserve"> sheriff may not charge a fee for </w:t>
      </w:r>
      <w:r w:rsidRPr="00CA43CE">
        <w:rPr>
          <w:strike/>
        </w:rPr>
        <w:t>the</w:t>
      </w:r>
      <w:r w:rsidRPr="00CA43CE">
        <w:t xml:space="preserve"> </w:t>
      </w:r>
      <w:r w:rsidRPr="00CA43CE">
        <w:rPr>
          <w:u w:val="single"/>
        </w:rPr>
        <w:t>a</w:t>
      </w:r>
      <w:r w:rsidRPr="00CA43CE">
        <w:t xml:space="preserve"> permit.  </w:t>
      </w:r>
      <w:r w:rsidRPr="00CA43CE">
        <w:rPr>
          <w:u w:val="single"/>
        </w:rPr>
        <w:t>A sheriff may charge a ten dollar fee to replace a permit that has been lost or destroyed.  If the original permit is later found by the person or entity, the person or entity must turn the original permit into the sheriff or destroy the original permit.</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(7)</w:t>
      </w:r>
      <w:r w:rsidRPr="00CA43CE">
        <w:tab/>
      </w:r>
      <w:r w:rsidRPr="00CA43CE">
        <w:rPr>
          <w:strike/>
        </w:rPr>
        <w:t>The</w:t>
      </w:r>
      <w:r w:rsidRPr="00CA43CE">
        <w:rPr>
          <w:u w:val="single"/>
        </w:rPr>
        <w:t>A</w:t>
      </w:r>
      <w:r w:rsidRPr="00CA43CE">
        <w:t xml:space="preserve"> sheriff shall keep a record of all permits issued </w:t>
      </w:r>
      <w:r w:rsidRPr="00CA43CE">
        <w:rPr>
          <w:strike/>
        </w:rPr>
        <w:t>pursuant to this subsection</w:t>
      </w:r>
      <w:r w:rsidRPr="00CA43CE">
        <w:t xml:space="preserve"> containing, at a minimum, the date of issuance, the name and address of the </w:t>
      </w:r>
      <w:r w:rsidRPr="00CA43CE">
        <w:rPr>
          <w:strike/>
        </w:rPr>
        <w:t>permit holder</w:t>
      </w:r>
      <w:r w:rsidRPr="00CA43CE">
        <w:t xml:space="preserve"> </w:t>
      </w:r>
      <w:r w:rsidRPr="00CA43CE">
        <w:rPr>
          <w:u w:val="single"/>
        </w:rPr>
        <w:t>person or entity</w:t>
      </w:r>
      <w:r w:rsidRPr="00CA43CE">
        <w:t xml:space="preserve">, a photocopy of the </w:t>
      </w:r>
      <w:r w:rsidRPr="00CA43CE">
        <w:rPr>
          <w:strike/>
        </w:rPr>
        <w:t>permit holder’s</w:t>
      </w:r>
      <w:r w:rsidRPr="00CA43CE">
        <w:t xml:space="preserve"> </w:t>
      </w:r>
      <w:r w:rsidRPr="00CA43CE">
        <w:rPr>
          <w:u w:val="single"/>
        </w:rPr>
        <w:t>person’s identification or of the employee’s</w:t>
      </w:r>
      <w:r w:rsidRPr="00CA43CE">
        <w:t xml:space="preserve"> identification, </w:t>
      </w:r>
      <w:r w:rsidRPr="00CA43CE">
        <w:rPr>
          <w:strike/>
        </w:rPr>
        <w:t>the license plate number of the permit holder’s person’s motor vehicle or the entity’s motor vehicle,</w:t>
      </w:r>
      <w:r w:rsidRPr="00CA43CE">
        <w:t xml:space="preserve"> and the </w:t>
      </w:r>
      <w:r w:rsidRPr="00CA43CE">
        <w:rPr>
          <w:strike/>
        </w:rPr>
        <w:t>permit holder’s</w:t>
      </w:r>
      <w:r w:rsidRPr="00CA43CE">
        <w:t xml:space="preserve"> </w:t>
      </w:r>
      <w:r w:rsidRPr="00CA43CE">
        <w:rPr>
          <w:u w:val="single"/>
        </w:rPr>
        <w:t>person’s photograph or the entity’s employee’s</w:t>
      </w:r>
      <w:r w:rsidRPr="00CA43CE">
        <w:t xml:space="preserve"> photograph.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(8)</w:t>
      </w:r>
      <w:r w:rsidRPr="00CA43CE">
        <w:tab/>
      </w:r>
      <w:r w:rsidRPr="00CA43CE">
        <w:rPr>
          <w:strike/>
        </w:rPr>
        <w:t>The</w:t>
      </w:r>
      <w:r w:rsidRPr="00CA43CE">
        <w:rPr>
          <w:u w:val="single"/>
        </w:rPr>
        <w:t>A</w:t>
      </w:r>
      <w:r w:rsidRPr="00CA43CE">
        <w:t xml:space="preserve"> permit is valid </w:t>
      </w:r>
      <w:r w:rsidRPr="00CA43CE">
        <w:rPr>
          <w:strike/>
        </w:rPr>
        <w:t>for twelve months</w:t>
      </w:r>
      <w:r w:rsidRPr="00CA43CE">
        <w:t xml:space="preserve"> </w:t>
      </w:r>
      <w:r w:rsidRPr="00CA43CE">
        <w:rPr>
          <w:u w:val="single"/>
        </w:rPr>
        <w:t>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r w:rsidRPr="00CA43CE">
        <w:t xml:space="preserve">.  </w:t>
      </w:r>
      <w:r w:rsidRPr="00CA43CE">
        <w:rPr>
          <w:strike/>
        </w:rPr>
        <w:t>If a person or entity only wants to sell or transport nonferrous metals a maximum of two times in a twelve month period, the person or entity can obtain a forty</w:t>
      </w:r>
      <w:r w:rsidRPr="00CA43CE">
        <w:rPr>
          <w:strike/>
        </w:rPr>
        <w:noBreakHyphen/>
        <w:t>eight hour permit from the applicable sheriff’s office pursuant to this subsection, except that the person only needs to call the sheriff’s office, provide the required information, and obtain a permit number.  A person or entity only may request such a permit two times in a twelve month period.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(9)</w:t>
      </w:r>
      <w:r w:rsidRPr="00CA43CE">
        <w:tab/>
      </w:r>
      <w:r w:rsidRPr="00CA43CE">
        <w:rPr>
          <w:u w:val="single"/>
        </w:rPr>
        <w:t>A permit may be denied, suspended, or revoked at any time if a sheriff discovers that the information on an application is inaccurate, a person or entity does not comply with the requirements of this section, or a person or entity is convicted of a violation of Section 16</w:t>
      </w:r>
      <w:r w:rsidRPr="00CA43CE">
        <w:rPr>
          <w:u w:val="single"/>
        </w:rPr>
        <w:noBreakHyphen/>
        <w:t>11</w:t>
      </w:r>
      <w:r w:rsidRPr="00CA43CE">
        <w:rPr>
          <w:u w:val="single"/>
        </w:rPr>
        <w:noBreakHyphen/>
        <w:t>523 or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(2)(a)</w:t>
      </w:r>
      <w:r w:rsidRPr="00CA43CE">
        <w:rPr>
          <w:u w:val="single"/>
        </w:rPr>
        <w:t>(10)(a)</w:t>
      </w:r>
      <w:r w:rsidRPr="00CA43CE">
        <w:tab/>
        <w:t xml:space="preserve">It is unlawful for a person </w:t>
      </w:r>
      <w:r w:rsidRPr="00CA43CE">
        <w:rPr>
          <w:u w:val="single"/>
        </w:rPr>
        <w:t>or entity</w:t>
      </w:r>
      <w:r w:rsidRPr="00CA43CE">
        <w:t xml:space="preserve"> to obtain a permit to transport and sell nonferrous metals for the purpose of transporting or selling stolen nonferrous metals.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 xml:space="preserve">A person who violates a provision of this subitem is guilty of a felony, and, upon conviction, must be fined in the discretion of the court or imprisoned not more than ten years, or both.  </w:t>
      </w:r>
      <w:r w:rsidRPr="00CA43CE">
        <w:rPr>
          <w:u w:val="single"/>
        </w:rPr>
        <w:t>The person or entity’s permit must be revoked.</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t>(D)(1)</w:t>
      </w:r>
      <w:r w:rsidRPr="00CA43CE">
        <w:tab/>
        <w:t xml:space="preserve">It is unlawful to purchase nonferrous metals in any amount for the purpose of recycling the nonferrous metals from a seller </w:t>
      </w:r>
      <w:r w:rsidRPr="00CA43CE">
        <w:rPr>
          <w:strike/>
        </w:rPr>
        <w:t>who is not a holder of a retail license, an authorized wholesaler, a contractor licensed pursuant to Article 1, Chapter 11, Title 40, or a gas, electric, communications, water, plumbing, electrical, or climate conditioning service provider,</w:t>
      </w:r>
      <w:r w:rsidRPr="00CA43CE">
        <w:t xml:space="preserve"> unless the purchaser is a secondary metals recycler who has a valid permit to purchase nonferrous metals issued pursuant to subsection (B) and the seller has a valid permit to transport and sell nonferrous metals issued pursuant to subsection (C).  </w:t>
      </w:r>
      <w:r w:rsidRPr="00CA43CE">
        <w:rPr>
          <w:u w:val="single"/>
        </w:rPr>
        <w:t>A secondary metals recycler may hold a seller’s nonferrous metals while the seller obtains a permit to transport and sell nonferrous metals pursuant to subsection (C).</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t xml:space="preserve">A secondary metals recycler shall maintain a record containing, at a minimum, the date of purchase, </w:t>
      </w:r>
      <w:r w:rsidRPr="00CA43CE">
        <w:rPr>
          <w:u w:val="single"/>
        </w:rPr>
        <w:t>the</w:t>
      </w:r>
      <w:r w:rsidRPr="00CA43CE">
        <w:t xml:space="preserve"> name and address of the seller, a photocopy of the seller’s identification, a photocopy of the seller’s permit to transport and sell nonferrous metals, if applicable, the license plate number of the seller’s motor vehicle, </w:t>
      </w:r>
      <w:r w:rsidRPr="00CA43CE">
        <w:rPr>
          <w:u w:val="single"/>
        </w:rPr>
        <w:t>if available,</w:t>
      </w:r>
      <w:r w:rsidRPr="00CA43CE">
        <w:t xml:space="preserve"> the seller’s photograph, </w:t>
      </w:r>
      <w:r w:rsidRPr="00CA43CE">
        <w:rPr>
          <w:u w:val="single"/>
        </w:rPr>
        <w:t>the</w:t>
      </w:r>
      <w:r w:rsidRPr="00CA43CE">
        <w:t xml:space="preserve"> weight </w:t>
      </w:r>
      <w:r w:rsidRPr="00CA43CE">
        <w:rPr>
          <w:strike/>
        </w:rPr>
        <w:t>or length,</w:t>
      </w:r>
      <w:r w:rsidRPr="00CA43CE">
        <w:t xml:space="preserve"> and size or other description of the nonferrous metals purchased, </w:t>
      </w:r>
      <w:r w:rsidRPr="00CA43CE">
        <w:rPr>
          <w:u w:val="single"/>
        </w:rPr>
        <w:t>the</w:t>
      </w:r>
      <w:r w:rsidRPr="00CA43CE">
        <w:t xml:space="preserve"> amount paid for </w:t>
      </w:r>
      <w:r w:rsidRPr="00CA43CE">
        <w:rPr>
          <w:strike/>
        </w:rPr>
        <w:t>it</w:t>
      </w:r>
      <w:r w:rsidRPr="00CA43CE">
        <w:t xml:space="preserve"> </w:t>
      </w:r>
      <w:r w:rsidRPr="00CA43CE">
        <w:rPr>
          <w:u w:val="single"/>
        </w:rPr>
        <w:t>the nonferrous metals</w:t>
      </w:r>
      <w:r w:rsidRPr="00CA43CE">
        <w:t xml:space="preserve">, and a signed statement from the seller stating that the seller is the rightful owner or is entitled to sell the nonferrous metals being sold.  </w:t>
      </w:r>
      <w:r w:rsidRPr="00CA43CE">
        <w:rPr>
          <w:u w:val="single"/>
        </w:rPr>
        <w:t>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and twenty days.  A secondary metals recycler may maintain a record in an electronic database provided that the information is legible and can be accessed by law enforcement upon request.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(3)</w:t>
      </w:r>
      <w:r w:rsidRPr="00CA43CE">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w:t>
      </w:r>
      <w:r w:rsidRPr="00CA43CE">
        <w:rPr>
          <w:strike/>
        </w:rPr>
        <w:t>two years</w:t>
      </w:r>
      <w:r w:rsidRPr="00CA43CE">
        <w:t xml:space="preserve"> </w:t>
      </w:r>
      <w:r w:rsidRPr="00CA43CE">
        <w:rPr>
          <w:u w:val="single"/>
        </w:rPr>
        <w:t>one year</w:t>
      </w:r>
      <w:r w:rsidRPr="00CA43CE">
        <w:t xml:space="preserve"> from the date of purchase.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(2)</w:t>
      </w:r>
      <w:r w:rsidRPr="00CA43CE">
        <w:rPr>
          <w:u w:val="single"/>
        </w:rPr>
        <w:t>(4)</w:t>
      </w:r>
      <w:r w:rsidRPr="00CA43CE">
        <w:tab/>
      </w:r>
      <w:r w:rsidRPr="00CA43CE">
        <w:rPr>
          <w:strike/>
        </w:rPr>
        <w:t>A secondary metals recycler shall purchase copper, catalytic converters, and beer kegs by check alone</w:t>
      </w:r>
      <w:r w:rsidRPr="00CA43CE">
        <w:t xml:space="preserve"> </w:t>
      </w:r>
      <w:r w:rsidRPr="00CA43CE">
        <w:rPr>
          <w:u w:val="single"/>
        </w:rPr>
        <w:t>A secondary metals recycler shall not enter into a cash transaction in payment for the purchase of copper, catalytic converters, and beer kegs.  Payment for the purchase of copper, catalytic converters, and beer kegs must be made by check alone issued and made payable to the seller.  A secondary metals recycler shall neither cash a check issued pursuant to this item nor use an automated teller machine (ATM) or other cash card system in lieu of a check</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(3)</w:t>
      </w:r>
      <w:r w:rsidRPr="00CA43CE">
        <w:rPr>
          <w:u w:val="single"/>
        </w:rPr>
        <w:t>(5)</w:t>
      </w:r>
      <w:r w:rsidRPr="00CA43CE">
        <w:tab/>
        <w:t>A secondary metals recycler shall prominently display a twenty</w:t>
      </w:r>
      <w:r w:rsidRPr="00CA43CE">
        <w:noBreakHyphen/>
        <w:t>inch by thirty</w:t>
      </w:r>
      <w:r w:rsidRPr="00CA43CE">
        <w:noBreakHyphen/>
        <w:t>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CA43CE">
        <w:noBreakHyphen/>
        <w:t>17</w:t>
      </w:r>
      <w:r w:rsidRPr="00CA43CE">
        <w:noBreakHyphen/>
        <w:t>680, CODE OF LAWS OF SOUTH CAROLINA, 1976.’</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(4)</w:t>
      </w:r>
      <w:r w:rsidRPr="00CA43CE">
        <w:rPr>
          <w:u w:val="single"/>
        </w:rPr>
        <w:t>(6)</w:t>
      </w:r>
      <w:r w:rsidRPr="00CA43CE">
        <w:tab/>
        <w:t xml:space="preserve">A purchaser who violates a provision of this subsection: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t>for a first offense, is guilty of a misdemeanor, and, upon conviction, must be fined not less than two hundred dollars nor more than three hundred dollars or imprisoned not more than thirty days;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for a second offense, is guilty of a misdemeanor, and, upon conviction, must be fined not less than four hundred dollars nor more than five hundred dollars or imprisoned not more than one year, or both;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(c)</w:t>
      </w:r>
      <w:r w:rsidRPr="00CA43CE">
        <w:tab/>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rPr>
          <w:u w:val="single"/>
        </w:rPr>
        <w:t>If the purchaser obtained a permit to purchase nonferrous metals pursuant to subsection (B),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(E)(1)(a)</w:t>
      </w:r>
      <w:r w:rsidRPr="00CA43CE">
        <w:tab/>
        <w:t xml:space="preserve">It is unlawful to sell nonferrous metals in any amount to a secondary metals recycler unless the secondary metals recycler has a valid permit to purchase nonferrous metals issued pursuant to subsection (B) and the seller </w:t>
      </w:r>
      <w:r w:rsidRPr="00CA43CE">
        <w:rPr>
          <w:strike/>
        </w:rPr>
        <w:t>is a holder of a retail license, an authorized wholesaler, a contractor licensed pursuant to Article 1, Chapter 11, Title 40, or a gas, electric, communications, water, plumbing, electrical, or climate conditioning service provider, or the seller</w:t>
      </w:r>
      <w:r w:rsidRPr="00CA43CE">
        <w:t xml:space="preserve"> has a valid permit to transport and sell nonferrous metals issued pursuant to subsection (C).</w:t>
      </w:r>
      <w:r w:rsidRPr="00CA43CE">
        <w:tab/>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A seller who violates a provision of this subitem:</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tab/>
        <w:t>(i)</w:t>
      </w:r>
      <w:r w:rsidRPr="00CA43CE">
        <w:tab/>
      </w:r>
      <w:r w:rsidRPr="00CA43CE">
        <w:tab/>
        <w:t>for a first offense, is guilty of a misdemeanor, and, upon conviction, must be fined in the discretion of the court or imprisoned not more than one year, or both;</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tab/>
        <w:t>(ii)</w:t>
      </w:r>
      <w:r w:rsidRPr="00CA43CE">
        <w:tab/>
        <w:t xml:space="preserve">for a second offense, is guilty of a misdemeanor, and, upon conviction, must be fined not less than five hundred dollars or imprisoned not more than three years, or both; and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tab/>
        <w:t>(iii)</w:t>
      </w:r>
      <w:r w:rsidRPr="00CA43CE">
        <w:tab/>
        <w:t>for a third or subsequent offense, is guilty of a felony, and, upon conviction, must be fined not less than one thousand dollars or imprisoned not more than five years, or both.</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rPr>
          <w:u w:val="single"/>
        </w:rPr>
        <w:t>If the seller obtained a permit to transport and sell nonferrous metals pursuant to subsection (C),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(2)(a)</w:t>
      </w:r>
      <w:r w:rsidRPr="00CA43CE">
        <w:tab/>
        <w:t xml:space="preserve">It is unlawful to purchase </w:t>
      </w:r>
      <w:r w:rsidRPr="00CA43CE">
        <w:rPr>
          <w:u w:val="single"/>
        </w:rPr>
        <w:t>or otherwise acquire</w:t>
      </w:r>
      <w:r w:rsidRPr="00CA43CE">
        <w:t xml:space="preserv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 xml:space="preserve">A purchaser who violates a provision of this subitem is guilty of a felony, and, upon conviction, must be fined in the discretion of the court or imprisoned not more than ten years, or both.  </w:t>
      </w:r>
      <w:r w:rsidRPr="00CA43CE">
        <w:rPr>
          <w:u w:val="single"/>
        </w:rPr>
        <w:t>The purchaser’s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(F)(1)</w:t>
      </w:r>
      <w:r w:rsidRPr="00CA43CE">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CA43CE">
        <w:noBreakHyphen/>
        <w:t xml:space="preserve">day period by the law enforcement officer.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No later than the expiration of the fifteen</w:t>
      </w:r>
      <w:r w:rsidRPr="00CA43CE">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CA43CE">
        <w:noBreakHyphen/>
        <w:t xml:space="preserve">day period by the law enforcement officer.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(4)</w:t>
      </w:r>
      <w:r w:rsidRPr="00CA43CE">
        <w:tab/>
        <w:t>A secondary metals recycler who violates a provision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t>for a first offense, is guilty of a misdemeanor, and, upon conviction, must be fined not less than two hundred dollars nor more than three hundred dollars or imprisoned not more than thirty days;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for a second offense, is guilty of a misdemeanor, and, upon conviction, must be fined not less than four hundred dollars nor more than five hundred dollars or imprisoned not more than one year, or both;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(c)</w:t>
      </w:r>
      <w:r w:rsidRPr="00CA43CE">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rPr>
          <w:u w:val="single"/>
        </w:rPr>
        <w:t>The secondary metals recycler’s permit to purchase nonferrous metals issued pursuant to subsection (B)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(G)(1)</w:t>
      </w:r>
      <w:r w:rsidRPr="00CA43CE">
        <w:tab/>
        <w:t xml:space="preserve">It is unlawful to transport </w:t>
      </w:r>
      <w:r w:rsidRPr="00CA43CE">
        <w:rPr>
          <w:u w:val="single"/>
        </w:rPr>
        <w:t>nonferrous metals</w:t>
      </w:r>
      <w:r w:rsidRPr="00CA43CE">
        <w:t xml:space="preserve"> in a vehicle or have </w:t>
      </w:r>
      <w:r w:rsidRPr="00CA43CE">
        <w:rPr>
          <w:u w:val="single"/>
        </w:rPr>
        <w:t>nonferrous metals</w:t>
      </w:r>
      <w:r w:rsidRPr="00CA43CE">
        <w:t xml:space="preserve"> in a person’s possession in a vehicle on the highways of this State </w:t>
      </w:r>
      <w:r w:rsidRPr="00CA43CE">
        <w:rPr>
          <w:strike/>
        </w:rPr>
        <w:t>nonferrous metals of an aggregate weight of more than ten pounds</w:t>
      </w:r>
      <w:r w:rsidRPr="00CA43CE">
        <w: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Subsection (G)(1) does not apply if:</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r>
      <w:r w:rsidRPr="00CA43CE">
        <w:rPr>
          <w:strike/>
        </w:rPr>
        <w:t>the vehicle is a vehicle used in the ordinary course of business for the purpose of transporting nonferrous metals;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(b)</w:t>
      </w:r>
      <w:r w:rsidRPr="00CA43CE">
        <w:tab/>
        <w:t>the person can present a valid permit to transport and sell nonferrous metals issued pursuant to subsection (C); or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(c)</w:t>
      </w:r>
      <w:r w:rsidRPr="00CA43CE">
        <w:rPr>
          <w:u w:val="single"/>
        </w:rPr>
        <w:t>(b)</w:t>
      </w:r>
      <w:r w:rsidRPr="00CA43CE">
        <w:tab/>
        <w:t>the person can present a valid bill of sale for the nonferrous metals.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 xml:space="preserve">If a law enforcement officer determines that one or more of the exceptions listed in item </w:t>
      </w:r>
      <w:r w:rsidRPr="00CA43CE">
        <w:rPr>
          <w:u w:val="single"/>
        </w:rPr>
        <w:t>(G)</w:t>
      </w:r>
      <w:r w:rsidRPr="00CA43CE">
        <w:t xml:space="preserve">(2) applies, or the law enforcement officer determines that the nonferrous metals are not stolen goods and are in the rightful possession of the person, the law enforcement officer shall not issue a citation for a violation of this subsection.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(4)</w:t>
      </w:r>
      <w:r w:rsidRPr="00CA43CE">
        <w:tab/>
        <w:t xml:space="preserve">A person who violates a provision of item </w:t>
      </w:r>
      <w:r w:rsidRPr="00CA43CE">
        <w:rPr>
          <w:u w:val="single"/>
        </w:rPr>
        <w:t>(G)</w:t>
      </w:r>
      <w:r w:rsidRPr="00CA43CE">
        <w:t xml:space="preserve">(1):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t xml:space="preserve">for a first offense, is guilty of a misdemeanor, and, upon conviction, must be fined not more than two hundred dollars or imprisoned not more than thirty days;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for a second offense, is guilty of a misdemeanor, and, upon conviction, must be fined not more than five hundred dollars or imprisoned not more than one year, or both;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(c)</w:t>
      </w:r>
      <w:r w:rsidRPr="00CA43CE">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(5)</w:t>
      </w:r>
      <w:r w:rsidRPr="00CA43CE">
        <w:tab/>
        <w:t xml:space="preserve">If a person transports nonferrous metals that the person knows are stolen in a vehicle or has in the person’s possession in a vehicle on the highways of this State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r w:rsidRPr="00CA43CE">
        <w:rPr>
          <w:u w:val="single"/>
        </w:rPr>
        <w:t>If the person obtained a permit to transport and sell nonferrous metals pursuant to subsection (C),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(H)</w:t>
      </w:r>
      <w:r w:rsidRPr="00CA43CE">
        <w:tab/>
        <w:t xml:space="preserve">For purposes of this section, the only </w:t>
      </w:r>
      <w:r w:rsidRPr="00CA43CE">
        <w:rPr>
          <w:u w:val="single"/>
        </w:rPr>
        <w:t>acceptable</w:t>
      </w:r>
      <w:r w:rsidRPr="00CA43CE">
        <w:t xml:space="preserve"> identification </w:t>
      </w:r>
      <w:r w:rsidRPr="00CA43CE">
        <w:rPr>
          <w:strike/>
        </w:rPr>
        <w:t>acceptable</w:t>
      </w:r>
      <w:r w:rsidRPr="00CA43CE">
        <w:t xml:space="preserve"> is a </w:t>
      </w:r>
      <w:r w:rsidRPr="00CA43CE">
        <w:rPr>
          <w:u w:val="single"/>
        </w:rPr>
        <w:t>valid</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(1)</w:t>
      </w:r>
      <w:r w:rsidRPr="00CA43CE">
        <w:tab/>
      </w:r>
      <w:r w:rsidRPr="00CA43CE">
        <w:rPr>
          <w:strike/>
        </w:rPr>
        <w:t>valid</w:t>
      </w:r>
      <w:r w:rsidRPr="00CA43CE">
        <w:t xml:space="preserve"> South Carolina driver’s license issued by the Department of Motor Vehicles;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r>
      <w:r w:rsidRPr="00CA43CE">
        <w:rPr>
          <w:strike/>
        </w:rPr>
        <w:t>valid</w:t>
      </w:r>
      <w:r w:rsidRPr="00CA43CE">
        <w:t xml:space="preserve"> South Carolina identification card issued by the Department of Motor Vehicles;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r>
      <w:r w:rsidRPr="00CA43CE">
        <w:rPr>
          <w:strike/>
        </w:rPr>
        <w:t>valid</w:t>
      </w:r>
      <w:r w:rsidRPr="00CA43CE">
        <w:t xml:space="preserve"> driver’s license from another state that contains the licensee’s picture on the face of the license; or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(4)</w:t>
      </w:r>
      <w:r w:rsidRPr="00CA43CE">
        <w:tab/>
      </w:r>
      <w:r w:rsidRPr="00CA43CE">
        <w:rPr>
          <w:strike/>
        </w:rPr>
        <w:t>valid</w:t>
      </w:r>
      <w:r w:rsidRPr="00CA43CE">
        <w:t xml:space="preserve"> military identification card.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rPr>
          <w:u w:val="single"/>
        </w:rPr>
        <w:t>(I)</w:t>
      </w:r>
      <w:r w:rsidRPr="00CA43CE">
        <w:tab/>
      </w:r>
      <w:r w:rsidRPr="00CA43CE">
        <w:rPr>
          <w:u w:val="single"/>
        </w:rPr>
        <w:t>A secondary metals recycler must not purchase or otherwise acquire an iron or steel:</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(1)</w:t>
      </w:r>
      <w:r w:rsidRPr="00CA43CE">
        <w:tab/>
      </w:r>
      <w:r w:rsidRPr="00CA43CE">
        <w:rPr>
          <w:u w:val="single"/>
        </w:rPr>
        <w:t>manhole cover; or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r>
      <w:r w:rsidRPr="00CA43CE">
        <w:rPr>
          <w:u w:val="single"/>
        </w:rPr>
        <w:t>drainage grate.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rPr>
          <w:strike/>
        </w:rPr>
        <w:t>(I)</w:t>
      </w:r>
      <w:r w:rsidRPr="00CA43CE">
        <w:rPr>
          <w:u w:val="single"/>
        </w:rPr>
        <w:t>(J)(1)</w:t>
      </w:r>
      <w:r w:rsidRPr="00CA43CE">
        <w:tab/>
      </w:r>
      <w:r w:rsidRPr="00CA43CE">
        <w:rPr>
          <w:u w:val="single"/>
        </w:rPr>
        <w:t>Except as provided in item (2)</w:t>
      </w:r>
      <w:r w:rsidRPr="00CA43CE">
        <w:t xml:space="preserve">, </w:t>
      </w:r>
      <w:r w:rsidRPr="00CA43CE">
        <w:rPr>
          <w:strike/>
        </w:rPr>
        <w:t>The</w:t>
      </w:r>
      <w:r w:rsidRPr="00CA43CE">
        <w:t xml:space="preserve"> </w:t>
      </w:r>
      <w:r w:rsidRPr="00CA43CE">
        <w:rPr>
          <w:u w:val="single"/>
        </w:rPr>
        <w:t>the</w:t>
      </w:r>
      <w:r w:rsidRPr="00CA43CE">
        <w:t xml:space="preserve"> provisions of this section do not apply to</w:t>
      </w:r>
      <w:r w:rsidRPr="00CA43CE">
        <w:rPr>
          <w:u w:val="single"/>
        </w:rPr>
        <w: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(a)</w:t>
      </w:r>
      <w:r w:rsidRPr="00CA43CE">
        <w:tab/>
        <w:t>the purchase or sale of aluminum cans</w:t>
      </w:r>
      <w:r w:rsidRPr="00CA43CE">
        <w:rPr>
          <w:u w:val="single"/>
        </w:rPr>
        <w: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a transaction between a secondary metals recycler and another secondary metals recycler;</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(c)</w:t>
      </w:r>
      <w:r w:rsidRPr="00CA43CE">
        <w:tab/>
      </w:r>
      <w:r w:rsidRPr="00CA43CE">
        <w:rPr>
          <w:u w:val="single"/>
        </w:rPr>
        <w:t>a governmental entity;</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(d)</w:t>
      </w:r>
      <w:r w:rsidRPr="00CA43CE">
        <w:tab/>
      </w:r>
      <w:r w:rsidRPr="00CA43CE">
        <w:rPr>
          <w:u w:val="single"/>
        </w:rPr>
        <w:t>a manufacturing or industrial vendor that generates or sells regulated metals in the ordinary course of its business;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(e)</w:t>
      </w:r>
      <w:r w:rsidRPr="00CA43CE">
        <w:tab/>
      </w:r>
      <w:r w:rsidRPr="00CA43CE">
        <w:rPr>
          <w:u w:val="single"/>
        </w:rPr>
        <w:t>a holder of a retail license, an authorized wholesaler, an automobile demolisher as defined in Section 56</w:t>
      </w:r>
      <w:r w:rsidRPr="00CA43CE">
        <w:rPr>
          <w:u w:val="single"/>
        </w:rPr>
        <w:noBreakHyphen/>
        <w:t>5</w:t>
      </w:r>
      <w:r w:rsidRPr="00CA43CE">
        <w:rPr>
          <w:u w:val="single"/>
        </w:rPr>
        <w:noBreakHyphen/>
        <w:t>5810(d), a contractor licensed pursuant to Chapter 11,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(f)</w:t>
      </w:r>
      <w:r w:rsidRPr="00CA43CE">
        <w:tab/>
      </w:r>
      <w:r w:rsidRPr="00CA43CE">
        <w:rPr>
          <w:u w:val="single"/>
        </w:rPr>
        <w:t>organizations, corporations, or associations registered with the State as charitable organizations or any nonprofit corporation</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r>
      <w:r w:rsidRPr="00CA43CE">
        <w:rPr>
          <w:u w:val="single"/>
        </w:rPr>
        <w:t>An exempted entity listed in item (1) is subject to the provisions of subsection (C)(10) and subsection (G)(5).</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rPr>
          <w:u w:val="single"/>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r w:rsidRPr="00CA43CE">
        <w:t xml:space="preserve"> </w:t>
      </w: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CA43CE">
        <w:tab/>
      </w:r>
      <w:r w:rsidRPr="00CA43CE">
        <w:rPr>
          <w:strike/>
        </w:rPr>
        <w:t>(J)</w:t>
      </w:r>
      <w:r w:rsidRPr="00CA43CE">
        <w:rPr>
          <w:u w:val="single"/>
        </w:rPr>
        <w:t>(K)</w:t>
      </w:r>
      <w:r w:rsidRPr="00CA43CE">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B00FB9" w:rsidRDefault="00B00FB9"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4A685C" w:rsidRPr="00EA2444"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A24709">
        <w:rPr>
          <w:u w:color="000000" w:themeColor="text1"/>
        </w:rPr>
        <w:t>SECTION</w:t>
      </w:r>
      <w:r w:rsidRPr="00A24709">
        <w:rPr>
          <w:u w:color="000000" w:themeColor="text1"/>
        </w:rPr>
        <w:tab/>
        <w:t>1</w:t>
      </w:r>
      <w:r w:rsidR="00B00FB9">
        <w:rPr>
          <w:u w:color="000000" w:themeColor="text1"/>
        </w:rPr>
        <w:t>3</w:t>
      </w:r>
      <w:r w:rsidRPr="00A24709">
        <w:rPr>
          <w:u w:color="000000" w:themeColor="text1"/>
        </w:rPr>
        <w:t>.</w:t>
      </w:r>
      <w:r w:rsidRPr="00A24709">
        <w:rPr>
          <w:u w:color="000000" w:themeColor="text1"/>
        </w:rPr>
        <w:tab/>
        <w:t>Subsection (H) of Section 56-5-5670 of the 1976 Code as contained in SECTION 5 and subsection (H) of Section 56-5-5945 of the 1976 Code as contained in SECTION 6 take effect upon approval by the Governor. SECTION 8 and the repeal of Section 56-3-115 take effect on October 1, 2012.  All other provisions of this act take effect one hundred eighty days after approval by the Governor.</w:t>
      </w:r>
    </w:p>
    <w:p w:rsidR="00CE7D7F" w:rsidRDefault="000737FE" w:rsidP="002A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54070F-A915-4D78-B9EA-D1C328AFFD1E}"/>
    <w:embedBold r:id="rId2" w:fontKey="{4ADD081B-13CC-4DBF-9C28-F596BE093894}"/>
  </w:font>
  <w:font w:name="Calibri">
    <w:panose1 w:val="020F0502020204030204"/>
    <w:charset w:val="00"/>
    <w:family w:val="swiss"/>
    <w:pitch w:val="variable"/>
    <w:sig w:usb0="A00002EF" w:usb1="4000207B" w:usb2="00000000" w:usb3="00000000" w:csb0="0000009F" w:csb1="00000000"/>
    <w:embedRegular r:id="rId3" w:fontKey="{CE421787-C21C-4E67-A432-405EB218C60A}"/>
  </w:font>
  <w:font w:name="Cambria">
    <w:panose1 w:val="02040503050406030204"/>
    <w:charset w:val="00"/>
    <w:family w:val="roman"/>
    <w:pitch w:val="variable"/>
    <w:sig w:usb0="A00002EF" w:usb1="4000004B" w:usb2="00000000" w:usb3="00000000" w:csb0="0000009F" w:csb1="00000000"/>
    <w:embedRegular r:id="rId4" w:fontKey="{B95DFBBC-E3E9-4282-9442-38624F31D2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2A5040">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2A50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97432"/>
    <w:rsid w:val="000B0720"/>
    <w:rsid w:val="000B5EAF"/>
    <w:rsid w:val="000D10C4"/>
    <w:rsid w:val="000E5D8E"/>
    <w:rsid w:val="0014679C"/>
    <w:rsid w:val="00170561"/>
    <w:rsid w:val="00186AC9"/>
    <w:rsid w:val="00197DF1"/>
    <w:rsid w:val="001B3DD9"/>
    <w:rsid w:val="001B7E5D"/>
    <w:rsid w:val="001C7D99"/>
    <w:rsid w:val="001D3BAC"/>
    <w:rsid w:val="00245C4E"/>
    <w:rsid w:val="00261709"/>
    <w:rsid w:val="00263B15"/>
    <w:rsid w:val="002A5040"/>
    <w:rsid w:val="002C1321"/>
    <w:rsid w:val="002C5896"/>
    <w:rsid w:val="002D05BE"/>
    <w:rsid w:val="002D3BED"/>
    <w:rsid w:val="00307C2B"/>
    <w:rsid w:val="00325639"/>
    <w:rsid w:val="00383247"/>
    <w:rsid w:val="003A1570"/>
    <w:rsid w:val="003D6E2B"/>
    <w:rsid w:val="003E6995"/>
    <w:rsid w:val="003E7597"/>
    <w:rsid w:val="00450668"/>
    <w:rsid w:val="00452200"/>
    <w:rsid w:val="00470AA5"/>
    <w:rsid w:val="004952FA"/>
    <w:rsid w:val="004A685C"/>
    <w:rsid w:val="004A794E"/>
    <w:rsid w:val="004B6A22"/>
    <w:rsid w:val="004C18AB"/>
    <w:rsid w:val="004D7F37"/>
    <w:rsid w:val="004E0207"/>
    <w:rsid w:val="00522CE0"/>
    <w:rsid w:val="00530816"/>
    <w:rsid w:val="00541790"/>
    <w:rsid w:val="005545E4"/>
    <w:rsid w:val="00564E85"/>
    <w:rsid w:val="00565148"/>
    <w:rsid w:val="00583271"/>
    <w:rsid w:val="00593361"/>
    <w:rsid w:val="005A413B"/>
    <w:rsid w:val="005A5017"/>
    <w:rsid w:val="005A648C"/>
    <w:rsid w:val="005E690B"/>
    <w:rsid w:val="005F1745"/>
    <w:rsid w:val="0062338C"/>
    <w:rsid w:val="0063630E"/>
    <w:rsid w:val="00660B6E"/>
    <w:rsid w:val="006B1E7F"/>
    <w:rsid w:val="006C74EA"/>
    <w:rsid w:val="00711330"/>
    <w:rsid w:val="0072050B"/>
    <w:rsid w:val="00720D40"/>
    <w:rsid w:val="007318D4"/>
    <w:rsid w:val="00765784"/>
    <w:rsid w:val="007A4390"/>
    <w:rsid w:val="007B5B8E"/>
    <w:rsid w:val="007D0B6F"/>
    <w:rsid w:val="007E5CB7"/>
    <w:rsid w:val="00803649"/>
    <w:rsid w:val="0081319E"/>
    <w:rsid w:val="0081586A"/>
    <w:rsid w:val="008314D2"/>
    <w:rsid w:val="0083313D"/>
    <w:rsid w:val="008B2F42"/>
    <w:rsid w:val="008C3697"/>
    <w:rsid w:val="008E185F"/>
    <w:rsid w:val="008F023B"/>
    <w:rsid w:val="00904E16"/>
    <w:rsid w:val="009161D1"/>
    <w:rsid w:val="009162B3"/>
    <w:rsid w:val="00927C62"/>
    <w:rsid w:val="0095355A"/>
    <w:rsid w:val="00983951"/>
    <w:rsid w:val="00984124"/>
    <w:rsid w:val="00984640"/>
    <w:rsid w:val="00995C37"/>
    <w:rsid w:val="009B570F"/>
    <w:rsid w:val="009C118A"/>
    <w:rsid w:val="00A02011"/>
    <w:rsid w:val="00A4011E"/>
    <w:rsid w:val="00A55A64"/>
    <w:rsid w:val="00A86015"/>
    <w:rsid w:val="00A9594E"/>
    <w:rsid w:val="00AA69B0"/>
    <w:rsid w:val="00AE4F95"/>
    <w:rsid w:val="00AE59C8"/>
    <w:rsid w:val="00B00FB9"/>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B2695"/>
    <w:rsid w:val="00CC0EC7"/>
    <w:rsid w:val="00CE7D7F"/>
    <w:rsid w:val="00D1088B"/>
    <w:rsid w:val="00D13E3E"/>
    <w:rsid w:val="00D14DE6"/>
    <w:rsid w:val="00D156D2"/>
    <w:rsid w:val="00D15C73"/>
    <w:rsid w:val="00D86943"/>
    <w:rsid w:val="00DA47B9"/>
    <w:rsid w:val="00E058D3"/>
    <w:rsid w:val="00E14ED6"/>
    <w:rsid w:val="00E1643D"/>
    <w:rsid w:val="00E57291"/>
    <w:rsid w:val="00E72262"/>
    <w:rsid w:val="00E76AD9"/>
    <w:rsid w:val="00E91E2F"/>
    <w:rsid w:val="00EA2444"/>
    <w:rsid w:val="00EA3546"/>
    <w:rsid w:val="00EB47AE"/>
    <w:rsid w:val="00EC34E1"/>
    <w:rsid w:val="00ED3C27"/>
    <w:rsid w:val="00EE15F7"/>
    <w:rsid w:val="00EF610D"/>
    <w:rsid w:val="00F0234A"/>
    <w:rsid w:val="00F21820"/>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825A-03D4-4A1D-A918-B0F611DB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12354</Words>
  <Characters>63134</Characters>
  <Application>Microsoft Office Word</Application>
  <DocSecurity>0</DocSecurity>
  <Lines>1372</Lines>
  <Paragraphs>278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2012-05-02T22:12:00Z</cp:lastPrinted>
  <dcterms:created xsi:type="dcterms:W3CDTF">2012-05-08T19:00:00Z</dcterms:created>
  <dcterms:modified xsi:type="dcterms:W3CDTF">2012-05-08T19:00:00Z</dcterms:modified>
</cp:coreProperties>
</file>