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trike/>
          <w:sz w:val="21"/>
        </w:rPr>
        <w:t>Indicates Matter Stricken</w:t>
      </w:r>
    </w:p>
    <w:p w:rsidR="003B7BED" w:rsidRP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z w:val="21"/>
          <w:u w:val="single"/>
        </w:rPr>
        <w:t>Indicates New Matter</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Pr="003B7BED" w:rsidRDefault="003B7BED" w:rsidP="003B7BED">
      <w:pPr>
        <w:tabs>
          <w:tab w:val="right" w:pos="5933"/>
        </w:tabs>
        <w:suppressAutoHyphens/>
        <w:jc w:val="both"/>
        <w:rPr>
          <w:rFonts w:eastAsia="Times New Roman"/>
        </w:rPr>
      </w:pPr>
      <w:r>
        <w:rPr>
          <w:rFonts w:eastAsia="Times New Roman"/>
        </w:rPr>
        <w:tab/>
      </w:r>
      <w:r>
        <w:rPr>
          <w:rFonts w:eastAsia="Times New Roman"/>
          <w:b/>
          <w:sz w:val="36"/>
        </w:rPr>
        <w:t>S. 1088</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D92DF9">
      <w:pPr>
        <w:tabs>
          <w:tab w:val="right" w:pos="5933"/>
        </w:tabs>
        <w:suppressAutoHyphens/>
        <w:jc w:val="both"/>
        <w:rPr>
          <w:rFonts w:eastAsia="Times New Roman"/>
        </w:rPr>
      </w:pPr>
      <w:r>
        <w:rPr>
          <w:rFonts w:eastAsia="Times New Roman"/>
        </w:rPr>
        <w:t>S. Printed 5/30/12--H.</w:t>
      </w:r>
      <w:r w:rsidR="00D92DF9">
        <w:rPr>
          <w:rFonts w:eastAsia="Times New Roman"/>
        </w:rPr>
        <w:tab/>
        <w:t>[SEC 5/31/12 2:26 PM]</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3B7BED" w:rsidRP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7B6217" w:rsidRDefault="007B6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w:t>
      </w:r>
      <w:r w:rsidR="00742783">
        <w:t>c</w:t>
      </w:r>
      <w:r w:rsidRPr="00FE0C5B">
        <w:t xml:space="preserve">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w:t>
      </w:r>
      <w:r w:rsidRPr="00FE0C5B">
        <w:rPr>
          <w:strike/>
        </w:rPr>
        <w:lastRenderedPageBreak/>
        <w:t>appointed members from the first and second congressional 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w:t>
      </w:r>
      <w:r w:rsidRPr="00FE0C5B">
        <w:lastRenderedPageBreak/>
        <w:t>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00742783">
        <w:t xml:space="preserve"> </w:t>
      </w:r>
      <w:r w:rsidRPr="00FE0C5B">
        <w:t>large must be elected for terms ending on June 30, 2008, and until their successors are elected and qualify.  Thereafter, members representing the first, third, and fifth congressional districts and the State at</w:t>
      </w:r>
      <w:r w:rsidR="00742783">
        <w:t xml:space="preserve"> </w:t>
      </w:r>
      <w:r w:rsidRPr="00FE0C5B">
        <w:t>large must be elected to terms of four years and until their succe</w:t>
      </w:r>
      <w:r>
        <w:t>ssors are elected and qualify.</w:t>
      </w:r>
    </w:p>
    <w:p w:rsidR="001F11EF" w:rsidRPr="00FE0C5B"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F11EF" w:rsidRPr="00FE0C5B">
        <w:rPr>
          <w:u w:val="single"/>
        </w:rPr>
        <w:t>(2)</w:t>
      </w:r>
      <w:r w:rsidR="001F11EF" w:rsidRPr="00FE0C5B">
        <w:tab/>
      </w:r>
      <w:r w:rsidR="001F11EF" w:rsidRPr="00FE0C5B">
        <w:rPr>
          <w:u w:val="single"/>
        </w:rPr>
        <w:t>In the event there are seven congressional districts, the member elected from the State at</w:t>
      </w:r>
      <w:r>
        <w:rPr>
          <w:u w:val="single"/>
        </w:rPr>
        <w:t xml:space="preserve"> </w:t>
      </w:r>
      <w:r w:rsidR="001F11EF" w:rsidRPr="00FE0C5B">
        <w:rPr>
          <w:u w:val="single"/>
        </w:rPr>
        <w:t>large shall serve until the expiration of his term</w:t>
      </w:r>
      <w:r w:rsidR="001F11EF">
        <w:rPr>
          <w:u w:val="single"/>
        </w:rPr>
        <w:t>,</w:t>
      </w:r>
      <w:r w:rsidR="001F11EF" w:rsidRPr="00FE0C5B">
        <w:rPr>
          <w:u w:val="single"/>
        </w:rPr>
        <w:t xml:space="preserve"> and thereafter a member representing the seventh congressional district must be elected in the same manner and for the same term duration as the State at</w:t>
      </w:r>
      <w:r>
        <w:rPr>
          <w:u w:val="single"/>
        </w:rPr>
        <w:t xml:space="preserve"> </w:t>
      </w:r>
      <w:r w:rsidR="001F11EF" w:rsidRPr="00FE0C5B">
        <w:rPr>
          <w:u w:val="single"/>
        </w:rPr>
        <w:t xml:space="preserve">large member described in </w:t>
      </w:r>
      <w:r>
        <w:rPr>
          <w:u w:val="single"/>
        </w:rPr>
        <w:t xml:space="preserve">subsection </w:t>
      </w:r>
      <w:r w:rsidR="001F11EF" w:rsidRPr="00FE0C5B">
        <w:rPr>
          <w:u w:val="single"/>
        </w:rPr>
        <w:t>(D)(1).  Upon the election and qualification of the inaugural member representing the seventh congressional district, the position representing the State at</w:t>
      </w:r>
      <w:r>
        <w:rPr>
          <w:u w:val="single"/>
        </w:rPr>
        <w:t xml:space="preserve"> </w:t>
      </w:r>
      <w:r w:rsidR="001F11EF">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 xml:space="preserve">directors who reside in South Carolina and who shall have the qualifications stated in this section, as determined by the State </w:t>
      </w:r>
      <w:r w:rsidRPr="00FE0C5B">
        <w:rPr>
          <w:color w:val="000000"/>
        </w:rPr>
        <w:lastRenderedPageBreak/>
        <w:t>Regulation of Public Utilities Review Committee pursuant to Section 58</w:t>
      </w:r>
      <w:r w:rsidRPr="00FE0C5B">
        <w:rPr>
          <w:color w:val="000000"/>
        </w:rPr>
        <w:noBreakHyphen/>
        <w:t>3</w:t>
      </w:r>
      <w:r w:rsidRPr="00FE0C5B">
        <w:rPr>
          <w:color w:val="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w:t>
      </w:r>
      <w:r w:rsidR="00742783">
        <w:rPr>
          <w:color w:val="000000"/>
        </w:rPr>
        <w:t>D</w:t>
      </w:r>
      <w:r w:rsidRPr="00FE0C5B">
        <w:rPr>
          <w:color w:val="000000"/>
        </w:rPr>
        <w:t xml:space="preserve">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w:t>
      </w:r>
      <w:r w:rsidRPr="00FE0C5B">
        <w:lastRenderedPageBreak/>
        <w:t xml:space="preserve">must be supported by a board consisting of seven members, all of whom must be past or present members of local review boards.  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F11EF"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 xml:space="preserve">The Department of Juvenile Justice shall continue to provide to the Board of Juvenile Parole the budgetary, fiscal, personnel, and training information resources and other support </w:t>
      </w:r>
      <w:r w:rsidRPr="00FE0C5B">
        <w:rPr>
          <w:u w:val="single"/>
        </w:rPr>
        <w:lastRenderedPageBreak/>
        <w:t>considered necessary by the parole board to perform its mandated functions.</w:t>
      </w:r>
      <w:r w:rsidRPr="00FE0C5B">
        <w:t>”</w:t>
      </w:r>
    </w:p>
    <w:p w:rsidR="00FD024E" w:rsidRPr="00FE0C5B" w:rsidRDefault="00FD024E"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742783">
        <w:t>,</w:t>
      </w:r>
      <w:r w:rsidRPr="00FE0C5B">
        <w:t xml:space="preserve">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w:t>
      </w:r>
      <w:r w:rsidR="00742783">
        <w:t>c</w:t>
      </w:r>
      <w:r w:rsidRPr="00FE0C5B">
        <w:t xml:space="preserve">ongressional redistricting, any person elected or appointed to serve, or serving, as a member of any board, commission, or committee to represent a </w:t>
      </w:r>
      <w:r w:rsidR="00742783">
        <w:t>c</w:t>
      </w:r>
      <w:r w:rsidRPr="00FE0C5B">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11</w:t>
      </w:r>
      <w:r w:rsidRPr="001A6129">
        <w:t>.</w:t>
      </w:r>
      <w:r w:rsidRPr="001A6129">
        <w:tab/>
        <w:t xml:space="preserve">Section 1-15-10 of the 1976 Code, as last amended by Act 249 of 2008,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1-15-10.</w:t>
      </w:r>
      <w:r w:rsidRPr="001A6129">
        <w:tab/>
        <w:t xml:space="preserve">There is hereby created a Commission on Women to be composed of </w:t>
      </w:r>
      <w:r w:rsidRPr="001A6129">
        <w:rPr>
          <w:strike/>
        </w:rPr>
        <w:t>fifteen</w:t>
      </w:r>
      <w:r w:rsidRPr="001A6129">
        <w:t xml:space="preserve"> </w:t>
      </w:r>
      <w:r w:rsidRPr="001A6129">
        <w:rPr>
          <w:u w:val="single"/>
        </w:rPr>
        <w:t>sixteen</w:t>
      </w:r>
      <w:r w:rsidRPr="001A6129">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1A6129">
        <w:rPr>
          <w:strike/>
        </w:rPr>
        <w:t>shall</w:t>
      </w:r>
      <w:r w:rsidRPr="001A6129">
        <w:rPr>
          <w:u w:val="single"/>
        </w:rPr>
        <w:t>must</w:t>
      </w:r>
      <w:r w:rsidRPr="001A6129">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w:t>
      </w:r>
      <w:r w:rsidRPr="001A6129">
        <w:lastRenderedPageBreak/>
        <w:t xml:space="preserve">one year, two members shall serve a term of two years, two members shall serve a term of three years, and two members shall serve a term of four years.  Members appointed prior to and after the expansion of the commission to fifteen members </w:t>
      </w:r>
      <w:r w:rsidRPr="001A6129">
        <w:rPr>
          <w:strike/>
        </w:rPr>
        <w:t>shall</w:t>
      </w:r>
      <w:r w:rsidRPr="001A6129">
        <w:rPr>
          <w:u w:val="single"/>
        </w:rPr>
        <w:t>must</w:t>
      </w:r>
      <w:r w:rsidRPr="001A6129">
        <w:t xml:space="preserve"> be designated by the Governor as being appointed to serve either from a particular congressional district or at large.  </w:t>
      </w:r>
      <w:r w:rsidRPr="001A6129">
        <w:rPr>
          <w:u w:val="single"/>
        </w:rPr>
        <w:t>The member first appointed from the Seventh Congressional District after the expansion of the commission to sixteen members shall serve a four year term.</w:t>
      </w:r>
      <w:r w:rsidRPr="001A6129">
        <w:t xml:space="preserve">  Vacancies </w:t>
      </w:r>
      <w:r w:rsidRPr="001A6129">
        <w:rPr>
          <w:strike/>
        </w:rPr>
        <w:t>shall</w:t>
      </w:r>
      <w:r w:rsidRPr="001A6129">
        <w:rPr>
          <w:u w:val="single"/>
        </w:rPr>
        <w:t>must</w:t>
      </w:r>
      <w:r w:rsidRPr="001A6129">
        <w:t xml:space="preserve"> be filled in the manner of the original appointment for the unexpired portion of the term only.  No member </w:t>
      </w:r>
      <w:r w:rsidRPr="001A6129">
        <w:rPr>
          <w:strike/>
        </w:rPr>
        <w:t>shall</w:t>
      </w:r>
      <w:r w:rsidRPr="001A6129">
        <w:rPr>
          <w:u w:val="single"/>
        </w:rPr>
        <w:t>must</w:t>
      </w:r>
      <w:r w:rsidRPr="001A6129">
        <w:t xml:space="preserve"> be eligible to serve more than two consecutive terms.”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12</w:t>
      </w:r>
      <w:r w:rsidRPr="001A6129">
        <w:rPr>
          <w:u w:color="000000" w:themeColor="text1"/>
        </w:rPr>
        <w:t>.</w:t>
      </w:r>
      <w:r w:rsidRPr="001A6129">
        <w:rPr>
          <w:u w:color="000000" w:themeColor="text1"/>
        </w:rPr>
        <w:tab/>
        <w:t>Section 6-19-30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“Section 6-19-30.</w:t>
      </w:r>
      <w:r w:rsidRPr="001A6129">
        <w:rPr>
          <w:u w:color="000000" w:themeColor="text1"/>
        </w:rPr>
        <w:tab/>
      </w:r>
      <w:r w:rsidRPr="001A6129">
        <w:t xml:space="preserve">The fund for </w:t>
      </w:r>
      <w:r w:rsidRPr="001A6129">
        <w:rPr>
          <w:strike/>
        </w:rPr>
        <w:t>such</w:t>
      </w:r>
      <w:r w:rsidRPr="001A6129">
        <w:rPr>
          <w:u w:val="single"/>
        </w:rPr>
        <w:t>these</w:t>
      </w:r>
      <w:r w:rsidRPr="001A6129">
        <w:t xml:space="preserve"> grants </w:t>
      </w:r>
      <w:r w:rsidRPr="001A6129">
        <w:rPr>
          <w:strike/>
        </w:rPr>
        <w:t>shall</w:t>
      </w:r>
      <w:r w:rsidRPr="001A6129">
        <w:rPr>
          <w:u w:val="single"/>
        </w:rPr>
        <w:t>must</w:t>
      </w:r>
      <w:r w:rsidRPr="001A6129">
        <w:t xml:space="preserve"> be from either revenue</w:t>
      </w:r>
      <w:r w:rsidRPr="001A6129">
        <w:noBreakHyphen/>
        <w:t xml:space="preserve">sharing trust funds or from general appropriations to the Department of Health and Environmental Control, which shall administer </w:t>
      </w:r>
      <w:r w:rsidRPr="001A6129">
        <w:rPr>
          <w:strike/>
        </w:rPr>
        <w:t>such</w:t>
      </w:r>
      <w:r w:rsidRPr="001A6129">
        <w:rPr>
          <w:u w:val="single"/>
        </w:rPr>
        <w:t>the</w:t>
      </w:r>
      <w:r w:rsidRPr="001A6129">
        <w:t xml:space="preserve"> grants for intermission to public water supply authorities or districts, sewer authorities or districts, water and sewer authorities, rural community water or sewer systems, nonprofit corporations</w:t>
      </w:r>
      <w:r w:rsidRPr="001A6129">
        <w:rPr>
          <w:u w:val="single"/>
        </w:rPr>
        <w:t>,</w:t>
      </w:r>
      <w:r w:rsidRPr="001A6129">
        <w:t xml:space="preserve"> or municipal sewer systems to which the grant is made.  The Governor, with the advice and consent of the Senate, shall appoint an advisory committee composed of </w:t>
      </w:r>
      <w:r w:rsidRPr="001A6129">
        <w:rPr>
          <w:strike/>
        </w:rPr>
        <w:t>six</w:t>
      </w:r>
      <w:r w:rsidRPr="001A6129">
        <w:t xml:space="preserve"> </w:t>
      </w:r>
      <w:r w:rsidRPr="001A6129">
        <w:rPr>
          <w:u w:val="single"/>
        </w:rPr>
        <w:t>seven</w:t>
      </w:r>
      <w:r w:rsidRPr="001A6129">
        <w:t xml:space="preserve"> members, one from each congressional district of the State.  In addition an employee of the Department of Health and Environmental Control, designated by the commissioner </w:t>
      </w:r>
      <w:r w:rsidRPr="001A6129">
        <w:rPr>
          <w:strike/>
        </w:rPr>
        <w:t>thereof</w:t>
      </w:r>
      <w:r w:rsidRPr="001A6129">
        <w:rPr>
          <w:u w:val="single"/>
        </w:rPr>
        <w:t>of DHEC</w:t>
      </w:r>
      <w:r w:rsidRPr="001A6129">
        <w:t xml:space="preserve">, shall serve ex officio as a member of the committee.  The Governor may invite </w:t>
      </w:r>
      <w:r w:rsidRPr="001A6129">
        <w:rPr>
          <w:strike/>
        </w:rPr>
        <w:t>any</w:t>
      </w:r>
      <w:r w:rsidRPr="001A6129">
        <w:rPr>
          <w:u w:val="single"/>
        </w:rPr>
        <w:t>a</w:t>
      </w:r>
      <w:r w:rsidRPr="001A6129">
        <w:t xml:space="preserve"> director</w:t>
      </w:r>
      <w:r w:rsidRPr="001A6129">
        <w:rPr>
          <w:u w:val="single"/>
        </w:rPr>
        <w:t>,</w:t>
      </w:r>
      <w:r w:rsidRPr="001A6129">
        <w:t xml:space="preserve"> or his representative</w:t>
      </w:r>
      <w:r w:rsidRPr="001A6129">
        <w:rPr>
          <w:u w:val="single"/>
        </w:rPr>
        <w:t>,</w:t>
      </w:r>
      <w:r w:rsidRPr="001A6129">
        <w:t xml:space="preserve"> from </w:t>
      </w:r>
      <w:r w:rsidRPr="001A6129">
        <w:rPr>
          <w:strike/>
        </w:rPr>
        <w:t>any</w:t>
      </w:r>
      <w:r w:rsidRPr="001A6129">
        <w:rPr>
          <w:u w:val="single"/>
        </w:rPr>
        <w:t>an</w:t>
      </w:r>
      <w:r w:rsidRPr="001A6129">
        <w:t xml:space="preserve"> agency providing water and sewer funds to serve as an advisory nonvoting member to the committee.  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 members </w:t>
      </w:r>
      <w:r w:rsidRPr="001A6129">
        <w:rPr>
          <w:strike/>
        </w:rPr>
        <w:t>shall</w:t>
      </w:r>
      <w:r w:rsidRPr="001A6129">
        <w:rPr>
          <w:u w:val="single"/>
        </w:rPr>
        <w:t>must</w:t>
      </w:r>
      <w:r w:rsidRPr="001A6129">
        <w:t xml:space="preserve"> be appointed for terms of three years.  In the event of a vacancy a successor </w:t>
      </w:r>
      <w:r w:rsidRPr="001A6129">
        <w:rPr>
          <w:strike/>
        </w:rPr>
        <w:t>shall</w:t>
      </w:r>
      <w:r w:rsidRPr="001A6129">
        <w:rPr>
          <w:u w:val="single"/>
        </w:rPr>
        <w:t>must</w:t>
      </w:r>
      <w:r w:rsidRPr="001A6129">
        <w:t xml:space="preserve"> be appointed for the unexpired term in the manner of original appointment.  The advisory committee shall meet as soon after its appointment as may be practicable and shall organize by electing a chairman, </w:t>
      </w:r>
      <w:r w:rsidRPr="001A6129">
        <w:rPr>
          <w:strike/>
        </w:rPr>
        <w:t>vice</w:t>
      </w:r>
      <w:r w:rsidRPr="001A6129">
        <w:rPr>
          <w:strike/>
        </w:rPr>
        <w:noBreakHyphen/>
        <w:t>chairman</w:t>
      </w:r>
      <w:r w:rsidRPr="001A6129">
        <w:rPr>
          <w:u w:val="single"/>
        </w:rPr>
        <w:t>vice chairman</w:t>
      </w:r>
      <w:r w:rsidRPr="001A6129">
        <w:t xml:space="preserve">, secretary, and </w:t>
      </w:r>
      <w:r w:rsidRPr="001A6129">
        <w:rPr>
          <w:strike/>
        </w:rPr>
        <w:lastRenderedPageBreak/>
        <w:t>such</w:t>
      </w:r>
      <w:r w:rsidRPr="001A6129">
        <w:t xml:space="preserve"> other officers </w:t>
      </w:r>
      <w:r w:rsidRPr="001A6129">
        <w:rPr>
          <w:strike/>
        </w:rPr>
        <w:t>as</w:t>
      </w:r>
      <w:r w:rsidRPr="001A6129">
        <w:t xml:space="preserve"> it may deem desirable.  The advisory committee shall select the projects to be funded </w:t>
      </w:r>
      <w:r w:rsidRPr="001A6129">
        <w:rPr>
          <w:strike/>
        </w:rPr>
        <w:t>in accordance with</w:t>
      </w:r>
      <w:r w:rsidRPr="001A6129">
        <w:rPr>
          <w:u w:val="single"/>
        </w:rPr>
        <w:t>pursuant to</w:t>
      </w:r>
      <w:r w:rsidRPr="001A6129">
        <w:t xml:space="preserve"> Section 6</w:t>
      </w:r>
      <w:r w:rsidRPr="001A6129">
        <w:noBreakHyphen/>
        <w:t>19</w:t>
      </w:r>
      <w:r w:rsidRPr="001A6129">
        <w:noBreakHyphen/>
        <w:t xml:space="preserve">40.  Funds </w:t>
      </w:r>
      <w:r w:rsidRPr="001A6129">
        <w:rPr>
          <w:strike/>
        </w:rPr>
        <w:t>may</w:t>
      </w:r>
      <w:r w:rsidRPr="001A6129">
        <w:t xml:space="preserve"> also </w:t>
      </w:r>
      <w:r w:rsidRPr="001A6129">
        <w:rPr>
          <w:u w:val="single"/>
        </w:rPr>
        <w:t>may</w:t>
      </w:r>
      <w:r w:rsidRPr="001A6129">
        <w:t xml:space="preserve">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w:t>
      </w:r>
      <w:r w:rsidRPr="001A6129">
        <w:rPr>
          <w:strike/>
        </w:rPr>
        <w:t>shall</w:t>
      </w:r>
      <w:r w:rsidRPr="001A6129">
        <w:rPr>
          <w:u w:val="single"/>
        </w:rPr>
        <w:t>must</w:t>
      </w:r>
      <w:r w:rsidRPr="001A6129">
        <w:t xml:space="preserve"> be made only for water supply and waste water facilities projects on which construction was not commenced before April 1, 1974.”</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13</w:t>
      </w:r>
      <w:r w:rsidRPr="001A6129">
        <w:rPr>
          <w:u w:color="000000" w:themeColor="text1"/>
        </w:rPr>
        <w:t>.</w:t>
      </w:r>
      <w:r w:rsidRPr="001A6129">
        <w:rPr>
          <w:u w:color="000000" w:themeColor="text1"/>
        </w:rPr>
        <w:tab/>
        <w:t>Section 13-1-1050(B) of the 1976 Code, as added by Act 11 of 2005,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w:t>
      </w:r>
      <w:r w:rsidRPr="001A6129">
        <w:t>(B)</w:t>
      </w:r>
      <w:r w:rsidRPr="001A6129">
        <w:tab/>
        <w:t xml:space="preserve">The terms of the initial members of the commission appointed from congressional district are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commission members appointed to represent congressional district one and two, two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commission members appointed to represent congressional district three and four, three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t>(3)</w:t>
      </w:r>
      <w:r w:rsidRPr="001A6129">
        <w:tab/>
        <w:t>commission members appointed to represent congressional district five and six, four years</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(4)</w:t>
      </w:r>
      <w:r w:rsidRPr="001A6129">
        <w:tab/>
      </w:r>
      <w:r w:rsidRPr="001A6129">
        <w:rPr>
          <w:u w:val="single"/>
        </w:rPr>
        <w:t>the commission member appointed to represent congressional district seven, four years.</w:t>
      </w:r>
      <w:r w:rsidRPr="001A6129">
        <w:t>”</w:t>
      </w:r>
    </w:p>
    <w:p w:rsidR="00C636D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SECTION</w:t>
      </w:r>
      <w:r w:rsidRPr="001A6129">
        <w:rPr>
          <w:u w:color="000000" w:themeColor="text1"/>
        </w:rPr>
        <w:tab/>
      </w:r>
      <w:r w:rsidR="00C636D9">
        <w:rPr>
          <w:u w:color="000000" w:themeColor="text1"/>
        </w:rPr>
        <w:t>14</w:t>
      </w:r>
      <w:r w:rsidRPr="001A6129">
        <w:rPr>
          <w:u w:color="000000" w:themeColor="text1"/>
        </w:rPr>
        <w:t>.</w:t>
      </w:r>
      <w:r w:rsidRPr="001A6129">
        <w:rPr>
          <w:u w:color="000000" w:themeColor="text1"/>
        </w:rPr>
        <w:tab/>
        <w:t xml:space="preserve">Section 13-17-40(A) </w:t>
      </w:r>
      <w:r w:rsidRPr="001A6129">
        <w:t xml:space="preserve">of the 1976 Code, as last amended by Act 319 of 2006,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“(A)(1)</w:t>
      </w:r>
      <w:r w:rsidRPr="001A6129">
        <w:tab/>
        <w:t xml:space="preserve">The SCRA shall consist of a board of </w:t>
      </w:r>
      <w:r w:rsidRPr="001A6129">
        <w:rPr>
          <w:strike/>
        </w:rPr>
        <w:t>twenty</w:t>
      </w:r>
      <w:r w:rsidRPr="001A6129">
        <w:rPr>
          <w:strike/>
        </w:rPr>
        <w:noBreakHyphen/>
        <w:t xml:space="preserve"> four</w:t>
      </w:r>
      <w:r w:rsidRPr="001A6129">
        <w:t xml:space="preserve"> </w:t>
      </w:r>
      <w:r w:rsidRPr="001A6129">
        <w:rPr>
          <w:u w:val="single"/>
        </w:rPr>
        <w:t>twenty-five</w:t>
      </w:r>
      <w:r w:rsidRPr="001A6129">
        <w:t xml:space="preserve">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w:t>
      </w:r>
      <w:r w:rsidRPr="001A6129">
        <w:rPr>
          <w:u w:val="single"/>
        </w:rPr>
        <w:t>,</w:t>
      </w:r>
      <w:r w:rsidRPr="001A6129">
        <w:t xml:space="preserve"> or his designee, Chairman of the House Ways and Means Committee's designee, Chairman of the Senate Finance Committee's designee, and the Secretary of Commerce</w:t>
      </w:r>
      <w:r w:rsidRPr="001A6129">
        <w:rPr>
          <w:u w:val="single"/>
        </w:rPr>
        <w:t>,</w:t>
      </w:r>
      <w:r w:rsidRPr="001A6129">
        <w:t xml:space="preserve"> or his designee.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 xml:space="preserve">The Governor shall name the chairman who must not be a public official and who serves at the pleasure of the Governor.  The remaining </w:t>
      </w:r>
      <w:r w:rsidRPr="001A6129">
        <w:rPr>
          <w:strike/>
        </w:rPr>
        <w:t>ten</w:t>
      </w:r>
      <w:r w:rsidRPr="001A6129">
        <w:t xml:space="preserve"> </w:t>
      </w:r>
      <w:r w:rsidRPr="001A6129">
        <w:rPr>
          <w:u w:val="single"/>
        </w:rPr>
        <w:t>eleven</w:t>
      </w:r>
      <w:r w:rsidRPr="001A6129">
        <w:t xml:space="preserve"> trustees must be elected by the board of trustees from a list of nominees submitted by an ad hoc committee named by the chairman and composed of the members serving as elected trustees.  The original elected trustees must be the same members serving as elected trustees on the board on January 1, 2005.    Each of the Congressional Districts of South Carolina has at least one of the </w:t>
      </w:r>
      <w:r w:rsidRPr="001A6129">
        <w:rPr>
          <w:strike/>
        </w:rPr>
        <w:t>ten</w:t>
      </w:r>
      <w:r w:rsidRPr="001A6129">
        <w:t xml:space="preserve"> </w:t>
      </w:r>
      <w:r w:rsidRPr="001A6129">
        <w:rPr>
          <w:u w:val="single"/>
        </w:rPr>
        <w:t>eleven</w:t>
      </w:r>
      <w:r w:rsidRPr="001A6129">
        <w:t xml:space="preserve"> trustees.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Terms of elected trustees are for four years, and half expire every two years.  An elected trustee may not serve more than two consecutive four</w:t>
      </w:r>
      <w:r w:rsidRPr="001A6129">
        <w:noBreakHyphen/>
        <w:t>year elected terms.  Vacancies must be filled for the unexpired term in the manner of original appointment.  A vacancy occurs upon the expiration of the term of service, death, resignation, disqualification, or removal of a trustee.”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15</w:t>
      </w:r>
      <w:r w:rsidRPr="001A6129">
        <w:rPr>
          <w:u w:color="000000" w:themeColor="text1"/>
        </w:rPr>
        <w:t>.</w:t>
      </w:r>
      <w:r w:rsidRPr="001A6129">
        <w:rPr>
          <w:u w:color="000000" w:themeColor="text1"/>
        </w:rPr>
        <w:tab/>
        <w:t>Section 24-21-10(B) of the 1976 Code, as last amended by 273 of 2010,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“(B)</w:t>
      </w:r>
      <w:r w:rsidRPr="001A6129">
        <w:rPr>
          <w:u w:color="000000" w:themeColor="text1"/>
        </w:rPr>
        <w:tab/>
      </w:r>
      <w:r w:rsidRPr="001A6129">
        <w:t xml:space="preserve">The Board of Probation, Parole and Pardon Services is composed of </w:t>
      </w:r>
      <w:r w:rsidRPr="001A6129">
        <w:rPr>
          <w:strike/>
        </w:rPr>
        <w:t>seven</w:t>
      </w:r>
      <w:r w:rsidRPr="001A6129">
        <w:t xml:space="preserve"> </w:t>
      </w:r>
      <w:r w:rsidRPr="001A6129">
        <w:rPr>
          <w:u w:val="single"/>
        </w:rPr>
        <w:t>eight</w:t>
      </w:r>
      <w:r w:rsidRPr="001A6129">
        <w:t xml:space="preserve"> members.  The terms of office of the members are for six years.  </w:t>
      </w:r>
      <w:r w:rsidRPr="001A6129">
        <w:rPr>
          <w:strike/>
        </w:rPr>
        <w:t>Six</w:t>
      </w:r>
      <w:r w:rsidRPr="001A6129">
        <w:t xml:space="preserve"> </w:t>
      </w:r>
      <w:r w:rsidRPr="001A6129">
        <w:rPr>
          <w:u w:val="single"/>
        </w:rPr>
        <w:t>Seven</w:t>
      </w:r>
      <w:r w:rsidRPr="001A6129">
        <w:t xml:space="preserve"> of the </w:t>
      </w:r>
      <w:r w:rsidRPr="001A6129">
        <w:rPr>
          <w:strike/>
        </w:rPr>
        <w:t>seven</w:t>
      </w:r>
      <w:r w:rsidRPr="001A6129">
        <w:t xml:space="preserve"> </w:t>
      </w:r>
      <w:r w:rsidRPr="001A6129">
        <w:rPr>
          <w:u w:val="single"/>
        </w:rPr>
        <w:t>eight</w:t>
      </w:r>
      <w:r w:rsidRPr="001A6129">
        <w:t xml:space="preserve"> members must be appointed from each of the congressional districts and one member must be appointed at large.  The at</w:t>
      </w:r>
      <w:r w:rsidRPr="001A6129">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16</w:t>
      </w:r>
      <w:r w:rsidRPr="001A6129">
        <w:t>.</w:t>
      </w:r>
      <w:r w:rsidRPr="001A6129">
        <w:tab/>
        <w:t>Section 25-19-10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25-19-10.</w:t>
      </w:r>
      <w:r w:rsidRPr="001A6129">
        <w:tab/>
        <w:t xml:space="preserve">There is established a Prisoner of War Commission in South Carolina composed of one member from </w:t>
      </w:r>
      <w:r w:rsidRPr="001A6129">
        <w:lastRenderedPageBreak/>
        <w:t xml:space="preserve">each congressional district and one member from the State at large, to be appointed by the Governor with the advice and consent of a majority </w:t>
      </w:r>
      <w:r w:rsidRPr="001A6129">
        <w:rPr>
          <w:strike/>
        </w:rPr>
        <w:t>of the members</w:t>
      </w:r>
      <w:r w:rsidRPr="001A6129">
        <w:t xml:space="preserve"> of the Senate </w:t>
      </w:r>
      <w:r w:rsidRPr="001A6129">
        <w:rPr>
          <w:u w:val="single"/>
        </w:rPr>
        <w:t>members</w:t>
      </w:r>
      <w:r w:rsidRPr="001A6129">
        <w:t xml:space="preserve"> representing the congressional district involved and a majority </w:t>
      </w:r>
      <w:r w:rsidRPr="001A6129">
        <w:rPr>
          <w:strike/>
        </w:rPr>
        <w:t>of the members</w:t>
      </w:r>
      <w:r w:rsidRPr="001A6129">
        <w:t xml:space="preserve"> of the House of Representatives </w:t>
      </w:r>
      <w:r w:rsidRPr="001A6129">
        <w:rPr>
          <w:u w:val="single"/>
        </w:rPr>
        <w:t>members</w:t>
      </w:r>
      <w:r w:rsidRPr="001A6129">
        <w:t xml:space="preserve"> representing the congressional district involved.  A chairman must be elected annually by the commission from its membership.  All members must be former prisoners of war.  The South Carolina Department of the American Ex</w:t>
      </w:r>
      <w:r w:rsidRPr="001A6129">
        <w:noBreakHyphen/>
        <w:t>Prisoners of War may submit to the Governor names and biographical data on former prisoners of war willing and able to serve.  Their terms are for four years and until their successors are appointed and qualify</w:t>
      </w:r>
      <w:r w:rsidRPr="001A6129">
        <w:rPr>
          <w:strike/>
        </w:rPr>
        <w:t>, except that the initial members from the first, third, and fifth congressional districts shall serve for terms of two years</w:t>
      </w:r>
      <w:r w:rsidRPr="001A6129">
        <w:t>.  Vacancies must be filled by the Governor for the remainder of an unexpired term.”</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17</w:t>
      </w:r>
      <w:r w:rsidRPr="001A6129">
        <w:t>.</w:t>
      </w:r>
      <w:r w:rsidRPr="001A6129">
        <w:tab/>
        <w:t>Section 40</w:t>
      </w:r>
      <w:r w:rsidRPr="001A6129">
        <w:noBreakHyphen/>
        <w:t>57</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 South Carolina Real Estate Commission consists of nine members elected or appointed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r>
      <w:r w:rsidRPr="001A6129">
        <w:rPr>
          <w:strike/>
        </w:rPr>
        <w:t>Six</w:t>
      </w:r>
      <w:r w:rsidRPr="001A6129">
        <w:t xml:space="preserve"> </w:t>
      </w:r>
      <w:r w:rsidRPr="001A6129">
        <w:rPr>
          <w:u w:val="single"/>
        </w:rPr>
        <w:t>Seven</w:t>
      </w:r>
      <w:r w:rsidRPr="001A6129">
        <w:t xml:space="preserve"> members who are professionally engaged in the active practice of real estate, one elected from each of the </w:t>
      </w:r>
      <w:r w:rsidRPr="001A6129">
        <w:rPr>
          <w:strike/>
        </w:rPr>
        <w:t>six</w:t>
      </w:r>
      <w:r w:rsidRPr="001A6129">
        <w:t xml:space="preserve"> </w:t>
      </w:r>
      <w:r w:rsidRPr="001A6129">
        <w:rPr>
          <w:u w:val="single"/>
        </w:rPr>
        <w:t>seven</w:t>
      </w:r>
      <w:r w:rsidRPr="001A6129">
        <w:t xml:space="preserve"> congressional districts by a majority of House </w:t>
      </w:r>
      <w:r w:rsidRPr="001A6129">
        <w:rPr>
          <w:u w:val="single"/>
        </w:rPr>
        <w:t>and Senate</w:t>
      </w:r>
      <w:r w:rsidRPr="001A6129">
        <w:t xml:space="preserve"> members </w:t>
      </w:r>
      <w:r w:rsidRPr="001A6129">
        <w:rPr>
          <w:strike/>
        </w:rPr>
        <w:t>and senators</w:t>
      </w:r>
      <w:r w:rsidRPr="001A6129">
        <w:t xml:space="preserve">, representing the House and Senate districts located within each of the congressional districts.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Two members representing the public who are not professionally engaged in the practice of real estate, each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(3)</w:t>
      </w:r>
      <w:r w:rsidRPr="001A6129">
        <w:tab/>
      </w:r>
      <w:r w:rsidRPr="001A6129">
        <w:rPr>
          <w:strike/>
        </w:rPr>
        <w:t>The eight elected and appointed members shall elect from the State at large, one additional member who must be in the active practice of real estate.</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18</w:t>
      </w:r>
      <w:r w:rsidRPr="001A6129">
        <w:t>.</w:t>
      </w:r>
      <w:r w:rsidRPr="001A6129">
        <w:tab/>
        <w:t>Section 40</w:t>
      </w:r>
      <w:r w:rsidRPr="001A6129">
        <w:noBreakHyphen/>
        <w:t>59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South Carolina Residential Builders Commission </w:t>
      </w:r>
      <w:r w:rsidRPr="001A6129">
        <w:rPr>
          <w:strike/>
        </w:rPr>
        <w:t>which</w:t>
      </w:r>
      <w:r w:rsidRPr="001A6129">
        <w:rPr>
          <w:u w:val="single"/>
        </w:rPr>
        <w:t>that</w:t>
      </w:r>
      <w:r w:rsidRPr="001A6129">
        <w:t xml:space="preserve"> must be composed of seven persons who </w:t>
      </w:r>
      <w:r w:rsidRPr="001A6129">
        <w:rPr>
          <w:strike/>
        </w:rPr>
        <w:t>shall</w:t>
      </w:r>
      <w:r w:rsidRPr="001A6129">
        <w:t xml:space="preserve"> have been residents of the State for at least five years</w:t>
      </w:r>
      <w:r w:rsidRPr="001A6129">
        <w:rPr>
          <w:u w:val="single"/>
        </w:rPr>
        <w:t>,</w:t>
      </w:r>
      <w:r w:rsidRPr="001A6129">
        <w:t xml:space="preserve"> </w:t>
      </w:r>
      <w:r w:rsidRPr="001A6129">
        <w:rPr>
          <w:strike/>
        </w:rPr>
        <w:t>and</w:t>
      </w:r>
      <w:r w:rsidRPr="001A6129">
        <w:t xml:space="preserve"> two of whom must be consumers not engaged in the business of residential building, four of whom have been actively engaged in residential building for a period of at least five years before the </w:t>
      </w:r>
      <w:r w:rsidRPr="001A6129">
        <w:lastRenderedPageBreak/>
        <w:t>date of their appointment, and who must be recommended to the Governor by the South Carolina Home Builders Association</w:t>
      </w:r>
      <w:r w:rsidRPr="001A6129">
        <w:rPr>
          <w:u w:val="single"/>
        </w:rPr>
        <w:t>,</w:t>
      </w:r>
      <w:r w:rsidRPr="001A6129">
        <w:t xml:space="preserve"> and one of whom has been actively engaged in residential specialty contracting for a period of at least five years before the date of appointment.  One member must be appointed from each congressional district</w:t>
      </w:r>
      <w:r w:rsidRPr="001A6129">
        <w:rPr>
          <w:strike/>
        </w:rPr>
        <w:t>, and one must be appointed from the State at large</w:t>
      </w:r>
      <w:r w:rsidRPr="001A6129">
        <w:t xml:space="preserv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w:t>
      </w:r>
      <w:r w:rsidRPr="001A6129">
        <w:rPr>
          <w:strike/>
        </w:rPr>
        <w:t>any</w:t>
      </w:r>
      <w:r w:rsidRPr="001A6129">
        <w:rPr>
          <w:u w:val="single"/>
        </w:rPr>
        <w:t>a</w:t>
      </w:r>
      <w:r w:rsidRPr="001A6129">
        <w:t xml:space="preserve"> member of the commission in accordance with Section 1</w:t>
      </w:r>
      <w:r w:rsidRPr="001A6129">
        <w:noBreakHyphen/>
        <w:t>3</w:t>
      </w:r>
      <w:r w:rsidRPr="001A6129">
        <w:noBreakHyphen/>
        <w:t>240.”</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19</w:t>
      </w:r>
      <w:r w:rsidRPr="001A6129">
        <w:t>.</w:t>
      </w:r>
      <w:r w:rsidRPr="001A6129">
        <w:tab/>
        <w:t>Section 40</w:t>
      </w:r>
      <w:r w:rsidRPr="001A6129">
        <w:noBreakHyphen/>
        <w:t>69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Board of Veterinary Medical Examiners to be composed of </w:t>
      </w:r>
      <w:r w:rsidRPr="001A6129">
        <w:rPr>
          <w:strike/>
        </w:rPr>
        <w:t>nine</w:t>
      </w:r>
      <w:r w:rsidRPr="001A6129">
        <w:t xml:space="preserve"> </w:t>
      </w:r>
      <w:r w:rsidRPr="001A6129">
        <w:rPr>
          <w:u w:val="single"/>
        </w:rPr>
        <w:t>ten</w:t>
      </w:r>
      <w:r w:rsidRPr="001A6129">
        <w:t xml:space="preserve"> members, one of whom must be a consumer member from the State at large, one of whom must be a licensed veterinary technician practicing in this State, one of whom must be a veterinarian from the State at large, and </w:t>
      </w:r>
      <w:r w:rsidRPr="001A6129">
        <w:rPr>
          <w:strike/>
        </w:rPr>
        <w:t>six</w:t>
      </w:r>
      <w:r w:rsidRPr="001A6129">
        <w:t xml:space="preserve"> </w:t>
      </w:r>
      <w:r w:rsidRPr="001A6129">
        <w:rPr>
          <w:u w:val="single"/>
        </w:rPr>
        <w:t>seven</w:t>
      </w:r>
      <w:r w:rsidRPr="001A6129">
        <w:t xml:space="preserve"> of whom must be veterinarians representing each of the </w:t>
      </w:r>
      <w:r w:rsidRPr="001A6129">
        <w:rPr>
          <w:strike/>
        </w:rPr>
        <w:t>six</w:t>
      </w:r>
      <w:r w:rsidRPr="001A6129">
        <w:t xml:space="preserve"> </w:t>
      </w:r>
      <w:r w:rsidRPr="001A6129">
        <w:rPr>
          <w:u w:val="single"/>
        </w:rPr>
        <w:t>seven</w:t>
      </w:r>
      <w:r w:rsidRPr="001A6129">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1A6129">
        <w:rPr>
          <w:strike/>
        </w:rPr>
        <w:t>only</w:t>
      </w:r>
      <w:r w:rsidRPr="001A6129">
        <w:t xml:space="preserve"> vote </w:t>
      </w:r>
      <w:r w:rsidRPr="001A6129">
        <w:rPr>
          <w:u w:val="single"/>
        </w:rPr>
        <w:t>only</w:t>
      </w:r>
      <w:r w:rsidRPr="001A6129">
        <w:t xml:space="preserve"> in the case of a tie vote by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20</w:t>
      </w:r>
      <w:r w:rsidRPr="001A6129">
        <w:t>.</w:t>
      </w:r>
      <w:r w:rsidRPr="001A6129">
        <w:tab/>
        <w:t>Section 40</w:t>
      </w:r>
      <w:r w:rsidRPr="001A6129">
        <w:noBreakHyphen/>
        <w:t>81</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Athletic Commission consisting of eight members appointed by the Governor with the advice and consent of the Senate to regulate boxing, kickboxing, wrestling, mixed martial arts, and other combative sports in this State.  One member must be appointed from each congressional district of the State and </w:t>
      </w:r>
      <w:r w:rsidRPr="001A6129">
        <w:rPr>
          <w:strike/>
        </w:rPr>
        <w:t>two</w:t>
      </w:r>
      <w:r w:rsidRPr="001A6129">
        <w:t xml:space="preserve"> </w:t>
      </w:r>
      <w:r w:rsidRPr="001A6129">
        <w:rPr>
          <w:u w:val="single"/>
        </w:rPr>
        <w:t>one</w:t>
      </w:r>
      <w:r w:rsidRPr="001A6129">
        <w:t xml:space="preserve"> from the State at large.  </w:t>
      </w:r>
      <w:r w:rsidRPr="001A6129">
        <w:rPr>
          <w:strike/>
        </w:rPr>
        <w:t>One of</w:t>
      </w:r>
      <w:r w:rsidRPr="001A6129">
        <w:t xml:space="preserve"> The at</w:t>
      </w:r>
      <w:r w:rsidRPr="001A6129">
        <w:noBreakHyphen/>
        <w:t xml:space="preserve">large </w:t>
      </w:r>
      <w:r w:rsidRPr="001A6129">
        <w:rPr>
          <w:strike/>
        </w:rPr>
        <w:lastRenderedPageBreak/>
        <w:t>appointments shall</w:t>
      </w:r>
      <w:r w:rsidRPr="001A6129">
        <w:t xml:space="preserve"> </w:t>
      </w:r>
      <w:r w:rsidRPr="001A6129">
        <w:rPr>
          <w:u w:val="single"/>
        </w:rPr>
        <w:t>appointment must</w:t>
      </w:r>
      <w:r w:rsidRPr="001A6129">
        <w:t xml:space="preserve">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21</w:t>
      </w:r>
      <w:r w:rsidRPr="001A6129">
        <w:t>.</w:t>
      </w:r>
      <w:r w:rsidRPr="001A6129">
        <w:tab/>
        <w:t>Section 41</w:t>
      </w:r>
      <w:r w:rsidRPr="001A6129">
        <w:noBreakHyphen/>
        <w:t>43</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41</w:t>
      </w:r>
      <w:r w:rsidRPr="001A6129">
        <w:noBreakHyphen/>
        <w:t>43</w:t>
      </w:r>
      <w:r w:rsidRPr="001A6129">
        <w:noBreakHyphen/>
        <w:t>40.</w:t>
      </w:r>
      <w:r w:rsidRPr="001A6129">
        <w:tab/>
        <w:t>The Governor shall appoint, upon the advice and consent of the Senate, one director from each congressional district</w:t>
      </w:r>
      <w:r w:rsidRPr="001A6129">
        <w:rPr>
          <w:strike/>
        </w:rPr>
        <w:t xml:space="preserve"> and one from the State at large, who serves as chairman</w:t>
      </w:r>
      <w:r w:rsidRPr="001A6129">
        <w:t xml:space="preserve">.  </w:t>
      </w:r>
      <w:r w:rsidRPr="001A6129">
        <w:rPr>
          <w:u w:val="single"/>
        </w:rPr>
        <w:t xml:space="preserve">At the first board meeting of each calendar year, the seven directors appointed by the Governor shall elect a chairman. </w:t>
      </w:r>
      <w:r w:rsidRPr="001A6129">
        <w:t xml:space="preserve"> Directors must have experience in the fields of business, commerce, finance, banking, real estate, or foreign trade.  At least two directors must have direct commercial lending experience.  The Governor and the Chairman of the State Development Board shall serve ex officio and may designate persons to represent them at meetings of the authority.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Directors serve for terms of three years</w:t>
      </w:r>
      <w:r w:rsidRPr="001A6129">
        <w:rPr>
          <w:strike/>
        </w:rPr>
        <w:t>;  however, directors initially appointed from the first and sixth congressional districts and the State at large serve for three years;  directors initially appointed from the second and fifth congressional districts serve for two years;  and directors initially appointed from the third and fourth congressional districts serve for one year.  Thereafter, all directors serve for a term of three years</w:t>
      </w:r>
      <w:r w:rsidRPr="001A6129">
        <w:t xml:space="preserve"> and until their successors are appointed and qualify.  All vacancies must be filled for the unexpired term in the manner of the original appointment.  Directors are not personally liable for losses unless the losses are occasioned by the wilful misconduct of the directors.  Directors may be removed by the Governor for cause or at will.  A certificate of the appointment or reappointment of </w:t>
      </w:r>
      <w:r w:rsidRPr="001A6129">
        <w:rPr>
          <w:strike/>
        </w:rPr>
        <w:t>any</w:t>
      </w:r>
      <w:r w:rsidRPr="001A6129">
        <w:rPr>
          <w:u w:val="single"/>
        </w:rPr>
        <w:t>a</w:t>
      </w:r>
      <w:r w:rsidRPr="001A6129">
        <w:t xml:space="preserve"> director must be filed in the offices of the Secretary of State and the authority.  The certificate is conclusive evidence of the due and proper appointment of a director.”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22</w:t>
      </w:r>
      <w:r w:rsidRPr="001A6129">
        <w:t>.</w:t>
      </w:r>
      <w:r w:rsidRPr="001A6129">
        <w:tab/>
        <w:t>Section 43</w:t>
      </w:r>
      <w:r w:rsidRPr="001A6129">
        <w:noBreakHyphen/>
        <w:t>25</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43</w:t>
      </w:r>
      <w:r w:rsidRPr="001A6129">
        <w:noBreakHyphen/>
        <w:t>25</w:t>
      </w:r>
      <w:r w:rsidRPr="001A6129">
        <w:noBreakHyphen/>
        <w:t>10.</w:t>
      </w:r>
      <w:r w:rsidRPr="001A6129">
        <w:tab/>
        <w:t xml:space="preserve">There is hereby created the South Carolina Commission for the Blind.  The commission shall consist of seven members, one from each of the </w:t>
      </w:r>
      <w:r w:rsidRPr="001A6129">
        <w:rPr>
          <w:strike/>
        </w:rPr>
        <w:t>six</w:t>
      </w:r>
      <w:r w:rsidRPr="001A6129">
        <w:t xml:space="preserve"> </w:t>
      </w:r>
      <w:r w:rsidRPr="001A6129">
        <w:rPr>
          <w:u w:val="single"/>
        </w:rPr>
        <w:t>seven</w:t>
      </w:r>
      <w:r w:rsidRPr="001A6129">
        <w:t xml:space="preserve"> Congressional Districts </w:t>
      </w:r>
      <w:r w:rsidRPr="001A6129">
        <w:rPr>
          <w:strike/>
        </w:rPr>
        <w:t>and one from the State at large</w:t>
      </w:r>
      <w:r w:rsidRPr="001A6129">
        <w:t xml:space="preserve">, of whom three shall have a visual acuity not to exceed    20/200 .  The Governor </w:t>
      </w:r>
      <w:r w:rsidRPr="001A6129">
        <w:rPr>
          <w:strike/>
        </w:rPr>
        <w:t>shall</w:t>
      </w:r>
      <w:r w:rsidRPr="001A6129">
        <w:t xml:space="preserve">, with the advice and consent of the Senate, </w:t>
      </w:r>
      <w:r w:rsidRPr="001A6129">
        <w:rPr>
          <w:u w:val="single"/>
        </w:rPr>
        <w:t>shall</w:t>
      </w:r>
      <w:r w:rsidRPr="001A6129">
        <w:t xml:space="preserve"> appoint the members of the commission for terms of four years and until their successors are appointed and qualify.  All vacancies </w:t>
      </w:r>
      <w:r w:rsidRPr="001A6129">
        <w:rPr>
          <w:strike/>
        </w:rPr>
        <w:t>shall</w:t>
      </w:r>
      <w:r w:rsidRPr="001A6129">
        <w:rPr>
          <w:u w:val="single"/>
        </w:rPr>
        <w:t>must</w:t>
      </w:r>
      <w:r w:rsidRPr="001A6129">
        <w:t xml:space="preserve">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deems it necessary to be held at a time to be determined by the commission.  The commission shall appoint a commissioner and </w:t>
      </w:r>
      <w:r w:rsidRPr="001A6129">
        <w:rPr>
          <w:strike/>
        </w:rPr>
        <w:t>such</w:t>
      </w:r>
      <w:r w:rsidRPr="001A6129">
        <w:t xml:space="preserve"> other officers </w:t>
      </w:r>
      <w:r w:rsidRPr="001A6129">
        <w:rPr>
          <w:strike/>
        </w:rPr>
        <w:t>as</w:t>
      </w:r>
      <w:r w:rsidRPr="001A6129">
        <w:t xml:space="preserve"> it deems necessary, none of whom </w:t>
      </w:r>
      <w:r w:rsidRPr="001A6129">
        <w:rPr>
          <w:strike/>
        </w:rPr>
        <w:t>shall</w:t>
      </w:r>
      <w:r w:rsidRPr="001A6129">
        <w:rPr>
          <w:u w:val="single"/>
        </w:rPr>
        <w:t>may</w:t>
      </w:r>
      <w:r w:rsidRPr="001A6129">
        <w:t xml:space="preserve"> be a member of the commission, and shall fix the compensation and prescribe the duties of </w:t>
      </w:r>
      <w:r w:rsidRPr="001A6129">
        <w:rPr>
          <w:strike/>
        </w:rPr>
        <w:t>such</w:t>
      </w:r>
      <w:r w:rsidRPr="001A6129">
        <w:rPr>
          <w:u w:val="single"/>
        </w:rPr>
        <w:t>the</w:t>
      </w:r>
      <w:r w:rsidRPr="001A6129">
        <w:t xml:space="preserve"> appointees.  The members of the commission shall receive no salary but </w:t>
      </w:r>
      <w:r w:rsidRPr="001A6129">
        <w:rPr>
          <w:strike/>
        </w:rPr>
        <w:t>shall</w:t>
      </w:r>
      <w:r w:rsidRPr="001A6129">
        <w:rPr>
          <w:u w:val="single"/>
        </w:rPr>
        <w:t>must</w:t>
      </w:r>
      <w:r w:rsidRPr="001A6129">
        <w:t xml:space="preserve"> be allowed the usual mileage, subsistence and per diem as authorized by law for commissions, committees</w:t>
      </w:r>
      <w:r w:rsidRPr="001A6129">
        <w:rPr>
          <w:u w:val="single"/>
        </w:rPr>
        <w:t>,</w:t>
      </w:r>
      <w:r w:rsidRPr="001A6129">
        <w:t xml:space="preserve"> and boards.”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23</w:t>
      </w:r>
      <w:r w:rsidRPr="001A6129">
        <w:t>.</w:t>
      </w:r>
      <w:r w:rsidRPr="001A6129">
        <w:tab/>
        <w:t>Section 43</w:t>
      </w:r>
      <w:r w:rsidRPr="001A6129">
        <w:noBreakHyphen/>
        <w:t>31</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43</w:t>
      </w:r>
      <w:r w:rsidRPr="001A6129">
        <w:noBreakHyphen/>
        <w:t>31</w:t>
      </w:r>
      <w:r w:rsidRPr="001A6129">
        <w:noBreakHyphen/>
        <w:t>40.</w:t>
      </w:r>
      <w:r w:rsidRPr="001A6129">
        <w:tab/>
        <w:t>The Governor shall appoint a State Agency of Vocational Rehabilitation to be composed of seven members</w:t>
      </w:r>
      <w:r w:rsidRPr="001A6129">
        <w:rPr>
          <w:strike/>
        </w:rPr>
        <w:t>, which</w:t>
      </w:r>
      <w:r w:rsidRPr="001A6129">
        <w:rPr>
          <w:u w:val="single"/>
        </w:rPr>
        <w:t>and that</w:t>
      </w:r>
      <w:r w:rsidRPr="001A6129">
        <w:t xml:space="preserve"> agency shall provide for the administration of this chapter.  The members of the agency shall consist of one member from each congressional district </w:t>
      </w:r>
      <w:r w:rsidRPr="001A6129">
        <w:rPr>
          <w:strike/>
        </w:rPr>
        <w:t>and one member at large</w:t>
      </w:r>
      <w:r w:rsidRPr="001A6129">
        <w:t>.  The Governor, upon the advice and consent of the Senate, shall appoint the members</w:t>
      </w:r>
      <w:r w:rsidRPr="001A6129">
        <w:rPr>
          <w:strike/>
        </w:rPr>
        <w:t>.  The members first appointed having been designated by the Governor to serve for terms of one, two, three, four, five, six and seven years respectively, each member of the Agency thereafter shall be appointed</w:t>
      </w:r>
      <w:r w:rsidRPr="001A6129">
        <w:t xml:space="preserve"> for a term of seven years.  The terms of office shall always remain staggered so that the term of one member shall expire every year with appointments to fill unexpired terms caused by death, resignation</w:t>
      </w:r>
      <w:r w:rsidRPr="001A6129">
        <w:rPr>
          <w:u w:val="single"/>
        </w:rPr>
        <w:t>,</w:t>
      </w:r>
      <w:r w:rsidRPr="001A6129">
        <w:t xml:space="preserve"> or disability.”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24</w:t>
      </w:r>
      <w:r w:rsidRPr="001A6129">
        <w:t>.</w:t>
      </w:r>
      <w:r w:rsidRPr="001A6129">
        <w:tab/>
        <w:t>Section 44</w:t>
      </w:r>
      <w:r w:rsidRPr="001A6129">
        <w:noBreakHyphen/>
        <w:t>20</w:t>
      </w:r>
      <w:r w:rsidRPr="001A6129">
        <w:noBreakHyphen/>
        <w:t>225 of the 1976 Code, as last amended by Act 47 of 2011,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44</w:t>
      </w:r>
      <w:r w:rsidRPr="001A6129">
        <w:noBreakHyphen/>
        <w:t>20</w:t>
      </w:r>
      <w:r w:rsidRPr="001A6129">
        <w:noBreakHyphen/>
        <w:t>225.</w:t>
      </w:r>
      <w:r w:rsidRPr="001A6129">
        <w:rPr>
          <w:u w:val="single"/>
        </w:rPr>
        <w:t>(A)</w:t>
      </w:r>
      <w:r w:rsidRPr="001A6129">
        <w:tab/>
      </w:r>
      <w:r w:rsidRPr="001A6129">
        <w:tab/>
        <w:t>The Governor shall appoint a seven</w:t>
      </w:r>
      <w:r w:rsidRPr="001A6129">
        <w:noBreakHyphen/>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Pr="001A6129">
        <w:rPr>
          <w:strike/>
        </w:rPr>
        <w:t>, and one must be from the State at large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membership of each advisory board must consist of persons with knowledge and expertise in the subject area of that division.  In making </w:t>
      </w:r>
      <w:r w:rsidRPr="001A6129">
        <w:rPr>
          <w:strike/>
        </w:rPr>
        <w:t>such</w:t>
      </w:r>
      <w:r w:rsidRPr="001A6129">
        <w:t xml:space="preserv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The members of the commission shall receive subsistence, mileage, and per diem as </w:t>
      </w:r>
      <w:r w:rsidRPr="001A6129">
        <w:rPr>
          <w:strike/>
        </w:rPr>
        <w:t>may be</w:t>
      </w:r>
      <w:r w:rsidRPr="001A6129">
        <w:t xml:space="preserve"> provided by law for members of state boards, committees, and commissions.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except that of the original appointees, two </w:t>
      </w:r>
      <w:r w:rsidRPr="001A6129">
        <w:rPr>
          <w:strike/>
        </w:rPr>
        <w:t>shall</w:t>
      </w:r>
      <w:r w:rsidRPr="001A6129">
        <w:rPr>
          <w:u w:val="single"/>
        </w:rPr>
        <w:t>must</w:t>
      </w:r>
      <w:r w:rsidRPr="001A6129">
        <w:t xml:space="preserve"> be appointed for a period of two years, two </w:t>
      </w:r>
      <w:r w:rsidRPr="001A6129">
        <w:rPr>
          <w:strike/>
        </w:rPr>
        <w:t>shall</w:t>
      </w:r>
      <w:r w:rsidRPr="001A6129">
        <w:rPr>
          <w:u w:val="single"/>
        </w:rPr>
        <w:t>must</w:t>
      </w:r>
      <w:r w:rsidRPr="001A6129">
        <w:t xml:space="preserve"> be appointed for a period of three years, and three </w:t>
      </w:r>
      <w:r w:rsidRPr="001A6129">
        <w:rPr>
          <w:strike/>
        </w:rPr>
        <w:t>shall</w:t>
      </w:r>
      <w:r w:rsidRPr="001A6129">
        <w:rPr>
          <w:u w:val="single"/>
        </w:rPr>
        <w:t>must</w:t>
      </w:r>
      <w:r w:rsidRPr="001A6129">
        <w:t xml:space="preserve"> be appointed for a period of four years.”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25</w:t>
      </w:r>
      <w:r w:rsidRPr="001A6129">
        <w:t>.</w:t>
      </w:r>
      <w:r w:rsidRPr="001A6129">
        <w:tab/>
        <w:t>Section 48</w:t>
      </w:r>
      <w:r w:rsidRPr="001A6129">
        <w:noBreakHyphen/>
        <w:t>4</w:t>
      </w:r>
      <w:r w:rsidRPr="001A6129">
        <w:noBreakHyphen/>
        <w:t>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48</w:t>
      </w:r>
      <w:r w:rsidRPr="001A6129">
        <w:noBreakHyphen/>
        <w:t>4</w:t>
      </w:r>
      <w:r w:rsidRPr="001A6129">
        <w:noBreakHyphen/>
        <w:t>30.</w:t>
      </w:r>
      <w:r w:rsidRPr="001A6129">
        <w:rPr>
          <w:u w:val="single"/>
        </w:rPr>
        <w:t>(A)</w:t>
      </w:r>
      <w:r w:rsidRPr="001A6129">
        <w:tab/>
        <w:t xml:space="preserve">The department </w:t>
      </w:r>
      <w:r w:rsidRPr="001A6129">
        <w:rPr>
          <w:strike/>
        </w:rPr>
        <w:t>shall</w:t>
      </w:r>
      <w:r w:rsidRPr="001A6129">
        <w:rPr>
          <w:u w:val="single"/>
        </w:rPr>
        <w:t>must</w:t>
      </w:r>
      <w:r w:rsidRPr="001A6129">
        <w:t xml:space="preserve"> be governed by a board consisting of seven non</w:t>
      </w:r>
      <w:r w:rsidRPr="001A6129">
        <w:noBreakHyphen/>
        <w:t xml:space="preserve">salaried board members.  Board members of the former Department of Wildlife and Marine Resources shall serve as board members for the Department of Natural Resources until their terms expire and their successors are appointed and qualify.  All board members </w:t>
      </w:r>
      <w:r w:rsidRPr="001A6129">
        <w:rPr>
          <w:strike/>
        </w:rPr>
        <w:t>shall</w:t>
      </w:r>
      <w:r w:rsidRPr="001A6129">
        <w:rPr>
          <w:u w:val="single"/>
        </w:rPr>
        <w:t>must</w:t>
      </w:r>
      <w:r w:rsidRPr="001A6129">
        <w:t xml:space="preserve"> be appointed by the Governor with the advice and consent of the Senate.  One member </w:t>
      </w:r>
      <w:r w:rsidRPr="001A6129">
        <w:rPr>
          <w:strike/>
        </w:rPr>
        <w:t>shall</w:t>
      </w:r>
      <w:r w:rsidRPr="001A6129">
        <w:rPr>
          <w:u w:val="single"/>
        </w:rPr>
        <w:t>must</w:t>
      </w:r>
      <w:r w:rsidRPr="001A6129">
        <w:t xml:space="preserve"> be appointed from each congressional district of the State </w:t>
      </w:r>
      <w:r w:rsidRPr="001A6129">
        <w:rPr>
          <w:strike/>
        </w:rPr>
        <w:t>and one shall be appointed from the state at</w:t>
      </w:r>
      <w:r w:rsidRPr="001A6129">
        <w:rPr>
          <w:strike/>
        </w:rPr>
        <w:noBreakHyphen/>
        <w:t>large</w:t>
      </w:r>
      <w:r w:rsidRPr="001A6129">
        <w:t xml:space="preserve">.  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w:t>
      </w:r>
      <w:r w:rsidRPr="001A6129">
        <w:lastRenderedPageBreak/>
        <w:t xml:space="preserve">for an employee grievance for a person appointed or for a person who fails to be appointed.  Board members must possess sound moral character, superior knowledge in the fields of wildlife, marine, and natural resource management, and proven administrative ability.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Governor may remove </w:t>
      </w:r>
      <w:r w:rsidRPr="001A6129">
        <w:rPr>
          <w:strike/>
        </w:rPr>
        <w:t>any</w:t>
      </w:r>
      <w:r w:rsidRPr="001A6129">
        <w:rPr>
          <w:u w:val="single"/>
        </w:rPr>
        <w:t>a</w:t>
      </w:r>
      <w:r w:rsidRPr="001A6129">
        <w:t xml:space="preserve"> board member pursuant to the provisions of Section 1</w:t>
      </w:r>
      <w:r w:rsidRPr="001A6129">
        <w:noBreakHyphen/>
        <w:t>3</w:t>
      </w:r>
      <w:r w:rsidRPr="001A6129">
        <w:noBreakHyphen/>
        <w:t xml:space="preserve">240.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Each board member, within thirty days after notice of appointment and before taking office, shall take and file with the Secretary of State the oath of office prescribed by the State Constitution.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(E)</w:t>
      </w:r>
      <w:r w:rsidRPr="001A6129">
        <w:tab/>
        <w:t xml:space="preserve">One of the members of the board </w:t>
      </w:r>
      <w:r w:rsidRPr="001A6129">
        <w:rPr>
          <w:strike/>
        </w:rPr>
        <w:t>shall</w:t>
      </w:r>
      <w:r w:rsidRPr="001A6129">
        <w:rPr>
          <w:u w:val="single"/>
        </w:rPr>
        <w:t>must</w:t>
      </w:r>
      <w:r w:rsidRPr="001A6129">
        <w:t xml:space="preserve"> be designated by the Governor to serve as chairman.”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26</w:t>
      </w:r>
      <w:r w:rsidRPr="001A6129">
        <w:t>.</w:t>
      </w:r>
      <w:r w:rsidRPr="001A6129">
        <w:tab/>
        <w:t>Section 48</w:t>
      </w:r>
      <w:r w:rsidRPr="001A6129">
        <w:noBreakHyphen/>
        <w:t>39</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On July 1, 1994, there is created the Coastal Zone Management Appellate Panel </w:t>
      </w:r>
      <w:r w:rsidRPr="001A6129">
        <w:rPr>
          <w:strike/>
        </w:rPr>
        <w:t>which</w:t>
      </w:r>
      <w:r w:rsidRPr="001A6129">
        <w:rPr>
          <w:u w:val="single"/>
        </w:rPr>
        <w:t>that</w:t>
      </w:r>
      <w:r w:rsidRPr="001A6129">
        <w:t xml:space="preserve"> consists of </w:t>
      </w:r>
      <w:r w:rsidRPr="001A6129">
        <w:rPr>
          <w:strike/>
        </w:rPr>
        <w:t>fourteen</w:t>
      </w:r>
      <w:r w:rsidRPr="001A6129">
        <w:t xml:space="preserve"> </w:t>
      </w:r>
      <w:r w:rsidRPr="001A6129">
        <w:rPr>
          <w:u w:val="single"/>
        </w:rPr>
        <w:t>fifteen</w:t>
      </w:r>
      <w:r w:rsidRPr="001A6129">
        <w:t xml:space="preserve"> members, which shall act as an advisory council to the Department of Health and Environmental Control.  The members of the panel </w:t>
      </w:r>
      <w:r w:rsidRPr="001A6129">
        <w:rPr>
          <w:strike/>
        </w:rPr>
        <w:t>shall</w:t>
      </w:r>
      <w:r w:rsidRPr="001A6129">
        <w:rPr>
          <w:u w:val="single"/>
        </w:rPr>
        <w:t>must</w:t>
      </w:r>
      <w:r w:rsidRPr="001A6129">
        <w:t xml:space="preserve">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1A6129">
        <w:rPr>
          <w:strike/>
        </w:rPr>
        <w:t>six</w:t>
      </w:r>
      <w:r w:rsidRPr="001A6129">
        <w:t xml:space="preserve"> </w:t>
      </w:r>
      <w:r w:rsidRPr="001A6129">
        <w:rPr>
          <w:u w:val="single"/>
        </w:rPr>
        <w:t>seven</w:t>
      </w:r>
      <w:r w:rsidRPr="001A6129">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w:t>
      </w:r>
      <w:r w:rsidRPr="001A6129">
        <w:rPr>
          <w:strike/>
        </w:rPr>
        <w:t>vice</w:t>
      </w:r>
      <w:r w:rsidRPr="001A6129">
        <w:rPr>
          <w:strike/>
        </w:rPr>
        <w:noBreakHyphen/>
        <w:t>chairman</w:t>
      </w:r>
      <w:r w:rsidRPr="001A6129">
        <w:rPr>
          <w:u w:val="single"/>
        </w:rPr>
        <w:t>vice chairman</w:t>
      </w:r>
      <w:r w:rsidRPr="001A6129">
        <w:t>, and other officers it considers necessary.”</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0CB3"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E3882">
        <w:rPr>
          <w:rFonts w:eastAsia="Times New Roman"/>
          <w:szCs w:val="20"/>
        </w:rPr>
        <w:t>SECTION</w:t>
      </w:r>
      <w:r w:rsidRPr="00BE3882">
        <w:rPr>
          <w:rFonts w:eastAsia="Times New Roman"/>
          <w:szCs w:val="20"/>
        </w:rPr>
        <w:tab/>
      </w:r>
      <w:r>
        <w:rPr>
          <w:rFonts w:eastAsia="Times New Roman"/>
          <w:szCs w:val="20"/>
        </w:rPr>
        <w:t>27</w:t>
      </w:r>
      <w:r w:rsidRPr="00BE3882">
        <w:rPr>
          <w:rFonts w:eastAsia="Times New Roman"/>
          <w:szCs w:val="20"/>
        </w:rPr>
        <w:t>.</w:t>
      </w:r>
      <w:r w:rsidRPr="00BE3882">
        <w:rPr>
          <w:rFonts w:eastAsia="Times New Roman"/>
          <w:szCs w:val="20"/>
        </w:rPr>
        <w:tab/>
        <w:t>Section 48-59-40(a) of the 1976 Code is amended to read:</w:t>
      </w: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rPr>
          <w:rFonts w:eastAsia="Times New Roman"/>
          <w:szCs w:val="20"/>
        </w:rPr>
        <w:lastRenderedPageBreak/>
        <w:tab/>
        <w:t>“(A)</w:t>
      </w:r>
      <w:r w:rsidRPr="00BE3882">
        <w:rPr>
          <w:rFonts w:eastAsia="Times New Roman"/>
          <w:szCs w:val="20"/>
        </w:rPr>
        <w:tab/>
      </w:r>
      <w:r>
        <w:rPr>
          <w:rFonts w:eastAsia="Times New Roman"/>
          <w:szCs w:val="20"/>
        </w:rPr>
        <w:t xml:space="preserve"> </w:t>
      </w:r>
      <w:r w:rsidRPr="00BE3882">
        <w:t xml:space="preserve">There is established the South Carolina Conservation Bank.  The bank is governed by a </w:t>
      </w:r>
      <w:r w:rsidRPr="00BE3882">
        <w:rPr>
          <w:strike/>
        </w:rPr>
        <w:t>twelve</w:t>
      </w:r>
      <w:r w:rsidRPr="00BE3882">
        <w:rPr>
          <w:u w:val="single"/>
        </w:rPr>
        <w:t>fourteen</w:t>
      </w:r>
      <w:r w:rsidRPr="00BE3882">
        <w:noBreakHyphen/>
        <w:t xml:space="preserve">member board selected as follows: </w:t>
      </w: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(1)</w:t>
      </w:r>
      <w:r w:rsidRPr="00BE3882">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(2)</w:t>
      </w:r>
      <w:r w:rsidRPr="00BE3882">
        <w:tab/>
      </w:r>
      <w:r w:rsidRPr="00BE3882">
        <w:rPr>
          <w:strike/>
        </w:rPr>
        <w:t>three</w:t>
      </w:r>
      <w:r w:rsidRPr="00BE3882">
        <w:rPr>
          <w:u w:val="single"/>
        </w:rPr>
        <w:t>four</w:t>
      </w:r>
      <w:r w:rsidRPr="00BE3882">
        <w:t xml:space="preserve"> members appointed by the Governor from the State at large; </w:t>
      </w: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(3)</w:t>
      </w:r>
      <w:r w:rsidRPr="00BE3882">
        <w:tab/>
        <w:t xml:space="preserve">three members appointed by the Speaker of the House of Representatives, one each from the third, fourth, and sixth congressional districts; </w:t>
      </w:r>
      <w:r w:rsidRPr="00BE3882">
        <w:rPr>
          <w:strike/>
        </w:rPr>
        <w:t>and</w:t>
      </w:r>
      <w:r w:rsidRPr="00BE3882">
        <w:t xml:space="preserve"> </w:t>
      </w:r>
    </w:p>
    <w:p w:rsidR="002B0CB3" w:rsidRPr="00BE3882"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(4)</w:t>
      </w:r>
      <w:r w:rsidRPr="00BE3882">
        <w:tab/>
        <w:t>three members appointed by the President Pro Tempore of the Senate, one each from the first, second, and fifth congressional districts</w:t>
      </w:r>
      <w:r w:rsidRPr="00BE3882">
        <w:rPr>
          <w:strike/>
        </w:rPr>
        <w:t>.</w:t>
      </w:r>
      <w:r w:rsidRPr="00BE3882">
        <w:rPr>
          <w:u w:val="single"/>
        </w:rPr>
        <w:t>; and</w:t>
      </w:r>
    </w:p>
    <w:p w:rsidR="007B6217" w:rsidRPr="001A6129" w:rsidRDefault="002B0CB3" w:rsidP="002B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r>
      <w:r w:rsidRPr="00BE3882">
        <w:rPr>
          <w:u w:val="single"/>
        </w:rPr>
        <w:t>(5)</w:t>
      </w:r>
      <w:r w:rsidRPr="00BE3882">
        <w:tab/>
      </w:r>
      <w:r w:rsidRPr="00BE3882">
        <w:rPr>
          <w:u w:val="single"/>
        </w:rPr>
        <w:t>one member appointed jointly by the Speaker of the House of Representatives and the President Pro Tempore of the Senate from the seventh congressional district.</w:t>
      </w:r>
      <w:r w:rsidRPr="00BE3882">
        <w:t>”</w:t>
      </w:r>
      <w:r w:rsidRPr="00BE3882">
        <w:tab/>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28</w:t>
      </w:r>
      <w:r w:rsidRPr="001A6129">
        <w:t>.</w:t>
      </w:r>
      <w:r w:rsidRPr="001A6129">
        <w:tab/>
        <w:t>Section 51</w:t>
      </w:r>
      <w:r w:rsidRPr="001A6129">
        <w:noBreakHyphen/>
        <w:t>13</w:t>
      </w:r>
      <w:r w:rsidRPr="001A6129">
        <w:noBreakHyphen/>
        <w:t>1720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13</w:t>
      </w:r>
      <w:r w:rsidRPr="001A6129">
        <w:noBreakHyphen/>
        <w:t>1720.</w:t>
      </w:r>
      <w:r w:rsidRPr="001A6129">
        <w:tab/>
        <w:t xml:space="preserve">The Authority </w:t>
      </w:r>
      <w:r w:rsidRPr="001A6129">
        <w:rPr>
          <w:strike/>
        </w:rPr>
        <w:t>shall</w:t>
      </w:r>
      <w:r w:rsidRPr="001A6129">
        <w:rPr>
          <w:u w:val="single"/>
        </w:rPr>
        <w:t>must</w:t>
      </w:r>
      <w:r w:rsidRPr="001A6129">
        <w:t xml:space="preserve"> be governed by a board of regents consisting of </w:t>
      </w:r>
      <w:r w:rsidRPr="001A6129">
        <w:rPr>
          <w:strike/>
        </w:rPr>
        <w:t>nine</w:t>
      </w:r>
      <w:r w:rsidRPr="001A6129">
        <w:t xml:space="preserve"> </w:t>
      </w:r>
      <w:r w:rsidRPr="001A6129">
        <w:rPr>
          <w:u w:val="single"/>
        </w:rPr>
        <w:t>ten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resident Senator for Colleton County shall serve ex officio;</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 xml:space="preserve">The Representative in whose district the present Village of Jacksonborough is situate shall serve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Four members resident in Colleton County appointed by the Governor upon recommendation of the Colleton County Legislative Delegation;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t xml:space="preserve">One member resident in the First or Second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 xml:space="preserve">One member resident in the Third or Fourth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t>(f)</w:t>
      </w:r>
      <w:r w:rsidRPr="001A6129">
        <w:tab/>
        <w:t>One member resident in the Fifth or Sixth Congressional District appointed by the Governor with the advice and consent of the Senate</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u w:val="single"/>
        </w:rPr>
        <w:t>(g)</w:t>
      </w:r>
      <w:r w:rsidRPr="001A6129">
        <w:tab/>
      </w:r>
      <w:r w:rsidRPr="001A6129">
        <w:rPr>
          <w:u w:val="single"/>
        </w:rPr>
        <w:t>one member resident in the seventh congressional district appointed by the Governor with the advice and consent of the Senate.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 xml:space="preserve">The terms of the members </w:t>
      </w:r>
      <w:r w:rsidRPr="001A6129">
        <w:rPr>
          <w:strike/>
        </w:rPr>
        <w:t>shall</w:t>
      </w:r>
      <w:r w:rsidRPr="001A6129">
        <w:rPr>
          <w:u w:val="single"/>
        </w:rPr>
        <w:t>must</w:t>
      </w:r>
      <w:r w:rsidRPr="001A6129">
        <w:t xml:space="preserve"> be for four years and until their successors are appointed and qualify except that those originally appointed to the board of regents, four shall serve two years and three shall serve for four years.  The length of such terms </w:t>
      </w:r>
      <w:r w:rsidRPr="001A6129">
        <w:rPr>
          <w:strike/>
        </w:rPr>
        <w:t>shall</w:t>
      </w:r>
      <w:r w:rsidRPr="001A6129">
        <w:rPr>
          <w:u w:val="single"/>
        </w:rPr>
        <w:t>must</w:t>
      </w:r>
      <w:r w:rsidRPr="001A6129">
        <w:t xml:space="preserve"> be determined by lot.  In the case of </w:t>
      </w:r>
      <w:r w:rsidRPr="001A6129">
        <w:rPr>
          <w:strike/>
        </w:rPr>
        <w:t>any</w:t>
      </w:r>
      <w:r w:rsidRPr="001A6129">
        <w:rPr>
          <w:u w:val="single"/>
        </w:rPr>
        <w:t>a</w:t>
      </w:r>
      <w:r w:rsidRPr="001A6129">
        <w:t xml:space="preserve"> vacancy, the vacancy </w:t>
      </w:r>
      <w:r w:rsidRPr="001A6129">
        <w:rPr>
          <w:strike/>
        </w:rPr>
        <w:t>shall</w:t>
      </w:r>
      <w:r w:rsidRPr="001A6129">
        <w:rPr>
          <w:u w:val="single"/>
        </w:rPr>
        <w:t>must</w:t>
      </w:r>
      <w:r w:rsidRPr="001A6129">
        <w:t xml:space="preserve"> be filled in the manner of the original appointment for the unexpired portion of the term only.  The board of regents, upon being appointed, shall meet and elect a chairman and </w:t>
      </w:r>
      <w:r w:rsidRPr="001A6129">
        <w:rPr>
          <w:strike/>
        </w:rPr>
        <w:t>such</w:t>
      </w:r>
      <w:r w:rsidRPr="001A6129">
        <w:t xml:space="preserve"> other officers </w:t>
      </w:r>
      <w:r w:rsidRPr="001A6129">
        <w:rPr>
          <w:strike/>
        </w:rPr>
        <w:t>as</w:t>
      </w:r>
      <w:r w:rsidRPr="001A6129">
        <w:t xml:space="preserve"> it deems necessary from its membership.”</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29</w:t>
      </w:r>
      <w:r w:rsidRPr="001A6129">
        <w:t>.</w:t>
      </w:r>
      <w:r w:rsidRPr="001A6129">
        <w:tab/>
        <w:t>Section 51</w:t>
      </w:r>
      <w:r w:rsidRPr="001A6129">
        <w:noBreakHyphen/>
        <w:t>17</w:t>
      </w:r>
      <w:r w:rsidRPr="001A6129">
        <w:noBreakHyphen/>
        <w:t>50 of the 1976 Code, as last amended by Act 361 of 1994,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51-17-50.</w:t>
      </w:r>
      <w:r w:rsidRPr="001A6129">
        <w:tab/>
        <w:t xml:space="preserve">The Heritage Trust Advisory Board is hereby created to assist the board of the department in carrying out its duties and responsibilities under this chapter.  The advisory board shall consist of </w:t>
      </w:r>
      <w:r w:rsidRPr="001A6129">
        <w:rPr>
          <w:strike/>
        </w:rPr>
        <w:t>seventeen</w:t>
      </w:r>
      <w:r w:rsidRPr="001A6129">
        <w:t xml:space="preserve"> </w:t>
      </w:r>
      <w:r w:rsidRPr="001A6129">
        <w:rPr>
          <w:u w:val="single"/>
        </w:rPr>
        <w:t>eighteen</w:t>
      </w:r>
      <w:r w:rsidRPr="001A6129">
        <w:t xml:space="preserve"> members who </w:t>
      </w:r>
      <w:r w:rsidRPr="001A6129">
        <w:rPr>
          <w:strike/>
        </w:rPr>
        <w:t>shall</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1.</w:t>
      </w:r>
      <w:r w:rsidRPr="001A6129">
        <w:rPr>
          <w:u w:val="single"/>
        </w:rPr>
        <w:t>(1)</w:t>
      </w:r>
      <w:r w:rsidR="00C636D9">
        <w:rPr>
          <w:u w:val="single"/>
        </w:rPr>
        <w:tab/>
      </w:r>
      <w:r w:rsidRPr="001A6129">
        <w:tab/>
        <w:t xml:space="preserve">From the general public, </w:t>
      </w:r>
      <w:r w:rsidRPr="001A6129">
        <w:rPr>
          <w:strike/>
        </w:rPr>
        <w:t>six</w:t>
      </w:r>
      <w:r w:rsidRPr="001A6129">
        <w:t xml:space="preserve"> </w:t>
      </w:r>
      <w:r w:rsidRPr="001A6129">
        <w:rPr>
          <w:u w:val="single"/>
        </w:rPr>
        <w:t>seven</w:t>
      </w:r>
      <w:r w:rsidRPr="001A6129">
        <w:t xml:space="preserve"> persons, one from each congressional district within the State, who </w:t>
      </w:r>
      <w:r w:rsidRPr="001A6129">
        <w:rPr>
          <w:strike/>
        </w:rPr>
        <w:t>shall</w:t>
      </w:r>
      <w:r w:rsidRPr="001A6129">
        <w:rPr>
          <w:u w:val="single"/>
        </w:rPr>
        <w:t>must</w:t>
      </w:r>
      <w:r w:rsidRPr="001A6129">
        <w:t xml:space="preserve"> be appointed by the Governor and serve for a term of six years.  Of these six, four persons </w:t>
      </w:r>
      <w:r w:rsidRPr="001A6129">
        <w:rPr>
          <w:strike/>
        </w:rPr>
        <w:t>shall</w:t>
      </w:r>
      <w:r w:rsidRPr="001A6129">
        <w:rPr>
          <w:u w:val="single"/>
        </w:rPr>
        <w:t>must</w:t>
      </w:r>
      <w:r w:rsidRPr="001A6129">
        <w:t xml:space="preserve"> be from the scientific community who are recognized and qualified experts in the ecology of natural areas, and two persons </w:t>
      </w:r>
      <w:r w:rsidRPr="001A6129">
        <w:rPr>
          <w:strike/>
        </w:rPr>
        <w:t>shall</w:t>
      </w:r>
      <w:r w:rsidRPr="001A6129">
        <w:rPr>
          <w:u w:val="single"/>
        </w:rPr>
        <w:t>must</w:t>
      </w:r>
      <w:r w:rsidRPr="001A6129">
        <w:t xml:space="preserve"> be from the cultural community who are recognized and qualified experts in the history and archeology of the State.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2.</w:t>
      </w:r>
      <w:r w:rsidRPr="001A6129">
        <w:rPr>
          <w:u w:val="single"/>
        </w:rPr>
        <w:t>(2)</w:t>
      </w:r>
      <w:r w:rsidRPr="001A6129">
        <w:tab/>
      </w:r>
      <w:r w:rsidR="00C636D9">
        <w:tab/>
      </w:r>
      <w:r w:rsidRPr="001A6129">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A.</w:t>
      </w:r>
      <w:r w:rsidRPr="001A6129">
        <w:rPr>
          <w:u w:val="single"/>
        </w:rPr>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B.</w:t>
      </w:r>
      <w:r w:rsidRPr="001A6129">
        <w:rPr>
          <w:u w:val="single"/>
        </w:rPr>
        <w:t>(b)</w:t>
      </w:r>
      <w:r w:rsidRPr="001A6129">
        <w:tab/>
        <w:t xml:space="preserve">the Director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C.</w:t>
      </w:r>
      <w:r w:rsidRPr="001A6129">
        <w:rPr>
          <w:u w:val="single"/>
        </w:rPr>
        <w:t>(c)</w:t>
      </w:r>
      <w:r w:rsidRPr="001A6129">
        <w:tab/>
        <w:t xml:space="preserve">the Director of the South Carolina Department of Park,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D.</w:t>
      </w:r>
      <w:r w:rsidRPr="001A6129">
        <w:rPr>
          <w:u w:val="single"/>
        </w:rPr>
        <w:t>(d)</w:t>
      </w:r>
      <w:r w:rsidRPr="001A6129">
        <w:tab/>
        <w:t xml:space="preserve">the Director of the Land Resources Conservation Districts Division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r>
      <w:r w:rsidRPr="001A6129">
        <w:rPr>
          <w:strike/>
        </w:rPr>
        <w:t>E.</w:t>
      </w:r>
      <w:r w:rsidRPr="001A6129">
        <w:rPr>
          <w:u w:val="single"/>
        </w:rPr>
        <w:t>(e)</w:t>
      </w:r>
      <w:r w:rsidRPr="001A6129">
        <w:tab/>
        <w:t xml:space="preserve">the Director of the South Carolina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F.</w:t>
      </w:r>
      <w:r w:rsidRPr="001A6129">
        <w:rPr>
          <w:u w:val="single"/>
        </w:rPr>
        <w:t>(f)</w:t>
      </w:r>
      <w:r w:rsidRPr="001A6129">
        <w:tab/>
        <w:t xml:space="preserve">the State Forester;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G.</w:t>
      </w:r>
      <w:r w:rsidRPr="001A6129">
        <w:rPr>
          <w:u w:val="single"/>
        </w:rPr>
        <w:t>(g)</w:t>
      </w:r>
      <w:r w:rsidRPr="001A6129">
        <w:tab/>
        <w:t xml:space="preserve">the State Archeologist;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H.</w:t>
      </w:r>
      <w:r w:rsidRPr="001A6129">
        <w:rPr>
          <w:u w:val="single"/>
        </w:rPr>
        <w:t>(h)</w:t>
      </w:r>
      <w:r w:rsidRPr="001A6129">
        <w:tab/>
        <w:t xml:space="preserve">the Director of the State Museum;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I.</w:t>
      </w:r>
      <w:r w:rsidRPr="001A6129">
        <w:rPr>
          <w:u w:val="single"/>
        </w:rPr>
        <w:t>(i)</w:t>
      </w:r>
      <w:r w:rsidR="00C636D9">
        <w:tab/>
      </w:r>
      <w:r w:rsidRPr="001A6129">
        <w:tab/>
        <w:t xml:space="preserve">the Secretary of Commerce.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30</w:t>
      </w:r>
      <w:r w:rsidRPr="001A6129">
        <w:t>.</w:t>
      </w:r>
      <w:r w:rsidRPr="001A6129">
        <w:tab/>
        <w:t>Section 51</w:t>
      </w:r>
      <w:r w:rsidRPr="001A6129">
        <w:noBreakHyphen/>
        <w:t>18</w:t>
      </w:r>
      <w:r w:rsidRPr="001A6129">
        <w:noBreakHyphen/>
        <w:t>60 of the 1976 Code, as added by Act 273 of 2008,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18</w:t>
      </w:r>
      <w:r w:rsidRPr="001A6129">
        <w:noBreakHyphen/>
        <w:t>60.</w:t>
      </w:r>
      <w:r w:rsidRPr="001A6129">
        <w:tab/>
        <w:t xml:space="preserve">The War Between the States Heritage Trust Advisory Board is </w:t>
      </w:r>
      <w:r w:rsidRPr="001A6129">
        <w:rPr>
          <w:strike/>
        </w:rPr>
        <w:t>hereby</w:t>
      </w:r>
      <w:r w:rsidRPr="001A6129">
        <w:t xml:space="preserve"> created to assist the commission in carrying out its duties and responsibilities under this chapter.  The advisory board shall consist of </w:t>
      </w:r>
      <w:r w:rsidRPr="001A6129">
        <w:rPr>
          <w:strike/>
        </w:rPr>
        <w:t>eleven</w:t>
      </w:r>
      <w:r w:rsidRPr="001A6129">
        <w:t xml:space="preserve"> </w:t>
      </w:r>
      <w:r w:rsidRPr="001A6129">
        <w:rPr>
          <w:u w:val="single"/>
        </w:rPr>
        <w:t>thirteen</w:t>
      </w:r>
      <w:r w:rsidRPr="001A6129">
        <w:t xml:space="preserve"> members who </w:t>
      </w:r>
      <w:r w:rsidRPr="001A6129">
        <w:rPr>
          <w:strike/>
        </w:rPr>
        <w:t>shall</w:t>
      </w:r>
      <w:r w:rsidRPr="001A6129">
        <w:t xml:space="preserve"> </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(1)</w:t>
      </w:r>
      <w:r w:rsidRPr="001A6129">
        <w:tab/>
        <w:t xml:space="preserve">From the general public, </w:t>
      </w:r>
      <w:r w:rsidRPr="001A6129">
        <w:rPr>
          <w:strike/>
        </w:rPr>
        <w:t>six</w:t>
      </w:r>
      <w:r w:rsidRPr="001A6129">
        <w:t xml:space="preserve"> </w:t>
      </w:r>
      <w:r w:rsidRPr="001A6129">
        <w:rPr>
          <w:u w:val="single"/>
        </w:rPr>
        <w:t>eight</w:t>
      </w:r>
      <w:r w:rsidRPr="001A6129">
        <w:t xml:space="preserve"> persons, one from each congressional district within the State </w:t>
      </w:r>
      <w:r w:rsidRPr="001A6129">
        <w:rPr>
          <w:u w:val="single"/>
        </w:rPr>
        <w:t>and one at large</w:t>
      </w:r>
      <w:r w:rsidRPr="001A6129">
        <w:t xml:space="preserve">, who </w:t>
      </w:r>
      <w:r w:rsidRPr="001A6129">
        <w:rPr>
          <w:strike/>
        </w:rPr>
        <w:t>shall</w:t>
      </w:r>
      <w:r w:rsidRPr="001A6129">
        <w:t xml:space="preserve"> </w:t>
      </w:r>
      <w:r w:rsidRPr="001A6129">
        <w:rPr>
          <w:u w:val="single"/>
        </w:rPr>
        <w:t>must</w:t>
      </w:r>
      <w:r w:rsidRPr="001A6129">
        <w:t xml:space="preserve"> be appointed by the Governor and serve for a term of six years.  These persons </w:t>
      </w:r>
      <w:r w:rsidRPr="001A6129">
        <w:rPr>
          <w:strike/>
        </w:rPr>
        <w:t>shall</w:t>
      </w:r>
      <w:r w:rsidRPr="001A6129">
        <w:t xml:space="preserve"> </w:t>
      </w:r>
      <w:r w:rsidRPr="001A6129">
        <w:rPr>
          <w:u w:val="single"/>
        </w:rPr>
        <w:t>must</w:t>
      </w:r>
      <w:r w:rsidRPr="001A6129">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1A6129">
        <w:noBreakHyphen/>
        <w:t xml:space="preserve">American history and/or Confederate history.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(2)</w:t>
      </w:r>
      <w:r w:rsidRPr="001A6129">
        <w:tab/>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(b)</w:t>
      </w:r>
      <w:r w:rsidRPr="001A6129">
        <w:tab/>
        <w:t xml:space="preserve">the director of the South Carolina Department of Parks,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(c)</w:t>
      </w:r>
      <w:r w:rsidRPr="001A6129">
        <w:tab/>
        <w:t xml:space="preserve">the chairman of the board of the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(d)</w:t>
      </w:r>
      <w:r w:rsidRPr="001A6129">
        <w:tab/>
        <w:t xml:space="preserve">the chairman of the board of the State Museum Commission;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(e)</w:t>
      </w:r>
      <w:r w:rsidRPr="001A6129">
        <w:tab/>
        <w:t xml:space="preserve">the curator or director of the South Carolina Confederate Relic Room and Military Museum.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31.</w:t>
      </w:r>
      <w:r w:rsidRPr="001A6129">
        <w:tab/>
        <w:t>Section 51</w:t>
      </w:r>
      <w:r w:rsidRPr="001A6129">
        <w:noBreakHyphen/>
        <w:t>22</w:t>
      </w:r>
      <w:r w:rsidRPr="001A6129">
        <w:noBreakHyphen/>
        <w:t>30(A) of the 1976 Code, as added by Act 145 of 1995,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a </w:t>
      </w:r>
      <w:r w:rsidRPr="001A6129">
        <w:rPr>
          <w:strike/>
        </w:rPr>
        <w:t>fifteen</w:t>
      </w:r>
      <w:r w:rsidRPr="001A6129">
        <w:rPr>
          <w:strike/>
        </w:rPr>
        <w:noBreakHyphen/>
        <w:t>member</w:t>
      </w:r>
      <w:r w:rsidRPr="001A6129">
        <w:t xml:space="preserve"> </w:t>
      </w:r>
      <w:r w:rsidRPr="001A6129">
        <w:rPr>
          <w:u w:val="single"/>
        </w:rPr>
        <w:t>seventeen</w:t>
      </w:r>
      <w:r w:rsidRPr="001A6129">
        <w:rPr>
          <w:u w:val="single"/>
        </w:rPr>
        <w:noBreakHyphen/>
        <w:t>member</w:t>
      </w:r>
      <w:r w:rsidRPr="001A6129">
        <w:t xml:space="preserve"> board of directors, </w:t>
      </w:r>
      <w:r w:rsidRPr="001A6129">
        <w:rPr>
          <w:strike/>
        </w:rPr>
        <w:t>thirteen</w:t>
      </w:r>
      <w:r w:rsidRPr="001A6129">
        <w:t xml:space="preserve"> </w:t>
      </w:r>
      <w:r w:rsidRPr="001A6129">
        <w:rPr>
          <w:u w:val="single"/>
        </w:rPr>
        <w:t>fifteen</w:t>
      </w:r>
      <w:r w:rsidRPr="001A6129">
        <w:t xml:space="preserve"> of which </w:t>
      </w:r>
      <w:r w:rsidRPr="001A6129">
        <w:rPr>
          <w:strike/>
        </w:rPr>
        <w:t>shall</w:t>
      </w:r>
      <w:r w:rsidRPr="001A6129">
        <w:t xml:space="preserve"> </w:t>
      </w:r>
      <w:r w:rsidRPr="001A6129">
        <w:rPr>
          <w:u w:val="single"/>
        </w:rPr>
        <w:t>must</w:t>
      </w:r>
      <w:r w:rsidRPr="001A6129">
        <w:t xml:space="preserve"> be appointed by the Governor.  The Governor shall appoint two board members from each congressional district and one board member from the State at large, who shall serve as the chairman.  </w:t>
      </w:r>
      <w:r w:rsidRPr="001A6129">
        <w:rPr>
          <w:strike/>
        </w:rPr>
        <w:t>Six board members shall be appointed for two</w:t>
      </w:r>
      <w:r w:rsidRPr="001A6129">
        <w:rPr>
          <w:strike/>
        </w:rPr>
        <w:noBreakHyphen/>
        <w:t>year terms, and seven board members shall be appointed for four</w:t>
      </w:r>
      <w:r w:rsidRPr="001A6129">
        <w:rPr>
          <w:strike/>
        </w:rPr>
        <w:noBreakHyphen/>
        <w:t>year terms.  Subsequent to the initial two</w:t>
      </w:r>
      <w:r w:rsidRPr="001A6129">
        <w:rPr>
          <w:strike/>
        </w:rPr>
        <w:noBreakHyphen/>
        <w:t>year terms, all</w:t>
      </w:r>
      <w:r w:rsidRPr="001A6129">
        <w:t xml:space="preserve"> </w:t>
      </w:r>
      <w:r w:rsidRPr="001A6129">
        <w:rPr>
          <w:u w:val="single"/>
        </w:rPr>
        <w:t>All</w:t>
      </w:r>
      <w:r w:rsidRPr="001A6129">
        <w:t xml:space="preserve"> terms </w:t>
      </w:r>
      <w:r w:rsidRPr="001A6129">
        <w:rPr>
          <w:strike/>
        </w:rPr>
        <w:t>shall be</w:t>
      </w:r>
      <w:r w:rsidRPr="001A6129">
        <w:t xml:space="preserve"> </w:t>
      </w:r>
      <w:r w:rsidRPr="001A6129">
        <w:rPr>
          <w:u w:val="single"/>
        </w:rPr>
        <w:t>are</w:t>
      </w:r>
      <w:r w:rsidRPr="001A6129">
        <w:t xml:space="preserve"> for four years</w:t>
      </w:r>
      <w:r w:rsidRPr="001A6129">
        <w:rPr>
          <w:strike/>
        </w:rPr>
        <w:t>,</w:t>
      </w:r>
      <w:r w:rsidRPr="001A6129">
        <w:t xml:space="preserve"> and members shall serve until their successors are appointed and qualify.  In addition, notwithstanding the provisions of Section 8</w:t>
      </w:r>
      <w:r w:rsidRPr="001A6129">
        <w:noBreakHyphen/>
        <w:t>13</w:t>
      </w:r>
      <w:r w:rsidRPr="001A6129">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1A6129">
        <w:rPr>
          <w:strike/>
        </w:rPr>
        <w:t>thereof</w:t>
      </w:r>
      <w:r w:rsidRPr="001A6129">
        <w:rPr>
          <w:u w:val="single"/>
        </w:rPr>
        <w:t>of those backgrounds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32</w:t>
      </w:r>
      <w:r w:rsidRPr="001A6129">
        <w:t>.</w:t>
      </w:r>
      <w:r w:rsidRPr="001A6129">
        <w:tab/>
        <w:t>Section 57</w:t>
      </w:r>
      <w:r w:rsidRPr="001A6129">
        <w:noBreakHyphen/>
        <w:t>1</w:t>
      </w:r>
      <w:r w:rsidRPr="001A6129">
        <w:noBreakHyphen/>
        <w:t>310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310.</w:t>
      </w:r>
      <w:r w:rsidRPr="001A6129">
        <w:tab/>
        <w:t>(A)</w:t>
      </w:r>
      <w:r w:rsidRPr="001A6129">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w:t>
      </w:r>
      <w:r w:rsidRPr="001A6129">
        <w:rPr>
          <w:strike/>
        </w:rPr>
        <w:t>shall</w:t>
      </w:r>
      <w:r w:rsidRPr="001A6129">
        <w:rPr>
          <w:u w:val="single"/>
        </w:rPr>
        <w:t>must</w:t>
      </w:r>
      <w:r w:rsidRPr="001A6129">
        <w:t xml:space="preserve"> be composed of one member from each transportation district elected by the delegations of the congressional district </w:t>
      </w:r>
      <w:r w:rsidRPr="001A6129">
        <w:rPr>
          <w:strike/>
        </w:rPr>
        <w:t>and one member appointed by the Governor from the State at large</w:t>
      </w:r>
      <w:r w:rsidRPr="001A6129">
        <w:t xml:space="preserve">.  </w:t>
      </w:r>
      <w:r w:rsidRPr="001A6129">
        <w:rPr>
          <w:strike/>
        </w:rPr>
        <w:t>Such</w:t>
      </w:r>
      <w:r w:rsidRPr="001A6129">
        <w:rPr>
          <w:u w:val="single"/>
        </w:rPr>
        <w:t>These</w:t>
      </w:r>
      <w:r w:rsidRPr="001A6129">
        <w:t xml:space="preserve"> elections or appointments, </w:t>
      </w:r>
      <w:r w:rsidRPr="001A6129">
        <w:rPr>
          <w:strike/>
        </w:rPr>
        <w:t>as the case may be,</w:t>
      </w:r>
      <w:r w:rsidRPr="001A6129">
        <w:t xml:space="preserve"> shall take into account race and gender so as to represent, to the greatest extent possible, all segments of the population of the State;  however, consideration of these factors in making an appointment or in an election in no way creates a cause of action or basis for an </w:t>
      </w:r>
      <w:r w:rsidRPr="001A6129">
        <w:lastRenderedPageBreak/>
        <w:t xml:space="preserve">employee grievance for a person appointed or elected or for a person who fails to be appointed or elected.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rPr>
          <w:strike/>
        </w:rPr>
        <w:t>(1)</w:t>
      </w:r>
      <w:r w:rsidRPr="001A6129">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r>
      <w:r w:rsidRPr="001A6129">
        <w:tab/>
      </w:r>
      <w:r w:rsidRPr="001A6129">
        <w:rPr>
          <w:strike/>
        </w:rPr>
        <w:t>(2)</w:t>
      </w:r>
      <w:r w:rsidRPr="001A6129">
        <w:tab/>
      </w:r>
      <w:r w:rsidRPr="001A6129">
        <w:rPr>
          <w:strike/>
        </w:rPr>
        <w:t>The at</w:t>
      </w:r>
      <w:r w:rsidRPr="001A6129">
        <w:rPr>
          <w:strike/>
        </w:rPr>
        <w:noBreakHyphen/>
        <w:t>large appointment made by the Governor must be transmitted to the Joint Transportation Review Committee.  The Joint Transportation Review Committee must determine whether the at</w:t>
      </w:r>
      <w:r w:rsidRPr="001A6129">
        <w:rPr>
          <w:strike/>
        </w:rPr>
        <w:noBreakHyphen/>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qualifications that each commission member must possess, include, but are not limited to: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an institution of higher learning chartered before 1962;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at least five years in any combination of the following fields of expertise: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transportation;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construction;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finance;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environmental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management;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r>
      <w:r w:rsidRPr="001A6129">
        <w:rPr>
          <w:strike/>
        </w:rPr>
        <w:t>No</w:t>
      </w:r>
      <w:r w:rsidRPr="001A6129">
        <w:rPr>
          <w:u w:val="single"/>
        </w:rPr>
        <w:t>A</w:t>
      </w:r>
      <w:r w:rsidRPr="001A6129">
        <w:t xml:space="preserve"> member of the General Assembly or member of his immediate family </w:t>
      </w:r>
      <w:r w:rsidRPr="001A6129">
        <w:rPr>
          <w:strike/>
        </w:rPr>
        <w:t>shall</w:t>
      </w:r>
      <w:r w:rsidRPr="001A6129">
        <w:rPr>
          <w:u w:val="single"/>
        </w:rPr>
        <w:t>must not</w:t>
      </w:r>
      <w:r w:rsidRPr="001A6129">
        <w:t xml:space="preserve"> be elected or appointed to the commission while the member is serving in the General Assembly;  nor shall a member of the General Assembly or a member of his immediate family be elected or appointed to the commission for a period of four years after the member either: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ceases to be a member of the General Assembly;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fails to file for election to the General Assembly in accordance with Section 7</w:t>
      </w:r>
      <w:r w:rsidRPr="001A6129">
        <w:noBreakHyphen/>
        <w:t>11</w:t>
      </w:r>
      <w:r w:rsidRPr="001A6129">
        <w:noBreakHyphen/>
        <w:t>15.”</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33</w:t>
      </w:r>
      <w:r w:rsidRPr="001A6129">
        <w:t>.</w:t>
      </w:r>
      <w:r w:rsidRPr="001A6129">
        <w:tab/>
        <w:t>Section 57</w:t>
      </w:r>
      <w:r w:rsidRPr="001A6129">
        <w:noBreakHyphen/>
        <w:t>1</w:t>
      </w:r>
      <w:r w:rsidRPr="001A6129">
        <w:noBreakHyphen/>
        <w:t>330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330.</w:t>
      </w:r>
      <w:r w:rsidRPr="001A6129">
        <w:tab/>
        <w:t>(A)</w:t>
      </w:r>
      <w:r w:rsidRPr="001A6129">
        <w:tab/>
        <w:t xml:space="preserve">For </w:t>
      </w:r>
      <w:r w:rsidRPr="001A6129">
        <w:rPr>
          <w:strike/>
        </w:rPr>
        <w:t>the</w:t>
      </w:r>
      <w:r w:rsidRPr="001A6129">
        <w:t xml:space="preserv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1A6129">
        <w:noBreakHyphen/>
        <w:t xml:space="preserve">over capacity for a period not to exceed six months.  </w:t>
      </w:r>
      <w:r w:rsidRPr="001A6129">
        <w:rPr>
          <w:strike/>
        </w:rPr>
        <w:t>Any</w:t>
      </w:r>
      <w:r w:rsidRPr="001A6129">
        <w:rPr>
          <w:u w:val="single"/>
        </w:rPr>
        <w:t>A</w:t>
      </w:r>
      <w:r w:rsidRPr="001A6129">
        <w:t xml:space="preserve"> vacancy occurring in the office of commissioner </w:t>
      </w:r>
      <w:r w:rsidRPr="001A6129">
        <w:rPr>
          <w:strike/>
        </w:rPr>
        <w:t>shall</w:t>
      </w:r>
      <w:r w:rsidRPr="001A6129">
        <w:t xml:space="preserve"> </w:t>
      </w:r>
      <w:r w:rsidRPr="001A6129">
        <w:rPr>
          <w:u w:val="single"/>
        </w:rPr>
        <w:t>must</w:t>
      </w:r>
      <w:r w:rsidRPr="001A6129">
        <w:t xml:space="preserve"> be filled by election or appointment in the manner provided in this article for the unexpired term only.  </w:t>
      </w:r>
      <w:r w:rsidRPr="001A6129">
        <w:rPr>
          <w:strike/>
        </w:rPr>
        <w:t>No</w:t>
      </w:r>
      <w:r w:rsidRPr="001A6129">
        <w:rPr>
          <w:u w:val="single"/>
        </w:rPr>
        <w:t>A</w:t>
      </w:r>
      <w:r w:rsidRPr="001A6129">
        <w:t xml:space="preserve"> person is </w:t>
      </w:r>
      <w:r w:rsidRPr="001A6129">
        <w:rPr>
          <w:u w:val="single"/>
        </w:rPr>
        <w:t>not</w:t>
      </w:r>
      <w:r w:rsidRPr="001A6129">
        <w:t xml:space="preserve"> eligible to serve as a commission member who is not a resident of that district at the time of his appointment.  Failure by an elected commission member to maintain residency in the district for which he is elected shall result in the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t>(B)</w:t>
      </w:r>
      <w:r w:rsidRPr="001A6129">
        <w:tab/>
      </w:r>
      <w:r w:rsidRPr="001A6129">
        <w:rPr>
          <w:strike/>
        </w:rPr>
        <w:t>The at</w:t>
      </w:r>
      <w:r w:rsidRPr="001A6129">
        <w:rPr>
          <w:strike/>
        </w:rPr>
        <w:noBreakHyphen/>
        <w:t>large commission member shall serve at the pleasure of the Governor.  The at</w:t>
      </w:r>
      <w:r w:rsidRPr="001A6129">
        <w:rPr>
          <w:strike/>
        </w:rPr>
        <w:noBreakHyphen/>
        <w:t>large commission member may be appointed from any county in the State unless another commission member is serving from that county.  Failure by the at</w:t>
      </w:r>
      <w:r w:rsidRPr="001A6129">
        <w:rPr>
          <w:strike/>
        </w:rPr>
        <w:noBreakHyphen/>
        <w:t xml:space="preserve">large commission member to maintain residence in the State shall result in a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(C)</w:t>
      </w:r>
      <w:r w:rsidRPr="001A6129">
        <w:tab/>
        <w:t xml:space="preserve">All elected commission members may be removed from office </w:t>
      </w:r>
      <w:r w:rsidRPr="001A6129">
        <w:rPr>
          <w:strike/>
        </w:rPr>
        <w:t>as provided in</w:t>
      </w:r>
      <w:r w:rsidRPr="001A6129">
        <w:rPr>
          <w:u w:val="single"/>
        </w:rPr>
        <w:t>pursuant to</w:t>
      </w:r>
      <w:r w:rsidRPr="001A6129">
        <w:t xml:space="preserve"> Section 1</w:t>
      </w:r>
      <w:r w:rsidRPr="001A6129">
        <w:noBreakHyphen/>
        <w:t>3</w:t>
      </w:r>
      <w:r w:rsidRPr="001A6129">
        <w:noBreakHyphen/>
        <w:t>240(C)(1).”</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34</w:t>
      </w:r>
      <w:r w:rsidRPr="001A6129">
        <w:t>.</w:t>
      </w:r>
      <w:r w:rsidRPr="001A6129">
        <w:tab/>
        <w:t>Section 58</w:t>
      </w:r>
      <w:r w:rsidRPr="001A6129">
        <w:noBreakHyphen/>
        <w:t>3</w:t>
      </w:r>
      <w:r w:rsidRPr="001A6129">
        <w:noBreakHyphen/>
        <w:t>20 of the 1976 Code, as last amended by Act 175 of 2004,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58</w:t>
      </w:r>
      <w:r w:rsidRPr="001A6129">
        <w:noBreakHyphen/>
        <w:t>3</w:t>
      </w:r>
      <w:r w:rsidRPr="001A6129">
        <w:noBreakHyphen/>
        <w:t>20.</w:t>
      </w:r>
      <w:r w:rsidRPr="001A6129">
        <w:tab/>
        <w:t>(A)</w:t>
      </w:r>
      <w:r w:rsidRPr="001A6129">
        <w:tab/>
        <w:t xml:space="preserve">The commission is composed of seven members to be elected by the General Assembly in the manner prescribed by this chapter.  </w:t>
      </w:r>
      <w:r w:rsidRPr="001A6129">
        <w:rPr>
          <w:strike/>
        </w:rPr>
        <w:t>For any term beginning after June 30, 2006, each</w:t>
      </w:r>
      <w:r w:rsidRPr="001A6129">
        <w:t xml:space="preserve"> </w:t>
      </w:r>
      <w:r w:rsidRPr="001A6129">
        <w:rPr>
          <w:u w:val="single"/>
        </w:rPr>
        <w:t>Each</w:t>
      </w:r>
      <w:r w:rsidRPr="001A6129">
        <w:t xml:space="preserve"> member must have: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t>(c)</w:t>
      </w:r>
      <w:r w:rsidRPr="001A6129">
        <w:tab/>
        <w:t xml:space="preserve">an institution of higher learning chartered before 1962;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substantial duration and an expertise in at least one of the following: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energy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telecommunications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consumer protection and advocacy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water and wastewater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finance, economics, and statistics;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accounting;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(h)</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The review committee may find a candidate qualified although the candidate does not have a background of substantial duration and expertise in one of the eight enumerated areas contained in subsection (A)(2) of this section if three</w:t>
      </w:r>
      <w:r w:rsidRPr="001A6129">
        <w:noBreakHyphen/>
        <w:t xml:space="preserve">fourths of the review committee vote to qualify </w:t>
      </w:r>
      <w:r w:rsidRPr="001A6129">
        <w:rPr>
          <w:strike/>
        </w:rPr>
        <w:t>such</w:t>
      </w:r>
      <w:r w:rsidRPr="001A6129">
        <w:rPr>
          <w:u w:val="single"/>
        </w:rPr>
        <w:t>the</w:t>
      </w:r>
      <w:r w:rsidRPr="001A6129">
        <w:t xml:space="preserve"> candidate and provide written justification of their decision in the report as to the qualifications of the candidates.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 provisions of subsection (A) of this section do not apply to the reelection of </w:t>
      </w:r>
      <w:r w:rsidRPr="001A6129">
        <w:rPr>
          <w:strike/>
        </w:rPr>
        <w:t>any</w:t>
      </w:r>
      <w:r w:rsidRPr="001A6129">
        <w:rPr>
          <w:u w:val="single"/>
        </w:rPr>
        <w:t>a</w:t>
      </w:r>
      <w:r w:rsidRPr="001A6129">
        <w:t xml:space="preserve"> commissioner elected by the General Assembly on March 3, 2004, so long as there is no break in service.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rPr>
          <w:u w:val="single"/>
        </w:rPr>
        <w:t>(1)</w:t>
      </w:r>
      <w:r w:rsidRPr="001A6129">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w:t>
      </w:r>
      <w:r w:rsidRPr="001A6129">
        <w:rPr>
          <w:strike/>
        </w:rPr>
        <w:t>and the State at</w:t>
      </w:r>
      <w:r w:rsidRPr="001A6129">
        <w:rPr>
          <w:strike/>
        </w:rPr>
        <w:noBreakHyphen/>
        <w:t>large</w:t>
      </w:r>
      <w:r w:rsidRPr="001A6129">
        <w:t xml:space="preserve"> must be elected for terms ending on June 30, 2008, and until their successors are elected and qualify.  Thereafter, members representing the first, third, and fifth congressional districts and the State at</w:t>
      </w:r>
      <w:r w:rsidRPr="001A6129">
        <w:noBreakHyphen/>
        <w:t xml:space="preserve">large must be elected to terms of four years and until their successors are elected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r>
      <w:r w:rsidRPr="001A6129">
        <w:rPr>
          <w:u w:val="single"/>
        </w:rPr>
        <w:t>(2)</w:t>
      </w:r>
      <w:r w:rsidRPr="001A6129">
        <w:tab/>
      </w:r>
      <w:r w:rsidRPr="001A6129">
        <w:rPr>
          <w:u w:val="single"/>
        </w:rPr>
        <w:t xml:space="preserve">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w:t>
      </w:r>
      <w:r w:rsidRPr="001A6129">
        <w:rPr>
          <w:u w:val="single"/>
        </w:rPr>
        <w:lastRenderedPageBreak/>
        <w:t>qualification of the member representing the seventh congressional district, an at</w:t>
      </w:r>
      <w:r w:rsidRPr="001A6129">
        <w:rPr>
          <w:u w:val="single"/>
        </w:rPr>
        <w:noBreakHyphen/>
        <w:t>large member elected by the board to satisfy the requirements of subsection (E) immediately shall cease to be a member of the commission.</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The General Assembly must provide for the election of the seven</w:t>
      </w:r>
      <w:r w:rsidRPr="001A6129">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1A6129">
        <w:noBreakHyphen/>
        <w:t xml:space="preserve">member commission.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(F)</w:t>
      </w:r>
      <w:r w:rsidRPr="001A6129">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35</w:t>
      </w:r>
      <w:r w:rsidRPr="001A6129">
        <w:t>.</w:t>
      </w:r>
      <w:r w:rsidRPr="001A6129">
        <w:tab/>
        <w:t>Section 58</w:t>
      </w:r>
      <w:r w:rsidRPr="001A6129">
        <w:noBreakHyphen/>
        <w:t>31</w:t>
      </w:r>
      <w:r w:rsidRPr="001A6129">
        <w:noBreakHyphen/>
        <w:t>20(A) of the 1976 Code, as last amended by Act 137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1A6129">
        <w:noBreakHyphen/>
        <w:t>3</w:t>
      </w:r>
      <w:r w:rsidRPr="001A6129">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1A6129">
        <w:rPr>
          <w:strike/>
        </w:rPr>
        <w:t>two</w:t>
      </w:r>
      <w:r w:rsidRPr="001A6129">
        <w:t xml:space="preserve"> </w:t>
      </w:r>
      <w:r w:rsidRPr="001A6129">
        <w:rPr>
          <w:u w:val="single"/>
        </w:rPr>
        <w:t>one</w:t>
      </w:r>
      <w:r w:rsidRPr="001A6129">
        <w:t xml:space="preserve"> from the State at large, </w:t>
      </w:r>
      <w:r w:rsidRPr="001A6129">
        <w:rPr>
          <w:strike/>
        </w:rPr>
        <w:t>one of whom shall</w:t>
      </w:r>
      <w:r w:rsidRPr="001A6129">
        <w:t xml:space="preserve"> </w:t>
      </w:r>
      <w:r w:rsidRPr="001A6129">
        <w:rPr>
          <w:u w:val="single"/>
        </w:rPr>
        <w:t>who must</w:t>
      </w:r>
      <w:r w:rsidRPr="001A6129">
        <w:t xml:space="preserve"> be chairman.  Two of the directors shall have substantial work experience within the operations of electric cooperatives or substantial experience on an electric cooperative board, but must not serve as an employee or board member of an electric cooperative during their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w:t>
      </w:r>
      <w:r w:rsidRPr="001A6129">
        <w:rPr>
          <w:u w:val="single"/>
        </w:rPr>
        <w:t xml:space="preserve">In 2013, a member representing the </w:t>
      </w:r>
      <w:r w:rsidRPr="001A6129">
        <w:rPr>
          <w:u w:val="single"/>
        </w:rPr>
        <w:lastRenderedPageBreak/>
        <w:t>seventh congressional district must be appointed by the Governor with the advice and consent of the Senate. Upon the appointment and qualification of this member, the at</w:t>
      </w:r>
      <w:r w:rsidRPr="001A6129">
        <w:rPr>
          <w:u w:val="single"/>
        </w:rPr>
        <w:noBreakHyphen/>
        <w:t>large member not serving as chairman shall immediately cease to be a member of the board. The member appointed to represent the seventh congressional district shall serve the remainder of the term for which the at</w:t>
      </w:r>
      <w:r w:rsidRPr="001A6129">
        <w:rPr>
          <w:u w:val="single"/>
        </w:rPr>
        <w:noBreakHyphen/>
        <w:t>large member was appointed to serve, and thereafter must be elected to terms of seven years and until his successor is appointed and qualified.</w:t>
      </w:r>
      <w:r w:rsidRPr="001A6129">
        <w:t xml:space="preserve">  In the event of a director vacancy due to death, resignation, or otherwise, the Governor must appoint the director’s successor, with the advice and consent of the Senate, and the successor</w:t>
      </w:r>
      <w:r w:rsidRPr="001A6129">
        <w:noBreakHyphen/>
        <w:t xml:space="preserve">director shall hold office for the unexpired term.  No director </w:t>
      </w:r>
      <w:r w:rsidRPr="001A6129">
        <w:rPr>
          <w:strike/>
        </w:rPr>
        <w:t>shall</w:t>
      </w:r>
      <w:r w:rsidRPr="001A6129">
        <w:t xml:space="preserve"> </w:t>
      </w:r>
      <w:r w:rsidRPr="001A6129">
        <w:rPr>
          <w:u w:val="single"/>
        </w:rPr>
        <w:t>may</w:t>
      </w:r>
      <w:r w:rsidRPr="001A6129">
        <w:t xml:space="preserve"> receive a salary for services as director until the authority is in funds, but each director must be paid his actual expense in the performance of his duties </w:t>
      </w:r>
      <w:r w:rsidRPr="001A6129">
        <w:rPr>
          <w:strike/>
        </w:rPr>
        <w:t>hereunder</w:t>
      </w:r>
      <w:r w:rsidRPr="001A6129">
        <w:t xml:space="preserve">, the actual expense to be advanced from the contingent fund of the Governor until such time as the Public Service Authority is in funds, at which time the contingent fund </w:t>
      </w:r>
      <w:r w:rsidRPr="001A6129">
        <w:rPr>
          <w:strike/>
        </w:rPr>
        <w:t>shall</w:t>
      </w:r>
      <w:r w:rsidRPr="001A6129">
        <w:t xml:space="preserve"> </w:t>
      </w:r>
      <w:r w:rsidRPr="001A6129">
        <w:rPr>
          <w:u w:val="single"/>
        </w:rPr>
        <w:t>must</w:t>
      </w:r>
      <w:r w:rsidRPr="001A6129">
        <w:t xml:space="preserve"> be reimbursed.  After the Public Service Authority is in funds, the compensation and expenses of each member of the board </w:t>
      </w:r>
      <w:r w:rsidRPr="001A6129">
        <w:rPr>
          <w:strike/>
        </w:rPr>
        <w:t>shall</w:t>
      </w:r>
      <w:r w:rsidRPr="001A6129">
        <w:t xml:space="preserve"> </w:t>
      </w:r>
      <w:r w:rsidRPr="001A6129">
        <w:rPr>
          <w:u w:val="single"/>
        </w:rPr>
        <w:t>must</w:t>
      </w:r>
      <w:r w:rsidRPr="001A6129">
        <w:t xml:space="preserve"> be paid from </w:t>
      </w:r>
      <w:r w:rsidRPr="001A6129">
        <w:rPr>
          <w:strike/>
        </w:rPr>
        <w:t>such</w:t>
      </w:r>
      <w:r w:rsidRPr="001A6129">
        <w:rPr>
          <w:u w:val="single"/>
        </w:rPr>
        <w:t>these</w:t>
      </w:r>
      <w:r w:rsidRPr="001A6129">
        <w:t xml:space="preserve"> funds, and the compensation and expenses must be fixed by the advisory board hereinafter established.  Members of the board of directors may be removed for cause</w:t>
      </w:r>
      <w:r w:rsidRPr="001A6129">
        <w:rPr>
          <w:strike/>
        </w:rPr>
        <w:t>, as established in</w:t>
      </w:r>
      <w:r w:rsidRPr="001A6129">
        <w:rPr>
          <w:u w:val="single"/>
        </w:rPr>
        <w:t>pursuant to</w:t>
      </w:r>
      <w:r w:rsidRPr="001A6129">
        <w:t xml:space="preserve"> Section 1</w:t>
      </w:r>
      <w:r w:rsidRPr="001A6129">
        <w:noBreakHyphen/>
        <w:t>3</w:t>
      </w:r>
      <w:r w:rsidRPr="001A6129">
        <w:noBreakHyphen/>
        <w:t xml:space="preserve">240(C), by the Governor of the State, the advisory board, or a majority </w:t>
      </w:r>
      <w:r w:rsidRPr="001A6129">
        <w:rPr>
          <w:strike/>
        </w:rPr>
        <w:t>thereof</w:t>
      </w:r>
      <w:r w:rsidRPr="001A6129">
        <w:rPr>
          <w:u w:val="single"/>
        </w:rPr>
        <w:t>of them</w:t>
      </w:r>
      <w:r w:rsidRPr="001A6129">
        <w:t xml:space="preserve">.  </w:t>
      </w:r>
      <w:r w:rsidRPr="001A6129">
        <w:rPr>
          <w:strike/>
        </w:rPr>
        <w:t>No</w:t>
      </w:r>
      <w:r w:rsidRPr="001A6129">
        <w:rPr>
          <w:u w:val="single"/>
        </w:rPr>
        <w:t>A</w:t>
      </w:r>
      <w:r w:rsidRPr="001A6129">
        <w:t xml:space="preserve"> member of the General Assembly of the State of South Carolina </w:t>
      </w:r>
      <w:r w:rsidRPr="001A6129">
        <w:rPr>
          <w:strike/>
        </w:rPr>
        <w:t>shall be</w:t>
      </w:r>
      <w:r w:rsidRPr="001A6129">
        <w:t xml:space="preserve"> </w:t>
      </w:r>
      <w:r w:rsidRPr="001A6129">
        <w:rPr>
          <w:u w:val="single"/>
        </w:rPr>
        <w:t>is not</w:t>
      </w:r>
      <w:r w:rsidRPr="001A6129">
        <w:t xml:space="preserve"> eligible for appointment as director of the Public Service Authority during the term of his office.  No more than two members from the same county </w:t>
      </w:r>
      <w:r w:rsidRPr="001A6129">
        <w:rPr>
          <w:strike/>
        </w:rPr>
        <w:t>shall</w:t>
      </w:r>
      <w:r w:rsidRPr="001A6129">
        <w:t xml:space="preserve"> </w:t>
      </w:r>
      <w:r w:rsidRPr="001A6129">
        <w:rPr>
          <w:u w:val="single"/>
        </w:rPr>
        <w:t>may</w:t>
      </w:r>
      <w:r w:rsidRPr="001A6129">
        <w:t xml:space="preserve"> serve as directors at any time.”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36</w:t>
      </w:r>
      <w:r w:rsidRPr="001A6129">
        <w:t>.</w:t>
      </w:r>
      <w:r w:rsidRPr="001A6129">
        <w:tab/>
        <w:t>Section 59</w:t>
      </w:r>
      <w:r w:rsidRPr="001A6129">
        <w:noBreakHyphen/>
        <w:t>26</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w:t>
      </w:r>
      <w:r w:rsidRPr="001A6129">
        <w:rPr>
          <w:strike/>
        </w:rPr>
        <w:t>hereby</w:t>
      </w:r>
      <w:r w:rsidRPr="001A6129">
        <w:t xml:space="preserve"> created as an agency of state government the South Carolina Educator Improvement Task Force composed of </w:t>
      </w:r>
      <w:r w:rsidRPr="001A6129">
        <w:rPr>
          <w:strike/>
        </w:rPr>
        <w:t>twelve</w:t>
      </w:r>
      <w:r w:rsidRPr="001A6129">
        <w:t xml:space="preserve"> </w:t>
      </w:r>
      <w:r w:rsidRPr="001A6129">
        <w:rPr>
          <w:u w:val="single"/>
        </w:rPr>
        <w:t>thirteen</w:t>
      </w:r>
      <w:r w:rsidRPr="001A6129">
        <w:t xml:space="preserve"> members.  The State Superintendent of Education with the advice and consent of the State Board of Education shall appoint six members, one of whom may be himself, one of whom </w:t>
      </w:r>
      <w:r w:rsidRPr="001A6129">
        <w:rPr>
          <w:strike/>
        </w:rPr>
        <w:t>shall</w:t>
      </w:r>
      <w:r w:rsidRPr="001A6129">
        <w:rPr>
          <w:u w:val="single"/>
        </w:rPr>
        <w:t>must</w:t>
      </w:r>
      <w:r w:rsidRPr="001A6129">
        <w:t xml:space="preserve"> be a public school teacher and one of whom </w:t>
      </w:r>
      <w:r w:rsidRPr="001A6129">
        <w:rPr>
          <w:strike/>
        </w:rPr>
        <w:t>shall</w:t>
      </w:r>
      <w:r w:rsidRPr="001A6129">
        <w:rPr>
          <w:u w:val="single"/>
        </w:rPr>
        <w:t>must</w:t>
      </w:r>
      <w:r w:rsidRPr="001A6129">
        <w:t xml:space="preserve"> be a public school administrator.  The Governor shall appoint </w:t>
      </w:r>
      <w:r w:rsidRPr="001A6129">
        <w:rPr>
          <w:strike/>
        </w:rPr>
        <w:t>six</w:t>
      </w:r>
      <w:r w:rsidRPr="001A6129">
        <w:t xml:space="preserve"> </w:t>
      </w:r>
      <w:r w:rsidRPr="001A6129">
        <w:rPr>
          <w:u w:val="single"/>
        </w:rPr>
        <w:t>seven</w:t>
      </w:r>
      <w:r w:rsidRPr="001A6129">
        <w:t xml:space="preserve"> members, one from each congressional district and not less than two of whom </w:t>
      </w:r>
      <w:r w:rsidRPr="001A6129">
        <w:rPr>
          <w:strike/>
        </w:rPr>
        <w:t>shall</w:t>
      </w:r>
      <w:r w:rsidRPr="001A6129">
        <w:rPr>
          <w:u w:val="single"/>
        </w:rPr>
        <w:t>must</w:t>
      </w:r>
      <w:r w:rsidRPr="001A6129">
        <w:t xml:space="preserve"> be employed at state institutions of higher education and not less than </w:t>
      </w:r>
      <w:r w:rsidRPr="001A6129">
        <w:lastRenderedPageBreak/>
        <w:t xml:space="preserve">one of whom is a member of a local school board.  </w:t>
      </w:r>
      <w:r w:rsidRPr="001A6129">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1A6129">
        <w:t xml:space="preserve">  </w:t>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The members shall receive </w:t>
      </w:r>
      <w:r w:rsidRPr="001A6129">
        <w:rPr>
          <w:strike/>
        </w:rPr>
        <w:t>such</w:t>
      </w:r>
      <w:r w:rsidRPr="001A6129">
        <w:t xml:space="preserve"> per diem, mileage and subsistence as </w:t>
      </w:r>
      <w:r w:rsidRPr="001A6129">
        <w:rPr>
          <w:strike/>
        </w:rPr>
        <w:t>is</w:t>
      </w:r>
      <w:r w:rsidRPr="001A6129">
        <w:t xml:space="preserve"> provided by law for members of state boards, committees and commissions to be paid from funds appropriated for the operation of the State Department of Education.  Every consideration </w:t>
      </w:r>
      <w:r w:rsidRPr="001A6129">
        <w:rPr>
          <w:strike/>
        </w:rPr>
        <w:t>shall</w:t>
      </w:r>
      <w:r w:rsidRPr="001A6129">
        <w:rPr>
          <w:u w:val="single"/>
        </w:rPr>
        <w:t>must</w:t>
      </w:r>
      <w:r w:rsidRPr="001A6129">
        <w:t xml:space="preserve"> be given to insure appropriate racial balance in appointments.”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37</w:t>
      </w:r>
      <w:r w:rsidRPr="001A6129">
        <w:t>.</w:t>
      </w:r>
      <w:r w:rsidRPr="001A6129">
        <w:tab/>
        <w:t>Section 59</w:t>
      </w:r>
      <w:r w:rsidRPr="001A6129">
        <w:noBreakHyphen/>
        <w:t>47</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47</w:t>
      </w:r>
      <w:r w:rsidRPr="001A6129">
        <w:noBreakHyphen/>
        <w:t>10.</w:t>
      </w:r>
      <w:r w:rsidRPr="001A6129">
        <w:tab/>
        <w:t xml:space="preserve">The Board of Commissioners of the South Carolina School for the Deaf and the Blind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their successors are appointed and </w:t>
      </w:r>
      <w:r w:rsidRPr="001A6129">
        <w:rPr>
          <w:strike/>
        </w:rPr>
        <w:t>qualify</w:t>
      </w:r>
      <w:r w:rsidRPr="001A6129">
        <w:t xml:space="preserve"> </w:t>
      </w:r>
      <w:r w:rsidRPr="001A6129">
        <w:rPr>
          <w:u w:val="single"/>
        </w:rPr>
        <w:t>qualified</w:t>
      </w:r>
      <w:r w:rsidRPr="001A6129">
        <w:t xml:space="preserve">.  Each congressional district must be represented by one board member, who </w:t>
      </w:r>
      <w:r w:rsidRPr="001A6129">
        <w:rPr>
          <w:strike/>
        </w:rPr>
        <w:t>must be</w:t>
      </w:r>
      <w:r w:rsidRPr="001A6129">
        <w:rPr>
          <w:u w:val="single"/>
        </w:rPr>
        <w:t>is</w:t>
      </w:r>
      <w:r w:rsidRPr="001A6129">
        <w:t xml:space="preserv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38</w:t>
      </w:r>
      <w:r w:rsidRPr="001A6129">
        <w:t>.</w:t>
      </w:r>
      <w:r w:rsidRPr="001A6129">
        <w:tab/>
        <w:t>Section 59</w:t>
      </w:r>
      <w:r w:rsidRPr="001A6129">
        <w:noBreakHyphen/>
        <w:t>50</w:t>
      </w:r>
      <w:r w:rsidRPr="001A6129">
        <w:noBreakHyphen/>
        <w:t>20 of the 1976 Code, as last amended by Act 84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50</w:t>
      </w:r>
      <w:r w:rsidRPr="001A6129">
        <w:noBreakHyphen/>
        <w:t>20.</w:t>
      </w:r>
      <w:r w:rsidRPr="001A6129">
        <w:tab/>
        <w:t xml:space="preserve">The school is governed by a board of directors composed of </w:t>
      </w:r>
      <w:r w:rsidRPr="001A6129">
        <w:rPr>
          <w:strike/>
        </w:rPr>
        <w:t>sixteen</w:t>
      </w:r>
      <w:r w:rsidRPr="001A6129">
        <w:t xml:space="preserve"> </w:t>
      </w:r>
      <w:r w:rsidRPr="001A6129">
        <w:rPr>
          <w:u w:val="single"/>
        </w:rPr>
        <w:t>seventeen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one member from each congressional district,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six members from the State at large,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the Chairman of the Education Oversight Committee</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(4)</w:t>
      </w:r>
      <w:r w:rsidRPr="001A6129">
        <w:tab/>
        <w:t>the State Superintendent of Education</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(5)</w:t>
      </w:r>
      <w:r w:rsidRPr="001A6129">
        <w:tab/>
        <w:t>the Executive Director of the Commission on Higher Education</w:t>
      </w:r>
      <w:r w:rsidRPr="001A6129">
        <w:rPr>
          <w:u w:val="single"/>
        </w:rPr>
        <w:t>,</w:t>
      </w:r>
      <w:r w:rsidRPr="001A6129">
        <w:t xml:space="preserve"> or his designee</w:t>
      </w:r>
      <w:r w:rsidRPr="001A6129">
        <w:rPr>
          <w:u w:val="single"/>
        </w:rPr>
        <w:t>,</w:t>
      </w:r>
      <w:r w:rsidRPr="001A6129">
        <w:t xml:space="preserve"> who serves ex officio;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(6)</w:t>
      </w:r>
      <w:r w:rsidRPr="001A6129">
        <w:tab/>
        <w:t>the chairman of the school’s foundation board</w:t>
      </w:r>
      <w:r w:rsidRPr="001A6129">
        <w:rPr>
          <w:u w:val="single"/>
        </w:rPr>
        <w:t>,</w:t>
      </w:r>
      <w:r w:rsidRPr="001A6129">
        <w:t xml:space="preserve"> or his designee, who serves ex officio.”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39</w:t>
      </w:r>
      <w:r w:rsidRPr="001A6129">
        <w:tab/>
        <w:t>Section 59</w:t>
      </w:r>
      <w:r w:rsidRPr="001A6129">
        <w:noBreakHyphen/>
        <w:t>53</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10.</w:t>
      </w:r>
      <w:r w:rsidRPr="001A6129">
        <w:tab/>
        <w:t xml:space="preserve">There is </w:t>
      </w:r>
      <w:r w:rsidRPr="001A6129">
        <w:rPr>
          <w:strike/>
        </w:rPr>
        <w:t>hereby</w:t>
      </w:r>
      <w:r w:rsidRPr="001A6129">
        <w:t xml:space="preserve"> created the State Board for Technical and Comprehensive Education (Board) as a continuing body and agency and instrumentality of the State.  The board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w:t>
      </w:r>
      <w:r w:rsidRPr="001A6129">
        <w:rPr>
          <w:strike/>
        </w:rPr>
        <w:t>thereof</w:t>
      </w:r>
      <w:r w:rsidRPr="001A6129">
        <w:rPr>
          <w:u w:val="single"/>
        </w:rPr>
        <w:t>of the congressional district</w:t>
      </w:r>
      <w:r w:rsidRPr="001A6129">
        <w:t>.  There must be four at</w:t>
      </w:r>
      <w:r w:rsidRPr="001A6129">
        <w:noBreakHyphen/>
        <w:t>large members appointed by the Governor, one of whom must be experienced in the policy development of secondary vocational education and adult basic and adult secondary education</w:t>
      </w:r>
      <w:r w:rsidRPr="001A6129">
        <w:rPr>
          <w:u w:val="single"/>
        </w:rPr>
        <w:t>,</w:t>
      </w:r>
      <w:r w:rsidRPr="001A6129">
        <w:t xml:space="preserve">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1A6129">
        <w:noBreakHyphen/>
        <w:t>large members of the board are for three and six years determined by lot</w:t>
      </w:r>
      <w:r w:rsidRPr="001A6129">
        <w:rPr>
          <w:u w:val="single"/>
        </w:rPr>
        <w:t>.</w:t>
      </w:r>
      <w:r w:rsidRPr="001A6129">
        <w:t xml:space="preserve"> </w:t>
      </w:r>
      <w:r w:rsidRPr="001A6129">
        <w:rPr>
          <w:strike/>
        </w:rPr>
        <w:t>and</w:t>
      </w:r>
      <w:r w:rsidRPr="001A6129">
        <w:t xml:space="preserve"> The initial term of the at</w:t>
      </w:r>
      <w:r w:rsidRPr="001A6129">
        <w:noBreakHyphen/>
        <w:t>large member experienced in the policy development of secondary vocational education and adult basic and adult secondary education is three years</w:t>
      </w:r>
      <w:r w:rsidRPr="001A6129">
        <w:rPr>
          <w:u w:val="single"/>
        </w:rPr>
        <w:t xml:space="preserve">, </w:t>
      </w:r>
      <w:r w:rsidRPr="001A6129">
        <w:t>and the initial term of the at</w:t>
      </w:r>
      <w:r w:rsidRPr="001A6129">
        <w:noBreakHyphen/>
        <w:t xml:space="preserve">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w:t>
      </w:r>
      <w:r w:rsidRPr="001A6129">
        <w:rPr>
          <w:strike/>
        </w:rPr>
        <w:t>shall occur</w:t>
      </w:r>
      <w:r w:rsidRPr="001A6129">
        <w:rPr>
          <w:u w:val="single"/>
        </w:rPr>
        <w:t>occurs</w:t>
      </w:r>
      <w:r w:rsidRPr="001A6129">
        <w:t xml:space="preserve"> a member must be appointed in the same manner for the remainder of the unexpired term.  The board shall enter into contracts and make regulations, including policies and guidelines, as considered necessary to fulfill the intent of Sections 59</w:t>
      </w:r>
      <w:r w:rsidRPr="001A6129">
        <w:noBreakHyphen/>
        <w:t>5</w:t>
      </w:r>
      <w:r w:rsidRPr="001A6129">
        <w:noBreakHyphen/>
        <w:t>61, 59</w:t>
      </w:r>
      <w:r w:rsidRPr="001A6129">
        <w:noBreakHyphen/>
        <w:t>43</w:t>
      </w:r>
      <w:r w:rsidRPr="001A6129">
        <w:noBreakHyphen/>
        <w:t>20, 59</w:t>
      </w:r>
      <w:r w:rsidRPr="001A6129">
        <w:noBreakHyphen/>
        <w:t>53</w:t>
      </w:r>
      <w:r w:rsidRPr="001A6129">
        <w:noBreakHyphen/>
        <w:t>10, 59</w:t>
      </w:r>
      <w:r w:rsidRPr="001A6129">
        <w:noBreakHyphen/>
        <w:t>53</w:t>
      </w:r>
      <w:r w:rsidRPr="001A6129">
        <w:noBreakHyphen/>
        <w:t>20, 59</w:t>
      </w:r>
      <w:r w:rsidRPr="001A6129">
        <w:noBreakHyphen/>
        <w:t>53</w:t>
      </w:r>
      <w:r w:rsidRPr="001A6129">
        <w:noBreakHyphen/>
        <w:t>40, 59</w:t>
      </w:r>
      <w:r w:rsidRPr="001A6129">
        <w:noBreakHyphen/>
        <w:t>53</w:t>
      </w:r>
      <w:r w:rsidRPr="001A6129">
        <w:noBreakHyphen/>
        <w:t>50, 59</w:t>
      </w:r>
      <w:r w:rsidRPr="001A6129">
        <w:noBreakHyphen/>
        <w:t>53</w:t>
      </w:r>
      <w:r w:rsidRPr="001A6129">
        <w:noBreakHyphen/>
        <w:t>57, 59</w:t>
      </w:r>
      <w:r w:rsidRPr="001A6129">
        <w:noBreakHyphen/>
        <w:t>54</w:t>
      </w:r>
      <w:r w:rsidRPr="001A6129">
        <w:noBreakHyphen/>
        <w:t>10 through 59</w:t>
      </w:r>
      <w:r w:rsidRPr="001A6129">
        <w:noBreakHyphen/>
        <w:t>54</w:t>
      </w:r>
      <w:r w:rsidRPr="001A6129">
        <w:noBreakHyphen/>
        <w:t xml:space="preserve">60, subject to the approval of the General Assembly.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40</w:t>
      </w:r>
      <w:r w:rsidRPr="001A6129">
        <w:t>.</w:t>
      </w:r>
      <w:r w:rsidRPr="001A6129">
        <w:tab/>
        <w:t>Section 59</w:t>
      </w:r>
      <w:r w:rsidRPr="001A6129">
        <w:noBreakHyphen/>
        <w:t>53</w:t>
      </w:r>
      <w:r w:rsidRPr="001A6129">
        <w:noBreakHyphen/>
        <w:t>610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610.</w:t>
      </w:r>
      <w:r w:rsidRPr="001A6129">
        <w:tab/>
        <w:t xml:space="preserve">There is created the Denmark Technical College Area Commission which shall serve as the governing body of Denmark Technical College.  The commission is a body politic and corporate and consists of eight members who </w:t>
      </w:r>
      <w:r w:rsidRPr="001A6129">
        <w:rPr>
          <w:strike/>
        </w:rPr>
        <w:t>shall</w:t>
      </w:r>
      <w:r w:rsidRPr="001A6129">
        <w:rPr>
          <w:u w:val="single"/>
        </w:rPr>
        <w:t>must</w:t>
      </w:r>
      <w:r w:rsidRPr="001A6129">
        <w:t xml:space="preserve"> be appointed in the manner </w:t>
      </w:r>
      <w:r w:rsidRPr="001A6129">
        <w:rPr>
          <w:strike/>
        </w:rPr>
        <w:t>hereinafter specified</w:t>
      </w:r>
      <w:r w:rsidRPr="001A6129">
        <w:rPr>
          <w:u w:val="single"/>
        </w:rPr>
        <w:t>pursuant to this section</w:t>
      </w:r>
      <w:r w:rsidRPr="001A6129">
        <w:t xml:space="preserve">.  Two members must be residents of Allendale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Allendale County.  Two members must be residents of Bamberg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Bamberg County.  Two members must be residents of Barnwell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Barnwell County.  Two members </w:t>
      </w:r>
      <w:r w:rsidRPr="001A6129">
        <w:rPr>
          <w:strike/>
        </w:rPr>
        <w:t>shall</w:t>
      </w:r>
      <w:r w:rsidRPr="001A6129">
        <w:rPr>
          <w:u w:val="single"/>
        </w:rPr>
        <w:t>must</w:t>
      </w:r>
      <w:r w:rsidRPr="001A6129">
        <w:t xml:space="preserve"> be appointed at large without regard to county of residence by the Governor upon the advice and consent of the Senate.  In addition, the member of the State Board for Technical and Comprehensive Education from the </w:t>
      </w:r>
      <w:r w:rsidRPr="001A6129">
        <w:rPr>
          <w:strike/>
        </w:rPr>
        <w:t>third</w:t>
      </w:r>
      <w:r w:rsidRPr="001A6129">
        <w:t xml:space="preserve"> </w:t>
      </w:r>
      <w:r w:rsidRPr="001A6129">
        <w:rPr>
          <w:u w:val="single"/>
        </w:rPr>
        <w:t>sixth</w:t>
      </w:r>
      <w:r w:rsidRPr="001A6129">
        <w:t xml:space="preserve"> congressional district is a member of the commission ex officio.  The members of the commission </w:t>
      </w:r>
      <w:r w:rsidRPr="001A6129">
        <w:rPr>
          <w:strike/>
        </w:rPr>
        <w:t>shall</w:t>
      </w:r>
      <w:r w:rsidRPr="001A6129">
        <w:rPr>
          <w:u w:val="single"/>
        </w:rPr>
        <w:t>must</w:t>
      </w:r>
      <w:r w:rsidRPr="001A6129">
        <w:t xml:space="preserve"> be appointed for terms of four years each and until their successors are appointed and qualify, except that the two at</w:t>
      </w:r>
      <w:r w:rsidRPr="001A6129">
        <w:noBreakHyphen/>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41</w:t>
      </w:r>
      <w:r w:rsidRPr="001A6129">
        <w:rPr>
          <w:u w:color="000000" w:themeColor="text1"/>
        </w:rPr>
        <w:t>.</w:t>
      </w:r>
      <w:r w:rsidRPr="001A6129">
        <w:rPr>
          <w:u w:color="000000" w:themeColor="text1"/>
        </w:rPr>
        <w:tab/>
        <w:t>A.</w:t>
      </w:r>
      <w:r w:rsidRPr="001A6129">
        <w:rPr>
          <w:u w:color="000000" w:themeColor="text1"/>
        </w:rPr>
        <w:tab/>
      </w:r>
      <w:r w:rsidR="00C636D9">
        <w:rPr>
          <w:u w:color="000000" w:themeColor="text1"/>
        </w:rPr>
        <w:tab/>
      </w:r>
      <w:r w:rsidRPr="001A6129">
        <w:rPr>
          <w:u w:color="000000" w:themeColor="text1"/>
        </w:rPr>
        <w:t>Section 59</w:t>
      </w:r>
      <w:r w:rsidRPr="001A6129">
        <w:rPr>
          <w:u w:color="000000" w:themeColor="text1"/>
        </w:rPr>
        <w:noBreakHyphen/>
        <w:t>103</w:t>
      </w:r>
      <w:r w:rsidRPr="001A6129">
        <w:rPr>
          <w:u w:color="000000" w:themeColor="text1"/>
        </w:rPr>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lastRenderedPageBreak/>
        <w:tab/>
      </w:r>
      <w:r w:rsidRPr="001A6129">
        <w:rPr>
          <w:u w:color="000000" w:themeColor="text1"/>
        </w:rPr>
        <w:t>“Section 59</w:t>
      </w:r>
      <w:r w:rsidRPr="001A6129">
        <w:rPr>
          <w:u w:color="000000" w:themeColor="text1"/>
        </w:rPr>
        <w:noBreakHyphen/>
        <w:t>103</w:t>
      </w:r>
      <w:r w:rsidRPr="001A6129">
        <w:rPr>
          <w:u w:color="000000" w:themeColor="text1"/>
        </w:rPr>
        <w:noBreakHyphen/>
        <w:t>10.</w:t>
      </w:r>
      <w:r w:rsidRPr="001A6129">
        <w:rPr>
          <w:u w:color="000000" w:themeColor="text1"/>
        </w:rPr>
        <w:tab/>
        <w:t xml:space="preserve">There is created the State Commission on Higher Education.  The commission shall consist of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members appointed by the Governor. </w:t>
      </w:r>
      <w:r w:rsidRPr="001A6129">
        <w:rPr>
          <w:u w:color="000000" w:themeColor="text1"/>
        </w:rPr>
        <w:tab/>
        <w:t>The membership must consist of one at</w:t>
      </w:r>
      <w:r w:rsidRPr="001A6129">
        <w:rPr>
          <w:u w:color="000000" w:themeColor="text1"/>
        </w:rPr>
        <w:noBreakHyphen/>
        <w:t xml:space="preserve">large member to serve as chairman, one representative from each of the </w:t>
      </w:r>
      <w:r w:rsidRPr="001A6129">
        <w:rPr>
          <w:strike/>
          <w:u w:color="000000" w:themeColor="text1"/>
        </w:rPr>
        <w:t>six</w:t>
      </w:r>
      <w:r w:rsidRPr="001A6129">
        <w:rPr>
          <w:u w:color="000000" w:themeColor="text1"/>
        </w:rPr>
        <w:t xml:space="preserve"> congressional districts, three members appointed from the State at large, three representatives of the public colleges and universities, and one representative of the independent colleges and universities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membership of the Commission on Higher Education must be as follows: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u w:color="000000" w:themeColor="text1"/>
        </w:rPr>
        <w:tab/>
        <w:t>(1)</w:t>
      </w:r>
      <w:r w:rsidRPr="001A6129">
        <w:rPr>
          <w:u w:color="000000" w:themeColor="text1"/>
        </w:rPr>
        <w:tab/>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w:t>
      </w:r>
      <w:r w:rsidRPr="001A6129">
        <w:rPr>
          <w:strike/>
          <w:u w:color="000000" w:themeColor="text1"/>
        </w:rPr>
        <w:t>six</w:t>
      </w:r>
      <w:r w:rsidRPr="001A6129">
        <w:rPr>
          <w:u w:color="000000" w:themeColor="text1"/>
        </w:rPr>
        <w:t xml:space="preserve"> </w:t>
      </w:r>
      <w:r w:rsidRPr="001A6129">
        <w:rPr>
          <w:u w:val="single" w:color="000000" w:themeColor="text1"/>
        </w:rPr>
        <w:t>seven</w:t>
      </w:r>
      <w:r w:rsidRPr="001A6129">
        <w:rPr>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 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1A6129">
        <w:rPr>
          <w:u w:color="000000" w:themeColor="text1"/>
        </w:rPr>
        <w:noBreakHyphen/>
        <w:t xml:space="preserve">numbered congressional district </w:t>
      </w:r>
      <w:r w:rsidRPr="001A6129">
        <w:rPr>
          <w:strike/>
          <w:u w:color="000000" w:themeColor="text1"/>
        </w:rPr>
        <w:t>shall</w:t>
      </w:r>
      <w:r w:rsidRPr="001A6129">
        <w:rPr>
          <w:u w:val="single" w:color="000000" w:themeColor="text1"/>
        </w:rPr>
        <w:t>must</w:t>
      </w:r>
      <w:r w:rsidRPr="001A6129">
        <w:rPr>
          <w:u w:color="000000" w:themeColor="text1"/>
        </w:rPr>
        <w:t xml:space="preserve"> be two years.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to serve ex officio to represent the public colleges and universities appointed by the Governor with the advice and consent of the Senate.  It </w:t>
      </w:r>
      <w:r w:rsidRPr="001A6129">
        <w:rPr>
          <w:strike/>
        </w:rPr>
        <w:t>shall</w:t>
      </w:r>
      <w:r w:rsidRPr="001A6129">
        <w:rPr>
          <w:u w:val="single"/>
        </w:rPr>
        <w:t>must</w:t>
      </w:r>
      <w:r w:rsidRPr="001A6129">
        <w:t xml:space="preserve"> not be a conflict of interest for </w:t>
      </w:r>
      <w:r w:rsidRPr="001A6129">
        <w:rPr>
          <w:strike/>
        </w:rPr>
        <w:t>any</w:t>
      </w:r>
      <w:r w:rsidRPr="001A6129">
        <w:rPr>
          <w:u w:val="single"/>
        </w:rPr>
        <w:t>a</w:t>
      </w:r>
      <w:r w:rsidRPr="001A6129">
        <w:t xml:space="preserve"> voting ex officio member to vote on matters </w:t>
      </w:r>
      <w:r w:rsidRPr="001A6129">
        <w:lastRenderedPageBreak/>
        <w:t>pertaining to their individual college or university.  One member must be serving on the board of trustees of one of the public senior research institutions, one member must be serving on the board of trustees of one of the four</w:t>
      </w:r>
      <w:r w:rsidRPr="001A6129">
        <w:noBreakHyphen/>
        <w:t xml:space="preserve">year public institutions of higher learning, and one member must be a member of one of the local area technical education commissions or the State Board for Technical and Comprehensive Education to represent the State Board for Technical and Comprehensive Education.  These members must be appointed to serve terms of two years with terms to rotate among the institutions.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One ex officio member to represent the independent colleges and universities by the Governor upon the advice and consent of the Senate.  The individual appointed must be serving as a member of the Advisory Council of Private College Presidents.  This member must be appointed for a term of two years and shall serve as a nonvoting member.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One at</w:t>
      </w:r>
      <w:r w:rsidRPr="001A6129">
        <w:noBreakHyphen/>
        <w:t xml:space="preserve">large member to serve as chairman appointed by the Governor with the advice and consent of the Senate.  This member must be appointed for a term of four years and may be reappointed for one additional term;  however, he may serve only one term as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ab/>
        <w:t>The Governor, by his appointments, shall assure that various economic interests and minority groups, especially women and blacks, are fairly represented on the commission and shall attempt to assure that the graduates of no one public or private college or technical college are dominant on the commission.  Vacancies must be filled in the manner of the original appointment for the unexpired portion of the term.  All members of the commission shall serve until their successors are appointed and qualify.</w:t>
      </w:r>
      <w:r w:rsidRPr="001A6129">
        <w:rPr>
          <w:u w:color="000000" w:themeColor="text1"/>
        </w:rPr>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B.</w:t>
      </w:r>
      <w:r w:rsidR="00C636D9">
        <w:tab/>
      </w:r>
      <w:r w:rsidRPr="001A6129">
        <w:tab/>
      </w:r>
      <w:r w:rsidRPr="001A6129">
        <w:rPr>
          <w:u w:color="000000" w:themeColor="text1"/>
        </w:rPr>
        <w:t>Section 59</w:t>
      </w:r>
      <w:r w:rsidRPr="001A6129">
        <w:rPr>
          <w:u w:color="000000" w:themeColor="text1"/>
        </w:rPr>
        <w:noBreakHyphen/>
        <w:t>123</w:t>
      </w:r>
      <w:r w:rsidRPr="001A6129">
        <w:rPr>
          <w:u w:color="000000" w:themeColor="text1"/>
        </w:rPr>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123</w:t>
      </w:r>
      <w:r w:rsidRPr="001A6129">
        <w:rPr>
          <w:u w:color="000000" w:themeColor="text1"/>
        </w:rPr>
        <w:noBreakHyphen/>
        <w:t>40.</w:t>
      </w:r>
      <w:r w:rsidRPr="001A6129">
        <w:rPr>
          <w:u w:color="000000" w:themeColor="text1"/>
        </w:rPr>
        <w:tab/>
        <w:t xml:space="preserve">The management and control of the university </w:t>
      </w:r>
      <w:r w:rsidRPr="001A6129">
        <w:rPr>
          <w:strike/>
          <w:u w:color="000000" w:themeColor="text1"/>
        </w:rPr>
        <w:t>shall</w:t>
      </w:r>
      <w:r w:rsidRPr="001A6129">
        <w:rPr>
          <w:u w:val="single" w:color="000000" w:themeColor="text1"/>
        </w:rPr>
        <w:t>must</w:t>
      </w:r>
      <w:r w:rsidRPr="001A6129">
        <w:rPr>
          <w:u w:color="000000" w:themeColor="text1"/>
        </w:rPr>
        <w:t xml:space="preserve"> be vested in a board of trustees, to be composed as follows: the Governor</w:t>
      </w:r>
      <w:r w:rsidRPr="001A6129">
        <w:rPr>
          <w:u w:val="single" w:color="000000" w:themeColor="text1"/>
        </w:rPr>
        <w:t>,</w:t>
      </w:r>
      <w:r w:rsidRPr="001A6129">
        <w:rPr>
          <w:u w:color="000000" w:themeColor="text1"/>
        </w:rPr>
        <w:t xml:space="preserve"> </w:t>
      </w:r>
      <w:r w:rsidRPr="001A6129">
        <w:rPr>
          <w:strike/>
          <w:u w:color="000000" w:themeColor="text1"/>
        </w:rPr>
        <w:t>(</w:t>
      </w:r>
      <w:r w:rsidRPr="001A6129">
        <w:rPr>
          <w:u w:color="000000" w:themeColor="text1"/>
        </w:rPr>
        <w:t>or his designee</w:t>
      </w:r>
      <w:r w:rsidRPr="001A6129">
        <w:rPr>
          <w:strike/>
          <w:u w:color="000000" w:themeColor="text1"/>
        </w:rPr>
        <w:t>)</w:t>
      </w:r>
      <w:r w:rsidRPr="001A6129">
        <w:rPr>
          <w:u w:color="000000" w:themeColor="text1"/>
        </w:rPr>
        <w:t xml:space="preserve">, ex officio, </w:t>
      </w:r>
      <w:r w:rsidRPr="001A6129">
        <w:rPr>
          <w:strike/>
          <w:u w:color="000000" w:themeColor="text1"/>
        </w:rPr>
        <w:t>twelve</w:t>
      </w:r>
      <w:r w:rsidRPr="001A6129">
        <w:rPr>
          <w:u w:color="000000" w:themeColor="text1"/>
        </w:rPr>
        <w:t xml:space="preserve"> </w:t>
      </w:r>
      <w:r w:rsidRPr="001A6129">
        <w:rPr>
          <w:u w:val="single" w:color="000000" w:themeColor="text1"/>
        </w:rPr>
        <w:t>fourteen</w:t>
      </w:r>
      <w:r w:rsidRPr="001A6129">
        <w:rPr>
          <w:u w:color="000000" w:themeColor="text1"/>
        </w:rPr>
        <w:t xml:space="preserve"> members to be elected by the General Assembly in joint assembly and one member to be appointed by the Governor.  The Governor shall make the appointment based on merit regardless of race, color</w:t>
      </w:r>
      <w:r w:rsidRPr="001A6129">
        <w:rPr>
          <w:u w:val="single" w:color="000000" w:themeColor="text1"/>
        </w:rPr>
        <w:t>,</w:t>
      </w:r>
      <w:r w:rsidRPr="001A6129">
        <w:rPr>
          <w:u w:color="000000" w:themeColor="text1"/>
        </w:rPr>
        <w:t xml:space="preserve"> creed, or gender and shall strive to assure that the membership of the board is representative of all citizens of the State of South Carolina.”</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C.</w:t>
      </w:r>
      <w:r w:rsidR="00C636D9">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123</w:t>
      </w:r>
      <w:r w:rsidRPr="001A6129">
        <w:rPr>
          <w:u w:color="000000" w:themeColor="text1"/>
        </w:rPr>
        <w:noBreakHyphen/>
        <w:t>50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59-123-50.</w:t>
      </w:r>
      <w:r w:rsidRPr="001A6129">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1A6129">
        <w:rPr>
          <w:u w:color="000000" w:themeColor="text1"/>
        </w:rPr>
        <w:noBreakHyphen/>
        <w:t>123</w:t>
      </w:r>
      <w:r w:rsidRPr="001A6129">
        <w:rPr>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1A6129">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1A6129">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w:t>
      </w:r>
      <w:r w:rsidRPr="001A6129">
        <w:rPr>
          <w:u w:color="000000" w:themeColor="text1"/>
        </w:rPr>
        <w:lastRenderedPageBreak/>
        <w:t xml:space="preserve">strive to assure that the membership of the board is representative of all citizens of the State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the at</w:t>
      </w:r>
      <w:r w:rsidRPr="001A6129">
        <w:rPr>
          <w:u w:color="000000" w:themeColor="text1"/>
        </w:rPr>
        <w:noBreakHyphen/>
        <w:t xml:space="preserve">large trustee appointed by the Governor is effective upon certification to the Secretary of State and is four years.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for the unexpired term in the same manner of original appointment.  If the Governor chooses to designate a member to serve in his stead, as permitted by Section 59</w:t>
      </w:r>
      <w:r w:rsidRPr="001A6129">
        <w:rPr>
          <w:u w:color="000000" w:themeColor="text1"/>
        </w:rPr>
        <w:noBreakHyphen/>
        <w:t>123</w:t>
      </w:r>
      <w:r w:rsidRPr="001A6129">
        <w:rPr>
          <w:u w:color="000000" w:themeColor="text1"/>
        </w:rPr>
        <w:noBreakHyphen/>
        <w:t>40, the appointment is effective upon certification to the Secretary of State and shall continue, at the pleasure of the Governor making the appointment, so long as he continues to hold the specified office.”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D.</w:t>
      </w:r>
      <w:r w:rsidRPr="001A6129">
        <w:rPr>
          <w:rFonts w:eastAsia="Times New Roman"/>
          <w:szCs w:val="20"/>
        </w:rPr>
        <w:tab/>
      </w:r>
      <w:r w:rsidR="00C636D9">
        <w:rPr>
          <w:rFonts w:eastAsia="Times New Roman"/>
          <w:szCs w:val="20"/>
        </w:rPr>
        <w:tab/>
      </w:r>
      <w:r w:rsidRPr="001A6129">
        <w:rPr>
          <w:u w:color="000000" w:themeColor="text1"/>
        </w:rPr>
        <w:t>Section 59</w:t>
      </w:r>
      <w:r w:rsidRPr="001A6129">
        <w:rPr>
          <w:u w:color="000000" w:themeColor="text1"/>
        </w:rPr>
        <w:noBreakHyphen/>
        <w:t>125</w:t>
      </w:r>
      <w:r w:rsidRPr="001A6129">
        <w:rPr>
          <w:u w:color="000000" w:themeColor="text1"/>
        </w:rPr>
        <w:noBreakHyphen/>
        <w:t>20 of the 1976 Code, as last amended by Act 50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20.</w:t>
      </w:r>
      <w:r w:rsidRPr="001A6129">
        <w:rPr>
          <w:u w:color="000000" w:themeColor="text1"/>
        </w:rPr>
        <w:tab/>
        <w:t>A.</w:t>
      </w:r>
      <w:r w:rsidRPr="001A6129">
        <w:rPr>
          <w:u w:color="000000" w:themeColor="text1"/>
        </w:rPr>
        <w:tab/>
      </w:r>
      <w:r w:rsidR="004E211D">
        <w:rPr>
          <w:u w:color="000000" w:themeColor="text1"/>
        </w:rPr>
        <w:tab/>
      </w:r>
      <w:r w:rsidRPr="001A6129">
        <w:rPr>
          <w:u w:color="000000" w:themeColor="text1"/>
        </w:rPr>
        <w:t>The Board of Trustees of Winthrop University is composed of the Governor and the State Superintendent of Education</w:t>
      </w:r>
      <w:r w:rsidRPr="001A6129">
        <w:rPr>
          <w:u w:val="single" w:color="000000" w:themeColor="text1"/>
        </w:rPr>
        <w:t>,</w:t>
      </w:r>
      <w:r w:rsidRPr="001A6129">
        <w:rPr>
          <w:u w:color="000000" w:themeColor="text1"/>
        </w:rPr>
        <w:t xml:space="preserve"> or their designees</w:t>
      </w:r>
      <w:r w:rsidRPr="001A6129">
        <w:rPr>
          <w:u w:val="single" w:color="000000" w:themeColor="text1"/>
        </w:rPr>
        <w:t>,</w:t>
      </w:r>
      <w:r w:rsidRPr="001A6129">
        <w:rPr>
          <w:u w:color="000000" w:themeColor="text1"/>
        </w:rPr>
        <w:t xml:space="preserve"> who are members ex officio of the board,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other members each to be elected by the joint vote of the General Assembly, as hereinafter provided, and two graduates of Winthrop University to be appointed by the Winthrop University Alumni Association</w:t>
      </w:r>
      <w:r w:rsidRPr="001A6129">
        <w:rPr>
          <w:u w:val="single" w:color="000000" w:themeColor="text1"/>
        </w:rPr>
        <w:t>,</w:t>
      </w:r>
      <w:r w:rsidRPr="001A6129">
        <w:rPr>
          <w:u w:color="000000" w:themeColor="text1"/>
        </w:rPr>
        <w:t xml:space="preserve"> or its successors, as hereinafter provided.</w:t>
      </w:r>
    </w:p>
    <w:p w:rsidR="007B6217" w:rsidRPr="001A6129"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B6217" w:rsidRPr="001A6129">
        <w:rPr>
          <w:u w:color="000000" w:themeColor="text1"/>
        </w:rPr>
        <w:t>B.</w:t>
      </w:r>
      <w:r w:rsidR="007B6217" w:rsidRPr="001A6129">
        <w:rPr>
          <w:u w:color="000000" w:themeColor="text1"/>
        </w:rPr>
        <w:tab/>
      </w:r>
      <w:r>
        <w:rPr>
          <w:u w:color="000000" w:themeColor="text1"/>
        </w:rPr>
        <w:tab/>
      </w:r>
      <w:r w:rsidR="007B6217" w:rsidRPr="001A6129">
        <w:rPr>
          <w:u w:color="000000" w:themeColor="text1"/>
        </w:rPr>
        <w:t xml:space="preserve">In addition to the members of the board in subsection A, there </w:t>
      </w:r>
      <w:r w:rsidR="007B6217" w:rsidRPr="001A6129">
        <w:rPr>
          <w:strike/>
          <w:u w:color="000000" w:themeColor="text1"/>
        </w:rPr>
        <w:t>shall</w:t>
      </w:r>
      <w:r w:rsidR="007B6217" w:rsidRPr="001A6129">
        <w:rPr>
          <w:u w:val="single" w:color="000000" w:themeColor="text1"/>
        </w:rPr>
        <w:t>must</w:t>
      </w:r>
      <w:r w:rsidR="007B6217" w:rsidRPr="001A6129">
        <w:rPr>
          <w:u w:color="000000" w:themeColor="text1"/>
        </w:rPr>
        <w:t xml:space="preserve">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E.</w:t>
      </w:r>
      <w:r w:rsidRPr="001A6129">
        <w:rPr>
          <w:u w:color="000000" w:themeColor="text1"/>
        </w:rPr>
        <w:tab/>
      </w:r>
      <w:r w:rsidR="004E211D">
        <w:rPr>
          <w:u w:color="000000" w:themeColor="text1"/>
        </w:rPr>
        <w:tab/>
      </w:r>
      <w:r w:rsidRPr="001A6129">
        <w:rPr>
          <w:u w:color="000000" w:themeColor="text1"/>
        </w:rPr>
        <w:t>Section 59</w:t>
      </w:r>
      <w:r w:rsidRPr="001A6129">
        <w:rPr>
          <w:u w:color="000000" w:themeColor="text1"/>
        </w:rPr>
        <w:noBreakHyphen/>
        <w:t>125</w:t>
      </w:r>
      <w:r w:rsidRPr="001A6129">
        <w:rPr>
          <w:u w:color="000000" w:themeColor="text1"/>
        </w:rPr>
        <w:noBreakHyphen/>
        <w:t>30 of the 1976 Code, as last amended by Act 50 of 2007,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30.</w:t>
      </w:r>
      <w:r w:rsidRPr="001A6129">
        <w:rPr>
          <w:u w:color="000000" w:themeColor="text1"/>
        </w:rPr>
        <w:tab/>
        <w:t xml:space="preserve">Of the </w:t>
      </w:r>
      <w:r w:rsidRPr="001A6129">
        <w:rPr>
          <w:strike/>
          <w:u w:color="000000" w:themeColor="text1"/>
        </w:rPr>
        <w:t>seven</w:t>
      </w:r>
      <w:r w:rsidRPr="001A6129">
        <w:rPr>
          <w:u w:color="000000" w:themeColor="text1"/>
        </w:rPr>
        <w:t xml:space="preserve"> </w:t>
      </w:r>
      <w:r w:rsidRPr="001A6129">
        <w:rPr>
          <w:u w:val="single" w:color="000000" w:themeColor="text1"/>
        </w:rPr>
        <w:t>ten</w:t>
      </w:r>
      <w:r w:rsidRPr="001A6129">
        <w:rPr>
          <w:u w:color="000000" w:themeColor="text1"/>
        </w:rPr>
        <w:t xml:space="preserve"> members to be elected by the General Assembly, one member must be elected from each of the </w:t>
      </w:r>
      <w:r w:rsidRPr="001A6129">
        <w:rPr>
          <w:strike/>
          <w:u w:color="000000" w:themeColor="text1"/>
        </w:rPr>
        <w:t>six</w:t>
      </w:r>
      <w:r w:rsidRPr="001A6129">
        <w:rPr>
          <w:u w:color="000000" w:themeColor="text1"/>
        </w:rPr>
        <w:t xml:space="preserve"> congressional districts and three members must be elected by the General Assembly from the </w:t>
      </w:r>
      <w:r w:rsidRPr="001A6129">
        <w:rPr>
          <w:strike/>
          <w:u w:color="000000" w:themeColor="text1"/>
        </w:rPr>
        <w:t>state</w:t>
      </w:r>
      <w:r w:rsidRPr="001A6129">
        <w:rPr>
          <w:u w:color="000000" w:themeColor="text1"/>
        </w:rPr>
        <w:t xml:space="preserve"> </w:t>
      </w:r>
      <w:r w:rsidRPr="001A6129">
        <w:rPr>
          <w:u w:val="single" w:color="000000" w:themeColor="text1"/>
        </w:rPr>
        <w:t>State</w:t>
      </w:r>
      <w:r w:rsidRPr="001A6129">
        <w:rPr>
          <w:u w:color="000000" w:themeColor="text1"/>
        </w:rPr>
        <w:t xml:space="preserv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w:t>
      </w:r>
      <w:r w:rsidRPr="001A6129">
        <w:rPr>
          <w:u w:color="000000" w:themeColor="text1"/>
        </w:rPr>
        <w:lastRenderedPageBreak/>
        <w:t>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1A6129">
        <w:rPr>
          <w:u w:color="000000" w:themeColor="text1"/>
        </w:rPr>
        <w:noBreakHyphen/>
        <w:t xml:space="preserve">large members designated as </w:t>
      </w:r>
      <w:r w:rsidRPr="001A6129">
        <w:rPr>
          <w:strike/>
          <w:u w:color="000000" w:themeColor="text1"/>
        </w:rPr>
        <w:t>Seat Seven,</w:t>
      </w:r>
      <w:r w:rsidRPr="001A6129">
        <w:rPr>
          <w:u w:color="000000" w:themeColor="text1"/>
        </w:rPr>
        <w:t xml:space="preserve"> Seat Eight, </w:t>
      </w:r>
      <w:r w:rsidRPr="001A6129">
        <w:rPr>
          <w:strike/>
          <w:u w:color="000000" w:themeColor="text1"/>
        </w:rPr>
        <w:t>and</w:t>
      </w:r>
      <w:r w:rsidRPr="001A6129">
        <w:rPr>
          <w:u w:color="000000" w:themeColor="text1"/>
        </w:rPr>
        <w:t xml:space="preserve"> Seat Nine</w:t>
      </w:r>
      <w:r w:rsidRPr="001A6129">
        <w:rPr>
          <w:u w:val="single" w:color="000000" w:themeColor="text1"/>
        </w:rPr>
        <w:t>, and Seat Ten</w:t>
      </w:r>
      <w:r w:rsidRPr="001A6129">
        <w:rPr>
          <w:u w:color="000000" w:themeColor="text1"/>
        </w:rPr>
        <w:t xml:space="preserve"> with the present at</w:t>
      </w:r>
      <w:r w:rsidRPr="001A6129">
        <w:rPr>
          <w:u w:color="000000" w:themeColor="text1"/>
        </w:rPr>
        <w:noBreakHyphen/>
        <w:t xml:space="preserve">large member of the board deemed to be serving in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1A6129">
        <w:rPr>
          <w:u w:val="single" w:color="000000" w:themeColor="text1"/>
        </w:rPr>
        <w:t>Seat Seven in 2018</w:t>
      </w:r>
      <w:r w:rsidRPr="001A6129">
        <w:rPr>
          <w:u w:color="000000" w:themeColor="text1"/>
        </w:rPr>
        <w:t xml:space="preserve">,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in 2005,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in 2008, and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in 2009.  In 2008, the person elected by the General Assembly to fill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shall serve a six</w:t>
      </w:r>
      <w:r w:rsidRPr="001A6129">
        <w:rPr>
          <w:u w:color="000000" w:themeColor="text1"/>
        </w:rPr>
        <w:noBreakHyphen/>
        <w:t xml:space="preserve">year term and in 2009, the person elected by the General Assembly to fill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shall serve a six</w:t>
      </w:r>
      <w:r w:rsidRPr="001A6129">
        <w:rPr>
          <w:u w:color="000000" w:themeColor="text1"/>
        </w:rPr>
        <w:noBreakHyphen/>
        <w:t xml:space="preserve">year term.  At the completion of those terms of office, all subsequent members of the board elected by the General Assembly to fill Seats </w:t>
      </w:r>
      <w:r w:rsidRPr="001A6129">
        <w:rPr>
          <w:strike/>
          <w:u w:color="000000" w:themeColor="text1"/>
        </w:rPr>
        <w:t>Eight and</w:t>
      </w:r>
      <w:r w:rsidRPr="001A6129">
        <w:rPr>
          <w:u w:color="000000" w:themeColor="text1"/>
        </w:rPr>
        <w:t xml:space="preserve"> Nine </w:t>
      </w:r>
      <w:r w:rsidRPr="001A6129">
        <w:rPr>
          <w:u w:val="single" w:color="000000" w:themeColor="text1"/>
        </w:rPr>
        <w:t>and Ten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w:t>
      </w:r>
      <w:r w:rsidRPr="001A6129">
        <w:rPr>
          <w:u w:color="000000" w:themeColor="text1"/>
        </w:rPr>
        <w:noBreakHyphen/>
        <w:t xml:space="preserve">year terms.  Elections to fill vacancies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w:t>
      </w:r>
      <w:r w:rsidRPr="001A6129">
        <w:rPr>
          <w:u w:val="single" w:color="000000" w:themeColor="text1"/>
        </w:rPr>
        <w:t>,</w:t>
      </w:r>
      <w:r w:rsidRPr="001A6129">
        <w:rPr>
          <w:u w:color="000000" w:themeColor="text1"/>
        </w:rPr>
        <w:t xml:space="preserve"> or the superintendent’s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Ten</w:t>
      </w:r>
      <w:r w:rsidRPr="001A6129">
        <w:rPr>
          <w:u w:color="000000" w:themeColor="text1"/>
        </w:rPr>
        <w:t xml:space="preserve"> </w:t>
      </w:r>
      <w:r w:rsidRPr="001A6129">
        <w:rPr>
          <w:u w:val="single" w:color="000000" w:themeColor="text1"/>
        </w:rPr>
        <w:t>Eleven</w:t>
      </w:r>
      <w:r w:rsidRPr="001A6129">
        <w:rPr>
          <w:u w:color="000000" w:themeColor="text1"/>
        </w:rPr>
        <w:t xml:space="preserve">, ex officio.  Seat </w:t>
      </w:r>
      <w:r w:rsidRPr="001A6129">
        <w:rPr>
          <w:strike/>
          <w:u w:color="000000" w:themeColor="text1"/>
        </w:rPr>
        <w:t>Thirteen</w:t>
      </w:r>
      <w:r w:rsidRPr="001A6129">
        <w:rPr>
          <w:u w:color="000000" w:themeColor="text1"/>
        </w:rPr>
        <w:t xml:space="preserve"> </w:t>
      </w:r>
      <w:r w:rsidRPr="001A6129">
        <w:rPr>
          <w:u w:val="single" w:color="000000" w:themeColor="text1"/>
        </w:rPr>
        <w:t>Fourteen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a member appointed by the Governor.  The Governor</w:t>
      </w:r>
      <w:r w:rsidRPr="001A6129">
        <w:rPr>
          <w:u w:val="single" w:color="000000" w:themeColor="text1"/>
        </w:rPr>
        <w:t>,</w:t>
      </w:r>
      <w:r w:rsidRPr="001A6129">
        <w:rPr>
          <w:u w:color="000000" w:themeColor="text1"/>
        </w:rPr>
        <w:t xml:space="preserve"> or the Governor’s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ex officio. </w:t>
      </w:r>
      <w:r w:rsidRPr="001A6129">
        <w:rPr>
          <w:strike/>
          <w:u w:color="000000" w:themeColor="text1"/>
        </w:rPr>
        <w:t>The members of the board elected by the Winthrop University Alumni Association or its successors shall be elected for four</w:t>
      </w:r>
      <w:r w:rsidRPr="001A6129">
        <w:rPr>
          <w:strike/>
          <w:u w:color="000000" w:themeColor="text1"/>
        </w:rPr>
        <w:noBreakHyphen/>
        <w:t>year terms to fill Seats Eleven and Twelve in 2002.</w:t>
      </w:r>
      <w:r w:rsidRPr="001A6129">
        <w:rPr>
          <w:u w:color="000000" w:themeColor="text1"/>
        </w:rPr>
        <w:t xml:space="preserve"> In 2006,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Eleven</w:t>
      </w:r>
      <w:r w:rsidRPr="001A6129">
        <w:rPr>
          <w:u w:color="000000" w:themeColor="text1"/>
        </w:rPr>
        <w:t xml:space="preserve"> </w:t>
      </w:r>
      <w:r w:rsidRPr="001A6129">
        <w:rPr>
          <w:u w:val="single" w:color="000000" w:themeColor="text1"/>
        </w:rPr>
        <w:t>Twelve</w:t>
      </w:r>
      <w:r w:rsidRPr="001A6129">
        <w:rPr>
          <w:u w:color="000000" w:themeColor="text1"/>
        </w:rPr>
        <w:t xml:space="preserve"> shall serve a six</w:t>
      </w:r>
      <w:r w:rsidRPr="001A6129">
        <w:rPr>
          <w:u w:color="000000" w:themeColor="text1"/>
        </w:rPr>
        <w:noBreakHyphen/>
        <w:t>year term and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Twelve</w:t>
      </w:r>
      <w:r w:rsidRPr="001A6129">
        <w:rPr>
          <w:u w:color="000000" w:themeColor="text1"/>
        </w:rPr>
        <w:t xml:space="preserve"> </w:t>
      </w:r>
      <w:r w:rsidRPr="001A6129">
        <w:rPr>
          <w:u w:val="single" w:color="000000" w:themeColor="text1"/>
        </w:rPr>
        <w:t>Thirteen</w:t>
      </w:r>
      <w:r w:rsidRPr="001A6129">
        <w:rPr>
          <w:u w:color="000000" w:themeColor="text1"/>
        </w:rPr>
        <w:t xml:space="preserve"> shall serve a four</w:t>
      </w:r>
      <w:r w:rsidRPr="001A6129">
        <w:rPr>
          <w:u w:color="000000" w:themeColor="text1"/>
        </w:rPr>
        <w:noBreakHyphen/>
        <w:t xml:space="preserve">year term.  At the completion of those terms of office, all subsequent members of the board elected </w:t>
      </w:r>
      <w:r w:rsidRPr="001A6129">
        <w:rPr>
          <w:u w:color="000000" w:themeColor="text1"/>
        </w:rPr>
        <w:lastRenderedPageBreak/>
        <w:t>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Seats </w:t>
      </w:r>
      <w:r w:rsidRPr="001A6129">
        <w:rPr>
          <w:strike/>
          <w:u w:color="000000" w:themeColor="text1"/>
        </w:rPr>
        <w:t>Eleven and</w:t>
      </w:r>
      <w:r w:rsidRPr="001A6129">
        <w:rPr>
          <w:u w:color="000000" w:themeColor="text1"/>
        </w:rPr>
        <w:t xml:space="preserve"> Twelve </w:t>
      </w:r>
      <w:r w:rsidRPr="001A6129">
        <w:rPr>
          <w:u w:val="single" w:color="000000" w:themeColor="text1"/>
        </w:rPr>
        <w:t xml:space="preserve">and </w:t>
      </w:r>
      <w:r w:rsidRPr="001A6129">
        <w:rPr>
          <w:u w:val="single"/>
        </w:rPr>
        <w:t>Thirteen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Pr="001A6129">
        <w:rPr>
          <w:strike/>
          <w:u w:color="000000" w:themeColor="text1"/>
        </w:rPr>
        <w:t>Thirteen</w:t>
      </w:r>
      <w:r w:rsidRPr="001A6129">
        <w:rPr>
          <w:u w:color="000000" w:themeColor="text1"/>
        </w:rPr>
        <w:t xml:space="preserve"> </w:t>
      </w:r>
      <w:r w:rsidRPr="001A6129">
        <w:rPr>
          <w:u w:val="single"/>
        </w:rPr>
        <w:t>Fourteen</w:t>
      </w:r>
      <w:r w:rsidRPr="001A6129">
        <w:rPr>
          <w:u w:color="000000" w:themeColor="text1"/>
        </w:rPr>
        <w:t xml:space="preserve"> is effective upon certification to the Secretary of State and is coterminous with the term of office of the Governor.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of the Governor for the unexpired term in the same manner of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4E211D"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6129">
        <w:rPr>
          <w:rFonts w:eastAsia="Times New Roman"/>
          <w:szCs w:val="20"/>
        </w:rPr>
        <w:t>F.</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127</w:t>
      </w:r>
      <w:r w:rsidRPr="001A6129">
        <w:rPr>
          <w:u w:color="000000" w:themeColor="text1"/>
        </w:rPr>
        <w:noBreakHyphen/>
        <w:t>20(A)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“(A)</w:t>
      </w:r>
      <w:r w:rsidRPr="001A6129">
        <w:rPr>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1A6129">
        <w:rPr>
          <w:strike/>
          <w:u w:color="000000" w:themeColor="text1"/>
        </w:rPr>
        <w:t>six</w:t>
      </w:r>
      <w:r w:rsidRPr="001A6129">
        <w:rPr>
          <w:u w:color="000000" w:themeColor="text1"/>
        </w:rPr>
        <w:t xml:space="preserve"> </w:t>
      </w:r>
      <w:r w:rsidRPr="001A6129">
        <w:rPr>
          <w:u w:val="single" w:color="000000" w:themeColor="text1"/>
        </w:rPr>
        <w:t>five</w:t>
      </w:r>
      <w:r w:rsidRPr="001A6129">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one corresponding in number to each congressional district and Seats </w:t>
      </w:r>
      <w:r w:rsidRPr="001A6129">
        <w:rPr>
          <w:strike/>
          <w:u w:color="000000" w:themeColor="text1"/>
        </w:rPr>
        <w:t>7</w:t>
      </w:r>
      <w:r w:rsidRPr="001A6129">
        <w:rPr>
          <w:u w:color="000000" w:themeColor="text1"/>
        </w:rPr>
        <w:t xml:space="preserve"> </w:t>
      </w:r>
      <w:r w:rsidRPr="001A6129">
        <w:rPr>
          <w:u w:val="single" w:color="000000" w:themeColor="text1"/>
        </w:rPr>
        <w:t>Eight</w:t>
      </w:r>
      <w:r w:rsidRPr="001A6129">
        <w:rPr>
          <w:u w:color="000000" w:themeColor="text1"/>
        </w:rPr>
        <w:t>-</w:t>
      </w:r>
      <w:r w:rsidRPr="001A6129">
        <w:rPr>
          <w:strike/>
          <w:u w:color="000000" w:themeColor="text1"/>
        </w:rPr>
        <w:t>12</w:t>
      </w:r>
      <w:r w:rsidRPr="001A6129">
        <w:rPr>
          <w:u w:color="000000" w:themeColor="text1"/>
        </w:rPr>
        <w:t xml:space="preserve"> </w:t>
      </w:r>
      <w:r w:rsidRPr="001A6129">
        <w:rPr>
          <w:u w:val="single"/>
        </w:rPr>
        <w:t>Twelve</w:t>
      </w:r>
      <w:r w:rsidRPr="001A6129">
        <w:t xml:space="preserve"> </w:t>
      </w:r>
      <w:r w:rsidRPr="001A6129">
        <w:rPr>
          <w:u w:color="000000" w:themeColor="text1"/>
        </w:rPr>
        <w:t>at large.  The Governor</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occupies Seat </w:t>
      </w:r>
      <w:r w:rsidRPr="001A6129">
        <w:rPr>
          <w:strike/>
          <w:u w:color="000000" w:themeColor="text1"/>
        </w:rPr>
        <w:t>13</w:t>
      </w:r>
      <w:r w:rsidRPr="001A6129">
        <w:rPr>
          <w:u w:color="000000" w:themeColor="text1"/>
        </w:rPr>
        <w:t xml:space="preserve"> </w:t>
      </w:r>
      <w:r w:rsidRPr="001A6129">
        <w:rPr>
          <w:u w:val="single"/>
        </w:rPr>
        <w:t>Thirteen</w:t>
      </w:r>
      <w:r w:rsidRPr="001A6129">
        <w:rPr>
          <w:u w:color="000000" w:themeColor="text1"/>
        </w:rPr>
        <w:t xml:space="preserve">.  </w:t>
      </w:r>
      <w:r w:rsidRPr="001A6129">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1A6129">
        <w:rPr>
          <w:strike/>
          <w:u w:color="000000" w:themeColor="text1"/>
        </w:rPr>
        <w:noBreakHyphen/>
        <w:t>large members of the board occupying Seats 8 and 12, respectively. The terms of each of these three members shall not be affected by the provisions of this paragraph.</w:t>
      </w:r>
      <w:r w:rsidRPr="001A6129">
        <w:rPr>
          <w:u w:color="000000" w:themeColor="text1"/>
        </w:rPr>
        <w:t xml:space="preserve"> </w:t>
      </w:r>
      <w:r w:rsidRPr="001A6129">
        <w:rPr>
          <w:u w:val="single"/>
        </w:rPr>
        <w:t xml:space="preserve">Effective July 1, 2012, the member from former Seat </w:t>
      </w:r>
      <w:r w:rsidRPr="001A6129">
        <w:rPr>
          <w:u w:val="single"/>
        </w:rPr>
        <w:lastRenderedPageBreak/>
        <w:t>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G.</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130</w:t>
      </w:r>
      <w:r w:rsidRPr="001A6129">
        <w:rPr>
          <w:u w:color="000000" w:themeColor="text1"/>
        </w:rPr>
        <w:noBreakHyphen/>
        <w:t>10 of the 1976 Code, as last amended by Act 257 of 2010,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130</w:t>
      </w:r>
      <w:r w:rsidRPr="001A6129">
        <w:rPr>
          <w:u w:color="000000" w:themeColor="text1"/>
        </w:rPr>
        <w:noBreakHyphen/>
        <w:t>10.</w:t>
      </w:r>
      <w:r w:rsidRPr="001A6129">
        <w:rPr>
          <w:u w:color="000000" w:themeColor="text1"/>
        </w:rPr>
        <w:tab/>
        <w:t>The board of trustees for the College of Charleston is composed of the Governor of the State</w:t>
      </w:r>
      <w:r w:rsidRPr="001A6129">
        <w:rPr>
          <w:u w:val="single" w:color="000000" w:themeColor="text1"/>
        </w:rPr>
        <w:t>,</w:t>
      </w:r>
      <w:r w:rsidRPr="001A6129">
        <w:rPr>
          <w:u w:color="000000" w:themeColor="text1"/>
        </w:rPr>
        <w:t xml:space="preserve"> or his designee, who is an ex officio of the board, and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members, with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members to be elected, two members must be elected from each congressional district and the remaining three members must be elected by the General Assembly from the State at large.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w:t>
      </w:r>
      <w:r w:rsidRPr="001A6129">
        <w:rPr>
          <w:u w:color="000000" w:themeColor="text1"/>
        </w:rPr>
        <w:lastRenderedPageBreak/>
        <w:t xml:space="preserve">must be a South Carolina resident and hold an undergraduate or graduate degree from the College of Charleston.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1A6129">
        <w:rPr>
          <w:u w:val="single" w:color="000000" w:themeColor="text1"/>
        </w:rPr>
        <w:t>for the Seventh Congressional District, Seats Thirteen and Fourteen;</w:t>
      </w:r>
      <w:r w:rsidRPr="001A6129">
        <w:rPr>
          <w:u w:color="000000" w:themeColor="text1"/>
        </w:rPr>
        <w:t xml:space="preserve"> for the at</w:t>
      </w:r>
      <w:r w:rsidRPr="001A6129">
        <w:rPr>
          <w:u w:color="000000" w:themeColor="text1"/>
        </w:rPr>
        <w:noBreakHyphen/>
        <w:t xml:space="preserve">large positions elected by the General Assembly, Seats </w:t>
      </w:r>
      <w:r w:rsidRPr="001A6129">
        <w:rPr>
          <w:strike/>
          <w:u w:color="000000" w:themeColor="text1"/>
        </w:rPr>
        <w:t>thirteen, fourteen, and</w:t>
      </w:r>
      <w:r w:rsidRPr="001A6129">
        <w:rPr>
          <w:u w:color="000000" w:themeColor="text1"/>
        </w:rPr>
        <w:t xml:space="preserve"> Fifteen</w:t>
      </w:r>
      <w:r w:rsidRPr="001A6129">
        <w:rPr>
          <w:u w:val="single" w:color="000000" w:themeColor="text1"/>
        </w:rPr>
        <w:t>, Sixteen, and Seventeen</w:t>
      </w:r>
      <w:r w:rsidRPr="001A6129">
        <w:rPr>
          <w:u w:color="000000" w:themeColor="text1"/>
        </w:rPr>
        <w:t xml:space="preserve">. The member appointed by the Governor shall occupy Seat </w:t>
      </w:r>
      <w:r w:rsidRPr="001A6129">
        <w:rPr>
          <w:strike/>
          <w:u w:color="000000" w:themeColor="text1"/>
        </w:rPr>
        <w:t>sixteen</w:t>
      </w:r>
      <w:r w:rsidRPr="001A6129">
        <w:rPr>
          <w:u w:color="000000" w:themeColor="text1"/>
        </w:rPr>
        <w:t xml:space="preserve"> </w:t>
      </w:r>
      <w:r w:rsidRPr="001A6129">
        <w:rPr>
          <w:u w:val="single" w:color="000000" w:themeColor="text1"/>
        </w:rPr>
        <w:t>Eighteen</w:t>
      </w:r>
      <w:r w:rsidRPr="001A6129">
        <w:rPr>
          <w:u w:color="000000" w:themeColor="text1"/>
        </w:rPr>
        <w:t xml:space="preserve">. The member appointed by the Governor upon recommendation of alumni association shall occupy Seat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1A6129">
        <w:rPr>
          <w:strike/>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Effective July 1, 1988, the even</w:t>
      </w:r>
      <w:r w:rsidRPr="001A6129">
        <w:rPr>
          <w:u w:color="000000" w:themeColor="text1"/>
        </w:rPr>
        <w:noBreakHyphen/>
        <w:t>numbered seats of those members elected by the General Assembly must be filled for four</w:t>
      </w:r>
      <w:r w:rsidRPr="001A6129">
        <w:rPr>
          <w:u w:color="000000" w:themeColor="text1"/>
        </w:rPr>
        <w:noBreakHyphen/>
        <w:t>year terms expiring June 30, 1992. The remaining elective odd</w:t>
      </w:r>
      <w:r w:rsidRPr="001A6129">
        <w:rPr>
          <w:u w:color="000000" w:themeColor="text1"/>
        </w:rPr>
        <w:noBreakHyphen/>
        <w:t>numbered seats on the board must be filled for two</w:t>
      </w:r>
      <w:r w:rsidRPr="001A6129">
        <w:rPr>
          <w:u w:color="000000" w:themeColor="text1"/>
        </w:rPr>
        <w:noBreakHyphen/>
        <w:t>year terms beginning July 1, 1988, and expiring June 30, 1990. The trustees for the odd</w:t>
      </w:r>
      <w:r w:rsidRPr="001A6129">
        <w:rPr>
          <w:u w:color="000000" w:themeColor="text1"/>
        </w:rPr>
        <w:noBreakHyphen/>
        <w:t>numbered seats must then be elected for four</w:t>
      </w:r>
      <w:r w:rsidRPr="001A6129">
        <w:rPr>
          <w:u w:color="000000" w:themeColor="text1"/>
        </w:rPr>
        <w:noBreakHyphen/>
        <w:t xml:space="preserve">year terms beginning July 1, 1990, and expiring June 30, 1994.  </w:t>
      </w:r>
      <w:r w:rsidRPr="001A6129">
        <w:rPr>
          <w:u w:val="single"/>
        </w:rPr>
        <w:t xml:space="preserve">Effective July 1, 2012, the member elected to Seat Thirteen on the board must be elected for  two-year terms beginning July 1, 2012, and expiring June 30, 2014, and the member elected to Seat Fourteen on the board must be elected to fill a four-year term beginning July 1, 2012, and expiring June 30, 2016. </w:t>
      </w:r>
      <w:r w:rsidRPr="001A6129">
        <w:t xml:space="preserve"> </w:t>
      </w:r>
      <w:r w:rsidRPr="001A6129">
        <w:rPr>
          <w:u w:color="000000" w:themeColor="text1"/>
        </w:rPr>
        <w:t>The</w:t>
      </w:r>
      <w:r w:rsidRPr="001A6129">
        <w:rPr>
          <w:u w:color="000000" w:themeColor="text1"/>
        </w:rPr>
        <w:tab/>
        <w:t xml:space="preserv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H.</w:t>
      </w:r>
      <w:r w:rsidR="004E211D">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133</w:t>
      </w:r>
      <w:r w:rsidRPr="001A6129">
        <w:rPr>
          <w:u w:color="000000" w:themeColor="text1"/>
        </w:rPr>
        <w:noBreakHyphen/>
        <w:t>10 of the 1976 Code, as last amended by Act 355 of 2008,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133</w:t>
      </w:r>
      <w:r w:rsidRPr="001A6129">
        <w:rPr>
          <w:u w:color="000000" w:themeColor="text1"/>
        </w:rPr>
        <w:noBreakHyphen/>
        <w:t>10.</w:t>
      </w:r>
      <w:r w:rsidRPr="001A6129">
        <w:rPr>
          <w:u w:color="000000" w:themeColor="text1"/>
        </w:rPr>
        <w:tab/>
        <w:t xml:space="preserve">The board of trustees for Francis Marion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lastRenderedPageBreak/>
        <w:tab/>
      </w:r>
      <w:r w:rsidRPr="001A6129">
        <w:rPr>
          <w:strike/>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I.</w:t>
      </w:r>
      <w:r w:rsidRPr="001A6129">
        <w:rPr>
          <w:rFonts w:eastAsia="Times New Roman"/>
          <w:szCs w:val="20"/>
        </w:rPr>
        <w:tab/>
      </w:r>
      <w:r w:rsidRPr="001A6129">
        <w:rPr>
          <w:u w:color="000000" w:themeColor="text1"/>
        </w:rPr>
        <w:t>Section 59</w:t>
      </w:r>
      <w:r w:rsidRPr="001A6129">
        <w:rPr>
          <w:u w:color="000000" w:themeColor="text1"/>
        </w:rPr>
        <w:noBreakHyphen/>
        <w:t>135</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135</w:t>
      </w:r>
      <w:r w:rsidRPr="001A6129">
        <w:rPr>
          <w:u w:color="000000" w:themeColor="text1"/>
        </w:rPr>
        <w:noBreakHyphen/>
        <w:t>10.</w:t>
      </w:r>
      <w:r w:rsidRPr="001A6129">
        <w:rPr>
          <w:u w:color="000000" w:themeColor="text1"/>
        </w:rPr>
        <w:tab/>
        <w:t xml:space="preserve">The board of trustees for Lander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large trustee appointed by the Governor is effective upon certification to the Secretary of State and is coterminous with the term of the Governor appointing him.  He shall serve after his term has expired until his successor is appointed and qualifies.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 xml:space="preserve">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J.</w:t>
      </w:r>
      <w:r w:rsidRPr="001A6129">
        <w:rPr>
          <w:rFonts w:eastAsia="Times New Roman"/>
          <w:szCs w:val="20"/>
        </w:rPr>
        <w:tab/>
      </w:r>
      <w:r w:rsidRPr="001A6129">
        <w:rPr>
          <w:u w:color="000000" w:themeColor="text1"/>
        </w:rPr>
        <w:t>Section 59</w:t>
      </w:r>
      <w:r w:rsidRPr="001A6129">
        <w:rPr>
          <w:u w:color="000000" w:themeColor="text1"/>
        </w:rPr>
        <w:noBreakHyphen/>
        <w:t>136</w:t>
      </w:r>
      <w:r w:rsidRPr="001A6129">
        <w:rPr>
          <w:u w:color="000000" w:themeColor="text1"/>
        </w:rPr>
        <w:noBreakHyphen/>
        <w:t>110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136</w:t>
      </w:r>
      <w:r w:rsidRPr="001A6129">
        <w:rPr>
          <w:u w:color="000000" w:themeColor="text1"/>
        </w:rPr>
        <w:noBreakHyphen/>
        <w:t>110.</w:t>
      </w:r>
      <w:r w:rsidRPr="001A6129">
        <w:rPr>
          <w:u w:color="000000" w:themeColor="text1"/>
        </w:rPr>
        <w:tab/>
        <w:t>The board of trustees for Coastal Carolina University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w:t>
      </w:r>
      <w:r w:rsidRPr="001A6129">
        <w:rPr>
          <w:u w:color="000000" w:themeColor="text1"/>
        </w:rPr>
        <w:lastRenderedPageBreak/>
        <w:t xml:space="preserve">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by the General Assembly,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elect those members of the board of trustees it elects during its 1993 Session.  Members initially elected from Seats One, Three, Five, Seven, Nine, Eleven, Thirteen, and Fifteen </w:t>
      </w:r>
      <w:r w:rsidRPr="001A6129">
        <w:rPr>
          <w:strike/>
          <w:u w:color="000000" w:themeColor="text1"/>
        </w:rPr>
        <w:t>shall</w:t>
      </w:r>
      <w:r w:rsidRPr="001A6129">
        <w:rPr>
          <w:u w:val="single" w:color="000000" w:themeColor="text1"/>
        </w:rPr>
        <w:t>must</w:t>
      </w:r>
      <w:r w:rsidRPr="001A6129">
        <w:rPr>
          <w:u w:color="000000" w:themeColor="text1"/>
        </w:rPr>
        <w:t xml:space="preserve"> be elected for two</w:t>
      </w:r>
      <w:r w:rsidRPr="001A6129">
        <w:rPr>
          <w:u w:color="000000" w:themeColor="text1"/>
        </w:rPr>
        <w:noBreakHyphen/>
        <w:t xml:space="preserve">year terms and members initially elected from Seats Two, Four, Six, Eight, Ten, Twelve, and Fourteen </w:t>
      </w:r>
      <w:r w:rsidRPr="001A6129">
        <w:rPr>
          <w:strike/>
          <w:u w:color="000000" w:themeColor="text1"/>
        </w:rPr>
        <w:t>shall</w:t>
      </w:r>
      <w:r w:rsidRPr="001A6129">
        <w:rPr>
          <w:u w:val="single" w:color="000000" w:themeColor="text1"/>
        </w:rPr>
        <w:t>must</w:t>
      </w:r>
      <w:r w:rsidRPr="001A6129">
        <w:rPr>
          <w:u w:color="000000" w:themeColor="text1"/>
        </w:rPr>
        <w:t xml:space="preserve"> be elected for four</w:t>
      </w:r>
      <w:r w:rsidRPr="001A6129">
        <w:rPr>
          <w:u w:color="000000" w:themeColor="text1"/>
        </w:rPr>
        <w:noBreakHyphen/>
        <w:t xml:space="preserve">year terms.  Thereafter, their successors </w:t>
      </w:r>
      <w:r w:rsidRPr="001A6129">
        <w:rPr>
          <w:strike/>
          <w:u w:color="000000" w:themeColor="text1"/>
        </w:rPr>
        <w:t>shall</w:t>
      </w:r>
      <w:r w:rsidRPr="001A6129">
        <w:rPr>
          <w:u w:val="single" w:color="000000" w:themeColor="text1"/>
        </w:rPr>
        <w:t>must</w:t>
      </w:r>
      <w:r w:rsidRPr="001A6129">
        <w:rPr>
          <w:u w:color="000000" w:themeColor="text1"/>
        </w:rPr>
        <w:t xml:space="preserve"> each be elected for four</w:t>
      </w:r>
      <w:r w:rsidRPr="001A6129">
        <w:rPr>
          <w:u w:color="000000" w:themeColor="text1"/>
        </w:rPr>
        <w:noBreakHyphen/>
        <w:t xml:space="preserve">year terms.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6129">
        <w:rPr>
          <w:u w:color="000000" w:themeColor="text1"/>
        </w:rPr>
        <w:tab/>
      </w:r>
      <w:r w:rsidRPr="001A6129">
        <w:rPr>
          <w:u w:val="single" w:color="000000" w:themeColor="text1"/>
        </w:rPr>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w:t>
      </w:r>
      <w:r w:rsidRPr="001A6129">
        <w:rPr>
          <w:u w:val="single" w:color="000000" w:themeColor="text1"/>
        </w:rPr>
        <w:lastRenderedPageBreak/>
        <w:t xml:space="preserve">transferred to Seat Seven, the member from former Seat Thirteen is transferred to Seat Nine, and the member from former Seat Fifteen is transferred to Seat Fourteen.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K.</w:t>
      </w:r>
      <w:r w:rsidRPr="001A6129">
        <w:rPr>
          <w:rFonts w:eastAsia="Times New Roman"/>
          <w:szCs w:val="20"/>
        </w:rPr>
        <w:tab/>
      </w:r>
      <w:r w:rsidR="004E211D">
        <w:rPr>
          <w:rFonts w:eastAsia="Times New Roman"/>
          <w:szCs w:val="20"/>
        </w:rPr>
        <w:tab/>
      </w:r>
      <w:r w:rsidRPr="001A6129">
        <w:rPr>
          <w:u w:color="000000" w:themeColor="text1"/>
        </w:rPr>
        <w:t>Section 60</w:t>
      </w:r>
      <w:r w:rsidRPr="001A6129">
        <w:rPr>
          <w:u w:color="000000" w:themeColor="text1"/>
        </w:rPr>
        <w:noBreakHyphen/>
        <w:t>1</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w:t>
      </w:r>
      <w:r w:rsidRPr="001A6129">
        <w:rPr>
          <w:u w:color="000000" w:themeColor="text1"/>
        </w:rPr>
        <w:noBreakHyphen/>
        <w:t>10.</w:t>
      </w:r>
      <w:r w:rsidRPr="001A6129">
        <w:rPr>
          <w:u w:color="000000" w:themeColor="text1"/>
        </w:rPr>
        <w:tab/>
        <w:t xml:space="preserve">There is created the South Carolina State Library governed by the State Library Board consisting of seven members, one from each congressional district </w:t>
      </w:r>
      <w:r w:rsidRPr="001A6129">
        <w:rPr>
          <w:strike/>
          <w:u w:color="000000" w:themeColor="text1"/>
        </w:rPr>
        <w:t>and one from the State at large</w:t>
      </w:r>
      <w:r w:rsidRPr="001A6129">
        <w:rPr>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strike/>
          <w:u w:color="000000" w:themeColor="text1"/>
        </w:rPr>
        <w:t>No</w:t>
      </w:r>
      <w:r w:rsidRPr="001A6129">
        <w:rPr>
          <w:u w:val="single" w:color="000000" w:themeColor="text1"/>
        </w:rPr>
        <w:t>A</w:t>
      </w:r>
      <w:r w:rsidRPr="001A6129">
        <w:rPr>
          <w:u w:color="000000" w:themeColor="text1"/>
        </w:rPr>
        <w:t xml:space="preserve"> person is </w:t>
      </w:r>
      <w:r w:rsidRPr="001A6129">
        <w:rPr>
          <w:u w:val="single" w:color="000000" w:themeColor="text1"/>
        </w:rPr>
        <w:t>not</w:t>
      </w:r>
      <w:r w:rsidRPr="001A6129">
        <w:rPr>
          <w:u w:color="000000" w:themeColor="text1"/>
        </w:rPr>
        <w:t xml:space="preserve"> eligible to serve as a member of the board for more than two successive terms, except that a person appointed to fill an unexpired term may be reappointed for two full terms.”</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L.</w:t>
      </w:r>
      <w:r w:rsidRPr="001A6129">
        <w:rPr>
          <w:u w:color="000000" w:themeColor="text1"/>
        </w:rPr>
        <w:tab/>
      </w:r>
      <w:r w:rsidR="004E211D">
        <w:rPr>
          <w:u w:color="000000" w:themeColor="text1"/>
        </w:rPr>
        <w:tab/>
      </w:r>
      <w:r w:rsidRPr="001A6129">
        <w:rPr>
          <w:u w:color="000000" w:themeColor="text1"/>
        </w:rPr>
        <w:t>Section 60</w:t>
      </w:r>
      <w:r w:rsidRPr="001A6129">
        <w:rPr>
          <w:u w:color="000000" w:themeColor="text1"/>
        </w:rPr>
        <w:noBreakHyphen/>
        <w:t>13</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13</w:t>
      </w:r>
      <w:r w:rsidRPr="001A6129">
        <w:rPr>
          <w:u w:color="000000" w:themeColor="text1"/>
        </w:rPr>
        <w:noBreakHyphen/>
        <w:t>10.</w:t>
      </w:r>
      <w:r w:rsidRPr="001A6129">
        <w:rPr>
          <w:u w:color="000000" w:themeColor="text1"/>
        </w:rPr>
        <w:tab/>
        <w:t xml:space="preserve">There is </w:t>
      </w:r>
      <w:r w:rsidRPr="001A6129">
        <w:rPr>
          <w:strike/>
          <w:u w:color="000000" w:themeColor="text1"/>
        </w:rPr>
        <w:t>hereby</w:t>
      </w:r>
      <w:r w:rsidRPr="001A6129">
        <w:rPr>
          <w:u w:color="000000" w:themeColor="text1"/>
        </w:rPr>
        <w:t xml:space="preserve"> created the South Carolina Museum Commission composed of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appointed by the Governor for terms of four years and until successors are appointed and qualify.  One member </w:t>
      </w:r>
      <w:r w:rsidRPr="001A6129">
        <w:rPr>
          <w:strike/>
          <w:u w:color="000000" w:themeColor="text1"/>
        </w:rPr>
        <w:t>shall</w:t>
      </w:r>
      <w:r w:rsidRPr="001A6129">
        <w:rPr>
          <w:u w:val="single" w:color="000000" w:themeColor="text1"/>
        </w:rPr>
        <w:t>must</w:t>
      </w:r>
      <w:r w:rsidRPr="001A6129">
        <w:rPr>
          <w:u w:color="000000" w:themeColor="text1"/>
        </w:rPr>
        <w:t xml:space="preserve"> be appointed from each congressional district of the State and three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at large. One of the at</w:t>
      </w:r>
      <w:r w:rsidRPr="001A6129">
        <w:rPr>
          <w:u w:color="000000" w:themeColor="text1"/>
        </w:rPr>
        <w:noBreakHyphen/>
        <w:t xml:space="preserve">large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chairman of the commission by the Governor.  Vacancies for any reason </w:t>
      </w:r>
      <w:r w:rsidRPr="001A6129">
        <w:rPr>
          <w:strike/>
          <w:u w:color="000000" w:themeColor="text1"/>
        </w:rPr>
        <w:t>shall</w:t>
      </w:r>
      <w:r w:rsidRPr="001A6129">
        <w:rPr>
          <w:u w:val="single" w:color="000000" w:themeColor="text1"/>
        </w:rPr>
        <w:t>must</w:t>
      </w:r>
      <w:r w:rsidRPr="001A6129">
        <w:rPr>
          <w:u w:color="000000" w:themeColor="text1"/>
        </w:rPr>
        <w:t xml:space="preserve"> be filled in the manner of original appointment for the unexpired term.</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Notwithstanding the provisions </w:t>
      </w:r>
      <w:r w:rsidRPr="001A6129">
        <w:rPr>
          <w:strike/>
          <w:u w:color="000000" w:themeColor="text1"/>
        </w:rPr>
        <w:t>above</w:t>
      </w:r>
      <w:r w:rsidRPr="001A6129">
        <w:rPr>
          <w:u w:color="000000" w:themeColor="text1"/>
        </w:rPr>
        <w:t xml:space="preserve"> prescribing four</w:t>
      </w:r>
      <w:r w:rsidRPr="001A6129">
        <w:rPr>
          <w:u w:color="000000" w:themeColor="text1"/>
        </w:rPr>
        <w:noBreakHyphen/>
        <w:t>year terms for members of the commission, the members appointed from even</w:t>
      </w:r>
      <w:r w:rsidRPr="001A6129">
        <w:rPr>
          <w:u w:color="000000" w:themeColor="text1"/>
        </w:rPr>
        <w:noBreakHyphen/>
        <w:t>numbered congressional districts and one at</w:t>
      </w:r>
      <w:r w:rsidRPr="001A6129">
        <w:rPr>
          <w:u w:color="000000" w:themeColor="text1"/>
        </w:rPr>
        <w:noBreakHyphen/>
        <w:t xml:space="preserve">large member other than the chairman </w:t>
      </w:r>
      <w:r w:rsidRPr="001A6129">
        <w:rPr>
          <w:strike/>
          <w:u w:color="000000" w:themeColor="text1"/>
        </w:rPr>
        <w:t>shall</w:t>
      </w:r>
      <w:r w:rsidRPr="001A6129">
        <w:rPr>
          <w:u w:val="single" w:color="000000" w:themeColor="text1"/>
        </w:rPr>
        <w:t>must</w:t>
      </w:r>
      <w:r w:rsidRPr="001A6129">
        <w:rPr>
          <w:u w:color="000000" w:themeColor="text1"/>
        </w:rPr>
        <w:t xml:space="preserve"> be initially appointed for terms of two years only.”</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B6217"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6129">
        <w:rPr>
          <w:rFonts w:eastAsia="Times New Roman"/>
          <w:szCs w:val="20"/>
        </w:rPr>
        <w:t>SECTION</w:t>
      </w:r>
      <w:r w:rsidRPr="001A6129">
        <w:rPr>
          <w:rFonts w:eastAsia="Times New Roman"/>
          <w:szCs w:val="20"/>
        </w:rPr>
        <w:tab/>
      </w:r>
      <w:r w:rsidR="004E211D">
        <w:rPr>
          <w:rFonts w:eastAsia="Times New Roman"/>
          <w:szCs w:val="20"/>
        </w:rPr>
        <w:t>42</w:t>
      </w:r>
      <w:r w:rsidRPr="001A6129">
        <w:rPr>
          <w:rFonts w:eastAsia="Times New Roman"/>
          <w:szCs w:val="20"/>
        </w:rPr>
        <w:t>.</w:t>
      </w:r>
      <w:r w:rsidRPr="001A6129">
        <w:rPr>
          <w:rFonts w:eastAsia="Times New Roman"/>
          <w:szCs w:val="20"/>
        </w:rPr>
        <w:tab/>
        <w:t>In the event that elections for incumbent university board of trustees’ seats whose terms are expiring this year are not held prior to June 30, 2012, current board members will retain their seats until the General Assembly reconvenes and holds elections.</w:t>
      </w:r>
    </w:p>
    <w:p w:rsidR="007B6217" w:rsidRDefault="007B6217"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10B37">
        <w:rPr>
          <w:rFonts w:eastAsia="Times New Roman"/>
          <w:szCs w:val="20"/>
        </w:rPr>
        <w:t>SECTION</w:t>
      </w:r>
      <w:r w:rsidRPr="00210B37">
        <w:rPr>
          <w:rFonts w:eastAsia="Times New Roman"/>
          <w:szCs w:val="20"/>
        </w:rPr>
        <w:tab/>
      </w:r>
      <w:r>
        <w:rPr>
          <w:rFonts w:eastAsia="Times New Roman"/>
          <w:szCs w:val="20"/>
        </w:rPr>
        <w:t>43</w:t>
      </w:r>
      <w:r w:rsidRPr="00210B37">
        <w:rPr>
          <w:rFonts w:eastAsia="Times New Roman"/>
          <w:szCs w:val="20"/>
        </w:rPr>
        <w:t>.</w:t>
      </w:r>
      <w:r w:rsidRPr="00210B37">
        <w:rPr>
          <w:rFonts w:eastAsia="Times New Roman"/>
          <w:szCs w:val="20"/>
        </w:rPr>
        <w:tab/>
        <w:t>Section 41</w:t>
      </w:r>
      <w:r w:rsidRPr="00210B37">
        <w:rPr>
          <w:rFonts w:eastAsia="Times New Roman"/>
          <w:szCs w:val="20"/>
        </w:rPr>
        <w:noBreakHyphen/>
        <w:t>43</w:t>
      </w:r>
      <w:r w:rsidRPr="00210B37">
        <w:rPr>
          <w:rFonts w:eastAsia="Times New Roman"/>
          <w:szCs w:val="20"/>
        </w:rPr>
        <w:noBreakHyphen/>
        <w:t>30 of the 1976 Code is amended to read: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rPr>
          <w:rFonts w:eastAsia="Times New Roman"/>
          <w:szCs w:val="20"/>
        </w:rPr>
        <w:tab/>
        <w:t>“Section 41</w:t>
      </w:r>
      <w:r w:rsidRPr="00210B37">
        <w:rPr>
          <w:rFonts w:eastAsia="Times New Roman"/>
          <w:szCs w:val="20"/>
        </w:rPr>
        <w:noBreakHyphen/>
        <w:t>13</w:t>
      </w:r>
      <w:r w:rsidRPr="00210B37">
        <w:rPr>
          <w:rFonts w:eastAsia="Times New Roman"/>
          <w:szCs w:val="20"/>
        </w:rPr>
        <w:noBreakHyphen/>
        <w:t>30.</w:t>
      </w:r>
      <w:r w:rsidRPr="00210B37">
        <w:rPr>
          <w:rFonts w:eastAsia="Times New Roman"/>
          <w:szCs w:val="20"/>
        </w:rPr>
        <w:tab/>
      </w:r>
      <w:r w:rsidRPr="00210B37">
        <w:t xml:space="preserve">There is created the South Carolina Jobs </w:t>
      </w:r>
      <w:r w:rsidRPr="00210B37">
        <w:noBreakHyphen/>
        <w:t xml:space="preserve"> Economic Development Authority, a public body corporate and politic and an agency of the State, with the responsibility of effecting the public purposes of this act.  The authority is governed by a Board of Directors (board) which consists of </w:t>
      </w:r>
      <w:r w:rsidRPr="00210B37">
        <w:rPr>
          <w:strike/>
        </w:rPr>
        <w:t>nine</w:t>
      </w:r>
      <w:r w:rsidRPr="00210B37">
        <w:t xml:space="preserve"> </w:t>
      </w:r>
      <w:r w:rsidRPr="00210B37">
        <w:rPr>
          <w:u w:val="single"/>
        </w:rPr>
        <w:t>ten</w:t>
      </w:r>
      <w:r w:rsidRPr="00210B37">
        <w:t xml:space="preserve"> members.” </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SECTION</w:t>
      </w:r>
      <w:r w:rsidRPr="00210B37">
        <w:tab/>
      </w:r>
      <w:r>
        <w:t>44</w:t>
      </w:r>
      <w:r w:rsidRPr="00210B37">
        <w:t>.</w:t>
      </w:r>
      <w:r w:rsidRPr="00210B37">
        <w:tab/>
        <w:t>Section 48</w:t>
      </w:r>
      <w:r w:rsidRPr="00210B37">
        <w:noBreakHyphen/>
        <w:t>39</w:t>
      </w:r>
      <w:r w:rsidRPr="00210B37">
        <w:noBreakHyphen/>
        <w:t>45(A) of the 1976 Code, as added by Act 285 of 2010, is amended to read: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t>“(A)(1)</w:t>
      </w:r>
      <w:r w:rsidRPr="00210B37">
        <w:tab/>
      </w:r>
      <w:r w:rsidRPr="00210B37">
        <w:rPr>
          <w:strike/>
        </w:rPr>
        <w:t>On July 1, 2010, there</w:t>
      </w:r>
      <w:r w:rsidRPr="00210B37">
        <w:t xml:space="preserve"> </w:t>
      </w:r>
      <w:r w:rsidRPr="00210B37">
        <w:rPr>
          <w:u w:val="single"/>
        </w:rPr>
        <w:t>There</w:t>
      </w:r>
      <w:r w:rsidRPr="00210B37">
        <w:t xml:space="preserve"> is created the Coastal Zone Management Advisory Council that consists of </w:t>
      </w:r>
      <w:r w:rsidRPr="00210B37">
        <w:rPr>
          <w:strike/>
        </w:rPr>
        <w:t>fourteen</w:t>
      </w:r>
      <w:r w:rsidRPr="00210B37">
        <w:t xml:space="preserve"> </w:t>
      </w:r>
      <w:r w:rsidRPr="00210B37">
        <w:rPr>
          <w:u w:val="single"/>
        </w:rPr>
        <w:t>fifteen</w:t>
      </w:r>
      <w:r w:rsidRPr="00210B37">
        <w:t xml:space="preserve"> members, which shall act as an advisory council to the department’s Office of Ocean and Coastal Resources Management.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t>(2)</w:t>
      </w:r>
      <w:r w:rsidRPr="00210B37">
        <w:tab/>
        <w:t xml:space="preserve">The members of the council must be constituted as follows: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r>
      <w:r w:rsidRPr="00210B37">
        <w:tab/>
        <w:t>(a)</w:t>
      </w:r>
      <w:r w:rsidRPr="00210B37">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r>
      <w:r w:rsidRPr="00210B37">
        <w:tab/>
        <w:t>(b)</w:t>
      </w:r>
      <w:r w:rsidRPr="00210B37">
        <w:tab/>
      </w:r>
      <w:r w:rsidRPr="00210B37">
        <w:rPr>
          <w:strike/>
        </w:rPr>
        <w:t>six</w:t>
      </w:r>
      <w:r w:rsidRPr="00210B37">
        <w:t xml:space="preserve"> </w:t>
      </w:r>
      <w:r w:rsidRPr="00210B37">
        <w:rPr>
          <w:u w:val="single"/>
        </w:rPr>
        <w:t>seven</w:t>
      </w:r>
      <w:r w:rsidRPr="00210B37">
        <w:t xml:space="preserve"> members, one from each of the congressional districts of the State, to be elected by a majority vote of the members of the House of Representatives and the Senate representing the counties in that district, each House or Senate member to have one vote.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10B37">
        <w:lastRenderedPageBreak/>
        <w:tab/>
      </w:r>
      <w:r w:rsidRPr="00210B37">
        <w:tab/>
        <w:t>(3)</w:t>
      </w:r>
      <w:r w:rsidRPr="00210B37">
        <w:tab/>
        <w:t>The council shall elect a chairman, vice chairman, and other officers it considers necessary.”</w:t>
      </w:r>
    </w:p>
    <w:p w:rsidR="003B7BED" w:rsidRDefault="003B7BED"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4E211D">
        <w:t>4</w:t>
      </w:r>
      <w:r w:rsidR="002B0CB3">
        <w:t>5</w:t>
      </w:r>
      <w:r>
        <w:t>.</w:t>
      </w:r>
      <w:r>
        <w:tab/>
        <w:t>This a</w:t>
      </w:r>
      <w:r w:rsidRPr="00FE0C5B">
        <w:t xml:space="preserve">ct shall become effective upon approval </w:t>
      </w:r>
      <w:r w:rsidR="00742783">
        <w:t>by</w:t>
      </w:r>
      <w:r w:rsidRPr="00FE0C5B">
        <w:t xml:space="preserve">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58107E">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24E" w:rsidRDefault="00FD024E" w:rsidP="00522CE0">
      <w:r>
        <w:separator/>
      </w:r>
    </w:p>
  </w:endnote>
  <w:endnote w:type="continuationSeparator" w:id="0">
    <w:p w:rsidR="00FD024E" w:rsidRDefault="00FD02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CF6026-7B41-4452-AD7E-D5912CAA2ACB}"/>
    <w:embedBold r:id="rId2" w:fontKey="{BC69E87B-2DF8-4E70-90DE-D09E51C6C3C6}"/>
  </w:font>
  <w:font w:name="Calibri">
    <w:panose1 w:val="020F0502020204030204"/>
    <w:charset w:val="00"/>
    <w:family w:val="swiss"/>
    <w:pitch w:val="variable"/>
    <w:sig w:usb0="A00002EF" w:usb1="4000207B" w:usb2="00000000" w:usb3="00000000" w:csb0="0000009F" w:csb1="00000000"/>
    <w:embedRegular r:id="rId3" w:fontKey="{02BADD76-9335-4F4C-9931-8C5972FB9D29}"/>
  </w:font>
  <w:font w:name="Tahoma">
    <w:panose1 w:val="020B0604030504040204"/>
    <w:charset w:val="00"/>
    <w:family w:val="swiss"/>
    <w:pitch w:val="variable"/>
    <w:sig w:usb0="61002A87" w:usb1="80000000" w:usb2="00000008" w:usb3="00000000" w:csb0="000101FF" w:csb1="00000000"/>
    <w:embedRegular r:id="rId4" w:fontKey="{129FC68B-1B93-405F-921C-1C572B91A642}"/>
  </w:font>
  <w:font w:name="Cambria">
    <w:panose1 w:val="02040503050406030204"/>
    <w:charset w:val="00"/>
    <w:family w:val="roman"/>
    <w:pitch w:val="variable"/>
    <w:sig w:usb0="A00002EF" w:usb1="4000004B" w:usb2="00000000" w:usb3="00000000" w:csb0="0000009F" w:csb1="00000000"/>
    <w:embedRegular r:id="rId5" w:fontKey="{53FF10E4-93E9-4C31-A38B-BF7595B1DA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fldSimple w:instr=" PAGE  \* MERGEFORMAT ">
      <w:r w:rsidR="0058107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r>
      <w:tab/>
    </w:r>
    <w:fldSimple w:instr=" PAGE  \* MERGEFORMAT ">
      <w:r w:rsidR="005810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24E" w:rsidRDefault="00FD024E" w:rsidP="00522CE0">
      <w:r>
        <w:separator/>
      </w:r>
    </w:p>
  </w:footnote>
  <w:footnote w:type="continuationSeparator" w:id="0">
    <w:p w:rsidR="00FD024E" w:rsidRDefault="00FD02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D29E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B0CB3"/>
    <w:rsid w:val="002C5896"/>
    <w:rsid w:val="00306418"/>
    <w:rsid w:val="00307C2B"/>
    <w:rsid w:val="0031409E"/>
    <w:rsid w:val="00333DF1"/>
    <w:rsid w:val="0033541C"/>
    <w:rsid w:val="00364389"/>
    <w:rsid w:val="0037002C"/>
    <w:rsid w:val="00373087"/>
    <w:rsid w:val="003B7BED"/>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211D"/>
    <w:rsid w:val="0051584C"/>
    <w:rsid w:val="00520D79"/>
    <w:rsid w:val="00522CE0"/>
    <w:rsid w:val="00525DCD"/>
    <w:rsid w:val="00541FF6"/>
    <w:rsid w:val="00565148"/>
    <w:rsid w:val="00577C8F"/>
    <w:rsid w:val="0058107E"/>
    <w:rsid w:val="00581497"/>
    <w:rsid w:val="00586B30"/>
    <w:rsid w:val="0058748C"/>
    <w:rsid w:val="00593361"/>
    <w:rsid w:val="005A5017"/>
    <w:rsid w:val="005A648C"/>
    <w:rsid w:val="005F15E4"/>
    <w:rsid w:val="00606D23"/>
    <w:rsid w:val="00641A16"/>
    <w:rsid w:val="006431BA"/>
    <w:rsid w:val="00660DF3"/>
    <w:rsid w:val="006A223F"/>
    <w:rsid w:val="006B4B3C"/>
    <w:rsid w:val="006C74EA"/>
    <w:rsid w:val="006E5E15"/>
    <w:rsid w:val="00720D40"/>
    <w:rsid w:val="007318D4"/>
    <w:rsid w:val="00742783"/>
    <w:rsid w:val="00746551"/>
    <w:rsid w:val="00765784"/>
    <w:rsid w:val="007A4390"/>
    <w:rsid w:val="007B0E6F"/>
    <w:rsid w:val="007B6217"/>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95C8F"/>
    <w:rsid w:val="00AD3D53"/>
    <w:rsid w:val="00AE59C8"/>
    <w:rsid w:val="00B02C33"/>
    <w:rsid w:val="00B030B6"/>
    <w:rsid w:val="00B10098"/>
    <w:rsid w:val="00B10E10"/>
    <w:rsid w:val="00B205BF"/>
    <w:rsid w:val="00B35389"/>
    <w:rsid w:val="00B450FF"/>
    <w:rsid w:val="00B945C5"/>
    <w:rsid w:val="00BA20EA"/>
    <w:rsid w:val="00BA2A51"/>
    <w:rsid w:val="00BC0A56"/>
    <w:rsid w:val="00C15745"/>
    <w:rsid w:val="00C23348"/>
    <w:rsid w:val="00C636D9"/>
    <w:rsid w:val="00C6454A"/>
    <w:rsid w:val="00C74052"/>
    <w:rsid w:val="00C76CBA"/>
    <w:rsid w:val="00CA4421"/>
    <w:rsid w:val="00CB187A"/>
    <w:rsid w:val="00CB5387"/>
    <w:rsid w:val="00CD7C71"/>
    <w:rsid w:val="00D1088B"/>
    <w:rsid w:val="00D156D2"/>
    <w:rsid w:val="00D77EC0"/>
    <w:rsid w:val="00D85635"/>
    <w:rsid w:val="00D86943"/>
    <w:rsid w:val="00D92DF9"/>
    <w:rsid w:val="00DA05A2"/>
    <w:rsid w:val="00DA47B9"/>
    <w:rsid w:val="00DE2E1F"/>
    <w:rsid w:val="00E03751"/>
    <w:rsid w:val="00E677A1"/>
    <w:rsid w:val="00E91E2F"/>
    <w:rsid w:val="00EA3546"/>
    <w:rsid w:val="00EB1AAC"/>
    <w:rsid w:val="00EB47AE"/>
    <w:rsid w:val="00EC34E1"/>
    <w:rsid w:val="00ED0AE1"/>
    <w:rsid w:val="00F0234A"/>
    <w:rsid w:val="00F52959"/>
    <w:rsid w:val="00F532D4"/>
    <w:rsid w:val="00F55884"/>
    <w:rsid w:val="00F6105E"/>
    <w:rsid w:val="00F840C7"/>
    <w:rsid w:val="00FB5399"/>
    <w:rsid w:val="00FC0450"/>
    <w:rsid w:val="00FC0D36"/>
    <w:rsid w:val="00FC536C"/>
    <w:rsid w:val="00FD024E"/>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AF0C8-02A1-473E-B083-B31F7D0E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14746</Words>
  <Characters>84054</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2012-05-30T23:42:00Z</cp:lastPrinted>
  <dcterms:created xsi:type="dcterms:W3CDTF">2012-06-01T18:27:00Z</dcterms:created>
  <dcterms:modified xsi:type="dcterms:W3CDTF">2012-06-01T18:27:00Z</dcterms:modified>
</cp:coreProperties>
</file>