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96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77F7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D7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HONOR AND RECOGNIZE MR. JIM O’LOUGHLIN FOR HIS SERVICE AS CHIEF EXECUTIVE OFFICER OF THE CAROLINAS HOSPITAL SYSTEM.</w:t>
      </w:r>
    </w:p>
    <w:p w:rsidR="00077F7E" w:rsidRDefault="00077F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B43D3" w:rsidRDefault="009D7951" w:rsidP="009D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w:t>
      </w:r>
      <w:r w:rsidRPr="00BB2C9C">
        <w:rPr>
          <w:color w:val="000000" w:themeColor="text1"/>
          <w:u w:color="000000" w:themeColor="text1"/>
        </w:rPr>
        <w:t xml:space="preserve">Jim O’Loughlin </w:t>
      </w:r>
      <w:r w:rsidR="007B43D3">
        <w:rPr>
          <w:color w:val="000000" w:themeColor="text1"/>
          <w:u w:color="000000" w:themeColor="text1"/>
        </w:rPr>
        <w:t xml:space="preserve">has ably served as </w:t>
      </w:r>
      <w:r w:rsidRPr="00BB2C9C">
        <w:rPr>
          <w:color w:val="000000" w:themeColor="text1"/>
          <w:u w:color="000000" w:themeColor="text1"/>
        </w:rPr>
        <w:t>Chief Executive Officer of</w:t>
      </w:r>
      <w:r w:rsidR="007B43D3">
        <w:rPr>
          <w:color w:val="000000" w:themeColor="text1"/>
          <w:u w:color="000000" w:themeColor="text1"/>
        </w:rPr>
        <w:t xml:space="preserve"> the </w:t>
      </w:r>
      <w:r w:rsidRPr="00BB2C9C">
        <w:rPr>
          <w:color w:val="000000" w:themeColor="text1"/>
          <w:u w:color="000000" w:themeColor="text1"/>
        </w:rPr>
        <w:t xml:space="preserve">Carolinas Hospital System </w:t>
      </w:r>
      <w:r w:rsidR="007B43D3">
        <w:rPr>
          <w:color w:val="000000" w:themeColor="text1"/>
          <w:u w:color="000000" w:themeColor="text1"/>
        </w:rPr>
        <w:t xml:space="preserve">in Florence, South Carolina since </w:t>
      </w:r>
      <w:r w:rsidRPr="00BB2C9C">
        <w:rPr>
          <w:color w:val="000000" w:themeColor="text1"/>
          <w:u w:color="000000" w:themeColor="text1"/>
        </w:rPr>
        <w:t>November 2002</w:t>
      </w:r>
      <w:r w:rsidR="007B43D3">
        <w:rPr>
          <w:color w:val="000000" w:themeColor="text1"/>
          <w:u w:color="000000" w:themeColor="text1"/>
        </w:rPr>
        <w:t>; and</w:t>
      </w:r>
    </w:p>
    <w:p w:rsidR="007B43D3" w:rsidRDefault="007B43D3" w:rsidP="009D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D7951" w:rsidRDefault="007B43D3" w:rsidP="009D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d</w:t>
      </w:r>
      <w:r w:rsidR="009D7951" w:rsidRPr="00BB2C9C">
        <w:rPr>
          <w:color w:val="000000" w:themeColor="text1"/>
          <w:u w:color="000000" w:themeColor="text1"/>
        </w:rPr>
        <w:t>uring his tenure</w:t>
      </w:r>
      <w:r>
        <w:rPr>
          <w:color w:val="000000" w:themeColor="text1"/>
          <w:u w:color="000000" w:themeColor="text1"/>
        </w:rPr>
        <w:t>,</w:t>
      </w:r>
      <w:r w:rsidR="009D7951" w:rsidRPr="00BB2C9C">
        <w:rPr>
          <w:color w:val="000000" w:themeColor="text1"/>
          <w:u w:color="000000" w:themeColor="text1"/>
        </w:rPr>
        <w:t xml:space="preserve"> Carolinas Hospital System </w:t>
      </w:r>
      <w:r>
        <w:rPr>
          <w:color w:val="000000" w:themeColor="text1"/>
          <w:u w:color="000000" w:themeColor="text1"/>
        </w:rPr>
        <w:t xml:space="preserve">has been </w:t>
      </w:r>
      <w:r w:rsidR="009D7951" w:rsidRPr="00BB2C9C">
        <w:rPr>
          <w:color w:val="000000" w:themeColor="text1"/>
          <w:u w:color="000000" w:themeColor="text1"/>
        </w:rPr>
        <w:t>recognized by Triad Hospitals three times as one of the top performing hospitals in the company for excellence in patient, physician</w:t>
      </w:r>
      <w:r>
        <w:rPr>
          <w:color w:val="000000" w:themeColor="text1"/>
          <w:u w:color="000000" w:themeColor="text1"/>
        </w:rPr>
        <w:t>, and e</w:t>
      </w:r>
      <w:r w:rsidR="009D7951" w:rsidRPr="00BB2C9C">
        <w:rPr>
          <w:color w:val="000000" w:themeColor="text1"/>
          <w:u w:color="000000" w:themeColor="text1"/>
        </w:rPr>
        <w:t>mployee satisfaction</w:t>
      </w:r>
      <w:r>
        <w:rPr>
          <w:color w:val="000000" w:themeColor="text1"/>
          <w:u w:color="000000" w:themeColor="text1"/>
        </w:rPr>
        <w:t xml:space="preserve">, </w:t>
      </w:r>
      <w:r w:rsidR="009D7951" w:rsidRPr="00BB2C9C">
        <w:rPr>
          <w:color w:val="000000" w:themeColor="text1"/>
          <w:u w:color="000000" w:themeColor="text1"/>
        </w:rPr>
        <w:t>a</w:t>
      </w:r>
      <w:r>
        <w:rPr>
          <w:color w:val="000000" w:themeColor="text1"/>
          <w:u w:color="000000" w:themeColor="text1"/>
        </w:rPr>
        <w:t>s well as financial performance; and</w:t>
      </w:r>
    </w:p>
    <w:p w:rsidR="007B43D3" w:rsidRDefault="007B43D3" w:rsidP="009D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D7951" w:rsidRDefault="007B43D3" w:rsidP="007B4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Mr. </w:t>
      </w:r>
      <w:r w:rsidR="009D7951" w:rsidRPr="00BB2C9C">
        <w:rPr>
          <w:color w:val="000000" w:themeColor="text1"/>
          <w:u w:color="000000" w:themeColor="text1"/>
        </w:rPr>
        <w:t>O’Loughlin has also been very active in the Florence community serving on the Boards of Florence Darlington Technical College Foundation, Francis Marion University Foundation, Florence County Economic Development Partnership (Past Chairman), Florence County Progress, Science South (Chairman), United Way of Florence (Past Chairman), Florence Chamber of Commerce</w:t>
      </w:r>
      <w:r>
        <w:rPr>
          <w:color w:val="000000" w:themeColor="text1"/>
          <w:u w:color="000000" w:themeColor="text1"/>
        </w:rPr>
        <w:t>, and the YMCA; and</w:t>
      </w:r>
    </w:p>
    <w:p w:rsidR="007B43D3" w:rsidRDefault="007B43D3" w:rsidP="007B4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B43D3" w:rsidRDefault="007B43D3" w:rsidP="007B4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i</w:t>
      </w:r>
      <w:r w:rsidR="009D7951" w:rsidRPr="00BB2C9C">
        <w:rPr>
          <w:color w:val="000000" w:themeColor="text1"/>
          <w:u w:color="000000" w:themeColor="text1"/>
        </w:rPr>
        <w:t xml:space="preserve">n addition, </w:t>
      </w:r>
      <w:r w:rsidR="00067CDD">
        <w:rPr>
          <w:color w:val="000000" w:themeColor="text1"/>
          <w:u w:color="000000" w:themeColor="text1"/>
        </w:rPr>
        <w:t>Mr. O</w:t>
      </w:r>
      <w:r w:rsidR="009D7951" w:rsidRPr="00BB2C9C">
        <w:rPr>
          <w:color w:val="000000" w:themeColor="text1"/>
          <w:u w:color="000000" w:themeColor="text1"/>
        </w:rPr>
        <w:t xml:space="preserve">’Loughlin served </w:t>
      </w:r>
      <w:r>
        <w:rPr>
          <w:color w:val="000000" w:themeColor="text1"/>
          <w:u w:color="000000" w:themeColor="text1"/>
        </w:rPr>
        <w:t xml:space="preserve">in 2011 as </w:t>
      </w:r>
      <w:r w:rsidR="009D7951" w:rsidRPr="00BB2C9C">
        <w:rPr>
          <w:color w:val="000000" w:themeColor="text1"/>
          <w:u w:color="000000" w:themeColor="text1"/>
        </w:rPr>
        <w:t>Chairman of the Board of the South Carolina Hospital Association (SCHA)</w:t>
      </w:r>
      <w:r>
        <w:rPr>
          <w:color w:val="000000" w:themeColor="text1"/>
          <w:u w:color="000000" w:themeColor="text1"/>
        </w:rPr>
        <w:t xml:space="preserve">, </w:t>
      </w:r>
      <w:r w:rsidR="009D7951" w:rsidRPr="00BB2C9C">
        <w:rPr>
          <w:color w:val="000000" w:themeColor="text1"/>
          <w:u w:color="000000" w:themeColor="text1"/>
        </w:rPr>
        <w:t>as well as serving on numerous committees of the SCHA during his tenure in Florence</w:t>
      </w:r>
      <w:r>
        <w:rPr>
          <w:color w:val="000000" w:themeColor="text1"/>
          <w:u w:color="000000" w:themeColor="text1"/>
        </w:rPr>
        <w:t>; and</w:t>
      </w:r>
    </w:p>
    <w:p w:rsidR="007B43D3" w:rsidRDefault="007B43D3" w:rsidP="007B4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D7951" w:rsidRDefault="007B43D3" w:rsidP="007B4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Mr. O’Lough</w:t>
      </w:r>
      <w:r w:rsidR="009D7951" w:rsidRPr="00BB2C9C">
        <w:rPr>
          <w:color w:val="000000" w:themeColor="text1"/>
          <w:u w:color="000000" w:themeColor="text1"/>
        </w:rPr>
        <w:t>lin also serves on the board of the Federation of American Hospitals (FAH)</w:t>
      </w:r>
      <w:r>
        <w:rPr>
          <w:color w:val="000000" w:themeColor="text1"/>
          <w:u w:color="000000" w:themeColor="text1"/>
        </w:rPr>
        <w:t xml:space="preserve">, </w:t>
      </w:r>
      <w:r w:rsidR="009D7951" w:rsidRPr="00BB2C9C">
        <w:rPr>
          <w:color w:val="000000" w:themeColor="text1"/>
          <w:u w:color="000000" w:themeColor="text1"/>
        </w:rPr>
        <w:t>as well a</w:t>
      </w:r>
      <w:r>
        <w:rPr>
          <w:color w:val="000000" w:themeColor="text1"/>
          <w:u w:color="000000" w:themeColor="text1"/>
        </w:rPr>
        <w:t>s several committees of the FAH; and</w:t>
      </w:r>
    </w:p>
    <w:p w:rsidR="007B43D3" w:rsidRDefault="007B43D3" w:rsidP="007B4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77F7E" w:rsidRDefault="00747A7C" w:rsidP="0074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lastRenderedPageBreak/>
        <w:t xml:space="preserve">Whereas, it is proper and fitting to honor Mr. Jim O’Loughlin for his dedication to </w:t>
      </w:r>
      <w:r w:rsidRPr="003D2307">
        <w:rPr>
          <w:color w:val="000000" w:themeColor="text1"/>
          <w:u w:color="000000" w:themeColor="text1"/>
        </w:rPr>
        <w:t xml:space="preserve">serving the health care needs of </w:t>
      </w:r>
      <w:r>
        <w:rPr>
          <w:color w:val="000000" w:themeColor="text1"/>
          <w:u w:color="000000" w:themeColor="text1"/>
        </w:rPr>
        <w:t xml:space="preserve">the citizens of the Palmetto State.  </w:t>
      </w:r>
      <w:r w:rsidR="00077F7E">
        <w:rPr>
          <w:rFonts w:eastAsia="Times New Roman"/>
        </w:rPr>
        <w:t>Now, therefore,</w:t>
      </w:r>
    </w:p>
    <w:p w:rsidR="00077F7E" w:rsidRDefault="00077F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F7E" w:rsidRDefault="00077F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77F7E" w:rsidRDefault="00077F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F7E" w:rsidRDefault="00747A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honor and recognize Mr. Jim O’Loughlin for his service as Chief Executive Officer of the Carolinas Hospital System.</w:t>
      </w:r>
    </w:p>
    <w:p w:rsidR="00077F7E" w:rsidRDefault="00077F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77F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747A7C">
        <w:rPr>
          <w:rFonts w:eastAsia="Times New Roman"/>
        </w:rPr>
        <w:t>Mr. Jim O’Loughlin</w:t>
      </w:r>
      <w:r>
        <w:rPr>
          <w:rFonts w:eastAsia="Times New Roman"/>
        </w:rPr>
        <w:t>.</w:t>
      </w:r>
    </w:p>
    <w:p w:rsidR="00496EF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96EFD" w:rsidRDefault="00496EFD" w:rsidP="00496EFD">
      <w:pPr>
        <w:suppressAutoHyphens/>
        <w:jc w:val="both"/>
        <w:rPr>
          <w:rFonts w:eastAsia="Times New Roman"/>
        </w:rPr>
      </w:pPr>
    </w:p>
    <w:sectPr w:rsidR="00496EFD" w:rsidSect="00496EF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F7E" w:rsidRDefault="00077F7E" w:rsidP="00522CE0">
      <w:r>
        <w:separator/>
      </w:r>
    </w:p>
  </w:endnote>
  <w:endnote w:type="continuationSeparator" w:id="0">
    <w:p w:rsidR="00077F7E" w:rsidRDefault="00077F7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BC8FDC-9CB3-4698-81CE-4BD36E291634}"/>
    <w:embedBold r:id="rId2" w:fontKey="{E386701F-38AB-4C20-BC3C-004A6D660471}"/>
  </w:font>
  <w:font w:name="Calibri">
    <w:panose1 w:val="020F0502020204030204"/>
    <w:charset w:val="00"/>
    <w:family w:val="swiss"/>
    <w:pitch w:val="variable"/>
    <w:sig w:usb0="A00002EF" w:usb1="4000207B" w:usb2="00000000" w:usb3="00000000" w:csb0="0000009F" w:csb1="00000000"/>
    <w:embedRegular r:id="rId3" w:fontKey="{E839BE32-822E-4305-8BBC-D55B5A46EBDE}"/>
  </w:font>
  <w:font w:name="Cambria">
    <w:panose1 w:val="02040503050406030204"/>
    <w:charset w:val="00"/>
    <w:family w:val="roman"/>
    <w:pitch w:val="variable"/>
    <w:sig w:usb0="A00002EF" w:usb1="4000004B" w:usb2="00000000" w:usb3="00000000" w:csb0="0000009F" w:csb1="00000000"/>
    <w:embedRegular r:id="rId4" w:fontKey="{829FA6AB-AC6C-4592-A12F-898D35863C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F7A" w:rsidRPr="00496EFD" w:rsidRDefault="00496EFD" w:rsidP="00496EFD">
    <w:pPr>
      <w:pStyle w:val="Footer"/>
      <w:tabs>
        <w:tab w:val="clear" w:pos="4680"/>
        <w:tab w:val="clear" w:pos="9360"/>
        <w:tab w:val="center" w:pos="2995"/>
      </w:tabs>
      <w:spacing w:before="120"/>
    </w:pPr>
    <w:r>
      <w:t>[1140]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F7E" w:rsidRDefault="00077F7E" w:rsidP="00522CE0">
      <w:r>
        <w:separator/>
      </w:r>
    </w:p>
  </w:footnote>
  <w:footnote w:type="continuationSeparator" w:id="0">
    <w:p w:rsidR="00077F7E" w:rsidRDefault="00077F7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2LOUG.MRH.HKL"/>
    <w:docVar w:name="CoverAttorneyInitials" w:val="MRH"/>
    <w:docVar w:name="CoverAttorneyLastName" w:val="Hitchcock"/>
    <w:docVar w:name="CoverBillType" w:val="r"/>
    <w:docVar w:name="CoverSenator" w:val="HKL"/>
    <w:docVar w:name="dvBillNumber" w:val="1140"/>
    <w:docVar w:name="dvBillNumberPrefix" w:val="S. "/>
    <w:docVar w:name="dvOriginalBody" w:val="Senate"/>
    <w:docVar w:name="fulldraftpath" w:val="L:\S-RES\HKL\002LOUG.MRH.HKL.DOCX"/>
    <w:docVar w:name="NameofBody" w:val="S"/>
    <w:docVar w:name="vgroup2" w:val="S-RES"/>
  </w:docVars>
  <w:rsids>
    <w:rsidRoot w:val="00873A63"/>
    <w:rsid w:val="00042AC1"/>
    <w:rsid w:val="00046516"/>
    <w:rsid w:val="00067CDD"/>
    <w:rsid w:val="00070642"/>
    <w:rsid w:val="0007601D"/>
    <w:rsid w:val="00077F7A"/>
    <w:rsid w:val="00077F7E"/>
    <w:rsid w:val="000B0720"/>
    <w:rsid w:val="000B5EAF"/>
    <w:rsid w:val="00170561"/>
    <w:rsid w:val="00186AC9"/>
    <w:rsid w:val="00197DF1"/>
    <w:rsid w:val="001B3DD9"/>
    <w:rsid w:val="001B7E5D"/>
    <w:rsid w:val="001D3BAC"/>
    <w:rsid w:val="00245C4E"/>
    <w:rsid w:val="002C1321"/>
    <w:rsid w:val="002C5896"/>
    <w:rsid w:val="002D3BED"/>
    <w:rsid w:val="00307C2B"/>
    <w:rsid w:val="003217A3"/>
    <w:rsid w:val="00383247"/>
    <w:rsid w:val="003D6E2B"/>
    <w:rsid w:val="003E7597"/>
    <w:rsid w:val="00450668"/>
    <w:rsid w:val="00493FD8"/>
    <w:rsid w:val="004952FA"/>
    <w:rsid w:val="00496EFD"/>
    <w:rsid w:val="004B6A22"/>
    <w:rsid w:val="004D7F37"/>
    <w:rsid w:val="00522CE0"/>
    <w:rsid w:val="00565148"/>
    <w:rsid w:val="00593361"/>
    <w:rsid w:val="005A413B"/>
    <w:rsid w:val="005A5017"/>
    <w:rsid w:val="005A648C"/>
    <w:rsid w:val="005F1745"/>
    <w:rsid w:val="006C74EA"/>
    <w:rsid w:val="00720D40"/>
    <w:rsid w:val="007318D4"/>
    <w:rsid w:val="00747A7C"/>
    <w:rsid w:val="00765784"/>
    <w:rsid w:val="007A4390"/>
    <w:rsid w:val="007B43D3"/>
    <w:rsid w:val="007E5CB7"/>
    <w:rsid w:val="00810CE1"/>
    <w:rsid w:val="008314D2"/>
    <w:rsid w:val="00873A63"/>
    <w:rsid w:val="008B2F42"/>
    <w:rsid w:val="008C3697"/>
    <w:rsid w:val="008E185F"/>
    <w:rsid w:val="008F023B"/>
    <w:rsid w:val="00904E16"/>
    <w:rsid w:val="009162B3"/>
    <w:rsid w:val="00927C62"/>
    <w:rsid w:val="00983951"/>
    <w:rsid w:val="00984124"/>
    <w:rsid w:val="00984640"/>
    <w:rsid w:val="00995C37"/>
    <w:rsid w:val="009C118A"/>
    <w:rsid w:val="009D7951"/>
    <w:rsid w:val="009F2BC9"/>
    <w:rsid w:val="00A02011"/>
    <w:rsid w:val="00A4011E"/>
    <w:rsid w:val="00A778E3"/>
    <w:rsid w:val="00A86015"/>
    <w:rsid w:val="00A9594E"/>
    <w:rsid w:val="00AE59C8"/>
    <w:rsid w:val="00B10098"/>
    <w:rsid w:val="00B5790D"/>
    <w:rsid w:val="00B945C5"/>
    <w:rsid w:val="00BA20EA"/>
    <w:rsid w:val="00BB5AFC"/>
    <w:rsid w:val="00BC0A56"/>
    <w:rsid w:val="00C06240"/>
    <w:rsid w:val="00C45366"/>
    <w:rsid w:val="00C57023"/>
    <w:rsid w:val="00C74052"/>
    <w:rsid w:val="00CB187A"/>
    <w:rsid w:val="00CC0EC7"/>
    <w:rsid w:val="00D1088B"/>
    <w:rsid w:val="00D14DE6"/>
    <w:rsid w:val="00D156D2"/>
    <w:rsid w:val="00D763A1"/>
    <w:rsid w:val="00D86943"/>
    <w:rsid w:val="00DA47B9"/>
    <w:rsid w:val="00DF45D4"/>
    <w:rsid w:val="00E058D3"/>
    <w:rsid w:val="00E71BD2"/>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268</Words>
  <Characters>1528</Characters>
  <Application>Microsoft Office Word</Application>
  <DocSecurity>0</DocSecurity>
  <Lines>12</Lines>
  <Paragraphs>3</Paragraphs>
  <ScaleCrop>false</ScaleCrop>
  <Company> </Company>
  <LinksUpToDate>false</LinksUpToDate>
  <CharactersWithSpaces>1793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2012-01-25T19:41:00Z</dcterms:created>
  <dcterms:modified xsi:type="dcterms:W3CDTF">2012-01-25T19:41:00Z</dcterms:modified>
</cp:coreProperties>
</file>