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7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0601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772" w:rsidRDefault="005E4772" w:rsidP="005E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RECOGNIZING THE DESTRUCTIVE AND INSIDIOUS NATURE OF UNITED NATIONS AGENDA 21 AND REJECTING ITS RADICAL POLICIES AND ANY GRANT MONIES ATTACHED TO IT. </w:t>
      </w:r>
    </w:p>
    <w:p w:rsidR="005E4772" w:rsidRDefault="005E4772" w:rsidP="005E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679" w:rsidRDefault="00306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 xml:space="preserve">Whereas, </w:t>
      </w:r>
      <w:r w:rsidR="00991679">
        <w:t>the United Nations Agenda 21 is a comprehensive plan of extreme environmentalism, social engineering, and global political control th</w:t>
      </w:r>
      <w:r w:rsidR="005E4772">
        <w:t>at was initiated at the United N</w:t>
      </w:r>
      <w:r w:rsidR="00991679">
        <w:t>ations Conference on Environment and Development (UNCED) held in Rio de Janeiro, Brazil, in 1992; and</w:t>
      </w:r>
    </w:p>
    <w:p w:rsidR="00991679" w:rsidRDefault="009916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679" w:rsidRDefault="009916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United Nations Agenda 21 is being covertly pushed into local communities throughout the United States of America through the International council of Local Environmental Initiatives (ICLEI) through local “sustainable development” policies such as Smart Growth, Wildlands Projects, Resilient Cities, Regional Visioning Projects, and other “Green” or “Alternative” projects; and</w:t>
      </w:r>
    </w:p>
    <w:p w:rsidR="00991679" w:rsidRDefault="009916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679" w:rsidRDefault="009916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United Nations Agenda 21 plan of radical so-called “sustainable development” views the American way of life of private property ownership, single family homes, private car ownership, and individual travel choices, and privately owned farms; all as destructive to the environment; and</w:t>
      </w:r>
    </w:p>
    <w:p w:rsidR="00991679" w:rsidRDefault="009916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679" w:rsidRDefault="009916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the United Nations Agenda 21 policy, social justice is described as the right and opportunity of all people to benefit equally from the resources afforded us by society and the environment which would be accomplished by socialist/communist redistribution of wealth</w:t>
      </w:r>
      <w:r w:rsidR="00511854">
        <w:t xml:space="preserve"> and according to the United Nations Agenda 21 policy, National sovereignty is deemed a social injustice;</w:t>
      </w:r>
      <w:r>
        <w:t xml:space="preserve"> and</w:t>
      </w:r>
    </w:p>
    <w:p w:rsidR="00511854" w:rsidRDefault="005118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854" w:rsidRDefault="005118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and political subdivisions of the State, the public</w:t>
      </w:r>
      <w:r w:rsidR="005E4772">
        <w:t>,</w:t>
      </w:r>
      <w:r>
        <w:t xml:space="preserve"> and public policy makers must be well informed of the underlying harmful implications of implementation of United Nations Agenda 21’s destructive strategies for “sustainable development</w:t>
      </w:r>
      <w:r w:rsidR="005E4772">
        <w:t>”</w:t>
      </w:r>
      <w:r>
        <w:t xml:space="preserve"> and the dangerous intent of th</w:t>
      </w:r>
      <w:r w:rsidR="005E4772">
        <w:t xml:space="preserve">is development </w:t>
      </w:r>
      <w:r>
        <w:t>plan; and</w:t>
      </w:r>
    </w:p>
    <w:p w:rsidR="00511854" w:rsidRDefault="005118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01F" w:rsidRDefault="005118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and the political subdivisions of the State are not legally bound by the United Nations Agenda 21 treaty in that it has never been endorsed by the United States Senate.</w:t>
      </w:r>
      <w:r w:rsidR="0030601F">
        <w:t xml:space="preserve">  Now, therefore, </w:t>
      </w:r>
    </w:p>
    <w:p w:rsidR="0030601F" w:rsidRDefault="00306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98D" w:rsidRDefault="00CA29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Senate, the House of Representatives concurring: </w:t>
      </w:r>
    </w:p>
    <w:p w:rsidR="00CA298D" w:rsidRDefault="00CA29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854" w:rsidRDefault="005118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recognize the destructive and insidious nature of United Nations Agenda 21 and </w:t>
      </w:r>
      <w:r w:rsidR="005E4772">
        <w:t>r</w:t>
      </w:r>
      <w:r>
        <w:t xml:space="preserve">eject </w:t>
      </w:r>
      <w:r w:rsidR="005E4772">
        <w:t>its</w:t>
      </w:r>
      <w:r>
        <w:t xml:space="preserve"> radical policies and any grant monies attached to it</w:t>
      </w:r>
      <w:r w:rsidR="005E4772">
        <w:t>.</w:t>
      </w:r>
    </w:p>
    <w:p w:rsidR="0030601F" w:rsidRDefault="00306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6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91679">
        <w:t xml:space="preserve"> </w:t>
      </w:r>
      <w:r w:rsidR="00CA298D">
        <w:t xml:space="preserve">each member of the South Carolina </w:t>
      </w:r>
      <w:r w:rsidR="00511854">
        <w:t>Congressional Legislative Delegation</w:t>
      </w:r>
      <w:r w:rsidR="00CA298D">
        <w:t>.</w:t>
      </w:r>
    </w:p>
    <w:p w:rsidR="00567ED8" w:rsidRDefault="005521B5" w:rsidP="000E1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7ED8" w:rsidRDefault="00567ED8" w:rsidP="00567ED8">
      <w:pPr>
        <w:suppressAutoHyphens/>
      </w:pPr>
    </w:p>
    <w:sectPr w:rsidR="00567ED8" w:rsidSect="00567E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21B5" w:rsidRDefault="005521B5" w:rsidP="009F0C77">
      <w:r>
        <w:separator/>
      </w:r>
    </w:p>
  </w:endnote>
  <w:endnote w:type="continuationSeparator" w:id="0">
    <w:p w:rsidR="005521B5" w:rsidRDefault="005521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9D2EB2-EE82-4383-99C8-A95AAE890A95}"/>
    <w:embedBold r:id="rId2" w:fontKey="{53591CCA-31F8-46BB-B49D-AF47CDD24AFC}"/>
  </w:font>
  <w:font w:name="Calibri">
    <w:panose1 w:val="020F0502020204030204"/>
    <w:charset w:val="00"/>
    <w:family w:val="swiss"/>
    <w:pitch w:val="variable"/>
    <w:sig w:usb0="A00002EF" w:usb1="4000207B" w:usb2="00000000" w:usb3="00000000" w:csb0="0000009F" w:csb1="00000000"/>
    <w:embedRegular r:id="rId3" w:fontKey="{3C7F0927-5362-4C81-A509-0AA1D2C235CC}"/>
  </w:font>
  <w:font w:name="Tahoma">
    <w:panose1 w:val="020B0604030504040204"/>
    <w:charset w:val="00"/>
    <w:family w:val="swiss"/>
    <w:pitch w:val="variable"/>
    <w:sig w:usb0="61002A87" w:usb1="80000000" w:usb2="00000008" w:usb3="00000000" w:csb0="000101FF" w:csb1="00000000"/>
    <w:embedRegular r:id="rId4" w:fontKey="{29253310-2CF6-4C7D-B372-8FCA782CC85D}"/>
  </w:font>
  <w:font w:name="Cambria">
    <w:panose1 w:val="02040503050406030204"/>
    <w:charset w:val="00"/>
    <w:family w:val="roman"/>
    <w:pitch w:val="variable"/>
    <w:sig w:usb0="A00002EF" w:usb1="4000004B" w:usb2="00000000" w:usb3="00000000" w:csb0="0000009F" w:csb1="00000000"/>
    <w:embedRegular r:id="rId5" w:fontKey="{34A878E8-4000-4F74-BE10-FD6CC6E37A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BE5" w:rsidRPr="00567ED8" w:rsidRDefault="00567ED8" w:rsidP="00567ED8">
    <w:pPr>
      <w:pStyle w:val="Footer"/>
      <w:tabs>
        <w:tab w:val="clear" w:pos="4680"/>
        <w:tab w:val="clear" w:pos="9360"/>
        <w:tab w:val="center" w:pos="2995"/>
      </w:tabs>
      <w:spacing w:before="120"/>
    </w:pPr>
    <w:r>
      <w:t>[1251]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21B5" w:rsidRDefault="005521B5" w:rsidP="009F0C77">
      <w:r>
        <w:separator/>
      </w:r>
    </w:p>
  </w:footnote>
  <w:footnote w:type="continuationSeparator" w:id="0">
    <w:p w:rsidR="005521B5" w:rsidRDefault="005521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139AC12"/>
    <w:docVar w:name="CoverBillType" w:val="c"/>
    <w:docVar w:name="docpath" w:val="L:\Council\bills\NBD\12139AC12.DOCX"/>
    <w:docVar w:name="dvBillNumber" w:val="1251"/>
    <w:docVar w:name="dvBillNumberPrefix" w:val="S. "/>
    <w:docVar w:name="dvOriginalBody" w:val="Senate"/>
    <w:docVar w:name="dvSteno" w:val="NBD"/>
    <w:docVar w:name="NameofBody" w:val="s"/>
    <w:docVar w:name="vgroup2" w:val="Council"/>
  </w:docVars>
  <w:rsids>
    <w:rsidRoot w:val="00765F7B"/>
    <w:rsid w:val="00026C9A"/>
    <w:rsid w:val="00044471"/>
    <w:rsid w:val="000965A1"/>
    <w:rsid w:val="000E1785"/>
    <w:rsid w:val="000E1F80"/>
    <w:rsid w:val="001023A4"/>
    <w:rsid w:val="0010776B"/>
    <w:rsid w:val="001303FD"/>
    <w:rsid w:val="00133E66"/>
    <w:rsid w:val="00134ACF"/>
    <w:rsid w:val="00144E15"/>
    <w:rsid w:val="00184648"/>
    <w:rsid w:val="001A4A62"/>
    <w:rsid w:val="001A681E"/>
    <w:rsid w:val="001D08F2"/>
    <w:rsid w:val="002037CA"/>
    <w:rsid w:val="002047A2"/>
    <w:rsid w:val="002321B6"/>
    <w:rsid w:val="0023696B"/>
    <w:rsid w:val="00250967"/>
    <w:rsid w:val="002759C5"/>
    <w:rsid w:val="00277DEE"/>
    <w:rsid w:val="00280D88"/>
    <w:rsid w:val="00294ABE"/>
    <w:rsid w:val="002A3EB4"/>
    <w:rsid w:val="0030601F"/>
    <w:rsid w:val="00325348"/>
    <w:rsid w:val="00393688"/>
    <w:rsid w:val="003D411E"/>
    <w:rsid w:val="003E3C1E"/>
    <w:rsid w:val="003E6148"/>
    <w:rsid w:val="00400EAA"/>
    <w:rsid w:val="0041760A"/>
    <w:rsid w:val="004809EE"/>
    <w:rsid w:val="00511854"/>
    <w:rsid w:val="00511EE9"/>
    <w:rsid w:val="00521E00"/>
    <w:rsid w:val="005521B5"/>
    <w:rsid w:val="00566385"/>
    <w:rsid w:val="00567ED8"/>
    <w:rsid w:val="00577C6C"/>
    <w:rsid w:val="0058501B"/>
    <w:rsid w:val="005E4772"/>
    <w:rsid w:val="006215AA"/>
    <w:rsid w:val="00623B4D"/>
    <w:rsid w:val="006340D9"/>
    <w:rsid w:val="00643B8E"/>
    <w:rsid w:val="00665EBC"/>
    <w:rsid w:val="00677DA8"/>
    <w:rsid w:val="0069470D"/>
    <w:rsid w:val="006A476C"/>
    <w:rsid w:val="006C6A93"/>
    <w:rsid w:val="006E02F9"/>
    <w:rsid w:val="00753C04"/>
    <w:rsid w:val="00756946"/>
    <w:rsid w:val="00757F80"/>
    <w:rsid w:val="00765F7B"/>
    <w:rsid w:val="00771EEC"/>
    <w:rsid w:val="00786819"/>
    <w:rsid w:val="007A325A"/>
    <w:rsid w:val="007F1523"/>
    <w:rsid w:val="007F509E"/>
    <w:rsid w:val="007F5799"/>
    <w:rsid w:val="007F6947"/>
    <w:rsid w:val="00872729"/>
    <w:rsid w:val="008F4429"/>
    <w:rsid w:val="009352BB"/>
    <w:rsid w:val="00990668"/>
    <w:rsid w:val="00991679"/>
    <w:rsid w:val="009A0203"/>
    <w:rsid w:val="009F0C77"/>
    <w:rsid w:val="009F4DD1"/>
    <w:rsid w:val="00A64E80"/>
    <w:rsid w:val="00A741D9"/>
    <w:rsid w:val="00A9741D"/>
    <w:rsid w:val="00AD4B17"/>
    <w:rsid w:val="00B26FA6"/>
    <w:rsid w:val="00B741CB"/>
    <w:rsid w:val="00B934F3"/>
    <w:rsid w:val="00BB6347"/>
    <w:rsid w:val="00BC0F48"/>
    <w:rsid w:val="00BD2134"/>
    <w:rsid w:val="00C038D8"/>
    <w:rsid w:val="00C045DD"/>
    <w:rsid w:val="00C3136F"/>
    <w:rsid w:val="00C3483A"/>
    <w:rsid w:val="00C74E9D"/>
    <w:rsid w:val="00C82FD3"/>
    <w:rsid w:val="00CA298D"/>
    <w:rsid w:val="00CA3177"/>
    <w:rsid w:val="00CC6B7B"/>
    <w:rsid w:val="00CD3619"/>
    <w:rsid w:val="00CF4447"/>
    <w:rsid w:val="00D405E7"/>
    <w:rsid w:val="00D41D56"/>
    <w:rsid w:val="00D6260D"/>
    <w:rsid w:val="00D6662B"/>
    <w:rsid w:val="00D95E2F"/>
    <w:rsid w:val="00D970A9"/>
    <w:rsid w:val="00DB3AC0"/>
    <w:rsid w:val="00DE68F0"/>
    <w:rsid w:val="00DF3845"/>
    <w:rsid w:val="00DF7E17"/>
    <w:rsid w:val="00E404B8"/>
    <w:rsid w:val="00EB00A2"/>
    <w:rsid w:val="00EB1BF3"/>
    <w:rsid w:val="00EF3EEE"/>
    <w:rsid w:val="00F149A7"/>
    <w:rsid w:val="00F21967"/>
    <w:rsid w:val="00F50BAF"/>
    <w:rsid w:val="00F52C10"/>
    <w:rsid w:val="00F81FFD"/>
    <w:rsid w:val="00F85228"/>
    <w:rsid w:val="00FA7BE5"/>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521B5"/>
    <w:rPr>
      <w:rFonts w:ascii="Tahoma" w:hAnsi="Tahoma" w:cs="Tahoma"/>
      <w:sz w:val="16"/>
      <w:szCs w:val="16"/>
    </w:rPr>
  </w:style>
  <w:style w:type="character" w:customStyle="1" w:styleId="BalloonTextChar">
    <w:name w:val="Balloon Text Char"/>
    <w:basedOn w:val="DefaultParagraphFont"/>
    <w:link w:val="BalloonText"/>
    <w:uiPriority w:val="99"/>
    <w:semiHidden/>
    <w:rsid w:val="005521B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57C60-4298-4FCA-BB71-89BA4F48C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375</Words>
  <Characters>2144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2012-02-22T19:41:00Z</cp:lastPrinted>
  <dcterms:created xsi:type="dcterms:W3CDTF">2012-02-22T20:04:00Z</dcterms:created>
  <dcterms:modified xsi:type="dcterms:W3CDTF">2012-02-22T20:04:00Z</dcterms:modified>
</cp:coreProperties>
</file>