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2F67D2" w:rsidRPr="004F5394">
        <w:rPr>
          <w:color w:val="000000" w:themeColor="text1"/>
          <w:u w:color="000000" w:themeColor="text1"/>
        </w:rPr>
        <w:t>TO AMEND</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w:t>
      </w:r>
      <w:r w:rsidRPr="00B566CB">
        <w:rPr>
          <w:color w:val="000000" w:themeColor="text1"/>
          <w:u w:color="000000" w:themeColor="text1"/>
        </w:rPr>
        <w:lastRenderedPageBreak/>
        <w:t xml:space="preserve">the Superintendent of Education, who shall be a member of the Commission, ex officio, and in addition the Commission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Commission.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executive officer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president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State Board for Technical and Comprehensive Education (Board)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large members of the board are for three and six years determined by lot and the initial term of the at</w:t>
      </w:r>
      <w:r w:rsidRPr="00B566CB">
        <w:rPr>
          <w:color w:val="000000" w:themeColor="text1"/>
          <w:u w:color="000000" w:themeColor="text1"/>
        </w:rPr>
        <w:noBreakHyphen/>
        <w:t xml:space="preserve">large member </w:t>
      </w:r>
      <w:r w:rsidRPr="00B566CB">
        <w:rPr>
          <w:color w:val="000000" w:themeColor="text1"/>
          <w:u w:color="000000" w:themeColor="text1"/>
        </w:rPr>
        <w:lastRenderedPageBreak/>
        <w:t>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members appointed from the State at</w:t>
      </w:r>
      <w:r w:rsidRPr="00B566CB">
        <w:rPr>
          <w:color w:val="000000" w:themeColor="text1"/>
          <w:u w:color="000000" w:themeColor="text1"/>
        </w:rPr>
        <w:noBreakHyphen/>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members appointed from the State at</w:t>
      </w:r>
      <w:r w:rsidRPr="00B566CB">
        <w:rPr>
          <w:color w:val="000000" w:themeColor="text1"/>
          <w:u w:color="000000" w:themeColor="text1"/>
        </w:rPr>
        <w:noBreakHyphen/>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member of a governing body of a public institution of higher </w:t>
      </w:r>
      <w:r w:rsidRPr="00B566CB">
        <w:rPr>
          <w:color w:val="000000" w:themeColor="text1"/>
          <w:u w:color="000000" w:themeColor="text1"/>
        </w:rPr>
        <w:lastRenderedPageBreak/>
        <w:t>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The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8.</w:t>
      </w: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In addition to the members of the board in subsection A, there shall be one additional member of the board appointed by the Governor. The Governor shall make the appointment based on merit regardless of race, color, creed, or gender and shall strive to </w:t>
      </w:r>
      <w:r w:rsidRPr="00B566CB">
        <w:rPr>
          <w:color w:val="000000" w:themeColor="text1"/>
          <w:u w:color="000000" w:themeColor="text1"/>
        </w:rPr>
        <w:lastRenderedPageBreak/>
        <w:t>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9.</w:t>
      </w: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w:t>
      </w:r>
      <w:r w:rsidRPr="00B566CB">
        <w:rPr>
          <w:color w:val="000000" w:themeColor="text1"/>
          <w:u w:color="000000" w:themeColor="text1"/>
        </w:rPr>
        <w:lastRenderedPageBreak/>
        <w:t xml:space="preserve">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and Thirteen</w:t>
      </w:r>
      <w:r w:rsidRPr="00B566CB">
        <w:rPr>
          <w:color w:val="000000" w:themeColor="text1"/>
          <w:u w:color="000000" w:themeColor="text1"/>
        </w:rPr>
        <w:t xml:space="preserve"> shall be elected for six</w:t>
      </w:r>
      <w:r w:rsidRPr="00B566CB">
        <w:rPr>
          <w:color w:val="000000" w:themeColor="text1"/>
          <w:u w:color="000000" w:themeColor="text1"/>
        </w:rPr>
        <w:noBreakHyphen/>
        <w:t>year terms. The names of those so elected must be certified to the Secretary of State by the president and secretary of the association and they shall take office immediately after the certification. The term of the at</w:t>
      </w:r>
      <w:r w:rsidRPr="00B566CB">
        <w:rPr>
          <w:color w:val="000000" w:themeColor="text1"/>
          <w:u w:color="000000" w:themeColor="text1"/>
        </w:rPr>
        <w:noBreakHyphen/>
        <w:t xml:space="preserve">large trustee appointed by the Governor to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10.</w:t>
      </w:r>
      <w:r w:rsidRPr="00B566CB">
        <w:rPr>
          <w:color w:val="000000" w:themeColor="text1"/>
          <w:u w:color="000000" w:themeColor="text1"/>
        </w:rPr>
        <w:tab/>
        <w:t>Section 59</w:t>
      </w:r>
      <w:r w:rsidRPr="00B566CB">
        <w:rPr>
          <w:color w:val="000000" w:themeColor="text1"/>
          <w:u w:color="000000" w:themeColor="text1"/>
        </w:rPr>
        <w:noBreakHyphen/>
        <w:t>127</w:t>
      </w:r>
      <w:r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“(A)</w:t>
      </w:r>
      <w:r w:rsidRPr="00B566CB">
        <w:rPr>
          <w:color w:val="000000" w:themeColor="text1"/>
          <w:u w:color="000000" w:themeColor="text1"/>
        </w:rPr>
        <w:tab/>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w:t>
      </w:r>
      <w:r w:rsidRPr="00B566CB">
        <w:rPr>
          <w:color w:val="000000" w:themeColor="text1"/>
          <w:u w:color="000000" w:themeColor="text1"/>
        </w:rPr>
        <w:lastRenderedPageBreak/>
        <w:t>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Pr="00B566CB">
        <w:rPr>
          <w:color w:val="000000" w:themeColor="text1"/>
          <w:u w:val="single" w:color="000000" w:themeColor="text1"/>
        </w:rPr>
        <w:t>8</w:t>
      </w:r>
      <w:r w:rsidRPr="00B566CB">
        <w:rPr>
          <w:color w:val="000000" w:themeColor="text1"/>
          <w:u w:color="000000" w:themeColor="text1"/>
        </w:rPr>
        <w:noBreakHyphen/>
        <w:t>12 at large. The Governor or his designee occupies Seat 13. 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B566CB">
        <w:rPr>
          <w:color w:val="000000" w:themeColor="text1"/>
          <w:u w:color="000000" w:themeColor="text1"/>
        </w:rPr>
        <w:noBreakHyphen/>
        <w:t xml:space="preserve">large members of the board occupying Seats 8 and 12, respectively. The terms of each of these three members shall not be affected by the provisions of this paragraph.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11.</w:t>
      </w: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w:t>
      </w:r>
      <w:r w:rsidRPr="00B566CB">
        <w:rPr>
          <w:color w:val="000000" w:themeColor="text1"/>
          <w:u w:color="000000" w:themeColor="text1"/>
        </w:rPr>
        <w:lastRenderedPageBreak/>
        <w:t>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Pr="00B566CB">
        <w:rPr>
          <w:color w:val="000000" w:themeColor="text1"/>
          <w:u w:val="single" w:color="000000" w:themeColor="text1"/>
        </w:rPr>
        <w:t>for the Seventh Congressional District, seats thirteen and fourteen;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seats </w:t>
      </w:r>
      <w:r w:rsidRPr="00B566CB">
        <w:rPr>
          <w:strike/>
          <w:color w:val="000000" w:themeColor="text1"/>
          <w:u w:color="000000" w:themeColor="text1"/>
        </w:rPr>
        <w:t>thirteen, fourteen, and</w:t>
      </w:r>
      <w:r w:rsidRPr="00B566CB">
        <w:rPr>
          <w:color w:val="000000" w:themeColor="text1"/>
          <w:u w:color="000000" w:themeColor="text1"/>
        </w:rPr>
        <w:t xml:space="preserve"> fifteen</w:t>
      </w:r>
      <w:r w:rsidRPr="00B566CB">
        <w:rPr>
          <w:color w:val="000000" w:themeColor="text1"/>
          <w:u w:val="single" w:color="000000" w:themeColor="text1"/>
        </w:rPr>
        <w:t>, sixteen, and seventeen</w:t>
      </w:r>
      <w:r w:rsidRPr="00B566CB">
        <w:rPr>
          <w:color w:val="000000" w:themeColor="text1"/>
          <w:u w:color="000000" w:themeColor="text1"/>
        </w:rPr>
        <w:t xml:space="preserve">. The member appointed by the Governor shall occupy seat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eighteen</w:t>
      </w:r>
      <w:r w:rsidRPr="00B566CB">
        <w:rPr>
          <w:color w:val="000000" w:themeColor="text1"/>
          <w:u w:color="000000" w:themeColor="text1"/>
        </w:rPr>
        <w:t xml:space="preserve">. The member appointed by the Governor upon recommendation of alumni association shall occupy seat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A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B566CB">
        <w:rPr>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terms beginning July 1, 1990, and expiring June 30, 1994. The General Assembly shall hold elections every two years to select </w:t>
      </w:r>
      <w:r w:rsidRPr="00B566CB">
        <w:rPr>
          <w:color w:val="000000" w:themeColor="text1"/>
          <w:u w:color="000000" w:themeColor="text1"/>
        </w:rPr>
        <w:lastRenderedPageBreak/>
        <w:t>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12.</w:t>
      </w:r>
      <w:r w:rsidRPr="00B566CB">
        <w:rPr>
          <w:color w:val="000000" w:themeColor="text1"/>
          <w:u w:color="000000" w:themeColor="text1"/>
        </w:rPr>
        <w:tab/>
        <w:t>Section 59</w:t>
      </w:r>
      <w:r w:rsidRPr="00B566CB">
        <w:rPr>
          <w:color w:val="000000" w:themeColor="text1"/>
          <w:u w:color="000000" w:themeColor="text1"/>
        </w:rPr>
        <w:noBreakHyphen/>
        <w:t>133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 xml:space="preserve">large </w:t>
      </w:r>
      <w:r w:rsidRPr="00B566CB">
        <w:rPr>
          <w:strike/>
          <w:color w:val="000000" w:themeColor="text1"/>
          <w:u w:color="000000" w:themeColor="text1"/>
        </w:rPr>
        <w:lastRenderedPageBreak/>
        <w:t>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Seats one through seven corresponding to the number of each congressional district and Seats eight through fifteen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1 remains in Seat 1, the member from former Seat 3 is transferred to Seat 12, the member from former Seat 5 is transferred to Seat 13, the member from former Seat 7 is transferred to Seat 14, the member from former Seat 9 is transferred to Seat 5, the member from former Seat 11 is transferred to Seat 6, the member from former Seat 13 is transferred to Seat 8, and the member from former Seat 15 is transferred to Seat 10,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A member for Seats 2, 3, 4, 7, 9, 11, and 15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w:t>
      </w:r>
      <w:r w:rsidRPr="00B566CB">
        <w:rPr>
          <w:color w:val="000000" w:themeColor="text1"/>
          <w:u w:color="000000" w:themeColor="text1"/>
        </w:rPr>
        <w:lastRenderedPageBreak/>
        <w:t>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13.</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Seats one through seven corresponding to the number of each congressional district and Seats eight through fifteen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B566CB">
        <w:rPr>
          <w:strike/>
          <w:color w:val="000000" w:themeColor="text1"/>
          <w:u w:color="000000" w:themeColor="text1"/>
        </w:rPr>
        <w:noBreakHyphen/>
        <w:t xml:space="preserve">year term </w:t>
      </w:r>
      <w:r w:rsidRPr="00B566CB">
        <w:rPr>
          <w:strike/>
          <w:color w:val="000000" w:themeColor="text1"/>
          <w:u w:color="000000" w:themeColor="text1"/>
        </w:rPr>
        <w:lastRenderedPageBreak/>
        <w:t xml:space="preserve">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the member from former Seat 1 is transferred to Seat 8, the member from former Seat 3 is transferred to Seat 9, the member from former Seat 5 is transferred to Seat 10, the member from former Seat 7 is transferred to Seat 11, the member from former Seat 9 is transferred to Seat 12, the member from former Seat 13 is to remain in Seat 13, the member from former Seat 14 is to remain in Seat 14, and the member from former Seat 15 is to remain in Seat 15, with these members continuing to serve until their terms expire on June 30, 2014.  The member from former Seat 11 is transferred to Seat 6 with a term that expires on June 30, 2016.  A member for Seats 1, 2, 3, 4, 5, and 7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14.</w:t>
      </w: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w:t>
      </w:r>
      <w:r w:rsidRPr="00B566CB">
        <w:rPr>
          <w:color w:val="000000" w:themeColor="text1"/>
          <w:u w:color="000000" w:themeColor="text1"/>
        </w:rPr>
        <w:lastRenderedPageBreak/>
        <w:t xml:space="preserve">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Seats one through seven corresponding to the number of each congressional district and Seats eight through fifteen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2 is transferred to Seat 12, the member from former Seat 3 is transferred to Seat 2, the member from former Seat 4 is transferred to Seat 15, the member from former Seat 5 is transferred to Seat 13, the member from former Seat 6 is transferred to Seat 3, the member from former Seat 6 is transferred to Seat 3, the member from former Seat 7 is transferred to Seat 11, the member from former Seat 8 is transferred to Seat 4, the member from former </w:t>
      </w:r>
      <w:r w:rsidRPr="00B566CB">
        <w:rPr>
          <w:color w:val="000000" w:themeColor="text1"/>
          <w:u w:val="single" w:color="000000" w:themeColor="text1"/>
        </w:rPr>
        <w:lastRenderedPageBreak/>
        <w:t xml:space="preserve">Seat 9 is transferred to Seat 10, the member from former Seat 10 is transferred to Seat 5, the member from former Seat 11 is transferred to Seat 8, the member from former Seat 12 is transferred to Seat 7, the member from former Seat 13 is transferred to Seat 9, and the member from former Seat 15 is transferred to Seat 14.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15.</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16.</w:t>
      </w: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w:t>
      </w:r>
      <w:r w:rsidRPr="00B566CB">
        <w:rPr>
          <w:color w:val="000000" w:themeColor="text1"/>
          <w:u w:color="000000" w:themeColor="text1"/>
        </w:rPr>
        <w:lastRenderedPageBreak/>
        <w:t>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Commission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year terms for members of the Commission,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17.</w:t>
      </w:r>
      <w:r w:rsidRPr="00B566CB">
        <w:rPr>
          <w:color w:val="000000" w:themeColor="text1"/>
          <w:u w:color="000000" w:themeColor="text1"/>
        </w:rPr>
        <w:tab/>
        <w:t>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or commission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18.</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363D6F">
      <w:pPr>
        <w:suppressAutoHyphens/>
        <w:jc w:val="both"/>
        <w:rPr>
          <w:rFonts w:eastAsia="Times New Roman"/>
        </w:rPr>
      </w:pPr>
    </w:p>
    <w:sectPr w:rsidR="00363D6F" w:rsidSect="00363D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D43" w:rsidRDefault="00853D43" w:rsidP="00522CE0">
      <w:r>
        <w:separator/>
      </w:r>
    </w:p>
  </w:endnote>
  <w:endnote w:type="continuationSeparator" w:id="0">
    <w:p w:rsidR="00853D43" w:rsidRDefault="00853D4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35C4D7-842E-437B-992B-9BB632830476}"/>
    <w:embedBold r:id="rId2" w:fontKey="{18694B48-F2E2-47F8-807E-68E2D1362F6E}"/>
  </w:font>
  <w:font w:name="Calibri">
    <w:panose1 w:val="020F0502020204030204"/>
    <w:charset w:val="00"/>
    <w:family w:val="swiss"/>
    <w:pitch w:val="variable"/>
    <w:sig w:usb0="A00002EF" w:usb1="4000207B" w:usb2="00000000" w:usb3="00000000" w:csb0="0000009F" w:csb1="00000000"/>
    <w:embedRegular r:id="rId3" w:fontKey="{8653AA33-AA26-4A24-AA74-295DCD63B67C}"/>
  </w:font>
  <w:font w:name="Cambria">
    <w:panose1 w:val="02040503050406030204"/>
    <w:charset w:val="00"/>
    <w:family w:val="roman"/>
    <w:pitch w:val="variable"/>
    <w:sig w:usb0="A00002EF" w:usb1="4000004B" w:usb2="00000000" w:usb3="00000000" w:csb0="0000009F" w:csb1="00000000"/>
    <w:embedRegular r:id="rId4" w:fontKey="{2E752D10-5E7D-43B2-A708-633759452C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1EF" w:rsidRPr="00363D6F" w:rsidRDefault="00363D6F" w:rsidP="00363D6F">
    <w:pPr>
      <w:pStyle w:val="Footer"/>
      <w:tabs>
        <w:tab w:val="clear" w:pos="4680"/>
        <w:tab w:val="clear" w:pos="9360"/>
        <w:tab w:val="center" w:pos="2995"/>
      </w:tabs>
      <w:spacing w:before="120"/>
    </w:pPr>
    <w:r>
      <w:t>[1307]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D43" w:rsidRDefault="00853D43" w:rsidP="00522CE0">
      <w:r>
        <w:separator/>
      </w:r>
    </w:p>
  </w:footnote>
  <w:footnote w:type="continuationSeparator" w:id="0">
    <w:p w:rsidR="00853D43" w:rsidRDefault="00853D4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42AC1"/>
    <w:rsid w:val="00046516"/>
    <w:rsid w:val="00051DDF"/>
    <w:rsid w:val="00061987"/>
    <w:rsid w:val="00061D3A"/>
    <w:rsid w:val="00063F59"/>
    <w:rsid w:val="00066DEF"/>
    <w:rsid w:val="0007601D"/>
    <w:rsid w:val="000B0720"/>
    <w:rsid w:val="000B5EAF"/>
    <w:rsid w:val="000F58AF"/>
    <w:rsid w:val="00136CA3"/>
    <w:rsid w:val="001561FD"/>
    <w:rsid w:val="00164A0A"/>
    <w:rsid w:val="00170561"/>
    <w:rsid w:val="00186AC9"/>
    <w:rsid w:val="00197DF1"/>
    <w:rsid w:val="001B3DD9"/>
    <w:rsid w:val="001B7E5D"/>
    <w:rsid w:val="001C339D"/>
    <w:rsid w:val="001C5517"/>
    <w:rsid w:val="001D3BAC"/>
    <w:rsid w:val="001F539E"/>
    <w:rsid w:val="0022792F"/>
    <w:rsid w:val="00245C4E"/>
    <w:rsid w:val="002B3F2F"/>
    <w:rsid w:val="002B6F02"/>
    <w:rsid w:val="002C1321"/>
    <w:rsid w:val="002C5896"/>
    <w:rsid w:val="002D3BED"/>
    <w:rsid w:val="002D4332"/>
    <w:rsid w:val="002E76BC"/>
    <w:rsid w:val="002F67D2"/>
    <w:rsid w:val="00307C2B"/>
    <w:rsid w:val="00312653"/>
    <w:rsid w:val="003550D8"/>
    <w:rsid w:val="00363D6F"/>
    <w:rsid w:val="0037247B"/>
    <w:rsid w:val="003745C2"/>
    <w:rsid w:val="003752B4"/>
    <w:rsid w:val="00383247"/>
    <w:rsid w:val="003B23D3"/>
    <w:rsid w:val="003D6E2B"/>
    <w:rsid w:val="003E7597"/>
    <w:rsid w:val="004111F2"/>
    <w:rsid w:val="004158E6"/>
    <w:rsid w:val="00450668"/>
    <w:rsid w:val="00495141"/>
    <w:rsid w:val="004952FA"/>
    <w:rsid w:val="004A5CB0"/>
    <w:rsid w:val="004B0084"/>
    <w:rsid w:val="004B6A22"/>
    <w:rsid w:val="004C4FCC"/>
    <w:rsid w:val="004C7AC8"/>
    <w:rsid w:val="004D532A"/>
    <w:rsid w:val="004D7F37"/>
    <w:rsid w:val="00522CE0"/>
    <w:rsid w:val="005430DC"/>
    <w:rsid w:val="00565148"/>
    <w:rsid w:val="00567F78"/>
    <w:rsid w:val="00583702"/>
    <w:rsid w:val="00587532"/>
    <w:rsid w:val="00593361"/>
    <w:rsid w:val="005A413B"/>
    <w:rsid w:val="005A5017"/>
    <w:rsid w:val="005A648C"/>
    <w:rsid w:val="005C7211"/>
    <w:rsid w:val="005F1745"/>
    <w:rsid w:val="00636986"/>
    <w:rsid w:val="006561EF"/>
    <w:rsid w:val="00657570"/>
    <w:rsid w:val="00666E44"/>
    <w:rsid w:val="00676618"/>
    <w:rsid w:val="00683EA4"/>
    <w:rsid w:val="0069131F"/>
    <w:rsid w:val="006A3B33"/>
    <w:rsid w:val="006A6BAA"/>
    <w:rsid w:val="006C2718"/>
    <w:rsid w:val="006C74EA"/>
    <w:rsid w:val="006D2F48"/>
    <w:rsid w:val="006D5954"/>
    <w:rsid w:val="006D61A5"/>
    <w:rsid w:val="00711F6E"/>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904E16"/>
    <w:rsid w:val="009162B3"/>
    <w:rsid w:val="00927C62"/>
    <w:rsid w:val="00972E31"/>
    <w:rsid w:val="00983951"/>
    <w:rsid w:val="00984124"/>
    <w:rsid w:val="00984640"/>
    <w:rsid w:val="009943B0"/>
    <w:rsid w:val="00995C37"/>
    <w:rsid w:val="009C118A"/>
    <w:rsid w:val="009D564E"/>
    <w:rsid w:val="009D57C7"/>
    <w:rsid w:val="00A02011"/>
    <w:rsid w:val="00A11D72"/>
    <w:rsid w:val="00A12D75"/>
    <w:rsid w:val="00A23734"/>
    <w:rsid w:val="00A4011E"/>
    <w:rsid w:val="00A55D67"/>
    <w:rsid w:val="00A82B1F"/>
    <w:rsid w:val="00A86015"/>
    <w:rsid w:val="00A93A60"/>
    <w:rsid w:val="00A9594E"/>
    <w:rsid w:val="00AA105B"/>
    <w:rsid w:val="00AA5225"/>
    <w:rsid w:val="00AD43F2"/>
    <w:rsid w:val="00AE59C8"/>
    <w:rsid w:val="00AF7E1D"/>
    <w:rsid w:val="00B10098"/>
    <w:rsid w:val="00B240D8"/>
    <w:rsid w:val="00B274F6"/>
    <w:rsid w:val="00B5790D"/>
    <w:rsid w:val="00B82EEC"/>
    <w:rsid w:val="00B90DCA"/>
    <w:rsid w:val="00B92699"/>
    <w:rsid w:val="00B945C5"/>
    <w:rsid w:val="00BA20EA"/>
    <w:rsid w:val="00BA421A"/>
    <w:rsid w:val="00BA4A23"/>
    <w:rsid w:val="00BB5AFC"/>
    <w:rsid w:val="00BC0A56"/>
    <w:rsid w:val="00BD62FB"/>
    <w:rsid w:val="00C05F43"/>
    <w:rsid w:val="00C45366"/>
    <w:rsid w:val="00C57023"/>
    <w:rsid w:val="00C74052"/>
    <w:rsid w:val="00C91699"/>
    <w:rsid w:val="00CB081B"/>
    <w:rsid w:val="00CB187A"/>
    <w:rsid w:val="00CC0EC7"/>
    <w:rsid w:val="00CE5FE5"/>
    <w:rsid w:val="00D074C2"/>
    <w:rsid w:val="00D1036D"/>
    <w:rsid w:val="00D1088B"/>
    <w:rsid w:val="00D14DE6"/>
    <w:rsid w:val="00D156D2"/>
    <w:rsid w:val="00D23C8A"/>
    <w:rsid w:val="00D82C51"/>
    <w:rsid w:val="00D86943"/>
    <w:rsid w:val="00DA47B9"/>
    <w:rsid w:val="00DA5516"/>
    <w:rsid w:val="00DB45B7"/>
    <w:rsid w:val="00DC1665"/>
    <w:rsid w:val="00DD5F36"/>
    <w:rsid w:val="00DE7C82"/>
    <w:rsid w:val="00E058D3"/>
    <w:rsid w:val="00E11C50"/>
    <w:rsid w:val="00E25FD1"/>
    <w:rsid w:val="00E26CBF"/>
    <w:rsid w:val="00E40F1E"/>
    <w:rsid w:val="00E56F5F"/>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17BB5-03FD-46D7-A11D-19E337D3B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6335</Words>
  <Characters>36114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2012-03-06T15:51:00Z</cp:lastPrinted>
  <dcterms:created xsi:type="dcterms:W3CDTF">2012-03-06T17:59:00Z</dcterms:created>
  <dcterms:modified xsi:type="dcterms:W3CDTF">2012-03-06T17:59:00Z</dcterms:modified>
</cp:coreProperties>
</file>