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E5F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310AF4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76B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PROCLAIM THE WEEK OF MARCH 10</w:t>
      </w:r>
      <w:r w:rsidR="00755AA9">
        <w:rPr>
          <w:rFonts w:eastAsia="Times New Roman"/>
        </w:rPr>
        <w:t>-16, 2012</w:t>
      </w:r>
      <w:r w:rsidR="00E50D1D">
        <w:rPr>
          <w:rFonts w:eastAsia="Times New Roman"/>
        </w:rPr>
        <w:t xml:space="preserve">, </w:t>
      </w:r>
      <w:r w:rsidR="00755AA9">
        <w:rPr>
          <w:rFonts w:eastAsia="Times New Roman"/>
        </w:rPr>
        <w:t xml:space="preserve">AS </w:t>
      </w:r>
      <w:r>
        <w:rPr>
          <w:rFonts w:eastAsia="Times New Roman"/>
        </w:rPr>
        <w:t>JULLIARD IN AIKEN WEEK AND TO WELCOME THE PERFORMERS AND PARTNERS WITH THE JULLIARD SCHOOL.</w:t>
      </w:r>
    </w:p>
    <w:p w:rsidR="00310AF4" w:rsidRDefault="00310A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076BEF" w:rsidRDefault="00310AF4" w:rsidP="00076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/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076BEF" w:rsidRPr="00076BEF">
        <w:rPr>
          <w:color w:val="000000" w:themeColor="text1"/>
          <w:u w:color="000000" w:themeColor="text1"/>
        </w:rPr>
        <w:t>Juilliard in Aiken was founded in 2009 through the generosity and inspiration of Gregory White Smith and Steven Naifeh in partnership with The Juilliard School; and</w:t>
      </w:r>
      <w:r w:rsidR="00076BEF" w:rsidRPr="00076BEF">
        <w:rPr>
          <w:b/>
          <w:color w:val="000000" w:themeColor="text1"/>
          <w:u w:color="000000" w:themeColor="text1"/>
        </w:rPr>
        <w:t xml:space="preserve"> </w:t>
      </w:r>
    </w:p>
    <w:p w:rsidR="00076BEF" w:rsidRPr="00076BEF" w:rsidRDefault="00076BEF" w:rsidP="00076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76BEF" w:rsidRDefault="00076BEF" w:rsidP="00076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76BEF">
        <w:rPr>
          <w:color w:val="000000" w:themeColor="text1"/>
          <w:u w:color="000000" w:themeColor="text1"/>
        </w:rPr>
        <w:t>Juilliard in Aiken is a weeklong performing arts festival consisting of all three disciplines: music, drama</w:t>
      </w:r>
      <w:r>
        <w:rPr>
          <w:color w:val="000000" w:themeColor="text1"/>
          <w:u w:color="000000" w:themeColor="text1"/>
        </w:rPr>
        <w:t>,</w:t>
      </w:r>
      <w:r w:rsidRPr="00076BEF">
        <w:rPr>
          <w:color w:val="000000" w:themeColor="text1"/>
          <w:u w:color="000000" w:themeColor="text1"/>
        </w:rPr>
        <w:t xml:space="preserve"> and dance; and</w:t>
      </w:r>
    </w:p>
    <w:p w:rsidR="00076BEF" w:rsidRPr="00076BEF" w:rsidRDefault="00076BEF" w:rsidP="00076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76BEF" w:rsidRDefault="00076BEF" w:rsidP="00076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76BEF">
        <w:rPr>
          <w:color w:val="000000" w:themeColor="text1"/>
          <w:u w:color="000000" w:themeColor="text1"/>
        </w:rPr>
        <w:t>Juilliard in Aiken will be self</w:t>
      </w:r>
      <w:r>
        <w:rPr>
          <w:color w:val="000000" w:themeColor="text1"/>
          <w:u w:color="000000" w:themeColor="text1"/>
        </w:rPr>
        <w:t>-</w:t>
      </w:r>
      <w:r w:rsidRPr="00076BEF">
        <w:rPr>
          <w:color w:val="000000" w:themeColor="text1"/>
          <w:u w:color="000000" w:themeColor="text1"/>
        </w:rPr>
        <w:t>sustaining, governed by a Board of Trustees; and</w:t>
      </w:r>
    </w:p>
    <w:p w:rsidR="00076BEF" w:rsidRPr="00076BEF" w:rsidRDefault="00076BEF" w:rsidP="00076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10AF4" w:rsidRDefault="00076BEF" w:rsidP="00076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76BEF">
        <w:rPr>
          <w:color w:val="000000" w:themeColor="text1"/>
          <w:u w:color="000000" w:themeColor="text1"/>
        </w:rPr>
        <w:t>Juilliard in Aiken’s mission is to bring the performing arts to all citizens of Aiken County and the State of South Caroli</w:t>
      </w:r>
      <w:r>
        <w:rPr>
          <w:color w:val="000000" w:themeColor="text1"/>
          <w:u w:color="000000" w:themeColor="text1"/>
        </w:rPr>
        <w:t>na through public performances</w:t>
      </w:r>
      <w:r w:rsidRPr="00076BEF">
        <w:rPr>
          <w:color w:val="000000" w:themeColor="text1"/>
          <w:u w:color="000000" w:themeColor="text1"/>
        </w:rPr>
        <w:t xml:space="preserve"> and outreach programs in our schools, including the Governor’s School for the Arts and Humanities, that teach, motivate</w:t>
      </w:r>
      <w:r w:rsidR="005E1D91">
        <w:rPr>
          <w:color w:val="000000" w:themeColor="text1"/>
          <w:u w:color="000000" w:themeColor="text1"/>
        </w:rPr>
        <w:t>,</w:t>
      </w:r>
      <w:r w:rsidRPr="00076BEF">
        <w:rPr>
          <w:color w:val="000000" w:themeColor="text1"/>
          <w:u w:color="000000" w:themeColor="text1"/>
        </w:rPr>
        <w:t xml:space="preserve"> and inspire students of all ages</w:t>
      </w:r>
      <w:r w:rsidR="005E1D91">
        <w:rPr>
          <w:color w:val="000000" w:themeColor="text1"/>
          <w:u w:color="000000" w:themeColor="text1"/>
        </w:rPr>
        <w:t xml:space="preserve">.  </w:t>
      </w:r>
      <w:r w:rsidR="00310AF4">
        <w:rPr>
          <w:rFonts w:eastAsia="Times New Roman"/>
        </w:rPr>
        <w:t xml:space="preserve">Now, therefore, </w:t>
      </w:r>
    </w:p>
    <w:p w:rsidR="00310AF4" w:rsidRDefault="00310A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0AF4" w:rsidRDefault="00310A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310AF4" w:rsidRDefault="00310A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0AF4" w:rsidRDefault="00310A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076BEF">
        <w:rPr>
          <w:rFonts w:eastAsia="Times New Roman"/>
        </w:rPr>
        <w:t xml:space="preserve"> </w:t>
      </w:r>
      <w:r w:rsidR="00076BEF" w:rsidRPr="00864826">
        <w:rPr>
          <w:color w:val="000000" w:themeColor="text1"/>
          <w:u w:color="000000" w:themeColor="text1"/>
        </w:rPr>
        <w:t>the members of the General Assembly of the State of South Carolina, by this resolution, do hereby proclaim the week of March 10</w:t>
      </w:r>
      <w:r w:rsidR="005E1D91">
        <w:rPr>
          <w:color w:val="000000" w:themeColor="text1"/>
          <w:u w:color="000000" w:themeColor="text1"/>
        </w:rPr>
        <w:t>-16</w:t>
      </w:r>
      <w:r w:rsidR="00076BEF" w:rsidRPr="00864826">
        <w:rPr>
          <w:color w:val="000000" w:themeColor="text1"/>
          <w:u w:color="000000" w:themeColor="text1"/>
        </w:rPr>
        <w:t xml:space="preserve">, 2012, as Julliard in Aiken Week </w:t>
      </w:r>
      <w:r w:rsidR="00076BEF">
        <w:rPr>
          <w:color w:val="000000" w:themeColor="text1"/>
          <w:u w:color="000000" w:themeColor="text1"/>
        </w:rPr>
        <w:t xml:space="preserve">in South Carolina </w:t>
      </w:r>
      <w:r w:rsidR="00076BEF" w:rsidRPr="00864826">
        <w:rPr>
          <w:color w:val="000000" w:themeColor="text1"/>
          <w:u w:color="000000" w:themeColor="text1"/>
        </w:rPr>
        <w:t xml:space="preserve">and welcome the performers </w:t>
      </w:r>
      <w:r w:rsidR="00076BEF">
        <w:rPr>
          <w:color w:val="000000" w:themeColor="text1"/>
          <w:u w:color="000000" w:themeColor="text1"/>
        </w:rPr>
        <w:t xml:space="preserve">and partners </w:t>
      </w:r>
      <w:r w:rsidR="00076BEF" w:rsidRPr="00864826">
        <w:rPr>
          <w:color w:val="000000" w:themeColor="text1"/>
          <w:u w:color="000000" w:themeColor="text1"/>
        </w:rPr>
        <w:t>who will celebrate the arts with our citizens</w:t>
      </w:r>
      <w:r w:rsidR="00076BEF">
        <w:rPr>
          <w:color w:val="000000" w:themeColor="text1"/>
          <w:u w:color="000000" w:themeColor="text1"/>
        </w:rPr>
        <w:t>.</w:t>
      </w:r>
    </w:p>
    <w:p w:rsidR="00310AF4" w:rsidRDefault="00310A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10A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Be it further resolved that a copy of this resolution be forwarded to</w:t>
      </w:r>
      <w:r w:rsidR="00076BEF">
        <w:rPr>
          <w:rFonts w:eastAsia="Times New Roman"/>
        </w:rPr>
        <w:t xml:space="preserve"> the Juilliard in Aiken Board of Directors.</w:t>
      </w:r>
    </w:p>
    <w:p w:rsidR="00EE5FA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E5FA6" w:rsidRDefault="00EE5FA6" w:rsidP="00EE5FA6">
      <w:pPr>
        <w:suppressAutoHyphens/>
        <w:jc w:val="both"/>
        <w:rPr>
          <w:rFonts w:eastAsia="Times New Roman"/>
        </w:rPr>
      </w:pPr>
    </w:p>
    <w:sectPr w:rsidR="00EE5FA6" w:rsidSect="00EE5FA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6BEF" w:rsidRDefault="00076BEF" w:rsidP="00522CE0">
      <w:r>
        <w:separator/>
      </w:r>
    </w:p>
  </w:endnote>
  <w:endnote w:type="continuationSeparator" w:id="0">
    <w:p w:rsidR="00076BEF" w:rsidRDefault="00076BE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38BAF0-2A45-442B-9E43-A6DD19CC61E9}"/>
    <w:embedBold r:id="rId2" w:fontKey="{07B416B1-2C1B-4390-A6B9-CFD864956A2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B6B7D08-78DF-4D7E-AE1E-305F9F1F2248}"/>
    <w:embedBold r:id="rId4" w:fontKey="{1A68AB9C-82A8-45FE-9026-44DAB8E5733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0D1AF70-A43E-4208-8299-BD7B611B965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BD7" w:rsidRPr="00EE5FA6" w:rsidRDefault="00EE5FA6" w:rsidP="00EE5F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[1313]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6BEF" w:rsidRDefault="00076BEF" w:rsidP="00522CE0">
      <w:r>
        <w:separator/>
      </w:r>
    </w:p>
  </w:footnote>
  <w:footnote w:type="continuationSeparator" w:id="0">
    <w:p w:rsidR="00076BEF" w:rsidRDefault="00076BE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02JUIL.REM.WGR"/>
    <w:docVar w:name="CoverAttorneyInitials" w:val="REM"/>
    <w:docVar w:name="CoverAttorneyLastName" w:val="Maldonado"/>
    <w:docVar w:name="CoverBillType" w:val="c"/>
    <w:docVar w:name="CoverSenator" w:val="WGR"/>
    <w:docVar w:name="dvBillNumber" w:val="1313"/>
    <w:docVar w:name="dvBillNumberPrefix" w:val="S. "/>
    <w:docVar w:name="dvOriginalBody" w:val="Senate"/>
    <w:docVar w:name="fulldraftpath" w:val="L:\S-RES\WGR\002JUIL.REM.WGR.DOCX"/>
    <w:docVar w:name="NameofBody" w:val="S"/>
    <w:docVar w:name="vgroup2" w:val="S-RES"/>
  </w:docVars>
  <w:rsids>
    <w:rsidRoot w:val="003D24DD"/>
    <w:rsid w:val="00042AC1"/>
    <w:rsid w:val="00046516"/>
    <w:rsid w:val="0007601D"/>
    <w:rsid w:val="00076BEF"/>
    <w:rsid w:val="000A0BD7"/>
    <w:rsid w:val="000B0720"/>
    <w:rsid w:val="000B5EAF"/>
    <w:rsid w:val="000C216F"/>
    <w:rsid w:val="00170561"/>
    <w:rsid w:val="00186AC9"/>
    <w:rsid w:val="00197DF1"/>
    <w:rsid w:val="001B3DD9"/>
    <w:rsid w:val="001B7E5D"/>
    <w:rsid w:val="001D3BAC"/>
    <w:rsid w:val="001F7BFD"/>
    <w:rsid w:val="00245C4E"/>
    <w:rsid w:val="002C1321"/>
    <w:rsid w:val="002C5896"/>
    <w:rsid w:val="002D3BED"/>
    <w:rsid w:val="00307C2B"/>
    <w:rsid w:val="00310AF4"/>
    <w:rsid w:val="00383247"/>
    <w:rsid w:val="003D24DD"/>
    <w:rsid w:val="003D68E2"/>
    <w:rsid w:val="003D6E2B"/>
    <w:rsid w:val="003E7597"/>
    <w:rsid w:val="00450668"/>
    <w:rsid w:val="00460E7C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C13AF"/>
    <w:rsid w:val="005E1D91"/>
    <w:rsid w:val="005F1745"/>
    <w:rsid w:val="006C74EA"/>
    <w:rsid w:val="00720D40"/>
    <w:rsid w:val="007318D4"/>
    <w:rsid w:val="00755AA9"/>
    <w:rsid w:val="00760567"/>
    <w:rsid w:val="00765784"/>
    <w:rsid w:val="007A4390"/>
    <w:rsid w:val="007E5CB7"/>
    <w:rsid w:val="007F3DA5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0596A"/>
    <w:rsid w:val="00C45366"/>
    <w:rsid w:val="00C57023"/>
    <w:rsid w:val="00C74052"/>
    <w:rsid w:val="00CB187A"/>
    <w:rsid w:val="00CC0EC7"/>
    <w:rsid w:val="00D1088B"/>
    <w:rsid w:val="00D14DE6"/>
    <w:rsid w:val="00D156D2"/>
    <w:rsid w:val="00D86943"/>
    <w:rsid w:val="00DA47B9"/>
    <w:rsid w:val="00E058D3"/>
    <w:rsid w:val="00E50D1D"/>
    <w:rsid w:val="00E76AD9"/>
    <w:rsid w:val="00E91E2F"/>
    <w:rsid w:val="00EA3546"/>
    <w:rsid w:val="00EB47AE"/>
    <w:rsid w:val="00EC34E1"/>
    <w:rsid w:val="00EE5FA6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bobmaldonado</dc:creator>
  <cp:keywords/>
  <dc:description/>
  <cp:lastModifiedBy>NSC</cp:lastModifiedBy>
  <cp:revision>2</cp:revision>
  <dcterms:created xsi:type="dcterms:W3CDTF">2012-03-07T19:34:00Z</dcterms:created>
  <dcterms:modified xsi:type="dcterms:W3CDTF">2012-03-07T19:34:00Z</dcterms:modified>
</cp:coreProperties>
</file>