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F6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9C37F7">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D3251" w:rsidRPr="00522CE0" w:rsidRDefault="008D3251" w:rsidP="008D32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EXTEND THE HEARTFELT APPRECIATION OF THE MEMBERS OF THE SENATE TO OUR FRIEND AND COLLEAGUE THE HONORABLE GLENN F. MCCONNELL FOR HIS DISTINGUISHED SERVICE IN THE SENATE AND </w:t>
      </w:r>
      <w:r>
        <w:rPr>
          <w:rFonts w:eastAsia="MS Mincho"/>
        </w:rPr>
        <w:t>TO AUTHORIZE THE COMMISSIONING OF A PORTRAIT OF THE HONORABLE GLENN F. MCCONNELL OF CHARLESTON TO BE PLACED IN THE SENATE CHAMBER</w:t>
      </w:r>
      <w:r>
        <w:rPr>
          <w:rFonts w:eastAsia="Times New Roman"/>
        </w:rPr>
        <w:t>.</w:t>
      </w:r>
    </w:p>
    <w:p w:rsidR="009C37F7" w:rsidRDefault="009C37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8D3251" w:rsidRDefault="008D3251" w:rsidP="008D32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it is with a deep sense of pride, admiration, and respect that the members of the Senate recognize and celebrate the unrivaled Senate career of their friend and colleague, Senator Glenn F. McConnell, as he assumes the office of Lieutenant Governor; and</w:t>
      </w:r>
    </w:p>
    <w:p w:rsidR="008D3251" w:rsidRDefault="008D3251" w:rsidP="008D32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D3251" w:rsidRDefault="008D3251" w:rsidP="008D32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during the thirty-two years of service that Senator McConnell has given to his beloved institution, he has amassed an unparalleled list of accomplishments and accolades; and</w:t>
      </w:r>
    </w:p>
    <w:p w:rsidR="008D3251" w:rsidRDefault="008D3251" w:rsidP="008D32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D3251" w:rsidRDefault="008D3251" w:rsidP="008D32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for over a decade he has nobly served this Senate as its President </w:t>
      </w:r>
      <w:r w:rsidRPr="004B301A">
        <w:rPr>
          <w:rFonts w:eastAsia="Times New Roman"/>
          <w:i/>
        </w:rPr>
        <w:t>Pro Tempore</w:t>
      </w:r>
      <w:r>
        <w:rPr>
          <w:rFonts w:eastAsia="Times New Roman"/>
        </w:rPr>
        <w:t>, and in that position, his steady hand of leadership has guided this Senate on a true course through both trial and triumph; and</w:t>
      </w:r>
    </w:p>
    <w:p w:rsidR="008D3251" w:rsidRDefault="008D3251" w:rsidP="008D32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D3251" w:rsidRDefault="008D3251" w:rsidP="008D32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known for his mastery of the Senate rules and procedures, Senator McConnell’s capacity to forge compromise from controversy and bring harmony to discord on some of the most important issues this Senate has ever faced will be the true measure of his service; and</w:t>
      </w:r>
    </w:p>
    <w:p w:rsidR="008D3251" w:rsidRDefault="008D3251" w:rsidP="008D32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D3251" w:rsidRDefault="008D3251" w:rsidP="008D32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Senator McConnell’s strict construction of the Constitution and its mandates demonstrates his unabiding belief that the words on the pages of our Constitution and laws do not </w:t>
      </w:r>
      <w:r>
        <w:rPr>
          <w:rFonts w:eastAsia="Times New Roman"/>
        </w:rPr>
        <w:lastRenderedPageBreak/>
        <w:t>alone form the foundation of our democracy, but rather it is the adherence to these principles that anchor our society into the bedrock; and</w:t>
      </w:r>
    </w:p>
    <w:p w:rsidR="008D3251" w:rsidRDefault="008D3251" w:rsidP="008D32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D3251" w:rsidRDefault="008D3251" w:rsidP="008D32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at a time in our State’s history when the people’s confidence in our leaders faced further erosion, Senator McConnell’s actions have restored the faith that our State is governed by honorable men; and</w:t>
      </w:r>
    </w:p>
    <w:p w:rsidR="008D3251" w:rsidRDefault="008D3251" w:rsidP="008D32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D3251" w:rsidRDefault="008D3251" w:rsidP="008D32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constant demonstration of Senator McConnell’s commitment to the Senate as an institution and his many acts of public service for his beloved Palmetto State deserve permanent recognition in the Senate chamber, so that he may forever be a part of the body to which he has given so much and that he may serve as a consummate example of true statesmanship to all who follow him.  Now, therefore,</w:t>
      </w:r>
    </w:p>
    <w:p w:rsidR="008D3251" w:rsidRDefault="008D3251" w:rsidP="008D32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D3251" w:rsidRDefault="008D3251" w:rsidP="008D32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8D3251" w:rsidRDefault="008D3251" w:rsidP="008D32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D3251" w:rsidRDefault="008D3251" w:rsidP="008D32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the members of the Senate recognize, honor, and celebrate the gift of thirty-two years of true and faithful service that Senator Glenn F. McConnell has so ably and humbly bestowed upon this Senate and the people of South Carolina.</w:t>
      </w:r>
    </w:p>
    <w:p w:rsidR="008D3251" w:rsidRDefault="008D3251" w:rsidP="008D32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D3251" w:rsidRDefault="008D3251" w:rsidP="008D32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rPr>
      </w:pPr>
      <w:r>
        <w:rPr>
          <w:rFonts w:eastAsia="MS Mincho"/>
        </w:rPr>
        <w:t xml:space="preserve">That the Senate authorizes the commissioning of a portrait of the Honorable Glenn F. McConnell of Charleston to be hung in the Senate Chamber as a tribute to this great South Carolinian and distinguished statesman.  The portrait shall conform to the policies and requirements set forth by the Operations and Management Committee.  </w:t>
      </w:r>
    </w:p>
    <w:p w:rsidR="008D3251" w:rsidRDefault="008D3251" w:rsidP="008D32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rPr>
      </w:pPr>
    </w:p>
    <w:p w:rsidR="008D3251" w:rsidRDefault="008D3251" w:rsidP="008D32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rPr>
      </w:pPr>
      <w:r>
        <w:rPr>
          <w:rFonts w:eastAsia="MS Mincho"/>
        </w:rPr>
        <w:t xml:space="preserve">Be it further resolved that a Portrait Committee of seven members of the Senate be appointed as follows:  three members appointed by the Majority Leader of the Senate, three members appointed by the Minority Leader of the Senate, and a Chairman appointed by the President </w:t>
      </w:r>
      <w:r w:rsidRPr="001F4596">
        <w:rPr>
          <w:rFonts w:eastAsia="MS Mincho"/>
          <w:i/>
        </w:rPr>
        <w:t>Pro Tempore</w:t>
      </w:r>
      <w:r>
        <w:rPr>
          <w:rFonts w:eastAsia="MS Mincho"/>
        </w:rPr>
        <w:t xml:space="preserve"> of the Senate.  The committee shall handle the arrangements and details of the hanging of a portrait including, but not limited to, an appropriate ceremony to commemorate the unveiling and dedication of the portrait.  The cost of obtaining the portrait must be paid by private contributions.</w:t>
      </w:r>
    </w:p>
    <w:p w:rsidR="008D3251" w:rsidRDefault="008D3251" w:rsidP="008D32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rPr>
      </w:pPr>
    </w:p>
    <w:p w:rsidR="008D3251" w:rsidRDefault="008D3251" w:rsidP="008D32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rPr>
      </w:pPr>
      <w:r>
        <w:rPr>
          <w:rFonts w:eastAsia="MS Mincho"/>
        </w:rPr>
        <w:t xml:space="preserve">Be it further resolved that the Clerk of the Senate shall provide such assistance and services as the Committee shall direct.  </w:t>
      </w:r>
    </w:p>
    <w:p w:rsidR="008D3251" w:rsidRDefault="008D3251" w:rsidP="008D32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rPr>
      </w:pPr>
    </w:p>
    <w:p w:rsidR="008D3251" w:rsidRPr="00522CE0" w:rsidRDefault="008D3251" w:rsidP="008D32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MS Mincho"/>
        </w:rPr>
        <w:t>Be it further resolved that a copy of this resolution be forwarded to the Honorable Glenn F. McConnell.</w:t>
      </w:r>
    </w:p>
    <w:p w:rsidR="001F65FC"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1F65FC" w:rsidRDefault="001F65FC" w:rsidP="001F65FC">
      <w:pPr>
        <w:suppressAutoHyphens/>
        <w:jc w:val="both"/>
        <w:rPr>
          <w:rFonts w:eastAsia="Times New Roman"/>
        </w:rPr>
      </w:pPr>
    </w:p>
    <w:sectPr w:rsidR="001F65FC" w:rsidSect="001F65FC">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C37F7" w:rsidRDefault="009C37F7" w:rsidP="00522CE0">
      <w:r>
        <w:separator/>
      </w:r>
    </w:p>
  </w:endnote>
  <w:endnote w:type="continuationSeparator" w:id="0">
    <w:p w:rsidR="009C37F7" w:rsidRDefault="009C37F7"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4A3747A-06AA-4661-92A8-AA8D2769E3F8}"/>
    <w:embedBold r:id="rId2" w:fontKey="{01E271A7-E446-4AE0-8BFF-13E93E1193BB}"/>
    <w:embedItalic r:id="rId3" w:fontKey="{B4198316-A5C0-4DB3-9980-5D61B2795020}"/>
  </w:font>
  <w:font w:name="Calibri">
    <w:panose1 w:val="020F0502020204030204"/>
    <w:charset w:val="00"/>
    <w:family w:val="swiss"/>
    <w:pitch w:val="variable"/>
    <w:sig w:usb0="A00002EF" w:usb1="4000207B" w:usb2="00000000" w:usb3="00000000" w:csb0="0000009F" w:csb1="00000000"/>
    <w:embedRegular r:id="rId4" w:fontKey="{48E6AE41-340E-4AC1-A940-5C43E7386FDA}"/>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embedRegular r:id="rId5" w:fontKey="{382D83B9-5D60-4891-9CEA-202D90830A3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2F8E" w:rsidRPr="001F65FC" w:rsidRDefault="001F65FC" w:rsidP="001F65FC">
    <w:pPr>
      <w:pStyle w:val="Footer"/>
      <w:tabs>
        <w:tab w:val="clear" w:pos="4680"/>
        <w:tab w:val="clear" w:pos="9360"/>
        <w:tab w:val="center" w:pos="2995"/>
      </w:tabs>
      <w:spacing w:before="120"/>
    </w:pPr>
    <w:r>
      <w:t>[1327]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C37F7" w:rsidRDefault="009C37F7" w:rsidP="00522CE0">
      <w:r>
        <w:separator/>
      </w:r>
    </w:p>
  </w:footnote>
  <w:footnote w:type="continuationSeparator" w:id="0">
    <w:p w:rsidR="009C37F7" w:rsidRDefault="009C37F7"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79873"/>
  </w:hdrShapeDefaults>
  <w:footnotePr>
    <w:footnote w:id="-1"/>
    <w:footnote w:id="0"/>
  </w:footnotePr>
  <w:endnotePr>
    <w:endnote w:id="-1"/>
    <w:endnote w:id="0"/>
  </w:endnotePr>
  <w:compat/>
  <w:docVars>
    <w:docVar w:name="clipname" w:val="004MCCO.MRH.LAM"/>
    <w:docVar w:name="CoverAttorneyInitials" w:val="MRH"/>
    <w:docVar w:name="CoverAttorneyLastName" w:val="Hitchcock"/>
    <w:docVar w:name="CoverBillType" w:val="r"/>
    <w:docVar w:name="CoverSenator" w:val="LAM"/>
    <w:docVar w:name="dvBillNumber" w:val="1327"/>
    <w:docVar w:name="dvBillNumberPrefix" w:val="S. "/>
    <w:docVar w:name="dvOriginalBody" w:val="Senate"/>
    <w:docVar w:name="fulldraftpath" w:val="L:\S-RES\LAM\004MCCO.MRH.LAM.DOCX"/>
    <w:docVar w:name="NameofBody" w:val="S"/>
    <w:docVar w:name="vgroup2" w:val="S-RES"/>
  </w:docVars>
  <w:rsids>
    <w:rsidRoot w:val="00ED2FF6"/>
    <w:rsid w:val="00042AC1"/>
    <w:rsid w:val="00046516"/>
    <w:rsid w:val="0007601D"/>
    <w:rsid w:val="000B0720"/>
    <w:rsid w:val="000B5EAF"/>
    <w:rsid w:val="00170561"/>
    <w:rsid w:val="00186AC9"/>
    <w:rsid w:val="00197DF1"/>
    <w:rsid w:val="001B3DD9"/>
    <w:rsid w:val="001B7E5D"/>
    <w:rsid w:val="001D3BAC"/>
    <w:rsid w:val="001F65FC"/>
    <w:rsid w:val="00245C4E"/>
    <w:rsid w:val="002C1321"/>
    <w:rsid w:val="002C5896"/>
    <w:rsid w:val="002D3BED"/>
    <w:rsid w:val="002F5220"/>
    <w:rsid w:val="00307C2B"/>
    <w:rsid w:val="00383247"/>
    <w:rsid w:val="003D6E2B"/>
    <w:rsid w:val="003E7597"/>
    <w:rsid w:val="003E7F77"/>
    <w:rsid w:val="00427CBF"/>
    <w:rsid w:val="00450668"/>
    <w:rsid w:val="004952FA"/>
    <w:rsid w:val="004B6181"/>
    <w:rsid w:val="004B6A22"/>
    <w:rsid w:val="004D7F37"/>
    <w:rsid w:val="00501300"/>
    <w:rsid w:val="00522CE0"/>
    <w:rsid w:val="00565148"/>
    <w:rsid w:val="00593361"/>
    <w:rsid w:val="005A413B"/>
    <w:rsid w:val="005A5017"/>
    <w:rsid w:val="005A648C"/>
    <w:rsid w:val="005F1745"/>
    <w:rsid w:val="00662F8E"/>
    <w:rsid w:val="006C74EA"/>
    <w:rsid w:val="00720D40"/>
    <w:rsid w:val="007318D4"/>
    <w:rsid w:val="00765784"/>
    <w:rsid w:val="007A4390"/>
    <w:rsid w:val="007D6551"/>
    <w:rsid w:val="007E5CB7"/>
    <w:rsid w:val="008314D2"/>
    <w:rsid w:val="00863027"/>
    <w:rsid w:val="008B2F42"/>
    <w:rsid w:val="008C3697"/>
    <w:rsid w:val="008D3251"/>
    <w:rsid w:val="008E185F"/>
    <w:rsid w:val="008F023B"/>
    <w:rsid w:val="00904E16"/>
    <w:rsid w:val="009162B3"/>
    <w:rsid w:val="00927C62"/>
    <w:rsid w:val="00983951"/>
    <w:rsid w:val="00984124"/>
    <w:rsid w:val="00984640"/>
    <w:rsid w:val="00995C37"/>
    <w:rsid w:val="009C118A"/>
    <w:rsid w:val="009C37F7"/>
    <w:rsid w:val="00A02011"/>
    <w:rsid w:val="00A4011E"/>
    <w:rsid w:val="00A86015"/>
    <w:rsid w:val="00A9594E"/>
    <w:rsid w:val="00AE59C8"/>
    <w:rsid w:val="00B10098"/>
    <w:rsid w:val="00B5790D"/>
    <w:rsid w:val="00B945C5"/>
    <w:rsid w:val="00BA20EA"/>
    <w:rsid w:val="00BB5AFC"/>
    <w:rsid w:val="00BC0A56"/>
    <w:rsid w:val="00C45366"/>
    <w:rsid w:val="00C57023"/>
    <w:rsid w:val="00C74052"/>
    <w:rsid w:val="00CB187A"/>
    <w:rsid w:val="00CB2269"/>
    <w:rsid w:val="00CC0EC7"/>
    <w:rsid w:val="00D1088B"/>
    <w:rsid w:val="00D14DE6"/>
    <w:rsid w:val="00D156D2"/>
    <w:rsid w:val="00D86943"/>
    <w:rsid w:val="00DA47B9"/>
    <w:rsid w:val="00E058D3"/>
    <w:rsid w:val="00E76AD9"/>
    <w:rsid w:val="00E91E2F"/>
    <w:rsid w:val="00EA3546"/>
    <w:rsid w:val="00EB47AE"/>
    <w:rsid w:val="00EC34E1"/>
    <w:rsid w:val="00ED2FF6"/>
    <w:rsid w:val="00F0234A"/>
    <w:rsid w:val="00F359C9"/>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987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543</Words>
  <Characters>3096</Characters>
  <Application>Microsoft Office Word</Application>
  <DocSecurity>0</DocSecurity>
  <Lines>25</Lines>
  <Paragraphs>7</Paragraphs>
  <ScaleCrop>false</ScaleCrop>
  <Company> </Company>
  <LinksUpToDate>false</LinksUpToDate>
  <CharactersWithSpaces>3632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BonnieHuth</dc:creator>
  <cp:keywords/>
  <dc:description/>
  <cp:lastModifiedBy>NSC</cp:lastModifiedBy>
  <cp:revision>2</cp:revision>
  <dcterms:created xsi:type="dcterms:W3CDTF">2012-03-13T16:56:00Z</dcterms:created>
  <dcterms:modified xsi:type="dcterms:W3CDTF">2012-03-13T16:56:00Z</dcterms:modified>
</cp:coreProperties>
</file>