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04D4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68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REMEMBER AND RECOGNIZE THE CONTRIBUTIONS OF THE LATE MR. BROADUS BROOKS GWINN, JR., A VALUED MEMBER OF THE LAURENS COUNTY TRANSPORTATION COMMITTEE.</w:t>
      </w:r>
    </w:p>
    <w:p w:rsidR="00104D4E" w:rsidRDefault="00104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Broadus Brooks Gwinn, Jr. was a </w:t>
      </w:r>
      <w:r w:rsidRPr="00622CCE">
        <w:rPr>
          <w:color w:val="000000" w:themeColor="text1"/>
          <w:u w:color="000000" w:themeColor="text1"/>
        </w:rPr>
        <w:t xml:space="preserve">valued member of </w:t>
      </w:r>
      <w:r>
        <w:rPr>
          <w:color w:val="000000" w:themeColor="text1"/>
          <w:u w:color="000000" w:themeColor="text1"/>
        </w:rPr>
        <w:t xml:space="preserve">the </w:t>
      </w:r>
      <w:r w:rsidRPr="00622CCE">
        <w:rPr>
          <w:color w:val="000000" w:themeColor="text1"/>
          <w:u w:color="000000" w:themeColor="text1"/>
        </w:rPr>
        <w:t xml:space="preserve">Laurens County Transportation Committee </w:t>
      </w:r>
      <w:r>
        <w:rPr>
          <w:color w:val="000000" w:themeColor="text1"/>
          <w:u w:color="000000" w:themeColor="text1"/>
        </w:rPr>
        <w:t xml:space="preserve">from 2006 </w:t>
      </w:r>
      <w:r w:rsidRPr="00622CCE">
        <w:rPr>
          <w:color w:val="000000" w:themeColor="text1"/>
          <w:u w:color="000000" w:themeColor="text1"/>
        </w:rPr>
        <w:t>until his untimely</w:t>
      </w:r>
      <w:r>
        <w:rPr>
          <w:color w:val="000000" w:themeColor="text1"/>
          <w:u w:color="000000" w:themeColor="text1"/>
        </w:rPr>
        <w:t xml:space="preserve"> death in July 2010;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h</w:t>
      </w:r>
      <w:r w:rsidRPr="00622CCE">
        <w:rPr>
          <w:color w:val="000000" w:themeColor="text1"/>
          <w:u w:color="000000" w:themeColor="text1"/>
        </w:rPr>
        <w:t>e had no prior experience with road condition evaluation and repair</w:t>
      </w:r>
      <w:r>
        <w:rPr>
          <w:color w:val="000000" w:themeColor="text1"/>
          <w:u w:color="000000" w:themeColor="text1"/>
        </w:rPr>
        <w:t xml:space="preserve">, he </w:t>
      </w:r>
      <w:r w:rsidRPr="00622CCE">
        <w:rPr>
          <w:color w:val="000000" w:themeColor="text1"/>
          <w:u w:color="000000" w:themeColor="text1"/>
        </w:rPr>
        <w:t xml:space="preserve">immediately volunteered to ride with another member to learn what </w:t>
      </w:r>
      <w:r>
        <w:rPr>
          <w:color w:val="000000" w:themeColor="text1"/>
          <w:u w:color="000000" w:themeColor="text1"/>
        </w:rPr>
        <w:t>to look for in road evaluations;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h</w:t>
      </w:r>
      <w:r w:rsidRPr="00622CC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was founder and owner of a </w:t>
      </w:r>
      <w:r w:rsidRPr="00622CCE">
        <w:rPr>
          <w:color w:val="000000" w:themeColor="text1"/>
          <w:u w:color="000000" w:themeColor="text1"/>
        </w:rPr>
        <w:t>business that was a full</w:t>
      </w:r>
      <w:r w:rsidRPr="00622CCE">
        <w:rPr>
          <w:color w:val="000000" w:themeColor="text1"/>
          <w:u w:color="000000" w:themeColor="text1"/>
        </w:rPr>
        <w:noBreakHyphen/>
        <w:t>time job, he was always available for me</w:t>
      </w:r>
      <w:r>
        <w:rPr>
          <w:color w:val="000000" w:themeColor="text1"/>
          <w:u w:color="000000" w:themeColor="text1"/>
        </w:rPr>
        <w:t xml:space="preserve">etings or necessary evaluations, and his </w:t>
      </w:r>
      <w:r w:rsidRPr="00622CCE">
        <w:rPr>
          <w:color w:val="000000" w:themeColor="text1"/>
          <w:u w:color="000000" w:themeColor="text1"/>
        </w:rPr>
        <w:t>business acumen and congenial personality provided valuable input to comm</w:t>
      </w:r>
      <w:r>
        <w:rPr>
          <w:color w:val="000000" w:themeColor="text1"/>
          <w:u w:color="000000" w:themeColor="text1"/>
        </w:rPr>
        <w:t>ittee discussions and decisions;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Gwinn was also a member of the Palmetto Masonic Lodge, the Hejaz Shrine Temple, and the South Carolina Department of Transportation Board, and he also served in the South Carolina National Guard;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 beloved husband to Mrs. Jean Gwinn for forty-six years and enjoyed many friends; and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the members of the Senate take great pride in honoring the life of Mr. Broadus Brooks Gwinn, Jr. for his many contributions to Laurens County and our great State. </w:t>
      </w:r>
      <w:r>
        <w:rPr>
          <w:rFonts w:eastAsia="Times New Roman"/>
        </w:rPr>
        <w:t xml:space="preserve"> Now, therefore, 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wish to remember and recognize the contributions of the late Mr. Broadus Brooks Gwinn, Jr., a valued member of the Laurens County Transportation Committee.</w:t>
      </w:r>
    </w:p>
    <w:p w:rsidR="0011688B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88B" w:rsidRPr="00522CE0" w:rsidRDefault="0011688B" w:rsidP="0011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family of Mr. Broadus Gwinn.</w:t>
      </w:r>
    </w:p>
    <w:p w:rsidR="001012C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012C1" w:rsidRDefault="001012C1" w:rsidP="001012C1">
      <w:pPr>
        <w:suppressAutoHyphens/>
        <w:jc w:val="both"/>
        <w:rPr>
          <w:rFonts w:eastAsia="Times New Roman"/>
        </w:rPr>
      </w:pPr>
    </w:p>
    <w:sectPr w:rsidR="001012C1" w:rsidSect="001012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D4E" w:rsidRDefault="00104D4E" w:rsidP="00522CE0">
      <w:r>
        <w:separator/>
      </w:r>
    </w:p>
  </w:endnote>
  <w:endnote w:type="continuationSeparator" w:id="0">
    <w:p w:rsidR="00104D4E" w:rsidRDefault="00104D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31943-9B37-45F3-8257-223ACCD4F557}"/>
    <w:embedBold r:id="rId2" w:fontKey="{18F3ECED-C930-4E61-B384-825A0894B9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7827AC-F374-4C30-9809-0E17778A42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91EAA90-D816-42BA-BCD3-AB4519FDBF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580" w:rsidRPr="001012C1" w:rsidRDefault="001012C1" w:rsidP="001012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D4E" w:rsidRDefault="00104D4E" w:rsidP="00522CE0">
      <w:r>
        <w:separator/>
      </w:r>
    </w:p>
  </w:footnote>
  <w:footnote w:type="continuationSeparator" w:id="0">
    <w:p w:rsidR="00104D4E" w:rsidRDefault="00104D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4GWIN.MRH.DBV"/>
    <w:docVar w:name="CoverAttorneyInitials" w:val="MRH"/>
    <w:docVar w:name="CoverAttorneyLastName" w:val="Hitchcock"/>
    <w:docVar w:name="CoverBillType" w:val="r"/>
    <w:docVar w:name="CoverSenator" w:val="DBV"/>
    <w:docVar w:name="dvBillNumber" w:val="1347"/>
    <w:docVar w:name="dvBillNumberPrefix" w:val="S. "/>
    <w:docVar w:name="dvOriginalBody" w:val="Senate"/>
    <w:docVar w:name="fulldraftpath" w:val="L:\S-RES\DBV\014GWIN.MRH.DBV.DOCX"/>
    <w:docVar w:name="NameofBody" w:val="S"/>
    <w:docVar w:name="vgroup2" w:val="S-RES"/>
  </w:docVars>
  <w:rsids>
    <w:rsidRoot w:val="00EB0E5D"/>
    <w:rsid w:val="00042AC1"/>
    <w:rsid w:val="00046516"/>
    <w:rsid w:val="0007601D"/>
    <w:rsid w:val="000B0720"/>
    <w:rsid w:val="000B5EAF"/>
    <w:rsid w:val="001012C1"/>
    <w:rsid w:val="00104D4E"/>
    <w:rsid w:val="0011688B"/>
    <w:rsid w:val="00170561"/>
    <w:rsid w:val="001800DA"/>
    <w:rsid w:val="00186AC9"/>
    <w:rsid w:val="00197DF1"/>
    <w:rsid w:val="001B3DD9"/>
    <w:rsid w:val="001B7E5D"/>
    <w:rsid w:val="001D3BAC"/>
    <w:rsid w:val="00245C4E"/>
    <w:rsid w:val="00256883"/>
    <w:rsid w:val="002C1321"/>
    <w:rsid w:val="002C5896"/>
    <w:rsid w:val="002D3BED"/>
    <w:rsid w:val="00307C2B"/>
    <w:rsid w:val="00383247"/>
    <w:rsid w:val="003D6E2B"/>
    <w:rsid w:val="003E7597"/>
    <w:rsid w:val="00400580"/>
    <w:rsid w:val="00450668"/>
    <w:rsid w:val="00453A70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959D7"/>
    <w:rsid w:val="008B23C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5C36"/>
    <w:rsid w:val="00A02011"/>
    <w:rsid w:val="00A4011E"/>
    <w:rsid w:val="00A86015"/>
    <w:rsid w:val="00A9594E"/>
    <w:rsid w:val="00AE59C8"/>
    <w:rsid w:val="00B10098"/>
    <w:rsid w:val="00B4187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23E57"/>
    <w:rsid w:val="00E76AD9"/>
    <w:rsid w:val="00E91E2F"/>
    <w:rsid w:val="00EA3546"/>
    <w:rsid w:val="00EB0E5D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1414</Characters>
  <Application>Microsoft Office Word</Application>
  <DocSecurity>0</DocSecurity>
  <Lines>11</Lines>
  <Paragraphs>3</Paragraphs>
  <ScaleCrop>false</ScaleCrop>
  <Company> 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2012-03-20T16:29:00Z</dcterms:created>
  <dcterms:modified xsi:type="dcterms:W3CDTF">2012-03-20T16:29:00Z</dcterms:modified>
</cp:coreProperties>
</file>