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29, 2012</w:t>
      </w: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044A" w:rsidRPr="0057044A" w:rsidRDefault="0057044A" w:rsidP="0057044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1386</w:t>
      </w: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044A" w:rsidRDefault="0057044A" w:rsidP="005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063D1">
        <w:t>Senators Cleary and Grooms</w:t>
      </w: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3/29/12--S.</w:t>
      </w: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28, 2012.</w:t>
      </w:r>
    </w:p>
    <w:p w:rsidR="0057044A" w:rsidRPr="0057044A" w:rsidRDefault="0057044A" w:rsidP="005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044A" w:rsidRPr="0057044A" w:rsidRDefault="0057044A" w:rsidP="005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1386) to provide for the transition of membership on the Department of Transportation Commission regarding the addition of the seventh congressional district, and to provide , etc., respectfully</w:t>
      </w:r>
    </w:p>
    <w:p w:rsidR="0057044A" w:rsidRPr="0057044A" w:rsidRDefault="0057044A" w:rsidP="00570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Joint Resolution out majority favorable.</w:t>
      </w: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044A" w:rsidRDefault="00570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7044A" w:rsidSect="0057044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57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4782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5FB0" w:rsidRPr="00522CE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PROVIDE FOR THE TRANSITION OF MEMBERSHIP ON THE DEPARTMENT OF TRANSPORTATION COMMISSION REGARDING THE ADDITION OF THE</w:t>
      </w:r>
      <w:r w:rsidR="003F08F9">
        <w:rPr>
          <w:rFonts w:eastAsia="Times New Roman"/>
        </w:rPr>
        <w:t xml:space="preserve"> SEVENTH CONGRESSIONAL DISTRICT,</w:t>
      </w:r>
      <w:r>
        <w:rPr>
          <w:rFonts w:eastAsia="Times New Roman"/>
        </w:rPr>
        <w:t xml:space="preserve"> AND TO PROVIDE FOR NOTICE OF VACANCIES ON THE COMMISSION.</w:t>
      </w: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B5FB0" w:rsidRPr="00956F3A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56F3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CB5FB0" w:rsidRPr="00956F3A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956F3A">
        <w:rPr>
          <w:color w:val="000000" w:themeColor="text1"/>
          <w:u w:color="000000" w:themeColor="text1"/>
        </w:rPr>
        <w:t>SECTION</w:t>
      </w:r>
      <w:r w:rsidRPr="00956F3A">
        <w:rPr>
          <w:color w:val="000000" w:themeColor="text1"/>
          <w:u w:color="000000" w:themeColor="text1"/>
        </w:rPr>
        <w:tab/>
        <w:t>1.</w:t>
      </w:r>
      <w:r w:rsidRPr="00956F3A">
        <w:rPr>
          <w:color w:val="000000" w:themeColor="text1"/>
          <w:u w:color="000000" w:themeColor="text1"/>
        </w:rPr>
        <w:tab/>
        <w:t>The provisions contained in SECTION 5 of Act 7</w:t>
      </w:r>
      <w:r>
        <w:rPr>
          <w:color w:val="000000" w:themeColor="text1"/>
          <w:u w:color="000000" w:themeColor="text1"/>
        </w:rPr>
        <w:t>5</w:t>
      </w:r>
      <w:r w:rsidRPr="00956F3A">
        <w:rPr>
          <w:color w:val="000000" w:themeColor="text1"/>
          <w:u w:color="000000" w:themeColor="text1"/>
        </w:rPr>
        <w:t xml:space="preserve"> of 2011 do not apply to the Department of Transportation Commission.  This joint resolution shall provide for the transition of membership on the </w:t>
      </w:r>
      <w:r>
        <w:rPr>
          <w:color w:val="000000" w:themeColor="text1"/>
          <w:u w:color="000000" w:themeColor="text1"/>
        </w:rPr>
        <w:t>Department of Transportation C</w:t>
      </w:r>
      <w:r w:rsidRPr="00956F3A">
        <w:rPr>
          <w:color w:val="000000" w:themeColor="text1"/>
          <w:u w:color="000000" w:themeColor="text1"/>
        </w:rPr>
        <w:t xml:space="preserve">ommission </w:t>
      </w:r>
      <w:r>
        <w:rPr>
          <w:color w:val="000000" w:themeColor="text1"/>
          <w:u w:color="000000" w:themeColor="text1"/>
        </w:rPr>
        <w:t xml:space="preserve">regarding </w:t>
      </w:r>
      <w:r w:rsidRPr="00956F3A">
        <w:rPr>
          <w:color w:val="000000" w:themeColor="text1"/>
          <w:u w:color="000000" w:themeColor="text1"/>
        </w:rPr>
        <w:t>the addition of the seventh congressional district.</w:t>
      </w: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Pursuant to the provisions contained in SECTION 1, a vacancy is declared in the First, Third, Fifth, and Seventh Department of Transportation Commission districts.  The vacancy in each district must be filled by the election of a commissioner in the manner provided in Article 3, Chapter 1</w:t>
      </w:r>
      <w:r w:rsidR="003F08F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Title 57 </w:t>
      </w:r>
      <w:r w:rsidR="003F08F9">
        <w:rPr>
          <w:color w:val="000000" w:themeColor="text1"/>
          <w:u w:color="000000" w:themeColor="text1"/>
        </w:rPr>
        <w:t xml:space="preserve">of the 1976 Code </w:t>
      </w:r>
      <w:r>
        <w:rPr>
          <w:color w:val="000000" w:themeColor="text1"/>
          <w:u w:color="000000" w:themeColor="text1"/>
        </w:rPr>
        <w:t>for a term as provided in Section 57-1-330.</w:t>
      </w: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 xml:space="preserve">Pursuant to the provisions contained in SECTION 1, a </w:t>
      </w:r>
      <w:r w:rsidRPr="00E30DDC">
        <w:rPr>
          <w:color w:val="000000"/>
        </w:rPr>
        <w:t xml:space="preserve">vacancy </w:t>
      </w:r>
      <w:r>
        <w:rPr>
          <w:color w:val="000000"/>
        </w:rPr>
        <w:t>is declared in the Second Department of Transportation Commission district because the commissioner elected to represent that district no longer resides in the district due to a change in composition of the district by Act 75 of 2011.  The vacancy must be filled by the election of a commissioner for only the unexpired term of the former commissioner in the manner provided in Article 3, Chapter 1</w:t>
      </w:r>
      <w:r w:rsidR="003F08F9">
        <w:rPr>
          <w:color w:val="000000"/>
        </w:rPr>
        <w:t xml:space="preserve">, </w:t>
      </w:r>
      <w:r>
        <w:rPr>
          <w:color w:val="000000"/>
        </w:rPr>
        <w:t xml:space="preserve">Title 57.  </w:t>
      </w: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  <w:t>A commissioner who must forfeit his seat on the commission because his residency is transferred to another congressional district by a change in composition of the congressional district by Act 75 of 2011 may stand for election in the district where he is now a resident.</w:t>
      </w:r>
    </w:p>
    <w:p w:rsidR="00CB5FB0" w:rsidRPr="00956F3A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56F3A">
        <w:rPr>
          <w:color w:val="000000" w:themeColor="text1"/>
          <w:u w:color="000000" w:themeColor="text1"/>
        </w:rPr>
        <w:t>SECTION</w:t>
      </w:r>
      <w:r w:rsidRPr="00956F3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5</w:t>
      </w:r>
      <w:r w:rsidRPr="00956F3A">
        <w:rPr>
          <w:color w:val="000000" w:themeColor="text1"/>
          <w:u w:color="000000" w:themeColor="text1"/>
        </w:rPr>
        <w:t>.</w:t>
      </w:r>
      <w:r w:rsidRPr="00956F3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57-1-740(B)(1)(a) and (2) shall not apply to Department of Transportation Commission elections held pursuant to this act.</w:t>
      </w: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522CE0" w:rsidRPr="00522CE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6F3A">
        <w:rPr>
          <w:color w:val="000000" w:themeColor="text1"/>
          <w:u w:color="000000" w:themeColor="text1"/>
        </w:rPr>
        <w:t>SECTION</w:t>
      </w:r>
      <w:r w:rsidRPr="00956F3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6</w:t>
      </w:r>
      <w:r w:rsidRPr="00956F3A">
        <w:rPr>
          <w:color w:val="000000" w:themeColor="text1"/>
          <w:u w:color="000000" w:themeColor="text1"/>
        </w:rPr>
        <w:t>.</w:t>
      </w:r>
      <w:r w:rsidRPr="00956F3A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35720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57206" w:rsidRDefault="00357206" w:rsidP="00AF27B0">
      <w:pPr>
        <w:suppressAutoHyphens/>
        <w:jc w:val="both"/>
        <w:rPr>
          <w:rFonts w:eastAsia="Times New Roman"/>
        </w:rPr>
      </w:pPr>
    </w:p>
    <w:sectPr w:rsidR="00357206" w:rsidSect="005704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820" w:rsidRDefault="00047820" w:rsidP="00522CE0">
      <w:r>
        <w:separator/>
      </w:r>
    </w:p>
  </w:endnote>
  <w:endnote w:type="continuationSeparator" w:id="0">
    <w:p w:rsidR="00047820" w:rsidRDefault="0004782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63BF78-38FB-4704-9D62-96AD5074CEB0}"/>
    <w:embedBold r:id="rId2" w:fontKey="{CA4BB332-C8DE-4496-B86E-7190699C0D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D728FD-A267-470D-9069-DD99E30692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A713C62-C490-4967-A7DC-1E43AD4DD2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DC4" w:rsidRPr="00357206" w:rsidRDefault="00357206" w:rsidP="003572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[1386</w:t>
    </w:r>
    <w:r w:rsidR="0057044A">
      <w:t>-</w:t>
    </w:r>
    <w:fldSimple w:instr=" PAGE  \* MERGEFORMAT ">
      <w:r w:rsidR="00AF27B0">
        <w:rPr>
          <w:noProof/>
        </w:rPr>
        <w:t>1</w:t>
      </w:r>
    </w:fldSimple>
    <w:r w:rsidR="0057044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4A" w:rsidRPr="00357206" w:rsidRDefault="0057044A" w:rsidP="003572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[1386]</w:t>
    </w:r>
    <w:r>
      <w:tab/>
    </w:r>
    <w:fldSimple w:instr=" PAGE  \* MERGEFORMAT ">
      <w:r w:rsidR="00AF27B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820" w:rsidRDefault="00047820" w:rsidP="00522CE0">
      <w:r>
        <w:separator/>
      </w:r>
    </w:p>
  </w:footnote>
  <w:footnote w:type="continuationSeparator" w:id="0">
    <w:p w:rsidR="00047820" w:rsidRDefault="0004782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2DOTT.KMM.REC"/>
    <w:docVar w:name="CoverAttorneyInitials" w:val="KMM"/>
    <w:docVar w:name="CoverAttorneyLastName" w:val="Moffitt"/>
    <w:docVar w:name="CoverBillType" w:val="j"/>
    <w:docVar w:name="CoverSenator" w:val="REC"/>
    <w:docVar w:name="dvBillNumber" w:val="1386"/>
    <w:docVar w:name="dvBillNumberPrefix" w:val="S. "/>
    <w:docVar w:name="dvOriginalBody" w:val="Senate"/>
    <w:docVar w:name="fulldraftpath" w:val="L:\S-RES\REC\002DOTT.KMM.REC.DOCX"/>
    <w:docVar w:name="NameofBody" w:val="S"/>
    <w:docVar w:name="vgroup2" w:val="S-RES"/>
  </w:docVars>
  <w:rsids>
    <w:rsidRoot w:val="009E5448"/>
    <w:rsid w:val="00042AC1"/>
    <w:rsid w:val="00046516"/>
    <w:rsid w:val="00047820"/>
    <w:rsid w:val="0007601D"/>
    <w:rsid w:val="000B0720"/>
    <w:rsid w:val="000B5EAF"/>
    <w:rsid w:val="00170561"/>
    <w:rsid w:val="00186AC9"/>
    <w:rsid w:val="00197DF1"/>
    <w:rsid w:val="001B3DD9"/>
    <w:rsid w:val="001B679B"/>
    <w:rsid w:val="001B7E5D"/>
    <w:rsid w:val="001D3BAC"/>
    <w:rsid w:val="00245C4E"/>
    <w:rsid w:val="002C1321"/>
    <w:rsid w:val="002C5896"/>
    <w:rsid w:val="002D3BED"/>
    <w:rsid w:val="00304788"/>
    <w:rsid w:val="00307C2B"/>
    <w:rsid w:val="00357206"/>
    <w:rsid w:val="00383247"/>
    <w:rsid w:val="003D6E2B"/>
    <w:rsid w:val="003E7597"/>
    <w:rsid w:val="003F08F9"/>
    <w:rsid w:val="00450668"/>
    <w:rsid w:val="004952FA"/>
    <w:rsid w:val="004B6A22"/>
    <w:rsid w:val="004D7F37"/>
    <w:rsid w:val="00522CE0"/>
    <w:rsid w:val="00565148"/>
    <w:rsid w:val="0057044A"/>
    <w:rsid w:val="00593361"/>
    <w:rsid w:val="005A413B"/>
    <w:rsid w:val="005A5017"/>
    <w:rsid w:val="005A648C"/>
    <w:rsid w:val="005F1745"/>
    <w:rsid w:val="00625F16"/>
    <w:rsid w:val="00653136"/>
    <w:rsid w:val="006C74EA"/>
    <w:rsid w:val="006E6898"/>
    <w:rsid w:val="00720D40"/>
    <w:rsid w:val="007318D4"/>
    <w:rsid w:val="00765784"/>
    <w:rsid w:val="007A4390"/>
    <w:rsid w:val="007C30F9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02C6"/>
    <w:rsid w:val="009E5448"/>
    <w:rsid w:val="009F5018"/>
    <w:rsid w:val="00A02011"/>
    <w:rsid w:val="00A11DC4"/>
    <w:rsid w:val="00A4011E"/>
    <w:rsid w:val="00A86015"/>
    <w:rsid w:val="00A9594E"/>
    <w:rsid w:val="00AE59C8"/>
    <w:rsid w:val="00AF27B0"/>
    <w:rsid w:val="00B10098"/>
    <w:rsid w:val="00B5790D"/>
    <w:rsid w:val="00B945C5"/>
    <w:rsid w:val="00BA20EA"/>
    <w:rsid w:val="00BB5AFC"/>
    <w:rsid w:val="00BC05BB"/>
    <w:rsid w:val="00BC0A56"/>
    <w:rsid w:val="00C45366"/>
    <w:rsid w:val="00C57023"/>
    <w:rsid w:val="00C74052"/>
    <w:rsid w:val="00CB187A"/>
    <w:rsid w:val="00CB5FB0"/>
    <w:rsid w:val="00CC0EC7"/>
    <w:rsid w:val="00D1088B"/>
    <w:rsid w:val="00D14DE6"/>
    <w:rsid w:val="00D156D2"/>
    <w:rsid w:val="00D86943"/>
    <w:rsid w:val="00DA47B9"/>
    <w:rsid w:val="00E058D3"/>
    <w:rsid w:val="00E30A4C"/>
    <w:rsid w:val="00E76AD9"/>
    <w:rsid w:val="00E91E2F"/>
    <w:rsid w:val="00EA3457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C05B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2112</Characters>
  <Application>Microsoft Office Word</Application>
  <DocSecurity>0</DocSecurity>
  <Lines>78</Lines>
  <Paragraphs>25</Paragraphs>
  <ScaleCrop>false</ScaleCrop>
  <Company> 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lisacourtney</cp:lastModifiedBy>
  <cp:revision>2</cp:revision>
  <dcterms:created xsi:type="dcterms:W3CDTF">2012-03-29T20:42:00Z</dcterms:created>
  <dcterms:modified xsi:type="dcterms:W3CDTF">2012-03-29T20:42:00Z</dcterms:modified>
</cp:coreProperties>
</file>