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D5" w:rsidRDefault="008D6DD5" w:rsidP="008D6DD5">
      <w:pPr>
        <w:pStyle w:val="BillDots0"/>
      </w:pPr>
    </w:p>
    <w:p w:rsidR="008D6DD5" w:rsidRDefault="008D6DD5" w:rsidP="008D6DD5">
      <w:pPr>
        <w:pStyle w:val="Numbersforbills"/>
      </w:pPr>
    </w:p>
    <w:p w:rsidR="008D6DD5" w:rsidRDefault="008D6DD5" w:rsidP="008D6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D5" w:rsidRDefault="008D6DD5" w:rsidP="008D6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D5" w:rsidRDefault="008D6DD5" w:rsidP="008D6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D5" w:rsidRDefault="008D6DD5" w:rsidP="008D6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D5" w:rsidRDefault="008D6DD5" w:rsidP="008D6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68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7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</w:t>
      </w:r>
      <w:r w:rsidR="00347E0A">
        <w:noBreakHyphen/>
      </w:r>
      <w:r>
        <w:t>36</w:t>
      </w:r>
      <w:r w:rsidR="00347E0A">
        <w:noBreakHyphen/>
      </w:r>
      <w:r>
        <w:t>330, CODE OF LAWS OF SOUTH CAROLINA, 1976, RELATING TO</w:t>
      </w:r>
      <w:r w:rsidR="00D77344">
        <w:t xml:space="preserve"> APPOINTMENT BY THE GOVERNOR OF</w:t>
      </w:r>
      <w:r>
        <w:t xml:space="preserve"> MEMBERS</w:t>
      </w:r>
      <w:r w:rsidR="00D77344">
        <w:t xml:space="preserve"> TO </w:t>
      </w:r>
      <w:r>
        <w:t>THE ALZHEIMER</w:t>
      </w:r>
      <w:r w:rsidR="00DA6BA8" w:rsidRPr="00DA6BA8">
        <w:t>’</w:t>
      </w:r>
      <w:r>
        <w:t>S DISEASE AND RELATED DISORDERS RESOURCE COORDINATION CENTER</w:t>
      </w:r>
      <w:r w:rsidR="00D77344">
        <w:t xml:space="preserve"> ADVISORY COUNCIL</w:t>
      </w:r>
      <w:r>
        <w:t xml:space="preserve">, SO AS TO </w:t>
      </w:r>
      <w:r w:rsidR="00FC07EB">
        <w:t>PROVIDE THAT</w:t>
      </w:r>
      <w:r w:rsidR="00D77344">
        <w:t xml:space="preserve"> THE LIEUTENANT GOVERNOR</w:t>
      </w:r>
      <w:r w:rsidR="00FC07EB">
        <w:t xml:space="preserve"> SHALL</w:t>
      </w:r>
      <w:r w:rsidR="00D77344">
        <w:t xml:space="preserve"> APPOINT MEMBERS TO THE COUNCIL</w:t>
      </w:r>
      <w:r>
        <w:t>.</w:t>
      </w:r>
    </w:p>
    <w:p w:rsidR="007F6840" w:rsidRDefault="007F68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6840" w:rsidRDefault="007F68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6840" w:rsidRDefault="007F68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40" w:rsidRDefault="007F68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A6BA8">
        <w:t>Section 44</w:t>
      </w:r>
      <w:r w:rsidR="00347E0A">
        <w:noBreakHyphen/>
      </w:r>
      <w:r w:rsidR="00DA6BA8">
        <w:t>36</w:t>
      </w:r>
      <w:r w:rsidR="00347E0A">
        <w:noBreakHyphen/>
      </w:r>
      <w:r w:rsidR="00DA6BA8">
        <w:t>330 of the 1967 Code is amended to read:</w:t>
      </w:r>
    </w:p>
    <w:p w:rsidR="00DA6BA8" w:rsidRDefault="00DA6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44</w:t>
      </w:r>
      <w:r w:rsidR="00347E0A">
        <w:noBreakHyphen/>
      </w:r>
      <w:r>
        <w:t>36</w:t>
      </w:r>
      <w:r w:rsidR="00347E0A">
        <w:noBreakHyphen/>
      </w:r>
      <w:r>
        <w:t>330.</w:t>
      </w:r>
      <w:r>
        <w:tab/>
      </w:r>
      <w:r w:rsidRPr="00857A6E">
        <w:rPr>
          <w:color w:val="000000"/>
        </w:rPr>
        <w:t>(A)</w:t>
      </w:r>
      <w:r w:rsidR="00B47DDF">
        <w:rPr>
          <w:color w:val="000000"/>
        </w:rPr>
        <w:tab/>
      </w:r>
      <w:r w:rsidRPr="00857A6E">
        <w:rPr>
          <w:color w:val="000000"/>
        </w:rPr>
        <w:t>The Alzheimer</w:t>
      </w:r>
      <w:r w:rsidRPr="00DA6BA8">
        <w:rPr>
          <w:color w:val="000000"/>
        </w:rPr>
        <w:t>’</w:t>
      </w:r>
      <w:r w:rsidRPr="00857A6E">
        <w:rPr>
          <w:color w:val="000000"/>
        </w:rPr>
        <w:t>s Disease and Related Disorders Resource Coordination Center must be supported by an advisory council appointed by the</w:t>
      </w:r>
      <w:r w:rsidR="00D77344">
        <w:rPr>
          <w:color w:val="000000"/>
        </w:rPr>
        <w:t xml:space="preserve"> </w:t>
      </w:r>
      <w:r w:rsidR="00D77344">
        <w:rPr>
          <w:color w:val="000000"/>
          <w:u w:val="single"/>
        </w:rPr>
        <w:t>Lieutenant</w:t>
      </w:r>
      <w:r w:rsidRPr="00857A6E">
        <w:rPr>
          <w:color w:val="000000"/>
        </w:rPr>
        <w:t xml:space="preserve"> Governor including, but not limited to, representatives of: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857A6E">
        <w:rPr>
          <w:color w:val="000000"/>
        </w:rPr>
        <w:t>Alzheimer</w:t>
      </w:r>
      <w:r w:rsidRPr="00DA6BA8">
        <w:rPr>
          <w:color w:val="000000"/>
        </w:rPr>
        <w:t>’</w:t>
      </w:r>
      <w:r w:rsidRPr="00857A6E">
        <w:rPr>
          <w:color w:val="000000"/>
        </w:rPr>
        <w:t xml:space="preserve">s Association Chapters;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857A6E">
        <w:rPr>
          <w:color w:val="000000"/>
        </w:rPr>
        <w:t xml:space="preserve">American Association of Retired Persons;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857A6E">
        <w:rPr>
          <w:color w:val="000000"/>
        </w:rPr>
        <w:t xml:space="preserve">Clemson University;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857A6E">
        <w:rPr>
          <w:color w:val="000000"/>
        </w:rPr>
        <w:t xml:space="preserve">Department of Disabilities and Special Needs;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(5)</w:t>
      </w:r>
      <w:r>
        <w:rPr>
          <w:color w:val="000000"/>
        </w:rPr>
        <w:tab/>
      </w:r>
      <w:r w:rsidRPr="00857A6E">
        <w:rPr>
          <w:color w:val="000000"/>
        </w:rPr>
        <w:t xml:space="preserve">Department of Health and Environmental Control;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857A6E">
        <w:rPr>
          <w:color w:val="000000"/>
        </w:rPr>
        <w:tab/>
      </w:r>
      <w:r w:rsidRPr="00857A6E">
        <w:rPr>
          <w:color w:val="000000"/>
        </w:rPr>
        <w:tab/>
      </w:r>
      <w:r>
        <w:rPr>
          <w:color w:val="000000"/>
        </w:rPr>
        <w:t>(6)</w:t>
      </w:r>
      <w:r>
        <w:rPr>
          <w:color w:val="000000"/>
        </w:rPr>
        <w:tab/>
      </w:r>
      <w:r w:rsidRPr="00857A6E">
        <w:rPr>
          <w:color w:val="000000"/>
        </w:rPr>
        <w:t xml:space="preserve">Department of Mental Health;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(7)</w:t>
      </w:r>
      <w:r>
        <w:rPr>
          <w:color w:val="000000"/>
        </w:rPr>
        <w:tab/>
      </w:r>
      <w:r w:rsidRPr="00857A6E">
        <w:rPr>
          <w:color w:val="000000"/>
        </w:rPr>
        <w:t xml:space="preserve">Department of Social Services;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857A6E">
        <w:rPr>
          <w:color w:val="000000"/>
        </w:rPr>
        <w:tab/>
      </w:r>
      <w:r w:rsidRPr="00857A6E">
        <w:rPr>
          <w:color w:val="000000"/>
        </w:rPr>
        <w:tab/>
        <w:t>(8)</w:t>
      </w:r>
      <w:r>
        <w:rPr>
          <w:color w:val="000000"/>
        </w:rPr>
        <w:tab/>
      </w:r>
      <w:r w:rsidRPr="00857A6E">
        <w:rPr>
          <w:color w:val="000000"/>
        </w:rPr>
        <w:t xml:space="preserve">Department of Health and Human Services.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857A6E">
        <w:rPr>
          <w:color w:val="000000"/>
        </w:rPr>
        <w:tab/>
      </w:r>
      <w:r w:rsidRPr="00857A6E">
        <w:rPr>
          <w:color w:val="000000"/>
        </w:rPr>
        <w:tab/>
        <w:t>(9)</w:t>
      </w:r>
      <w:r>
        <w:rPr>
          <w:color w:val="000000"/>
        </w:rPr>
        <w:tab/>
      </w:r>
      <w:r w:rsidRPr="00857A6E">
        <w:rPr>
          <w:color w:val="000000"/>
        </w:rPr>
        <w:t xml:space="preserve">Medical University of South Carolina;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(10)</w:t>
      </w:r>
      <w:r>
        <w:rPr>
          <w:color w:val="000000"/>
        </w:rPr>
        <w:tab/>
      </w:r>
      <w:r w:rsidRPr="00857A6E">
        <w:rPr>
          <w:color w:val="000000"/>
        </w:rPr>
        <w:t xml:space="preserve">National Association of Social Workers, South Carolina Chapter;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(11)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Adult Day Care Association;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(12)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Association of Area Agencies on Aging;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857A6E">
        <w:rPr>
          <w:color w:val="000000"/>
        </w:rPr>
        <w:lastRenderedPageBreak/>
        <w:tab/>
      </w:r>
      <w:r w:rsidRPr="00857A6E">
        <w:rPr>
          <w:color w:val="000000"/>
        </w:rPr>
        <w:tab/>
        <w:t>(13)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Association of Council on Aging Directors;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(14)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Association of Nonprofit Homes for the Aging;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(15)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Association of Residential Care Homes;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(16)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Health Care Association;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(17)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Home Care Association;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(18)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Hospital Association;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(19)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Medical Association;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(20)</w:t>
      </w:r>
      <w:r>
        <w:rPr>
          <w:color w:val="000000"/>
        </w:rPr>
        <w:tab/>
      </w:r>
      <w:r w:rsidRPr="00857A6E">
        <w:rPr>
          <w:color w:val="000000"/>
        </w:rPr>
        <w:t>South Carolina Nurses</w:t>
      </w:r>
      <w:r w:rsidRPr="00DA6BA8">
        <w:rPr>
          <w:color w:val="000000"/>
        </w:rPr>
        <w:t>’</w:t>
      </w:r>
      <w:r w:rsidRPr="00857A6E">
        <w:rPr>
          <w:color w:val="000000"/>
        </w:rPr>
        <w:t xml:space="preserve"> Association;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(21)</w:t>
      </w:r>
      <w:r>
        <w:rPr>
          <w:color w:val="000000"/>
        </w:rPr>
        <w:tab/>
      </w:r>
      <w:r w:rsidRPr="00857A6E">
        <w:rPr>
          <w:color w:val="000000"/>
        </w:rPr>
        <w:t>Statewide Alzheimer</w:t>
      </w:r>
      <w:r w:rsidRPr="00DA6BA8">
        <w:rPr>
          <w:color w:val="000000"/>
        </w:rPr>
        <w:t>’</w:t>
      </w:r>
      <w:r w:rsidRPr="00857A6E">
        <w:rPr>
          <w:color w:val="000000"/>
        </w:rPr>
        <w:t xml:space="preserve">s Disease and Related Disorders Registry;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(22)</w:t>
      </w:r>
      <w:r>
        <w:rPr>
          <w:color w:val="000000"/>
        </w:rPr>
        <w:tab/>
      </w:r>
      <w:r w:rsidRPr="00857A6E">
        <w:rPr>
          <w:color w:val="000000"/>
        </w:rPr>
        <w:t xml:space="preserve">University of South Carolina; </w:t>
      </w:r>
    </w:p>
    <w:p w:rsidR="00DA6BA8" w:rsidRPr="00857A6E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857A6E">
        <w:rPr>
          <w:color w:val="000000"/>
        </w:rPr>
        <w:tab/>
      </w:r>
      <w:r w:rsidRPr="00857A6E">
        <w:rPr>
          <w:color w:val="000000"/>
        </w:rPr>
        <w:tab/>
        <w:t>(23)</w:t>
      </w:r>
      <w:r>
        <w:rPr>
          <w:color w:val="000000"/>
        </w:rPr>
        <w:tab/>
      </w:r>
      <w:r w:rsidRPr="00857A6E">
        <w:rPr>
          <w:color w:val="000000"/>
        </w:rPr>
        <w:t xml:space="preserve">South Carolina State University. </w:t>
      </w:r>
    </w:p>
    <w:p w:rsidR="00DA6BA8" w:rsidRDefault="00DA6BA8" w:rsidP="00DA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7A6E">
        <w:rPr>
          <w:color w:val="000000"/>
        </w:rPr>
        <w:tab/>
        <w:t>(B)</w:t>
      </w:r>
      <w:r>
        <w:rPr>
          <w:color w:val="000000"/>
        </w:rPr>
        <w:tab/>
      </w:r>
      <w:r w:rsidRPr="00857A6E">
        <w:rPr>
          <w:color w:val="000000"/>
        </w:rPr>
        <w:t>Members of the advisory council are not entitled to mileage, per diem, subsistence, or any other form of compensation.</w:t>
      </w:r>
      <w:r>
        <w:rPr>
          <w:color w:val="000000"/>
        </w:rPr>
        <w:t>”</w:t>
      </w:r>
    </w:p>
    <w:p w:rsidR="007F6840" w:rsidRDefault="007F68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68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7344">
        <w:t>2</w:t>
      </w:r>
      <w:r>
        <w:t>.</w:t>
      </w:r>
      <w:r>
        <w:tab/>
        <w:t>This act takes effect upon approval by the Governor.</w:t>
      </w:r>
    </w:p>
    <w:p w:rsidR="00E42FDF" w:rsidRDefault="00347E0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2FDF" w:rsidRDefault="00E42FDF" w:rsidP="00E42FDF">
      <w:pPr>
        <w:suppressAutoHyphens/>
      </w:pPr>
    </w:p>
    <w:sectPr w:rsidR="00E42FDF" w:rsidSect="00E42F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840" w:rsidRDefault="007F6840" w:rsidP="009F0C77">
      <w:r>
        <w:separator/>
      </w:r>
    </w:p>
  </w:endnote>
  <w:endnote w:type="continuationSeparator" w:id="0">
    <w:p w:rsidR="007F6840" w:rsidRDefault="007F68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2487F1-6F19-4444-8AA3-D9E95A06EE8C}"/>
    <w:embedBold r:id="rId2" w:fontKey="{A7C18D0B-84F3-4EA8-943C-7E628B64F3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B465F9E-5A93-4482-81E6-FD7B9FB062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F90DA02-B495-45ED-B029-A58FF19566E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3356F8-2CF2-4B9C-8E46-B37705C05D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6A0" w:rsidRPr="00E42FDF" w:rsidRDefault="00E42FDF" w:rsidP="00E42F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840" w:rsidRDefault="007F6840" w:rsidP="009F0C77">
      <w:r>
        <w:separator/>
      </w:r>
    </w:p>
  </w:footnote>
  <w:footnote w:type="continuationSeparator" w:id="0">
    <w:p w:rsidR="007F6840" w:rsidRDefault="007F68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336AC12"/>
    <w:docVar w:name="CoverBillType" w:val="b"/>
    <w:docVar w:name="docpath" w:val="L:\Council\bills\NBD\12336AC12.DOCX"/>
    <w:docVar w:name="dvBillNumber" w:val="142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64BE3"/>
    <w:rsid w:val="00026C9A"/>
    <w:rsid w:val="000965A1"/>
    <w:rsid w:val="000E1785"/>
    <w:rsid w:val="001023A4"/>
    <w:rsid w:val="0010776B"/>
    <w:rsid w:val="00133E66"/>
    <w:rsid w:val="00134ACF"/>
    <w:rsid w:val="00141274"/>
    <w:rsid w:val="00144E15"/>
    <w:rsid w:val="001A4A62"/>
    <w:rsid w:val="001A681E"/>
    <w:rsid w:val="001D08F2"/>
    <w:rsid w:val="002037CA"/>
    <w:rsid w:val="002047A2"/>
    <w:rsid w:val="00210BF1"/>
    <w:rsid w:val="002321B6"/>
    <w:rsid w:val="0023696B"/>
    <w:rsid w:val="002376A0"/>
    <w:rsid w:val="00250967"/>
    <w:rsid w:val="002759C5"/>
    <w:rsid w:val="00277DEE"/>
    <w:rsid w:val="00280D88"/>
    <w:rsid w:val="00294ABE"/>
    <w:rsid w:val="002A3EB4"/>
    <w:rsid w:val="00325348"/>
    <w:rsid w:val="00347E0A"/>
    <w:rsid w:val="00364BE3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840"/>
    <w:rsid w:val="007F6947"/>
    <w:rsid w:val="00872729"/>
    <w:rsid w:val="008809F7"/>
    <w:rsid w:val="008D6DD5"/>
    <w:rsid w:val="008F4429"/>
    <w:rsid w:val="009352BB"/>
    <w:rsid w:val="00990668"/>
    <w:rsid w:val="009F0C77"/>
    <w:rsid w:val="009F4DD1"/>
    <w:rsid w:val="00A603BB"/>
    <w:rsid w:val="00A64E80"/>
    <w:rsid w:val="00A741D9"/>
    <w:rsid w:val="00A9741D"/>
    <w:rsid w:val="00AD4B17"/>
    <w:rsid w:val="00B07895"/>
    <w:rsid w:val="00B26FA6"/>
    <w:rsid w:val="00B47DDF"/>
    <w:rsid w:val="00B741CB"/>
    <w:rsid w:val="00B934F3"/>
    <w:rsid w:val="00BB6347"/>
    <w:rsid w:val="00BD2134"/>
    <w:rsid w:val="00BD75E7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7344"/>
    <w:rsid w:val="00D95E2F"/>
    <w:rsid w:val="00D970A9"/>
    <w:rsid w:val="00DA6BA8"/>
    <w:rsid w:val="00DB3AC0"/>
    <w:rsid w:val="00DE68F0"/>
    <w:rsid w:val="00DF3845"/>
    <w:rsid w:val="00DF7E17"/>
    <w:rsid w:val="00E42FD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0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8D6DD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D6DD5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03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3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74DA4-395C-4FB2-B8A8-E4868A32D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1730</Characters>
  <Application>Microsoft Office Word</Application>
  <DocSecurity>0</DocSecurity>
  <Lines>14</Lines>
  <Paragraphs>4</Paragraphs>
  <ScaleCrop>false</ScaleCrop>
  <Company> </Company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2012-04-11T17:41:00Z</cp:lastPrinted>
  <dcterms:created xsi:type="dcterms:W3CDTF">2012-04-11T18:39:00Z</dcterms:created>
  <dcterms:modified xsi:type="dcterms:W3CDTF">2012-04-11T18:39:00Z</dcterms:modified>
</cp:coreProperties>
</file>