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069" w:rsidRDefault="000C7069" w:rsidP="002A3EB4">
      <w:pPr>
        <w:pStyle w:val="BillDots"/>
      </w:pPr>
      <w:r>
        <w:t>COMMITTEE REPORT</w:t>
      </w:r>
    </w:p>
    <w:p w:rsidR="000C7069" w:rsidRDefault="000C7069" w:rsidP="002A3EB4">
      <w:pPr>
        <w:pStyle w:val="BillDots"/>
      </w:pPr>
      <w:r>
        <w:t>April 18, 2012</w:t>
      </w:r>
    </w:p>
    <w:p w:rsidR="000C7069" w:rsidRDefault="000C7069" w:rsidP="002A3EB4">
      <w:pPr>
        <w:pStyle w:val="BillDots"/>
      </w:pPr>
    </w:p>
    <w:p w:rsidR="000C7069" w:rsidRPr="000C7069" w:rsidRDefault="000C7069" w:rsidP="000C7069">
      <w:pPr>
        <w:pStyle w:val="BillDots"/>
        <w:tabs>
          <w:tab w:val="clear" w:pos="216"/>
          <w:tab w:val="clear" w:pos="432"/>
          <w:tab w:val="clear" w:pos="648"/>
          <w:tab w:val="clear" w:pos="864"/>
          <w:tab w:val="clear" w:pos="1080"/>
          <w:tab w:val="clear" w:pos="1296"/>
          <w:tab w:val="clear" w:pos="5904"/>
          <w:tab w:val="right" w:pos="5933"/>
        </w:tabs>
      </w:pPr>
      <w:r>
        <w:tab/>
      </w:r>
      <w:r>
        <w:rPr>
          <w:b/>
          <w:sz w:val="36"/>
        </w:rPr>
        <w:t>S. 1434</w:t>
      </w:r>
    </w:p>
    <w:p w:rsidR="000C7069" w:rsidRDefault="000C7069" w:rsidP="002A3EB4">
      <w:pPr>
        <w:pStyle w:val="BillDots"/>
      </w:pPr>
    </w:p>
    <w:p w:rsidR="000C7069" w:rsidRDefault="000C7069" w:rsidP="002A3EB4">
      <w:pPr>
        <w:pStyle w:val="BillDots"/>
      </w:pPr>
      <w:r>
        <w:t xml:space="preserve">Introduced by </w:t>
      </w:r>
      <w:r w:rsidRPr="00802642">
        <w:t>Senators Alexander, L. Martin, Matthews, Peeler and Verdin</w:t>
      </w:r>
    </w:p>
    <w:p w:rsidR="000C7069" w:rsidRDefault="000C7069" w:rsidP="002A3EB4">
      <w:pPr>
        <w:pStyle w:val="BillDots"/>
      </w:pPr>
    </w:p>
    <w:p w:rsidR="000C7069" w:rsidRDefault="000C7069" w:rsidP="002A3EB4">
      <w:pPr>
        <w:pStyle w:val="BillDots"/>
      </w:pPr>
      <w:r>
        <w:t>S. Printed 4/18/12--H.</w:t>
      </w:r>
    </w:p>
    <w:p w:rsidR="000C7069" w:rsidRDefault="000C7069" w:rsidP="002A3EB4">
      <w:pPr>
        <w:pStyle w:val="BillDots"/>
      </w:pPr>
      <w:r>
        <w:t>Read the first time April 17, 2012.</w:t>
      </w:r>
    </w:p>
    <w:p w:rsidR="000C7069" w:rsidRPr="000C7069" w:rsidRDefault="000C7069" w:rsidP="000C7069">
      <w:pPr>
        <w:pStyle w:val="BillDots"/>
        <w:jc w:val="center"/>
      </w:pPr>
      <w:r>
        <w:rPr>
          <w:u w:val="single"/>
        </w:rPr>
        <w:t>            </w:t>
      </w:r>
    </w:p>
    <w:p w:rsidR="000C7069" w:rsidRDefault="000C7069" w:rsidP="002A3EB4">
      <w:pPr>
        <w:pStyle w:val="BillDots"/>
      </w:pPr>
    </w:p>
    <w:p w:rsidR="000C7069" w:rsidRDefault="000C7069" w:rsidP="000C7069">
      <w:pPr>
        <w:pStyle w:val="BillDots"/>
        <w:jc w:val="center"/>
        <w:rPr>
          <w:b/>
        </w:rPr>
      </w:pPr>
      <w:r>
        <w:rPr>
          <w:b/>
        </w:rPr>
        <w:t>THE COMMITTEE ON</w:t>
      </w:r>
    </w:p>
    <w:p w:rsidR="000C7069" w:rsidRPr="000C7069" w:rsidRDefault="000C7069" w:rsidP="000C7069">
      <w:pPr>
        <w:pStyle w:val="BillDots"/>
        <w:jc w:val="center"/>
      </w:pPr>
      <w:r>
        <w:rPr>
          <w:b/>
        </w:rPr>
        <w:t>INVITATIONS AND MEMORIAL RESOLUTIONS</w:t>
      </w:r>
    </w:p>
    <w:p w:rsidR="000C7069" w:rsidRDefault="000C7069" w:rsidP="002A3EB4">
      <w:pPr>
        <w:pStyle w:val="BillDots"/>
      </w:pPr>
      <w:r>
        <w:tab/>
        <w:t xml:space="preserve">To whom was referred a Concurrent Resolution (S. 1434) </w:t>
      </w:r>
      <w:r w:rsidRPr="000C7069">
        <w:rPr>
          <w:color w:val="000000" w:themeColor="text1"/>
          <w:u w:color="000000" w:themeColor="text1"/>
        </w:rPr>
        <w:t>to congratulate the President and the Congress of the United States, the American people and the citizens of South Carolina on the One Hundred Fiftieth  Anniversary of the passage</w:t>
      </w:r>
      <w:r>
        <w:t>, etc., respectfully</w:t>
      </w:r>
    </w:p>
    <w:p w:rsidR="000C7069" w:rsidRPr="000C7069" w:rsidRDefault="000C7069" w:rsidP="000C7069">
      <w:pPr>
        <w:pStyle w:val="BillDots"/>
        <w:jc w:val="center"/>
      </w:pPr>
      <w:r>
        <w:rPr>
          <w:b/>
        </w:rPr>
        <w:t>REPORT:</w:t>
      </w:r>
    </w:p>
    <w:p w:rsidR="000C7069" w:rsidRDefault="000C7069" w:rsidP="002A3EB4">
      <w:pPr>
        <w:pStyle w:val="BillDots"/>
      </w:pPr>
      <w:r>
        <w:tab/>
        <w:t>That they have duly and carefully considered the same and recommend that the same do pass:</w:t>
      </w:r>
    </w:p>
    <w:p w:rsidR="000C7069" w:rsidRDefault="000C7069" w:rsidP="002A3EB4">
      <w:pPr>
        <w:pStyle w:val="BillDots"/>
      </w:pPr>
    </w:p>
    <w:p w:rsidR="000C7069" w:rsidRDefault="000C7069" w:rsidP="002A3EB4">
      <w:pPr>
        <w:pStyle w:val="BillDots"/>
      </w:pPr>
      <w:r>
        <w:t>LISTON D. BARFIELD for Committee.</w:t>
      </w:r>
    </w:p>
    <w:p w:rsidR="000C7069" w:rsidRPr="000C7069" w:rsidRDefault="000C7069" w:rsidP="000C7069">
      <w:pPr>
        <w:pStyle w:val="BillDots"/>
        <w:jc w:val="center"/>
      </w:pPr>
      <w:r>
        <w:rPr>
          <w:u w:val="single"/>
        </w:rPr>
        <w:t>            </w:t>
      </w:r>
    </w:p>
    <w:p w:rsidR="000C7069" w:rsidRDefault="000C7069" w:rsidP="002A3EB4">
      <w:pPr>
        <w:pStyle w:val="BillDots"/>
        <w:sectPr w:rsidR="000C7069" w:rsidSect="000C70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06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C01C1">
        <w:rPr>
          <w:color w:val="000000" w:themeColor="text1"/>
          <w:u w:color="000000" w:themeColor="text1"/>
        </w:rPr>
        <w:t xml:space="preserve">TO CONGRATULATE THE PRESIDENT AND </w:t>
      </w:r>
      <w:r>
        <w:rPr>
          <w:color w:val="000000" w:themeColor="text1"/>
          <w:u w:color="000000" w:themeColor="text1"/>
        </w:rPr>
        <w:t xml:space="preserve">THE </w:t>
      </w:r>
      <w:r w:rsidRPr="000C01C1">
        <w:rPr>
          <w:color w:val="000000" w:themeColor="text1"/>
          <w:u w:color="000000" w:themeColor="text1"/>
        </w:rPr>
        <w:t xml:space="preserve">CONGRESS OF THE UNITED STATES, THE AMERICAN PEOPLE AND THE CITIZENS OF SOUTH CAROLINA ON THE </w:t>
      </w:r>
      <w:r w:rsidR="00DD497D">
        <w:rPr>
          <w:color w:val="000000" w:themeColor="text1"/>
          <w:u w:color="000000" w:themeColor="text1"/>
        </w:rPr>
        <w:t xml:space="preserve">ONE HUNDRED FIFTIETH </w:t>
      </w:r>
      <w:r w:rsidRPr="000C01C1">
        <w:rPr>
          <w:color w:val="000000" w:themeColor="text1"/>
          <w:u w:color="000000" w:themeColor="text1"/>
        </w:rPr>
        <w:t xml:space="preserve"> ANNIVERSARY OF THE PASSAGE OF THE MORRILL ACT LEGISLATION, WHICH PROVIDED STATES WITH INCENTIVES TO BUILD A SYSTEM OF HIGHER EDUCATIONAL OPPORTUNITIES AND TO BUILD </w:t>
      </w:r>
      <w:r w:rsidR="00015E89">
        <w:rPr>
          <w:color w:val="000000" w:themeColor="text1"/>
          <w:u w:color="000000" w:themeColor="text1"/>
        </w:rPr>
        <w:t>AMERICAN</w:t>
      </w:r>
      <w:r w:rsidRPr="000C01C1">
        <w:rPr>
          <w:color w:val="000000" w:themeColor="text1"/>
          <w:u w:color="000000" w:themeColor="text1"/>
        </w:rPr>
        <w:t xml:space="preserve"> RESEARCH CAPACITY BY HARNESSING THE NATION</w:t>
      </w:r>
      <w:r w:rsidR="00384CD5" w:rsidRPr="00384CD5">
        <w:rPr>
          <w:color w:val="000000" w:themeColor="text1"/>
          <w:u w:color="000000" w:themeColor="text1"/>
        </w:rPr>
        <w:t>’</w:t>
      </w:r>
      <w:r w:rsidRPr="000C01C1">
        <w:rPr>
          <w:color w:val="000000" w:themeColor="text1"/>
          <w:u w:color="000000" w:themeColor="text1"/>
        </w:rPr>
        <w:t>S RESERVOIR OF INTELLECTUAL CAPITAL</w:t>
      </w:r>
      <w:r>
        <w:rPr>
          <w:color w:val="000000" w:themeColor="text1"/>
          <w:u w:color="000000" w:themeColor="text1"/>
        </w:rPr>
        <w:t>.</w:t>
      </w: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0FEA" w:rsidRPr="000C01C1" w:rsidRDefault="00FF069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0FEA" w:rsidRPr="000C01C1">
        <w:rPr>
          <w:color w:val="000000" w:themeColor="text1"/>
          <w:u w:color="000000" w:themeColor="text1"/>
        </w:rPr>
        <w:t>in 1862, the United States was engaged in a Civil War that divided the nation and depleted its treasure;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xml:space="preserve">, Congress sought to energize the vital intellectual resources of the nation by making higher education accessible to the public, and thereby applying those resources to stimulating the national economy, which at the time was based in agriculture and mechanical arts; and </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President Abraham Lincoln supported, encouraged</w:t>
      </w:r>
      <w:r w:rsidR="00480FEA">
        <w:rPr>
          <w:color w:val="000000" w:themeColor="text1"/>
          <w:u w:color="000000" w:themeColor="text1"/>
        </w:rPr>
        <w:t>,</w:t>
      </w:r>
      <w:r w:rsidR="00480FEA" w:rsidRPr="000C01C1">
        <w:rPr>
          <w:color w:val="000000" w:themeColor="text1"/>
          <w:u w:color="000000" w:themeColor="text1"/>
        </w:rPr>
        <w:t xml:space="preserve"> and signed this legislation because it contained ideals that united both the North and the South and was able to be executed through the allocation of land grants;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this legislation, known as the Morrill Act, assigned the federally supported teaching of agriculture, engineering</w:t>
      </w:r>
      <w:r w:rsidR="00480FEA">
        <w:rPr>
          <w:color w:val="000000" w:themeColor="text1"/>
          <w:u w:color="000000" w:themeColor="text1"/>
        </w:rPr>
        <w:t>,</w:t>
      </w:r>
      <w:r w:rsidR="00480FEA" w:rsidRPr="000C01C1">
        <w:rPr>
          <w:color w:val="000000" w:themeColor="text1"/>
          <w:u w:color="000000" w:themeColor="text1"/>
        </w:rPr>
        <w:t xml:space="preserve"> or mechanics and </w:t>
      </w:r>
      <w:r w:rsidR="00FF62B4">
        <w:rPr>
          <w:color w:val="000000" w:themeColor="text1"/>
          <w:u w:color="000000" w:themeColor="text1"/>
        </w:rPr>
        <w:t xml:space="preserve">the </w:t>
      </w:r>
      <w:r w:rsidR="00CF2776">
        <w:rPr>
          <w:color w:val="000000" w:themeColor="text1"/>
          <w:u w:color="000000" w:themeColor="text1"/>
        </w:rPr>
        <w:t xml:space="preserve">training in </w:t>
      </w:r>
      <w:r w:rsidR="00480FEA" w:rsidRPr="000C01C1">
        <w:rPr>
          <w:color w:val="000000" w:themeColor="text1"/>
          <w:u w:color="000000" w:themeColor="text1"/>
        </w:rPr>
        <w:t>military strategy to each state</w:t>
      </w:r>
      <w:r w:rsidR="00384CD5" w:rsidRPr="00384CD5">
        <w:rPr>
          <w:color w:val="000000" w:themeColor="text1"/>
          <w:u w:color="000000" w:themeColor="text1"/>
        </w:rPr>
        <w:t>’</w:t>
      </w:r>
      <w:r w:rsidR="00480FEA" w:rsidRPr="000C01C1">
        <w:rPr>
          <w:color w:val="000000" w:themeColor="text1"/>
          <w:u w:color="000000" w:themeColor="text1"/>
        </w:rPr>
        <w:t>s designated land</w:t>
      </w:r>
      <w:r w:rsidR="00384CD5">
        <w:rPr>
          <w:color w:val="000000" w:themeColor="text1"/>
          <w:u w:color="000000" w:themeColor="text1"/>
        </w:rPr>
        <w:noBreakHyphen/>
      </w:r>
      <w:r w:rsidR="00480FEA" w:rsidRPr="000C01C1">
        <w:rPr>
          <w:color w:val="000000" w:themeColor="text1"/>
          <w:u w:color="000000" w:themeColor="text1"/>
        </w:rPr>
        <w:t xml:space="preserve">grant school; and </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xml:space="preserve">, Thomas Green Clemson played a prominent role in the national movement for agricultural and technical education that </w:t>
      </w:r>
      <w:r w:rsidR="00480FEA" w:rsidRPr="000C01C1">
        <w:rPr>
          <w:color w:val="000000" w:themeColor="text1"/>
          <w:u w:color="000000" w:themeColor="text1"/>
        </w:rPr>
        <w:lastRenderedPageBreak/>
        <w:t xml:space="preserve">culminated in the Morrill Act of 1862, and his continuing </w:t>
      </w:r>
      <w:r>
        <w:rPr>
          <w:color w:val="000000" w:themeColor="text1"/>
          <w:u w:color="000000" w:themeColor="text1"/>
        </w:rPr>
        <w:t>d</w:t>
      </w:r>
      <w:r w:rsidR="00480FEA" w:rsidRPr="000C01C1">
        <w:rPr>
          <w:color w:val="000000" w:themeColor="text1"/>
          <w:u w:color="000000" w:themeColor="text1"/>
        </w:rPr>
        <w:t>etermination to rebuild South Carolina</w:t>
      </w:r>
      <w:r w:rsidR="00384CD5" w:rsidRPr="00384CD5">
        <w:rPr>
          <w:color w:val="000000" w:themeColor="text1"/>
          <w:u w:color="000000" w:themeColor="text1"/>
        </w:rPr>
        <w:t>’</w:t>
      </w:r>
      <w:r w:rsidR="00480FEA" w:rsidRPr="000C01C1">
        <w:rPr>
          <w:color w:val="000000" w:themeColor="text1"/>
          <w:u w:color="000000" w:themeColor="text1"/>
        </w:rPr>
        <w:t>s economy through scientific education led directly to the “high seminary of learning” that bears his name;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xml:space="preserve">, this legislation manifests itself in South Carolina </w:t>
      </w:r>
      <w:r w:rsidR="00FF62B4">
        <w:rPr>
          <w:color w:val="000000" w:themeColor="text1"/>
          <w:u w:color="000000" w:themeColor="text1"/>
        </w:rPr>
        <w:t>through</w:t>
      </w:r>
      <w:r w:rsidR="00480FEA" w:rsidRPr="000C01C1">
        <w:rPr>
          <w:color w:val="000000" w:themeColor="text1"/>
          <w:u w:color="000000" w:themeColor="text1"/>
        </w:rPr>
        <w:t xml:space="preserve"> Clemson University, designated a South Carolina land</w:t>
      </w:r>
      <w:r w:rsidR="00384CD5">
        <w:rPr>
          <w:color w:val="000000" w:themeColor="text1"/>
          <w:u w:color="000000" w:themeColor="text1"/>
        </w:rPr>
        <w:noBreakHyphen/>
      </w:r>
      <w:r w:rsidR="00480FEA" w:rsidRPr="000C01C1">
        <w:rPr>
          <w:color w:val="000000" w:themeColor="text1"/>
          <w:u w:color="000000" w:themeColor="text1"/>
        </w:rPr>
        <w:t xml:space="preserve">grant institution shortly after its founding, and South Carolina State University, established under the </w:t>
      </w:r>
      <w:r w:rsidR="00DD497D" w:rsidRPr="000C01C1">
        <w:rPr>
          <w:color w:val="000000" w:themeColor="text1"/>
          <w:u w:color="000000" w:themeColor="text1"/>
        </w:rPr>
        <w:t xml:space="preserve">second </w:t>
      </w:r>
      <w:r w:rsidR="00480FEA" w:rsidRPr="000C01C1">
        <w:rPr>
          <w:color w:val="000000" w:themeColor="text1"/>
          <w:u w:color="000000" w:themeColor="text1"/>
        </w:rPr>
        <w:t xml:space="preserve">Morrill Act of 1890; and </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Clemson University and South Carolina State University have educated tens of thousands of South Carolinians whose contributions and achievements have impacted millions of lives in South Carolina, across the United States</w:t>
      </w:r>
      <w:r w:rsidR="00480FEA">
        <w:rPr>
          <w:color w:val="000000" w:themeColor="text1"/>
          <w:u w:color="000000" w:themeColor="text1"/>
        </w:rPr>
        <w:t>,</w:t>
      </w:r>
      <w:r w:rsidR="00480FEA" w:rsidRPr="000C01C1">
        <w:rPr>
          <w:color w:val="000000" w:themeColor="text1"/>
          <w:u w:color="000000" w:themeColor="text1"/>
        </w:rPr>
        <w:t xml:space="preserve"> and around the globe; stre</w:t>
      </w:r>
      <w:r w:rsidR="00AB2394">
        <w:rPr>
          <w:color w:val="000000" w:themeColor="text1"/>
          <w:u w:color="000000" w:themeColor="text1"/>
        </w:rPr>
        <w:t>ngthened the state</w:t>
      </w:r>
      <w:r w:rsidR="00384CD5" w:rsidRPr="00384CD5">
        <w:rPr>
          <w:color w:val="000000" w:themeColor="text1"/>
          <w:u w:color="000000" w:themeColor="text1"/>
        </w:rPr>
        <w:t>’</w:t>
      </w:r>
      <w:r w:rsidR="00AB2394">
        <w:rPr>
          <w:color w:val="000000" w:themeColor="text1"/>
          <w:u w:color="000000" w:themeColor="text1"/>
        </w:rPr>
        <w:t>s agricultural</w:t>
      </w:r>
      <w:r w:rsidR="00480FEA" w:rsidRPr="000C01C1">
        <w:rPr>
          <w:color w:val="000000" w:themeColor="text1"/>
          <w:u w:color="000000" w:themeColor="text1"/>
        </w:rPr>
        <w:t xml:space="preserve"> industry as premised by the Morrill Act; and continued to assist South Carolina</w:t>
      </w:r>
      <w:r w:rsidR="00384CD5" w:rsidRPr="00384CD5">
        <w:rPr>
          <w:color w:val="000000" w:themeColor="text1"/>
          <w:u w:color="000000" w:themeColor="text1"/>
        </w:rPr>
        <w:t>’</w:t>
      </w:r>
      <w:r w:rsidR="00480FEA" w:rsidRPr="000C01C1">
        <w:rPr>
          <w:color w:val="000000" w:themeColor="text1"/>
          <w:u w:color="000000" w:themeColor="text1"/>
        </w:rPr>
        <w:t>s people in each successive wave of economic, demographic</w:t>
      </w:r>
      <w:r w:rsidR="00480FEA">
        <w:rPr>
          <w:color w:val="000000" w:themeColor="text1"/>
          <w:u w:color="000000" w:themeColor="text1"/>
        </w:rPr>
        <w:t>,</w:t>
      </w:r>
      <w:r w:rsidR="00480FEA" w:rsidRPr="000C01C1">
        <w:rPr>
          <w:color w:val="000000" w:themeColor="text1"/>
          <w:u w:color="000000" w:themeColor="text1"/>
        </w:rPr>
        <w:t xml:space="preserve"> and technological change;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the Morrill Act</w:t>
      </w:r>
      <w:r w:rsidR="00384CD5" w:rsidRPr="00384CD5">
        <w:rPr>
          <w:color w:val="000000" w:themeColor="text1"/>
          <w:u w:color="000000" w:themeColor="text1"/>
        </w:rPr>
        <w:t>’</w:t>
      </w:r>
      <w:r w:rsidR="00480FEA" w:rsidRPr="000C01C1">
        <w:rPr>
          <w:color w:val="000000" w:themeColor="text1"/>
          <w:u w:color="000000" w:themeColor="text1"/>
        </w:rPr>
        <w:t>s commitment to military strategy has created a proud tradition of military excellence in South Carolina</w:t>
      </w:r>
      <w:r w:rsidR="00384CD5" w:rsidRPr="00384CD5">
        <w:rPr>
          <w:color w:val="000000" w:themeColor="text1"/>
          <w:u w:color="000000" w:themeColor="text1"/>
        </w:rPr>
        <w:t>’</w:t>
      </w:r>
      <w:r w:rsidR="00480FEA" w:rsidRPr="000C01C1">
        <w:rPr>
          <w:color w:val="000000" w:themeColor="text1"/>
          <w:u w:color="000000" w:themeColor="text1"/>
        </w:rPr>
        <w:t>s officer</w:t>
      </w:r>
      <w:r w:rsidR="00384CD5">
        <w:rPr>
          <w:color w:val="000000" w:themeColor="text1"/>
          <w:u w:color="000000" w:themeColor="text1"/>
        </w:rPr>
        <w:noBreakHyphen/>
      </w:r>
      <w:r w:rsidR="00480FEA" w:rsidRPr="000C01C1">
        <w:rPr>
          <w:color w:val="000000" w:themeColor="text1"/>
          <w:u w:color="000000" w:themeColor="text1"/>
        </w:rPr>
        <w:t>training programs and led to the commissioning of thousands of young men and women who selflessly serve our great nation in every corner of the globe, ensuring America</w:t>
      </w:r>
      <w:r w:rsidR="00384CD5" w:rsidRPr="00384CD5">
        <w:rPr>
          <w:color w:val="000000" w:themeColor="text1"/>
          <w:u w:color="000000" w:themeColor="text1"/>
        </w:rPr>
        <w:t>’</w:t>
      </w:r>
      <w:r w:rsidR="00480FEA" w:rsidRPr="000C01C1">
        <w:rPr>
          <w:color w:val="000000" w:themeColor="text1"/>
          <w:u w:color="000000" w:themeColor="text1"/>
        </w:rPr>
        <w:t>s strength and protecting the cause of freedom;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69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1C1">
        <w:rPr>
          <w:color w:val="000000" w:themeColor="text1"/>
          <w:u w:color="000000" w:themeColor="text1"/>
        </w:rPr>
        <w:t>W</w:t>
      </w:r>
      <w:r w:rsidR="000A2E41">
        <w:rPr>
          <w:color w:val="000000" w:themeColor="text1"/>
          <w:u w:color="000000" w:themeColor="text1"/>
        </w:rPr>
        <w:t>hereas</w:t>
      </w:r>
      <w:r w:rsidRPr="000C01C1">
        <w:rPr>
          <w:color w:val="000000" w:themeColor="text1"/>
          <w:u w:color="000000" w:themeColor="text1"/>
        </w:rPr>
        <w:t>, the people of South Carolina have experienced profound quality</w:t>
      </w:r>
      <w:r w:rsidR="00384CD5">
        <w:rPr>
          <w:color w:val="000000" w:themeColor="text1"/>
          <w:u w:color="000000" w:themeColor="text1"/>
        </w:rPr>
        <w:noBreakHyphen/>
      </w:r>
      <w:r w:rsidRPr="000C01C1">
        <w:rPr>
          <w:color w:val="000000" w:themeColor="text1"/>
          <w:u w:color="000000" w:themeColor="text1"/>
        </w:rPr>
        <w:t>of</w:t>
      </w:r>
      <w:r w:rsidR="00384CD5">
        <w:rPr>
          <w:color w:val="000000" w:themeColor="text1"/>
          <w:u w:color="000000" w:themeColor="text1"/>
        </w:rPr>
        <w:noBreakHyphen/>
      </w:r>
      <w:r w:rsidRPr="000C01C1">
        <w:rPr>
          <w:color w:val="000000" w:themeColor="text1"/>
          <w:u w:color="000000" w:themeColor="text1"/>
        </w:rPr>
        <w:t>life and economic benefits from this landmark legislation</w:t>
      </w:r>
      <w:r w:rsidR="00FF0691">
        <w:t xml:space="preserve">.  Now, therefore, </w:t>
      </w: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41" w:rsidRDefault="00FF069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80FEA">
        <w:t xml:space="preserve"> the members of the South Carolina General Assembly, by this resolution, </w:t>
      </w:r>
      <w:r w:rsidR="00480FEA" w:rsidRPr="000C01C1">
        <w:rPr>
          <w:color w:val="000000" w:themeColor="text1"/>
          <w:u w:color="000000" w:themeColor="text1"/>
        </w:rPr>
        <w:t xml:space="preserve">congratulate </w:t>
      </w:r>
      <w:r w:rsidR="00FA630C">
        <w:rPr>
          <w:color w:val="000000" w:themeColor="text1"/>
          <w:u w:color="000000" w:themeColor="text1"/>
        </w:rPr>
        <w:t>the</w:t>
      </w:r>
      <w:r w:rsidR="00480FEA" w:rsidRPr="000C01C1">
        <w:rPr>
          <w:color w:val="000000" w:themeColor="text1"/>
          <w:u w:color="000000" w:themeColor="text1"/>
        </w:rPr>
        <w:t xml:space="preserve"> President and the Congress of the United States, </w:t>
      </w:r>
      <w:r w:rsidR="00480FEA">
        <w:rPr>
          <w:color w:val="000000" w:themeColor="text1"/>
          <w:u w:color="000000" w:themeColor="text1"/>
        </w:rPr>
        <w:t>t</w:t>
      </w:r>
      <w:r w:rsidR="00480FEA" w:rsidRPr="000C01C1">
        <w:rPr>
          <w:color w:val="000000" w:themeColor="text1"/>
          <w:u w:color="000000" w:themeColor="text1"/>
        </w:rPr>
        <w:t xml:space="preserve">he American people and the citizens of South Carolina on the </w:t>
      </w:r>
      <w:r w:rsidR="00DD497D">
        <w:rPr>
          <w:color w:val="000000" w:themeColor="text1"/>
          <w:u w:color="000000" w:themeColor="text1"/>
        </w:rPr>
        <w:t>One Hundred Fiftieth</w:t>
      </w:r>
      <w:r w:rsidR="00DD497D" w:rsidRPr="000C01C1">
        <w:rPr>
          <w:color w:val="000000" w:themeColor="text1"/>
          <w:u w:color="000000" w:themeColor="text1"/>
        </w:rPr>
        <w:t xml:space="preserve"> Anniversary</w:t>
      </w:r>
      <w:r w:rsidR="00480FEA" w:rsidRPr="000C01C1">
        <w:rPr>
          <w:color w:val="000000" w:themeColor="text1"/>
          <w:u w:color="000000" w:themeColor="text1"/>
        </w:rPr>
        <w:t xml:space="preserve"> of the passage of the Morrill Act </w:t>
      </w:r>
      <w:r w:rsidR="000A2E41" w:rsidRPr="000C01C1">
        <w:rPr>
          <w:color w:val="000000" w:themeColor="text1"/>
          <w:u w:color="000000" w:themeColor="text1"/>
        </w:rPr>
        <w:t xml:space="preserve">legislation, which provided states with incentives to build a system of higher educational opportunities and to build </w:t>
      </w:r>
      <w:r w:rsidR="00015E89">
        <w:rPr>
          <w:color w:val="000000" w:themeColor="text1"/>
          <w:u w:color="000000" w:themeColor="text1"/>
        </w:rPr>
        <w:t>American</w:t>
      </w:r>
      <w:r w:rsidR="000A2E41" w:rsidRPr="000C01C1">
        <w:rPr>
          <w:color w:val="000000" w:themeColor="text1"/>
          <w:u w:color="000000" w:themeColor="text1"/>
        </w:rPr>
        <w:t xml:space="preserve"> research capacity</w:t>
      </w:r>
      <w:r w:rsidR="00015E89">
        <w:rPr>
          <w:color w:val="000000" w:themeColor="text1"/>
          <w:u w:color="000000" w:themeColor="text1"/>
        </w:rPr>
        <w:t xml:space="preserve"> </w:t>
      </w:r>
      <w:r w:rsidR="000A2E41" w:rsidRPr="000C01C1">
        <w:rPr>
          <w:color w:val="000000" w:themeColor="text1"/>
          <w:u w:color="000000" w:themeColor="text1"/>
        </w:rPr>
        <w:t>by harnessing the nation</w:t>
      </w:r>
      <w:r w:rsidR="00384CD5" w:rsidRPr="00384CD5">
        <w:rPr>
          <w:color w:val="000000" w:themeColor="text1"/>
          <w:u w:color="000000" w:themeColor="text1"/>
        </w:rPr>
        <w:t>’</w:t>
      </w:r>
      <w:r w:rsidR="000A2E41" w:rsidRPr="000C01C1">
        <w:rPr>
          <w:color w:val="000000" w:themeColor="text1"/>
          <w:u w:color="000000" w:themeColor="text1"/>
        </w:rPr>
        <w:t>s reservoir of intellectual capital</w:t>
      </w:r>
      <w:r w:rsidR="00480FEA">
        <w:rPr>
          <w:color w:val="000000" w:themeColor="text1"/>
          <w:u w:color="000000" w:themeColor="text1"/>
        </w:rPr>
        <w:t>.</w:t>
      </w:r>
    </w:p>
    <w:p w:rsidR="000A2E4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Be it further resolved that </w:t>
      </w:r>
      <w:r>
        <w:t xml:space="preserve">the South Carolina General Assembly </w:t>
      </w:r>
      <w:r w:rsidRPr="000C01C1">
        <w:rPr>
          <w:color w:val="000000" w:themeColor="text1"/>
          <w:u w:color="000000" w:themeColor="text1"/>
        </w:rPr>
        <w:t>respectfully congratulate</w:t>
      </w:r>
      <w:r>
        <w:rPr>
          <w:color w:val="000000" w:themeColor="text1"/>
          <w:u w:color="000000" w:themeColor="text1"/>
        </w:rPr>
        <w:t xml:space="preserve">s </w:t>
      </w:r>
      <w:r w:rsidR="00FA630C">
        <w:rPr>
          <w:color w:val="000000" w:themeColor="text1"/>
          <w:u w:color="000000" w:themeColor="text1"/>
        </w:rPr>
        <w:t>our</w:t>
      </w:r>
      <w:r>
        <w:rPr>
          <w:color w:val="000000" w:themeColor="text1"/>
          <w:u w:color="000000" w:themeColor="text1"/>
        </w:rPr>
        <w:t xml:space="preserve"> President</w:t>
      </w:r>
      <w:r w:rsidR="00FA630C">
        <w:rPr>
          <w:color w:val="000000" w:themeColor="text1"/>
          <w:u w:color="000000" w:themeColor="text1"/>
        </w:rPr>
        <w:t>s</w:t>
      </w:r>
      <w:r>
        <w:rPr>
          <w:color w:val="000000" w:themeColor="text1"/>
          <w:u w:color="000000" w:themeColor="text1"/>
        </w:rPr>
        <w:t xml:space="preserve"> and the Congress</w:t>
      </w:r>
      <w:r w:rsidR="00FA630C">
        <w:rPr>
          <w:color w:val="000000" w:themeColor="text1"/>
          <w:u w:color="000000" w:themeColor="text1"/>
        </w:rPr>
        <w:t>es</w:t>
      </w:r>
      <w:r>
        <w:rPr>
          <w:color w:val="000000" w:themeColor="text1"/>
          <w:u w:color="000000" w:themeColor="text1"/>
        </w:rPr>
        <w:t xml:space="preserve"> </w:t>
      </w:r>
      <w:r w:rsidR="00FF62B4">
        <w:rPr>
          <w:color w:val="000000" w:themeColor="text1"/>
          <w:u w:color="000000" w:themeColor="text1"/>
        </w:rPr>
        <w:t xml:space="preserve">of the United States </w:t>
      </w:r>
      <w:r w:rsidR="00480FEA" w:rsidRPr="000C01C1">
        <w:rPr>
          <w:color w:val="000000" w:themeColor="text1"/>
          <w:u w:color="000000" w:themeColor="text1"/>
        </w:rPr>
        <w:t>on their foresight in passing the land</w:t>
      </w:r>
      <w:r w:rsidR="00384CD5">
        <w:rPr>
          <w:color w:val="000000" w:themeColor="text1"/>
          <w:u w:color="000000" w:themeColor="text1"/>
        </w:rPr>
        <w:noBreakHyphen/>
      </w:r>
      <w:r w:rsidR="00480FEA" w:rsidRPr="000C01C1">
        <w:rPr>
          <w:color w:val="000000" w:themeColor="text1"/>
          <w:u w:color="000000" w:themeColor="text1"/>
        </w:rPr>
        <w:t xml:space="preserve">grant act and petitions </w:t>
      </w:r>
      <w:r w:rsidR="00DD497D">
        <w:rPr>
          <w:color w:val="000000" w:themeColor="text1"/>
          <w:u w:color="000000" w:themeColor="text1"/>
        </w:rPr>
        <w:t>our current President and members of Congress</w:t>
      </w:r>
      <w:r w:rsidR="00480FEA" w:rsidRPr="000C01C1">
        <w:rPr>
          <w:color w:val="000000" w:themeColor="text1"/>
          <w:u w:color="000000" w:themeColor="text1"/>
        </w:rPr>
        <w:t xml:space="preserve"> to renew their commitment to accessible higher education and the support of research in the interest of the nation.</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B2394">
        <w:t xml:space="preserve"> the South Carolina Congressional delegation, Clemson University, </w:t>
      </w:r>
      <w:r w:rsidR="00FA630C">
        <w:t xml:space="preserve">and </w:t>
      </w:r>
      <w:r w:rsidR="00AB2394">
        <w:t>South Carolina State University.</w:t>
      </w:r>
    </w:p>
    <w:p w:rsidR="000C5549" w:rsidRDefault="00384C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549" w:rsidRDefault="000C5549" w:rsidP="00007608">
      <w:pPr>
        <w:suppressAutoHyphens/>
      </w:pPr>
    </w:p>
    <w:sectPr w:rsidR="000C5549" w:rsidSect="000C70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E89" w:rsidRDefault="00015E89" w:rsidP="009F0C77">
      <w:r>
        <w:separator/>
      </w:r>
    </w:p>
  </w:endnote>
  <w:endnote w:type="continuationSeparator" w:id="0">
    <w:p w:rsidR="00015E89" w:rsidRDefault="00015E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ED3F2F-531A-463A-992F-17D5B1F06D89}"/>
    <w:embedBold r:id="rId2" w:fontKey="{195EF2A6-9D75-4BF9-9B2B-70C8C8E054C9}"/>
  </w:font>
  <w:font w:name="Calibri">
    <w:panose1 w:val="020F0502020204030204"/>
    <w:charset w:val="00"/>
    <w:family w:val="swiss"/>
    <w:pitch w:val="variable"/>
    <w:sig w:usb0="A00002EF" w:usb1="4000207B" w:usb2="00000000" w:usb3="00000000" w:csb0="0000009F" w:csb1="00000000"/>
    <w:embedRegular r:id="rId3" w:fontKey="{0728EBF9-5673-4749-A9AF-44E0553884EF}"/>
  </w:font>
  <w:font w:name="Tahoma">
    <w:panose1 w:val="020B0604030504040204"/>
    <w:charset w:val="00"/>
    <w:family w:val="swiss"/>
    <w:pitch w:val="variable"/>
    <w:sig w:usb0="61002A87" w:usb1="80000000" w:usb2="00000008" w:usb3="00000000" w:csb0="000101FF" w:csb1="00000000"/>
    <w:embedRegular r:id="rId4" w:fontKey="{97374FD5-2A72-4F07-9917-05D507A0437E}"/>
  </w:font>
  <w:font w:name="Cambria">
    <w:panose1 w:val="02040503050406030204"/>
    <w:charset w:val="00"/>
    <w:family w:val="roman"/>
    <w:pitch w:val="variable"/>
    <w:sig w:usb0="A00002EF" w:usb1="4000004B" w:usb2="00000000" w:usb3="00000000" w:csb0="0000009F" w:csb1="00000000"/>
    <w:embedRegular r:id="rId5" w:fontKey="{FDC73639-C6AD-4CFE-A903-1FAD21C4CC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88" w:rsidRPr="000C5549" w:rsidRDefault="000C5549" w:rsidP="000C5549">
    <w:pPr>
      <w:pStyle w:val="Footer"/>
      <w:tabs>
        <w:tab w:val="clear" w:pos="4680"/>
        <w:tab w:val="clear" w:pos="9360"/>
        <w:tab w:val="center" w:pos="2995"/>
      </w:tabs>
      <w:spacing w:before="120"/>
    </w:pPr>
    <w:r>
      <w:t>[1434</w:t>
    </w:r>
    <w:r w:rsidR="000C7069">
      <w:t>-</w:t>
    </w:r>
    <w:fldSimple w:instr=" PAGE  \* MERGEFORMAT ">
      <w:r w:rsidR="00007608">
        <w:rPr>
          <w:noProof/>
        </w:rPr>
        <w:t>1</w:t>
      </w:r>
    </w:fldSimple>
    <w:r w:rsidR="000C70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69" w:rsidRPr="000C5549" w:rsidRDefault="000C7069" w:rsidP="000C5549">
    <w:pPr>
      <w:pStyle w:val="Footer"/>
      <w:tabs>
        <w:tab w:val="clear" w:pos="4680"/>
        <w:tab w:val="clear" w:pos="9360"/>
        <w:tab w:val="center" w:pos="2995"/>
      </w:tabs>
      <w:spacing w:before="120"/>
    </w:pPr>
    <w:r>
      <w:t>[1434]</w:t>
    </w:r>
    <w:r>
      <w:tab/>
    </w:r>
    <w:fldSimple w:instr=" PAGE  \* MERGEFORMAT ">
      <w:r w:rsidR="000076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E89" w:rsidRDefault="00015E89" w:rsidP="009F0C77">
      <w:r>
        <w:separator/>
      </w:r>
    </w:p>
  </w:footnote>
  <w:footnote w:type="continuationSeparator" w:id="0">
    <w:p w:rsidR="00015E89" w:rsidRDefault="00015E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23SD12"/>
    <w:docVar w:name="CoverBillType" w:val="c"/>
    <w:docVar w:name="docpath" w:val="L:\Council\bills\GM\25023SD12.DOCX"/>
    <w:docVar w:name="dvBillNumber" w:val="1434"/>
    <w:docVar w:name="dvBillNumberPrefix" w:val="S. "/>
    <w:docVar w:name="dvOriginalBody" w:val="Senate"/>
    <w:docVar w:name="dvSteno" w:val="GM"/>
    <w:docVar w:name="NameofBody" w:val="s"/>
    <w:docVar w:name="vgroup2" w:val="Council"/>
  </w:docVars>
  <w:rsids>
    <w:rsidRoot w:val="003D3DE7"/>
    <w:rsid w:val="00007608"/>
    <w:rsid w:val="00015E89"/>
    <w:rsid w:val="00026C9A"/>
    <w:rsid w:val="000965A1"/>
    <w:rsid w:val="000A0EB2"/>
    <w:rsid w:val="000A2E41"/>
    <w:rsid w:val="000C5549"/>
    <w:rsid w:val="000C7069"/>
    <w:rsid w:val="000E1785"/>
    <w:rsid w:val="001023A4"/>
    <w:rsid w:val="0010776B"/>
    <w:rsid w:val="00133E66"/>
    <w:rsid w:val="00134ACF"/>
    <w:rsid w:val="00144E15"/>
    <w:rsid w:val="001A4A62"/>
    <w:rsid w:val="001A681E"/>
    <w:rsid w:val="001C7CAB"/>
    <w:rsid w:val="001D08F2"/>
    <w:rsid w:val="002037CA"/>
    <w:rsid w:val="002047A2"/>
    <w:rsid w:val="002321B6"/>
    <w:rsid w:val="0023696B"/>
    <w:rsid w:val="00250967"/>
    <w:rsid w:val="002759C5"/>
    <w:rsid w:val="00277DEE"/>
    <w:rsid w:val="00280D88"/>
    <w:rsid w:val="00294ABE"/>
    <w:rsid w:val="002A3EB4"/>
    <w:rsid w:val="002D1FBA"/>
    <w:rsid w:val="00325348"/>
    <w:rsid w:val="00384CD5"/>
    <w:rsid w:val="00393688"/>
    <w:rsid w:val="003A278E"/>
    <w:rsid w:val="003D3DE7"/>
    <w:rsid w:val="003D411E"/>
    <w:rsid w:val="003E3C1E"/>
    <w:rsid w:val="003E6148"/>
    <w:rsid w:val="00400EAA"/>
    <w:rsid w:val="0041760A"/>
    <w:rsid w:val="004809EE"/>
    <w:rsid w:val="00480FEA"/>
    <w:rsid w:val="00511EE9"/>
    <w:rsid w:val="00521E00"/>
    <w:rsid w:val="00577C6C"/>
    <w:rsid w:val="0058501B"/>
    <w:rsid w:val="005D27A5"/>
    <w:rsid w:val="006215AA"/>
    <w:rsid w:val="006340D9"/>
    <w:rsid w:val="00643B8E"/>
    <w:rsid w:val="00665EBC"/>
    <w:rsid w:val="0069470D"/>
    <w:rsid w:val="006A427D"/>
    <w:rsid w:val="006A476C"/>
    <w:rsid w:val="006C6A93"/>
    <w:rsid w:val="006E02F9"/>
    <w:rsid w:val="00735F88"/>
    <w:rsid w:val="00753C04"/>
    <w:rsid w:val="00756946"/>
    <w:rsid w:val="00757F80"/>
    <w:rsid w:val="00771EEC"/>
    <w:rsid w:val="00786819"/>
    <w:rsid w:val="007A325A"/>
    <w:rsid w:val="007F1523"/>
    <w:rsid w:val="007F509E"/>
    <w:rsid w:val="007F5799"/>
    <w:rsid w:val="007F6947"/>
    <w:rsid w:val="00872729"/>
    <w:rsid w:val="008F4429"/>
    <w:rsid w:val="009352BB"/>
    <w:rsid w:val="00986897"/>
    <w:rsid w:val="00990668"/>
    <w:rsid w:val="009F0C77"/>
    <w:rsid w:val="009F4DD1"/>
    <w:rsid w:val="00A64E80"/>
    <w:rsid w:val="00A741D9"/>
    <w:rsid w:val="00A9741D"/>
    <w:rsid w:val="00AB2394"/>
    <w:rsid w:val="00AD4B17"/>
    <w:rsid w:val="00AE44CC"/>
    <w:rsid w:val="00B26FA6"/>
    <w:rsid w:val="00B741CB"/>
    <w:rsid w:val="00B934F3"/>
    <w:rsid w:val="00BB43F3"/>
    <w:rsid w:val="00BB6347"/>
    <w:rsid w:val="00BD2134"/>
    <w:rsid w:val="00C038D8"/>
    <w:rsid w:val="00C045DD"/>
    <w:rsid w:val="00C3136F"/>
    <w:rsid w:val="00C3483A"/>
    <w:rsid w:val="00C74E9D"/>
    <w:rsid w:val="00C82FD3"/>
    <w:rsid w:val="00CC6B7B"/>
    <w:rsid w:val="00CD3619"/>
    <w:rsid w:val="00CF2776"/>
    <w:rsid w:val="00CF4447"/>
    <w:rsid w:val="00D405E7"/>
    <w:rsid w:val="00D41D56"/>
    <w:rsid w:val="00D452D5"/>
    <w:rsid w:val="00D6260D"/>
    <w:rsid w:val="00D6662B"/>
    <w:rsid w:val="00D95E2F"/>
    <w:rsid w:val="00D970A9"/>
    <w:rsid w:val="00DB3AC0"/>
    <w:rsid w:val="00DD497D"/>
    <w:rsid w:val="00DE68F0"/>
    <w:rsid w:val="00DF3845"/>
    <w:rsid w:val="00DF7E17"/>
    <w:rsid w:val="00EB00A2"/>
    <w:rsid w:val="00EB1BF3"/>
    <w:rsid w:val="00EF3EEE"/>
    <w:rsid w:val="00F149A7"/>
    <w:rsid w:val="00F50BAF"/>
    <w:rsid w:val="00F52C10"/>
    <w:rsid w:val="00F81FFD"/>
    <w:rsid w:val="00F85228"/>
    <w:rsid w:val="00FA630C"/>
    <w:rsid w:val="00FB6773"/>
    <w:rsid w:val="00FF0691"/>
    <w:rsid w:val="00FF6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62B4"/>
    <w:rPr>
      <w:rFonts w:ascii="Tahoma" w:hAnsi="Tahoma" w:cs="Tahoma"/>
      <w:sz w:val="16"/>
      <w:szCs w:val="16"/>
    </w:rPr>
  </w:style>
  <w:style w:type="character" w:customStyle="1" w:styleId="BalloonTextChar">
    <w:name w:val="Balloon Text Char"/>
    <w:basedOn w:val="DefaultParagraphFont"/>
    <w:link w:val="BalloonText"/>
    <w:uiPriority w:val="99"/>
    <w:semiHidden/>
    <w:rsid w:val="00FF62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27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73348-F6BF-4010-B87C-82356F5C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691</Words>
  <Characters>3932</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2012-04-10T17:26:00Z</cp:lastPrinted>
  <dcterms:created xsi:type="dcterms:W3CDTF">2012-04-18T22:10:00Z</dcterms:created>
  <dcterms:modified xsi:type="dcterms:W3CDTF">2012-04-18T22:10:00Z</dcterms:modified>
</cp:coreProperties>
</file>