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1C2" w:rsidRDefault="008C61C2" w:rsidP="008C61C2">
      <w:pPr>
        <w:pStyle w:val="BillDots0"/>
      </w:pPr>
    </w:p>
    <w:p w:rsidR="008C61C2" w:rsidRDefault="008C61C2" w:rsidP="008C61C2">
      <w:pPr>
        <w:pStyle w:val="Numbersforbills"/>
      </w:pPr>
    </w:p>
    <w:p w:rsidR="008C61C2" w:rsidRDefault="008C61C2" w:rsidP="008C61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1C2" w:rsidRDefault="008C61C2" w:rsidP="008C61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1C2" w:rsidRDefault="008C61C2" w:rsidP="008C61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1C2" w:rsidRDefault="008C61C2" w:rsidP="008C61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1C2" w:rsidRDefault="008C61C2" w:rsidP="008C61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3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E7EA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62CA" w:rsidRDefault="0010413A" w:rsidP="0067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6762C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RECOGNIZE AND </w:t>
      </w:r>
      <w:r w:rsidR="005928EA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6762C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928EA">
        <w:rPr>
          <w:rFonts w:eastAsiaTheme="minorHAnsi"/>
          <w:color w:val="000000" w:themeColor="text1"/>
          <w:szCs w:val="22"/>
          <w:u w:color="000000" w:themeColor="text1"/>
        </w:rPr>
        <w:t xml:space="preserve">LLOYD I. HENDRICKS </w:t>
      </w:r>
      <w:r w:rsidR="00093198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5928EA">
        <w:rPr>
          <w:rFonts w:eastAsiaTheme="minorHAnsi"/>
          <w:color w:val="000000" w:themeColor="text1"/>
          <w:szCs w:val="22"/>
          <w:u w:color="000000" w:themeColor="text1"/>
        </w:rPr>
        <w:t xml:space="preserve">COLUMBIA, PRESIDENT AND CEO OF THE SOUTH CAROLINA BANKERS ASSOCIATION, </w:t>
      </w:r>
      <w:r w:rsidR="006762CA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6762CA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6762CA" w:rsidRPr="0027609E">
        <w:rPr>
          <w:rFonts w:eastAsiaTheme="minorHAnsi"/>
          <w:color w:val="000000" w:themeColor="text1"/>
          <w:szCs w:val="22"/>
          <w:u w:color="000000" w:themeColor="text1"/>
        </w:rPr>
        <w:t>RETIREMENT</w:t>
      </w:r>
      <w:r w:rsidR="005928EA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6762CA" w:rsidRPr="0027609E">
        <w:rPr>
          <w:rFonts w:eastAsiaTheme="minorHAnsi"/>
          <w:color w:val="000000" w:themeColor="text1"/>
          <w:szCs w:val="22"/>
          <w:u w:color="000000" w:themeColor="text1"/>
        </w:rPr>
        <w:t>ND TO WISH H</w:t>
      </w:r>
      <w:r w:rsidR="006762CA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6762C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</w:t>
      </w:r>
      <w:r w:rsidR="005928EA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6762C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IN ALL H</w:t>
      </w:r>
      <w:r w:rsidR="006762CA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6762C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BE7EA7" w:rsidRDefault="00BE7E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762CA" w:rsidRDefault="00BE7EA7" w:rsidP="0067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762C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9579F9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="006762C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762CA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6762C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066066">
        <w:rPr>
          <w:rFonts w:eastAsiaTheme="minorHAnsi"/>
          <w:color w:val="000000" w:themeColor="text1"/>
          <w:szCs w:val="22"/>
          <w:u w:color="000000" w:themeColor="text1"/>
        </w:rPr>
        <w:t>Lloyd I. Hendricks of Columbia</w:t>
      </w:r>
      <w:r w:rsidR="006762CA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066066">
        <w:rPr>
          <w:rFonts w:eastAsiaTheme="minorHAnsi"/>
          <w:color w:val="000000" w:themeColor="text1"/>
          <w:szCs w:val="22"/>
          <w:u w:color="000000" w:themeColor="text1"/>
        </w:rPr>
        <w:t>president and CEO of the South Carolina Bankers Association</w:t>
      </w:r>
      <w:r w:rsidR="00BD10D3">
        <w:rPr>
          <w:rFonts w:eastAsiaTheme="minorHAnsi"/>
          <w:color w:val="000000" w:themeColor="text1"/>
          <w:szCs w:val="22"/>
          <w:u w:color="000000" w:themeColor="text1"/>
        </w:rPr>
        <w:t xml:space="preserve"> (SCBA)</w:t>
      </w:r>
      <w:r w:rsidR="00066066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6762CA" w:rsidRPr="00037992">
        <w:rPr>
          <w:rFonts w:eastAsiaTheme="minorHAnsi"/>
          <w:color w:val="000000" w:themeColor="text1"/>
          <w:szCs w:val="22"/>
          <w:u w:color="000000" w:themeColor="text1"/>
        </w:rPr>
        <w:t>will begin a well</w:t>
      </w:r>
      <w:r w:rsidR="008C61C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762C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</w:t>
      </w:r>
      <w:r w:rsidR="00713477">
        <w:rPr>
          <w:rFonts w:eastAsiaTheme="minorHAnsi"/>
          <w:color w:val="000000" w:themeColor="text1"/>
          <w:szCs w:val="22"/>
          <w:u w:color="000000" w:themeColor="text1"/>
        </w:rPr>
        <w:t xml:space="preserve">on June 30, 2012, </w:t>
      </w:r>
      <w:r w:rsidR="006762C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after </w:t>
      </w:r>
      <w:r w:rsidR="00066066"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8C61C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66066">
        <w:rPr>
          <w:rFonts w:eastAsiaTheme="minorHAnsi"/>
          <w:color w:val="000000" w:themeColor="text1"/>
          <w:szCs w:val="22"/>
          <w:u w:color="000000" w:themeColor="text1"/>
        </w:rPr>
        <w:t>five year</w:t>
      </w:r>
      <w:r w:rsidR="006762C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s of </w:t>
      </w:r>
      <w:r w:rsidR="006762CA">
        <w:rPr>
          <w:rFonts w:eastAsiaTheme="minorHAnsi"/>
          <w:color w:val="000000" w:themeColor="text1"/>
          <w:szCs w:val="22"/>
          <w:u w:color="000000" w:themeColor="text1"/>
        </w:rPr>
        <w:t>outst</w:t>
      </w:r>
      <w:r w:rsidR="006762CA"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anding service </w:t>
      </w:r>
      <w:r w:rsidR="00066066">
        <w:rPr>
          <w:rFonts w:eastAsiaTheme="minorHAnsi"/>
          <w:color w:val="000000" w:themeColor="text1"/>
          <w:szCs w:val="22"/>
          <w:u w:color="000000" w:themeColor="text1"/>
        </w:rPr>
        <w:t xml:space="preserve">to the </w:t>
      </w:r>
      <w:r w:rsidR="00713477">
        <w:rPr>
          <w:rFonts w:eastAsiaTheme="minorHAnsi"/>
          <w:color w:val="000000" w:themeColor="text1"/>
          <w:szCs w:val="22"/>
          <w:u w:color="000000" w:themeColor="text1"/>
        </w:rPr>
        <w:t>SCBA</w:t>
      </w:r>
      <w:r w:rsidR="00066066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66066" w:rsidRPr="00037992" w:rsidRDefault="00066066" w:rsidP="0067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762CA" w:rsidRDefault="006762CA" w:rsidP="0067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F202F">
        <w:rPr>
          <w:rFonts w:eastAsiaTheme="minorHAnsi"/>
          <w:color w:val="000000" w:themeColor="text1"/>
          <w:szCs w:val="22"/>
          <w:u w:color="000000" w:themeColor="text1"/>
        </w:rPr>
        <w:t>Whereas, in preparation for his life</w:t>
      </w:r>
      <w:r w:rsidR="008C61C2" w:rsidRPr="008C61C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1F202F">
        <w:rPr>
          <w:rFonts w:eastAsiaTheme="minorHAnsi"/>
          <w:color w:val="000000" w:themeColor="text1"/>
          <w:szCs w:val="22"/>
          <w:u w:color="000000" w:themeColor="text1"/>
        </w:rPr>
        <w:t xml:space="preserve">s work,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BD10D3">
        <w:rPr>
          <w:rFonts w:eastAsiaTheme="minorHAnsi"/>
          <w:color w:val="000000" w:themeColor="text1"/>
          <w:szCs w:val="22"/>
          <w:u w:color="000000" w:themeColor="text1"/>
        </w:rPr>
        <w:t>Greenville nat</w:t>
      </w:r>
      <w:r w:rsidRPr="001F202F">
        <w:rPr>
          <w:rFonts w:eastAsiaTheme="minorHAnsi"/>
          <w:color w:val="000000" w:themeColor="text1"/>
          <w:szCs w:val="22"/>
          <w:u w:color="000000" w:themeColor="text1"/>
        </w:rPr>
        <w:t>ive earned a bachelor</w:t>
      </w:r>
      <w:r w:rsidR="008C61C2" w:rsidRPr="008C61C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1F202F">
        <w:rPr>
          <w:rFonts w:eastAsiaTheme="minorHAnsi"/>
          <w:color w:val="000000" w:themeColor="text1"/>
          <w:szCs w:val="22"/>
          <w:u w:color="000000" w:themeColor="text1"/>
        </w:rPr>
        <w:t xml:space="preserve">s degree in </w:t>
      </w:r>
      <w:r w:rsidR="00C2157A">
        <w:rPr>
          <w:rFonts w:eastAsiaTheme="minorHAnsi"/>
          <w:color w:val="000000" w:themeColor="text1"/>
          <w:szCs w:val="22"/>
          <w:u w:color="000000" w:themeColor="text1"/>
        </w:rPr>
        <w:t>English</w:t>
      </w:r>
      <w:r w:rsidRPr="001F202F">
        <w:rPr>
          <w:rFonts w:eastAsiaTheme="minorHAnsi"/>
          <w:color w:val="000000" w:themeColor="text1"/>
          <w:szCs w:val="22"/>
          <w:u w:color="000000" w:themeColor="text1"/>
        </w:rPr>
        <w:t xml:space="preserve"> from the University of South Carolina</w:t>
      </w:r>
      <w:r w:rsidR="00C2157A">
        <w:rPr>
          <w:rFonts w:eastAsiaTheme="minorHAnsi"/>
          <w:color w:val="000000" w:themeColor="text1"/>
          <w:szCs w:val="22"/>
          <w:u w:color="000000" w:themeColor="text1"/>
        </w:rPr>
        <w:t xml:space="preserve">, followed by a juris doctor at the </w:t>
      </w:r>
      <w:r w:rsidR="00C2157A" w:rsidRPr="001F202F">
        <w:rPr>
          <w:rFonts w:eastAsiaTheme="minorHAnsi"/>
          <w:color w:val="000000" w:themeColor="text1"/>
          <w:szCs w:val="22"/>
          <w:u w:color="000000" w:themeColor="text1"/>
        </w:rPr>
        <w:t>University of South Carolina</w:t>
      </w:r>
      <w:r w:rsidR="00C2157A">
        <w:rPr>
          <w:rFonts w:eastAsiaTheme="minorHAnsi"/>
          <w:color w:val="000000" w:themeColor="text1"/>
          <w:szCs w:val="22"/>
          <w:u w:color="000000" w:themeColor="text1"/>
        </w:rPr>
        <w:t xml:space="preserve"> School of Law</w:t>
      </w:r>
      <w:r w:rsidRPr="001F202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D10D3" w:rsidRDefault="00BD10D3" w:rsidP="0067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D10D3" w:rsidRDefault="00BD10D3" w:rsidP="00A67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BD10D3">
        <w:rPr>
          <w:rFonts w:eastAsiaTheme="minorHAnsi"/>
          <w:color w:val="000000" w:themeColor="text1"/>
          <w:szCs w:val="22"/>
          <w:u w:color="000000" w:themeColor="text1"/>
        </w:rPr>
        <w:t xml:space="preserve">Lloyd Hendricks joined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Carolina Bankers </w:t>
      </w:r>
      <w:r w:rsidRPr="00BD10D3">
        <w:rPr>
          <w:rFonts w:eastAsiaTheme="minorHAnsi"/>
          <w:color w:val="000000" w:themeColor="text1"/>
          <w:szCs w:val="22"/>
          <w:u w:color="000000" w:themeColor="text1"/>
        </w:rPr>
        <w:t xml:space="preserve">Association in 1986 after a long career as a banker, </w:t>
      </w:r>
      <w:r w:rsidR="00A6757E">
        <w:rPr>
          <w:rFonts w:eastAsiaTheme="minorHAnsi"/>
          <w:color w:val="000000" w:themeColor="text1"/>
          <w:szCs w:val="22"/>
          <w:u w:color="000000" w:themeColor="text1"/>
        </w:rPr>
        <w:t>attorney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BD10D3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member of the </w:t>
      </w:r>
      <w:r w:rsidRPr="00BD10D3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 w:rsidRPr="00BD10D3">
        <w:rPr>
          <w:rFonts w:eastAsiaTheme="minorHAnsi"/>
          <w:color w:val="000000" w:themeColor="text1"/>
          <w:szCs w:val="22"/>
          <w:u w:color="000000" w:themeColor="text1"/>
        </w:rPr>
        <w:t>. He began his banking career in 1968 and left First Union National Bank as executive vice president and group executive to lead the SCBA</w:t>
      </w:r>
      <w:r w:rsidR="002E0C55">
        <w:rPr>
          <w:rFonts w:eastAsiaTheme="minorHAnsi"/>
          <w:color w:val="000000" w:themeColor="text1"/>
          <w:szCs w:val="22"/>
          <w:u w:color="000000" w:themeColor="text1"/>
        </w:rPr>
        <w:t xml:space="preserve">, where over the years he </w:t>
      </w:r>
      <w:r w:rsidR="002E0C55" w:rsidRPr="00E247CC">
        <w:rPr>
          <w:rFonts w:eastAsiaTheme="minorHAnsi"/>
          <w:color w:val="000000" w:themeColor="text1"/>
          <w:szCs w:val="22"/>
          <w:u w:color="000000" w:themeColor="text1"/>
        </w:rPr>
        <w:t>was credited with many successes in state and federal legislation, economic development, financial</w:t>
      </w:r>
      <w:r w:rsidR="008C61C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E0C55" w:rsidRPr="00E247CC">
        <w:rPr>
          <w:rFonts w:eastAsiaTheme="minorHAnsi"/>
          <w:color w:val="000000" w:themeColor="text1"/>
          <w:szCs w:val="22"/>
          <w:u w:color="000000" w:themeColor="text1"/>
        </w:rPr>
        <w:t>literacy efforts, and sound financial</w:t>
      </w:r>
      <w:r w:rsidR="008C61C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E0C55" w:rsidRPr="00E247CC">
        <w:rPr>
          <w:rFonts w:eastAsiaTheme="minorHAnsi"/>
          <w:color w:val="000000" w:themeColor="text1"/>
          <w:szCs w:val="22"/>
          <w:u w:color="000000" w:themeColor="text1"/>
        </w:rPr>
        <w:t>association management</w:t>
      </w:r>
      <w:r w:rsidR="002E0C5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6757E" w:rsidRDefault="00A6757E" w:rsidP="00A67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A4252" w:rsidRDefault="00A6757E" w:rsidP="00E24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247CC">
        <w:rPr>
          <w:rFonts w:eastAsiaTheme="minorHAnsi"/>
          <w:color w:val="000000" w:themeColor="text1"/>
          <w:szCs w:val="22"/>
          <w:u w:color="000000" w:themeColor="text1"/>
        </w:rPr>
        <w:t xml:space="preserve">as a legislator, </w:t>
      </w:r>
      <w:r w:rsidR="006A4252">
        <w:rPr>
          <w:rFonts w:eastAsiaTheme="minorHAnsi"/>
          <w:color w:val="000000" w:themeColor="text1"/>
          <w:szCs w:val="22"/>
          <w:u w:color="000000" w:themeColor="text1"/>
        </w:rPr>
        <w:t>Mr. Hendricks</w:t>
      </w:r>
      <w:r w:rsidR="00E247CC" w:rsidRPr="00E247CC">
        <w:rPr>
          <w:rFonts w:eastAsiaTheme="minorHAnsi"/>
          <w:color w:val="000000" w:themeColor="text1"/>
          <w:szCs w:val="22"/>
          <w:u w:color="000000" w:themeColor="text1"/>
        </w:rPr>
        <w:t xml:space="preserve"> served five terms </w:t>
      </w:r>
      <w:r w:rsidR="005E4755">
        <w:rPr>
          <w:rFonts w:eastAsiaTheme="minorHAnsi"/>
          <w:color w:val="000000" w:themeColor="text1"/>
          <w:szCs w:val="22"/>
          <w:u w:color="000000" w:themeColor="text1"/>
        </w:rPr>
        <w:t>(1976</w:t>
      </w:r>
      <w:r w:rsidR="008C61C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E4755">
        <w:rPr>
          <w:rFonts w:eastAsiaTheme="minorHAnsi"/>
          <w:color w:val="000000" w:themeColor="text1"/>
          <w:szCs w:val="22"/>
          <w:u w:color="000000" w:themeColor="text1"/>
        </w:rPr>
        <w:t xml:space="preserve">1986) </w:t>
      </w:r>
      <w:r w:rsidR="00E247CC" w:rsidRPr="00E247CC">
        <w:rPr>
          <w:rFonts w:eastAsiaTheme="minorHAnsi"/>
          <w:color w:val="000000" w:themeColor="text1"/>
          <w:szCs w:val="22"/>
          <w:u w:color="000000" w:themeColor="text1"/>
        </w:rPr>
        <w:t>in the South Carolina House of Representatives</w:t>
      </w:r>
      <w:r w:rsidR="00E247CC">
        <w:rPr>
          <w:rFonts w:eastAsiaTheme="minorHAnsi"/>
          <w:color w:val="000000" w:themeColor="text1"/>
          <w:szCs w:val="22"/>
          <w:u w:color="000000" w:themeColor="text1"/>
        </w:rPr>
        <w:t xml:space="preserve">, earning a reputation that garnered him the </w:t>
      </w:r>
      <w:r w:rsidR="00E22220" w:rsidRPr="00D24A45">
        <w:rPr>
          <w:color w:val="000000" w:themeColor="text1"/>
          <w:u w:color="000000" w:themeColor="text1"/>
        </w:rPr>
        <w:t xml:space="preserve">Legislator of the Year </w:t>
      </w:r>
      <w:r w:rsidR="00E22220">
        <w:rPr>
          <w:color w:val="000000" w:themeColor="text1"/>
          <w:u w:color="000000" w:themeColor="text1"/>
        </w:rPr>
        <w:t xml:space="preserve">award </w:t>
      </w:r>
      <w:r w:rsidR="00E22220" w:rsidRPr="00D24A45">
        <w:rPr>
          <w:color w:val="000000" w:themeColor="text1"/>
          <w:u w:color="000000" w:themeColor="text1"/>
        </w:rPr>
        <w:t xml:space="preserve">in 1984 </w:t>
      </w:r>
      <w:r w:rsidR="00E22220">
        <w:rPr>
          <w:color w:val="000000" w:themeColor="text1"/>
          <w:u w:color="000000" w:themeColor="text1"/>
        </w:rPr>
        <w:t>from</w:t>
      </w:r>
      <w:r w:rsidR="00E22220" w:rsidRPr="00D24A45">
        <w:rPr>
          <w:color w:val="000000" w:themeColor="text1"/>
          <w:u w:color="000000" w:themeColor="text1"/>
        </w:rPr>
        <w:t xml:space="preserve"> the South Carolina Chamber of Commerce and in 1985 </w:t>
      </w:r>
      <w:r w:rsidR="00E22220">
        <w:rPr>
          <w:color w:val="000000" w:themeColor="text1"/>
          <w:u w:color="000000" w:themeColor="text1"/>
        </w:rPr>
        <w:t>from</w:t>
      </w:r>
      <w:r w:rsidR="00E22220" w:rsidRPr="00D24A45">
        <w:rPr>
          <w:color w:val="000000" w:themeColor="text1"/>
          <w:u w:color="000000" w:themeColor="text1"/>
        </w:rPr>
        <w:t xml:space="preserve"> the </w:t>
      </w:r>
      <w:r w:rsidR="00E22220" w:rsidRPr="00E22220">
        <w:rPr>
          <w:i/>
          <w:color w:val="000000" w:themeColor="text1"/>
          <w:u w:color="000000" w:themeColor="text1"/>
        </w:rPr>
        <w:t>Greenville News</w:t>
      </w:r>
      <w:r w:rsidR="00E22220">
        <w:rPr>
          <w:color w:val="000000" w:themeColor="text1"/>
          <w:u w:color="000000" w:themeColor="text1"/>
        </w:rPr>
        <w:t xml:space="preserve">. </w:t>
      </w:r>
      <w:r w:rsidR="00FF2692">
        <w:rPr>
          <w:color w:val="000000" w:themeColor="text1"/>
          <w:u w:color="000000" w:themeColor="text1"/>
        </w:rPr>
        <w:t xml:space="preserve">In addition, </w:t>
      </w:r>
      <w:r w:rsidR="00E247CC" w:rsidRPr="00E247CC">
        <w:rPr>
          <w:rFonts w:eastAsiaTheme="minorHAnsi"/>
          <w:color w:val="000000" w:themeColor="text1"/>
          <w:szCs w:val="22"/>
          <w:u w:color="000000" w:themeColor="text1"/>
        </w:rPr>
        <w:t xml:space="preserve">he was </w:t>
      </w:r>
      <w:r w:rsidR="00E247CC" w:rsidRPr="00E247CC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awarded </w:t>
      </w:r>
      <w:r w:rsidR="00013A38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E247CC" w:rsidRPr="00E247CC">
        <w:rPr>
          <w:rFonts w:eastAsiaTheme="minorHAnsi"/>
          <w:color w:val="000000" w:themeColor="text1"/>
          <w:szCs w:val="22"/>
          <w:u w:color="000000" w:themeColor="text1"/>
        </w:rPr>
        <w:t xml:space="preserve">highest honor in banking </w:t>
      </w:r>
      <w:r w:rsidR="00013A38">
        <w:rPr>
          <w:rFonts w:eastAsiaTheme="minorHAnsi"/>
          <w:color w:val="000000" w:themeColor="text1"/>
          <w:szCs w:val="22"/>
          <w:u w:color="000000" w:themeColor="text1"/>
        </w:rPr>
        <w:t xml:space="preserve">in the Palmetto State </w:t>
      </w:r>
      <w:r w:rsidR="00E247CC" w:rsidRPr="00E247CC">
        <w:rPr>
          <w:rFonts w:eastAsiaTheme="minorHAnsi"/>
          <w:color w:val="000000" w:themeColor="text1"/>
          <w:szCs w:val="22"/>
          <w:u w:color="000000" w:themeColor="text1"/>
        </w:rPr>
        <w:t>when he was named Outstanding Young Banker in 1980</w:t>
      </w:r>
      <w:r w:rsidR="00FB6BB0">
        <w:rPr>
          <w:rFonts w:eastAsiaTheme="minorHAnsi"/>
          <w:color w:val="000000" w:themeColor="text1"/>
          <w:szCs w:val="22"/>
          <w:u w:color="000000" w:themeColor="text1"/>
        </w:rPr>
        <w:t>. Further recognition followed in 1997</w:t>
      </w:r>
      <w:r w:rsidR="00013A38">
        <w:rPr>
          <w:rFonts w:eastAsiaTheme="minorHAnsi"/>
          <w:color w:val="000000" w:themeColor="text1"/>
          <w:szCs w:val="22"/>
          <w:u w:color="000000" w:themeColor="text1"/>
        </w:rPr>
        <w:t>, at which time</w:t>
      </w:r>
      <w:r w:rsidR="00FB6BB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A4252">
        <w:rPr>
          <w:rFonts w:eastAsiaTheme="minorHAnsi"/>
          <w:color w:val="000000" w:themeColor="text1"/>
          <w:szCs w:val="22"/>
          <w:u w:color="000000" w:themeColor="text1"/>
        </w:rPr>
        <w:t>Governor David Beasley</w:t>
      </w:r>
      <w:r w:rsidR="00FB6BB0">
        <w:rPr>
          <w:rFonts w:eastAsiaTheme="minorHAnsi"/>
          <w:color w:val="000000" w:themeColor="text1"/>
          <w:szCs w:val="22"/>
          <w:u w:color="000000" w:themeColor="text1"/>
        </w:rPr>
        <w:t xml:space="preserve"> bestowed on Mr. Hendricks the Order of the Palmetto, the highest civilian award granted by the State of South Carolina; and</w:t>
      </w:r>
    </w:p>
    <w:p w:rsidR="006A4252" w:rsidRDefault="006A4252" w:rsidP="00E24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247CC" w:rsidRDefault="002E0C55" w:rsidP="00E24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5E6C77">
        <w:rPr>
          <w:rFonts w:eastAsiaTheme="minorHAnsi"/>
          <w:color w:val="000000" w:themeColor="text1"/>
          <w:szCs w:val="22"/>
          <w:u w:color="000000" w:themeColor="text1"/>
        </w:rPr>
        <w:t xml:space="preserve">believing strongly in active community involvement, Lloyd Hendricks </w:t>
      </w:r>
      <w:r w:rsidR="0089494E">
        <w:rPr>
          <w:rFonts w:eastAsiaTheme="minorHAnsi"/>
          <w:color w:val="000000" w:themeColor="text1"/>
          <w:szCs w:val="22"/>
          <w:u w:color="000000" w:themeColor="text1"/>
        </w:rPr>
        <w:t>currently serves as a member of Eastminster Presbyterian Church, the Congaree Land Trust Board of Directors, Rural Economic Development Council, South Carolina Bar Association, Hibernian Society, and several other community and civic organizations; and</w:t>
      </w:r>
    </w:p>
    <w:p w:rsidR="0089494E" w:rsidRDefault="0089494E" w:rsidP="00E24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762CA" w:rsidRDefault="006762CA" w:rsidP="0067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64706">
        <w:rPr>
          <w:rFonts w:eastAsiaTheme="minorHAnsi"/>
          <w:color w:val="000000" w:themeColor="text1"/>
          <w:szCs w:val="22"/>
          <w:u w:color="000000" w:themeColor="text1"/>
        </w:rPr>
        <w:t>Mr. Hendricks f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inds his strongest encouragement in the support of his family, his wife, the former </w:t>
      </w:r>
      <w:r w:rsidR="00B64706">
        <w:rPr>
          <w:rFonts w:eastAsiaTheme="minorHAnsi"/>
          <w:color w:val="000000" w:themeColor="text1"/>
          <w:szCs w:val="22"/>
          <w:u w:color="000000" w:themeColor="text1"/>
        </w:rPr>
        <w:t>Susan Spangler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and their </w:t>
      </w:r>
      <w:r w:rsidR="00B64706">
        <w:rPr>
          <w:rFonts w:eastAsiaTheme="minorHAnsi"/>
          <w:color w:val="000000" w:themeColor="text1"/>
          <w:szCs w:val="22"/>
          <w:u w:color="000000" w:themeColor="text1"/>
        </w:rPr>
        <w:t>two sons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B64706">
        <w:rPr>
          <w:rFonts w:eastAsiaTheme="minorHAnsi"/>
          <w:color w:val="000000" w:themeColor="text1"/>
          <w:szCs w:val="22"/>
          <w:u w:color="000000" w:themeColor="text1"/>
        </w:rPr>
        <w:t xml:space="preserve">Inman and </w:t>
      </w:r>
      <w:r w:rsidR="004C7E45">
        <w:rPr>
          <w:rFonts w:eastAsiaTheme="minorHAnsi"/>
          <w:color w:val="000000" w:themeColor="text1"/>
          <w:szCs w:val="22"/>
          <w:u w:color="000000" w:themeColor="text1"/>
        </w:rPr>
        <w:t>Christian</w:t>
      </w:r>
      <w:r w:rsidR="00B64706">
        <w:rPr>
          <w:rFonts w:eastAsiaTheme="minorHAnsi"/>
          <w:color w:val="000000" w:themeColor="text1"/>
          <w:szCs w:val="22"/>
          <w:u w:color="000000" w:themeColor="text1"/>
        </w:rPr>
        <w:t>.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Among his greatest delights are his </w:t>
      </w:r>
      <w:r w:rsidR="00B64706">
        <w:rPr>
          <w:rFonts w:eastAsiaTheme="minorHAnsi"/>
          <w:color w:val="000000" w:themeColor="text1"/>
          <w:szCs w:val="22"/>
          <w:u w:color="000000" w:themeColor="text1"/>
        </w:rPr>
        <w:t>four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grandchildren, </w:t>
      </w:r>
      <w:r w:rsidR="00B64706">
        <w:rPr>
          <w:rFonts w:eastAsiaTheme="minorHAnsi"/>
          <w:color w:val="000000" w:themeColor="text1"/>
          <w:szCs w:val="22"/>
          <w:u w:color="000000" w:themeColor="text1"/>
        </w:rPr>
        <w:t>Christian, Walker, Caroline, and Inman, along with a</w:t>
      </w:r>
      <w:r w:rsidR="00F33A89">
        <w:rPr>
          <w:rFonts w:eastAsiaTheme="minorHAnsi"/>
          <w:color w:val="000000" w:themeColor="text1"/>
          <w:szCs w:val="22"/>
          <w:u w:color="000000" w:themeColor="text1"/>
        </w:rPr>
        <w:t>nother</w:t>
      </w:r>
      <w:r w:rsidR="00B64706">
        <w:rPr>
          <w:rFonts w:eastAsiaTheme="minorHAnsi"/>
          <w:color w:val="000000" w:themeColor="text1"/>
          <w:szCs w:val="22"/>
          <w:u w:color="000000" w:themeColor="text1"/>
        </w:rPr>
        <w:t xml:space="preserve"> grandson on the way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C5069" w:rsidRDefault="007C5069" w:rsidP="0067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C5069" w:rsidRDefault="007C5069" w:rsidP="0067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Mr. Hendricks</w:t>
      </w:r>
      <w:r w:rsidR="008C61C2" w:rsidRPr="008C61C2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overriding desire was to work faithfully and diligently with the General Assembly, the Executive Branch, and the Judiciary, to ensure that South Carolina</w:t>
      </w:r>
      <w:r w:rsidR="008C61C2" w:rsidRPr="008C61C2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banks remained healthy and able to provide the assistance necessary to all people and communities in South Carolina; and</w:t>
      </w:r>
    </w:p>
    <w:p w:rsidR="006762CA" w:rsidRDefault="006762CA" w:rsidP="0067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762CA" w:rsidRPr="00037992" w:rsidRDefault="006762CA" w:rsidP="0067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9579F9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is grateful for the legacy of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consistent commitment and excellence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B64706">
        <w:rPr>
          <w:rFonts w:eastAsiaTheme="minorHAnsi"/>
          <w:color w:val="000000" w:themeColor="text1"/>
          <w:szCs w:val="22"/>
          <w:u w:color="000000" w:themeColor="text1"/>
        </w:rPr>
        <w:t>Lloyd Hendricks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 w:rsidR="00EB1BF9">
        <w:rPr>
          <w:rFonts w:eastAsiaTheme="minorHAnsi"/>
          <w:color w:val="000000" w:themeColor="text1"/>
          <w:szCs w:val="22"/>
          <w:u w:color="000000" w:themeColor="text1"/>
        </w:rPr>
        <w:t>given to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the people of South Carolina</w:t>
      </w:r>
      <w:r w:rsidR="00B64706">
        <w:rPr>
          <w:rFonts w:eastAsiaTheme="minorHAnsi"/>
          <w:color w:val="000000" w:themeColor="text1"/>
          <w:szCs w:val="22"/>
          <w:u w:color="000000" w:themeColor="text1"/>
        </w:rPr>
        <w:t xml:space="preserve"> in both public and private service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The members take great pleasure in wishing him well as he enters retirement and trust he will find much enjoyment in the more leisurely pace of the days ahead.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6762CA" w:rsidRPr="00037992" w:rsidRDefault="006762CA" w:rsidP="0067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579F9" w:rsidRDefault="009579F9" w:rsidP="00957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762CA" w:rsidRPr="00037992" w:rsidRDefault="006762CA" w:rsidP="0067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76A6A" w:rsidRDefault="006762CA" w:rsidP="00476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9579F9">
        <w:rPr>
          <w:rFonts w:eastAsiaTheme="minorHAnsi"/>
          <w:color w:val="000000" w:themeColor="text1"/>
          <w:szCs w:val="22"/>
          <w:u w:color="000000" w:themeColor="text1"/>
        </w:rPr>
        <w:t>General Assembly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recognize and </w:t>
      </w:r>
      <w:r w:rsidR="00476A6A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476A6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76A6A">
        <w:rPr>
          <w:rFonts w:eastAsiaTheme="minorHAnsi"/>
          <w:color w:val="000000" w:themeColor="text1"/>
          <w:szCs w:val="22"/>
          <w:u w:color="000000" w:themeColor="text1"/>
        </w:rPr>
        <w:t xml:space="preserve">Lloyd I. Hendricks of Columbia, president and CEO of the South Carolina Bankers Association, </w:t>
      </w:r>
      <w:r w:rsidR="00476A6A" w:rsidRPr="0027609E">
        <w:rPr>
          <w:rFonts w:eastAsiaTheme="minorHAnsi"/>
          <w:color w:val="000000" w:themeColor="text1"/>
          <w:szCs w:val="22"/>
          <w:u w:color="000000" w:themeColor="text1"/>
        </w:rPr>
        <w:t>upon the occasion of h</w:t>
      </w:r>
      <w:r w:rsidR="00476A6A">
        <w:rPr>
          <w:rFonts w:eastAsiaTheme="minorHAnsi"/>
          <w:color w:val="000000" w:themeColor="text1"/>
          <w:szCs w:val="22"/>
          <w:u w:color="000000" w:themeColor="text1"/>
        </w:rPr>
        <w:t xml:space="preserve">is </w:t>
      </w:r>
      <w:r w:rsidR="00476A6A" w:rsidRPr="0027609E">
        <w:rPr>
          <w:rFonts w:eastAsiaTheme="minorHAnsi"/>
          <w:color w:val="000000" w:themeColor="text1"/>
          <w:szCs w:val="22"/>
          <w:u w:color="000000" w:themeColor="text1"/>
        </w:rPr>
        <w:t>retirement</w:t>
      </w:r>
      <w:r w:rsidR="00476A6A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476A6A" w:rsidRPr="0027609E">
        <w:rPr>
          <w:rFonts w:eastAsiaTheme="minorHAnsi"/>
          <w:color w:val="000000" w:themeColor="text1"/>
          <w:szCs w:val="22"/>
          <w:u w:color="000000" w:themeColor="text1"/>
        </w:rPr>
        <w:t>nd wish h</w:t>
      </w:r>
      <w:r w:rsidR="00476A6A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476A6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</w:t>
      </w:r>
      <w:r w:rsidR="00476A6A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476A6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in all h</w:t>
      </w:r>
      <w:r w:rsidR="00476A6A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476A6A" w:rsidRPr="0027609E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6762CA" w:rsidRDefault="006762CA" w:rsidP="00676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62CA" w:rsidRDefault="006762CA" w:rsidP="00C843F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</w:t>
      </w:r>
      <w:r w:rsidR="00A5003A">
        <w:t xml:space="preserve">esented </w:t>
      </w:r>
      <w:r>
        <w:t xml:space="preserve">to </w:t>
      </w:r>
      <w:r w:rsidR="00FA0527">
        <w:rPr>
          <w:rFonts w:eastAsiaTheme="minorHAnsi"/>
          <w:color w:val="000000" w:themeColor="text1"/>
          <w:szCs w:val="22"/>
          <w:u w:color="000000" w:themeColor="text1"/>
        </w:rPr>
        <w:t>Lloyd I. Hendricks</w:t>
      </w:r>
      <w:r>
        <w:t>.</w:t>
      </w:r>
    </w:p>
    <w:p w:rsidR="00E5390D" w:rsidRDefault="008C61C2" w:rsidP="00C843F5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390D" w:rsidRDefault="00E5390D" w:rsidP="00E5390D">
      <w:pPr>
        <w:keepNext/>
        <w:keepLines/>
        <w:suppressAutoHyphens/>
      </w:pPr>
    </w:p>
    <w:sectPr w:rsidR="00E5390D" w:rsidSect="00E539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C77" w:rsidRDefault="005E6C77" w:rsidP="009F0C77">
      <w:r>
        <w:separator/>
      </w:r>
    </w:p>
  </w:endnote>
  <w:endnote w:type="continuationSeparator" w:id="0">
    <w:p w:rsidR="005E6C77" w:rsidRDefault="005E6C7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6838B1-9BA6-49B4-9CFE-674E4E892D55}"/>
    <w:embedBold r:id="rId2" w:fontKey="{A978FFAC-DA01-4F72-9623-2C1C8A6DAFCF}"/>
    <w:embedItalic r:id="rId3" w:fontKey="{7EE74F9C-98E2-41AA-ADA8-160FDBDD18B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43DEBBE2-176C-481D-8B69-A66E5DC6FF1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F21A70C8-44C5-41E7-932A-B983BF8241B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64D47F62-54CD-4794-9A1E-75F82682461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6DEE" w:rsidRPr="00E5390D" w:rsidRDefault="00E5390D" w:rsidP="00E539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C77" w:rsidRDefault="005E6C77" w:rsidP="009F0C77">
      <w:r>
        <w:separator/>
      </w:r>
    </w:p>
  </w:footnote>
  <w:footnote w:type="continuationSeparator" w:id="0">
    <w:p w:rsidR="005E6C77" w:rsidRDefault="005E6C7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495AB12"/>
    <w:docVar w:name="CoverBillType" w:val="c"/>
    <w:docVar w:name="docpath" w:val="L:\Council\bills\RM\1495AB12.DOCX"/>
    <w:docVar w:name="dvBillNumber" w:val="143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95BC5"/>
    <w:rsid w:val="00013A38"/>
    <w:rsid w:val="000226D9"/>
    <w:rsid w:val="00026C9A"/>
    <w:rsid w:val="0003679A"/>
    <w:rsid w:val="00066066"/>
    <w:rsid w:val="00093198"/>
    <w:rsid w:val="000965A1"/>
    <w:rsid w:val="000E1785"/>
    <w:rsid w:val="001023A4"/>
    <w:rsid w:val="0010413A"/>
    <w:rsid w:val="0010776B"/>
    <w:rsid w:val="0012775E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6DEE"/>
    <w:rsid w:val="00250967"/>
    <w:rsid w:val="002759C5"/>
    <w:rsid w:val="00277DEE"/>
    <w:rsid w:val="00280D88"/>
    <w:rsid w:val="00294ABE"/>
    <w:rsid w:val="002A3EB4"/>
    <w:rsid w:val="002D100E"/>
    <w:rsid w:val="002E0C55"/>
    <w:rsid w:val="00325348"/>
    <w:rsid w:val="003442CB"/>
    <w:rsid w:val="003772A6"/>
    <w:rsid w:val="00393688"/>
    <w:rsid w:val="00395BC5"/>
    <w:rsid w:val="003D411E"/>
    <w:rsid w:val="003E3C1E"/>
    <w:rsid w:val="003E6148"/>
    <w:rsid w:val="003F69D7"/>
    <w:rsid w:val="00400EAA"/>
    <w:rsid w:val="0041760A"/>
    <w:rsid w:val="00454003"/>
    <w:rsid w:val="00476A6A"/>
    <w:rsid w:val="004809EE"/>
    <w:rsid w:val="004C7E45"/>
    <w:rsid w:val="00511EE9"/>
    <w:rsid w:val="00521E00"/>
    <w:rsid w:val="00577C6C"/>
    <w:rsid w:val="0058501B"/>
    <w:rsid w:val="005928EA"/>
    <w:rsid w:val="005E4755"/>
    <w:rsid w:val="005E6C77"/>
    <w:rsid w:val="006215AA"/>
    <w:rsid w:val="006238CA"/>
    <w:rsid w:val="0063223D"/>
    <w:rsid w:val="006340D9"/>
    <w:rsid w:val="006426C6"/>
    <w:rsid w:val="00643B8E"/>
    <w:rsid w:val="00665EBC"/>
    <w:rsid w:val="00672F14"/>
    <w:rsid w:val="006762CA"/>
    <w:rsid w:val="00687EB6"/>
    <w:rsid w:val="0069470D"/>
    <w:rsid w:val="006A4252"/>
    <w:rsid w:val="006A476C"/>
    <w:rsid w:val="006C6A93"/>
    <w:rsid w:val="006E02F9"/>
    <w:rsid w:val="00713477"/>
    <w:rsid w:val="00753C04"/>
    <w:rsid w:val="00756946"/>
    <w:rsid w:val="00757F80"/>
    <w:rsid w:val="00771EEC"/>
    <w:rsid w:val="00786819"/>
    <w:rsid w:val="007A325A"/>
    <w:rsid w:val="007C5069"/>
    <w:rsid w:val="007F1523"/>
    <w:rsid w:val="007F171A"/>
    <w:rsid w:val="007F509E"/>
    <w:rsid w:val="007F5799"/>
    <w:rsid w:val="007F6947"/>
    <w:rsid w:val="0083183E"/>
    <w:rsid w:val="00835FB6"/>
    <w:rsid w:val="00872729"/>
    <w:rsid w:val="0089494E"/>
    <w:rsid w:val="008C61C2"/>
    <w:rsid w:val="008F4429"/>
    <w:rsid w:val="009352BB"/>
    <w:rsid w:val="009579F9"/>
    <w:rsid w:val="009733AB"/>
    <w:rsid w:val="00990668"/>
    <w:rsid w:val="009F0C77"/>
    <w:rsid w:val="009F4DD1"/>
    <w:rsid w:val="00A5003A"/>
    <w:rsid w:val="00A64E80"/>
    <w:rsid w:val="00A6757E"/>
    <w:rsid w:val="00A741D9"/>
    <w:rsid w:val="00A9741D"/>
    <w:rsid w:val="00AD4B17"/>
    <w:rsid w:val="00B26FA6"/>
    <w:rsid w:val="00B64706"/>
    <w:rsid w:val="00B741CB"/>
    <w:rsid w:val="00B934F3"/>
    <w:rsid w:val="00BB6347"/>
    <w:rsid w:val="00BD10D3"/>
    <w:rsid w:val="00BD2134"/>
    <w:rsid w:val="00BE17FA"/>
    <w:rsid w:val="00BE7EA7"/>
    <w:rsid w:val="00C038D8"/>
    <w:rsid w:val="00C045DD"/>
    <w:rsid w:val="00C205D2"/>
    <w:rsid w:val="00C2157A"/>
    <w:rsid w:val="00C3136F"/>
    <w:rsid w:val="00C3483A"/>
    <w:rsid w:val="00C74E9D"/>
    <w:rsid w:val="00C82FD3"/>
    <w:rsid w:val="00C843F5"/>
    <w:rsid w:val="00CB26BE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2220"/>
    <w:rsid w:val="00E247CC"/>
    <w:rsid w:val="00E5390D"/>
    <w:rsid w:val="00EB00A2"/>
    <w:rsid w:val="00EB1BF3"/>
    <w:rsid w:val="00EB1BF9"/>
    <w:rsid w:val="00EF3EEE"/>
    <w:rsid w:val="00F149A7"/>
    <w:rsid w:val="00F33A89"/>
    <w:rsid w:val="00F50BAF"/>
    <w:rsid w:val="00F52C10"/>
    <w:rsid w:val="00F81FFD"/>
    <w:rsid w:val="00F85228"/>
    <w:rsid w:val="00FA0527"/>
    <w:rsid w:val="00FB6773"/>
    <w:rsid w:val="00FB6BB0"/>
    <w:rsid w:val="00FF2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26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6BE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8C61C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8C61C2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14A0A-B51E-4F7D-9E44-5633F7303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2012-04-11T14:37:00Z</cp:lastPrinted>
  <dcterms:created xsi:type="dcterms:W3CDTF">2012-04-12T15:39:00Z</dcterms:created>
  <dcterms:modified xsi:type="dcterms:W3CDTF">2012-04-12T15:39:00Z</dcterms:modified>
</cp:coreProperties>
</file>